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82" w:rsidRPr="00B87977" w:rsidRDefault="00AB7482" w:rsidP="00B87977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87977">
        <w:rPr>
          <w:b/>
          <w:caps/>
          <w:sz w:val="28"/>
          <w:szCs w:val="28"/>
        </w:rPr>
        <w:t>Содержание</w:t>
      </w:r>
    </w:p>
    <w:p w:rsidR="005A590C" w:rsidRPr="00B87977" w:rsidRDefault="005A590C" w:rsidP="00B87977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B87977" w:rsidRPr="00B87977" w:rsidRDefault="00B87977" w:rsidP="00B87977">
      <w:pPr>
        <w:spacing w:line="360" w:lineRule="auto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ВВЕДЕНИЕ</w:t>
      </w:r>
    </w:p>
    <w:p w:rsidR="00B87977" w:rsidRPr="00B87977" w:rsidRDefault="00B87977" w:rsidP="00B87977">
      <w:pPr>
        <w:spacing w:line="360" w:lineRule="auto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1.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ПРОБЛЕМЫ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УПРАВЛЕНИЯ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РЕГИОНА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ПРИМЕРЕ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ЭЛ)</w:t>
      </w:r>
    </w:p>
    <w:p w:rsidR="00B87977" w:rsidRDefault="00B87977" w:rsidP="00B87977">
      <w:pPr>
        <w:spacing w:line="360" w:lineRule="auto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1.1.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Сущность,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задачи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управлением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региона</w:t>
      </w:r>
      <w:r w:rsidRPr="00B87977">
        <w:rPr>
          <w:sz w:val="28"/>
          <w:szCs w:val="28"/>
        </w:rPr>
        <w:tab/>
      </w:r>
    </w:p>
    <w:p w:rsidR="00B87977" w:rsidRPr="00B87977" w:rsidRDefault="00B87977" w:rsidP="00B87977">
      <w:pPr>
        <w:spacing w:line="360" w:lineRule="auto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1.2.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Формы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методы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управления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Эл</w:t>
      </w:r>
    </w:p>
    <w:p w:rsidR="00B87977" w:rsidRPr="00B87977" w:rsidRDefault="00B87977" w:rsidP="00B87977">
      <w:pPr>
        <w:spacing w:line="360" w:lineRule="auto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1.3.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Особенности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условиях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социально-ориентированной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рыночной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экономики</w:t>
      </w:r>
    </w:p>
    <w:p w:rsidR="00B87977" w:rsidRPr="00B87977" w:rsidRDefault="00B87977" w:rsidP="00B87977">
      <w:pPr>
        <w:spacing w:line="360" w:lineRule="auto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2.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АНАЛИЗ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УПРАВЛЕНИЯ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ЭЛ</w:t>
      </w:r>
    </w:p>
    <w:p w:rsidR="00B87977" w:rsidRPr="00B87977" w:rsidRDefault="00B87977" w:rsidP="00B87977">
      <w:pPr>
        <w:spacing w:line="360" w:lineRule="auto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2.1.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Характеристика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состояние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Эл</w:t>
      </w:r>
    </w:p>
    <w:p w:rsidR="00B87977" w:rsidRPr="00B87977" w:rsidRDefault="00B87977" w:rsidP="00B87977">
      <w:pPr>
        <w:spacing w:line="360" w:lineRule="auto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2.2.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Анализ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результатов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управления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региона</w:t>
      </w:r>
    </w:p>
    <w:p w:rsidR="00B87977" w:rsidRPr="00B87977" w:rsidRDefault="00B87977" w:rsidP="00B87977">
      <w:pPr>
        <w:spacing w:line="360" w:lineRule="auto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3.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ПУТИ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СОВЕРШЕНСТВОВАНИЯ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УПРАВЛЕНИЯ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ЭЛ</w:t>
      </w:r>
    </w:p>
    <w:p w:rsidR="00B87977" w:rsidRPr="00B87977" w:rsidRDefault="00B87977" w:rsidP="00B87977">
      <w:pPr>
        <w:spacing w:line="360" w:lineRule="auto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3.1.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Факторы,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влияющие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результативность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органов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местного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самоуправления</w:t>
      </w:r>
    </w:p>
    <w:p w:rsidR="00B87977" w:rsidRDefault="00B87977" w:rsidP="00B87977">
      <w:pPr>
        <w:spacing w:line="360" w:lineRule="auto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3.2.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Мероприятия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предложения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совершенствованию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управления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Эл</w:t>
      </w:r>
    </w:p>
    <w:p w:rsidR="00B87977" w:rsidRPr="00B87977" w:rsidRDefault="00B87977" w:rsidP="00B87977">
      <w:pPr>
        <w:spacing w:line="360" w:lineRule="auto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ЗАКЛЮЧЕНИЕ</w:t>
      </w:r>
    </w:p>
    <w:p w:rsidR="00B87977" w:rsidRPr="00B87977" w:rsidRDefault="00B87977" w:rsidP="00B87977">
      <w:pPr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СПИСОК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ЛИТЕРАТУРЫ</w:t>
      </w:r>
    </w:p>
    <w:p w:rsidR="00AB7482" w:rsidRPr="00B87977" w:rsidRDefault="00B87977" w:rsidP="00B87977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148345548"/>
      <w:r w:rsidR="006A01FF" w:rsidRPr="00B87977">
        <w:rPr>
          <w:b/>
          <w:caps/>
          <w:sz w:val="28"/>
          <w:szCs w:val="28"/>
        </w:rPr>
        <w:t>Введение</w:t>
      </w:r>
      <w:bookmarkEnd w:id="0"/>
    </w:p>
    <w:p w:rsidR="00600072" w:rsidRPr="00B87977" w:rsidRDefault="00600072" w:rsidP="00B87977">
      <w:pPr>
        <w:spacing w:line="360" w:lineRule="auto"/>
        <w:ind w:firstLine="709"/>
        <w:jc w:val="both"/>
        <w:rPr>
          <w:sz w:val="28"/>
          <w:szCs w:val="28"/>
        </w:rPr>
      </w:pPr>
    </w:p>
    <w:p w:rsidR="00600072" w:rsidRPr="00B87977" w:rsidRDefault="00600072" w:rsidP="00B87977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Одной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из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самых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актуальных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проблем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сегодня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является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поиск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путей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социально-экономического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развития</w:t>
      </w:r>
      <w:r w:rsidR="00202F31">
        <w:rPr>
          <w:rFonts w:cs="Arial"/>
          <w:sz w:val="28"/>
          <w:szCs w:val="28"/>
        </w:rPr>
        <w:t xml:space="preserve"> </w:t>
      </w:r>
      <w:r w:rsidR="008E3CC3" w:rsidRPr="00B87977">
        <w:rPr>
          <w:rFonts w:cs="Arial"/>
          <w:sz w:val="28"/>
          <w:szCs w:val="28"/>
        </w:rPr>
        <w:t>регионов</w:t>
      </w:r>
      <w:r w:rsidR="00202F31">
        <w:rPr>
          <w:rFonts w:cs="Arial"/>
          <w:sz w:val="28"/>
          <w:szCs w:val="28"/>
        </w:rPr>
        <w:t xml:space="preserve"> </w:t>
      </w:r>
      <w:r w:rsidR="008E3CC3" w:rsidRPr="00B87977">
        <w:rPr>
          <w:rFonts w:cs="Arial"/>
          <w:sz w:val="28"/>
          <w:szCs w:val="28"/>
        </w:rPr>
        <w:t>России</w:t>
      </w:r>
      <w:r w:rsidRPr="00B87977">
        <w:rPr>
          <w:rFonts w:cs="Arial"/>
          <w:sz w:val="28"/>
          <w:szCs w:val="28"/>
        </w:rPr>
        <w:t>.</w:t>
      </w:r>
      <w:r w:rsidR="00202F31">
        <w:rPr>
          <w:rFonts w:cs="Arial"/>
          <w:sz w:val="28"/>
          <w:szCs w:val="28"/>
        </w:rPr>
        <w:t xml:space="preserve"> </w:t>
      </w:r>
    </w:p>
    <w:p w:rsidR="00600072" w:rsidRPr="00B87977" w:rsidRDefault="00600072" w:rsidP="00B87977">
      <w:pPr>
        <w:spacing w:line="360" w:lineRule="auto"/>
        <w:ind w:firstLine="709"/>
        <w:jc w:val="both"/>
        <w:rPr>
          <w:rFonts w:cs="Arial"/>
          <w:iCs/>
          <w:sz w:val="28"/>
          <w:szCs w:val="28"/>
        </w:rPr>
      </w:pP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соответствии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программно-целевым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подходом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проблемам</w:t>
      </w:r>
      <w:r w:rsidR="00202F31">
        <w:rPr>
          <w:rFonts w:cs="Arial"/>
          <w:sz w:val="28"/>
          <w:szCs w:val="28"/>
        </w:rPr>
        <w:t xml:space="preserve"> </w:t>
      </w:r>
      <w:r w:rsidR="009078D7" w:rsidRPr="00B87977">
        <w:rPr>
          <w:rFonts w:cs="Arial"/>
          <w:sz w:val="28"/>
          <w:szCs w:val="28"/>
        </w:rPr>
        <w:t>регионального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развития,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обеспечение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комплексности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непротиворечивости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процесса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разработки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программ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развития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различных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сферах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деятельности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="00B93CBE" w:rsidRPr="00B87977">
        <w:rPr>
          <w:rFonts w:cs="Arial"/>
          <w:sz w:val="28"/>
          <w:szCs w:val="28"/>
        </w:rPr>
        <w:t>регионе</w:t>
      </w:r>
      <w:r w:rsidRPr="00B87977">
        <w:rPr>
          <w:rFonts w:cs="Arial"/>
          <w:sz w:val="28"/>
          <w:szCs w:val="28"/>
        </w:rPr>
        <w:t>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что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является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необходимым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условием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реализуемости,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возможно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только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задании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объемлющей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рамки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такого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процесса.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качестве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такой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рамки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выступает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iCs/>
          <w:sz w:val="28"/>
          <w:szCs w:val="28"/>
        </w:rPr>
        <w:t>концепция</w:t>
      </w:r>
      <w:r w:rsidR="00202F31">
        <w:rPr>
          <w:rFonts w:cs="Arial"/>
          <w:iCs/>
          <w:sz w:val="28"/>
          <w:szCs w:val="28"/>
        </w:rPr>
        <w:t xml:space="preserve"> </w:t>
      </w:r>
      <w:r w:rsidR="00060145" w:rsidRPr="00B87977">
        <w:rPr>
          <w:rFonts w:cs="Arial"/>
          <w:iCs/>
          <w:sz w:val="28"/>
          <w:szCs w:val="28"/>
        </w:rPr>
        <w:t>регионального</w:t>
      </w:r>
      <w:r w:rsidR="00202F31">
        <w:rPr>
          <w:rFonts w:cs="Arial"/>
          <w:iCs/>
          <w:sz w:val="28"/>
          <w:szCs w:val="28"/>
        </w:rPr>
        <w:t xml:space="preserve"> </w:t>
      </w:r>
      <w:r w:rsidRPr="00B87977">
        <w:rPr>
          <w:rFonts w:cs="Arial"/>
          <w:iCs/>
          <w:sz w:val="28"/>
          <w:szCs w:val="28"/>
        </w:rPr>
        <w:t>развития.</w:t>
      </w:r>
    </w:p>
    <w:p w:rsidR="00600072" w:rsidRPr="00B87977" w:rsidRDefault="00600072" w:rsidP="00B87977">
      <w:pPr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rFonts w:cs="Arial"/>
          <w:sz w:val="28"/>
          <w:szCs w:val="28"/>
        </w:rPr>
        <w:t>Концепция</w:t>
      </w:r>
      <w:r w:rsidR="00202F31">
        <w:rPr>
          <w:rFonts w:cs="Arial"/>
          <w:sz w:val="28"/>
          <w:szCs w:val="28"/>
        </w:rPr>
        <w:t xml:space="preserve"> </w:t>
      </w:r>
      <w:r w:rsidR="00E713E2" w:rsidRPr="00B87977">
        <w:rPr>
          <w:rFonts w:cs="Arial"/>
          <w:sz w:val="28"/>
          <w:szCs w:val="28"/>
        </w:rPr>
        <w:t>регионального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развития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–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своим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содержанию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целям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–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является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управленческим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инструментом,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т.е.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адресована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первую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очередь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представителям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местной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власти,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специалистам,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профессионально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занятым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деятельностью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городского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управления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принципе,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тем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жителям</w:t>
      </w:r>
      <w:r w:rsidR="00202F31">
        <w:rPr>
          <w:rFonts w:cs="Arial"/>
          <w:sz w:val="28"/>
          <w:szCs w:val="28"/>
        </w:rPr>
        <w:t xml:space="preserve"> </w:t>
      </w:r>
      <w:r w:rsidR="001A36E0" w:rsidRPr="00B87977">
        <w:rPr>
          <w:rFonts w:cs="Arial"/>
          <w:sz w:val="28"/>
          <w:szCs w:val="28"/>
        </w:rPr>
        <w:t>республик</w:t>
      </w:r>
      <w:r w:rsidR="00202F31">
        <w:rPr>
          <w:rFonts w:cs="Arial"/>
          <w:sz w:val="28"/>
          <w:szCs w:val="28"/>
        </w:rPr>
        <w:t xml:space="preserve"> </w:t>
      </w:r>
      <w:r w:rsidR="001A36E0"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="001A36E0" w:rsidRPr="00B87977">
        <w:rPr>
          <w:rFonts w:cs="Arial"/>
          <w:sz w:val="28"/>
          <w:szCs w:val="28"/>
        </w:rPr>
        <w:t>областей</w:t>
      </w:r>
      <w:r w:rsidRPr="00B87977">
        <w:rPr>
          <w:rFonts w:cs="Arial"/>
          <w:sz w:val="28"/>
          <w:szCs w:val="28"/>
        </w:rPr>
        <w:t>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кто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равнодушен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</w:t>
      </w:r>
      <w:r w:rsidR="00202F31">
        <w:rPr>
          <w:rFonts w:cs="Arial"/>
          <w:sz w:val="28"/>
          <w:szCs w:val="28"/>
        </w:rPr>
        <w:t xml:space="preserve"> </w:t>
      </w:r>
      <w:r w:rsidR="001656C6" w:rsidRPr="00B87977">
        <w:rPr>
          <w:rFonts w:cs="Arial"/>
          <w:sz w:val="28"/>
          <w:szCs w:val="28"/>
        </w:rPr>
        <w:t>их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будущей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судьбе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готов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–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порядке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гражданского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участия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–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работать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ниве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местного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самоуправления.</w:t>
      </w:r>
    </w:p>
    <w:p w:rsidR="004524C4" w:rsidRPr="00B87977" w:rsidRDefault="004524C4" w:rsidP="00B87977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Ведущие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страны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рыночной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экономики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большое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внимание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уделяют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эффективному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функционированию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таких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отраслей,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как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образование,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культура,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здравоохранение,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туризм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отдых,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жилищно-коммунальное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хозяйство,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экология.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Совокупность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этих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отраслей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обычно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определяется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как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социальная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сфера.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мере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развития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рыночной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экономики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значение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социальной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сферы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постоянно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возрастает.</w:t>
      </w:r>
    </w:p>
    <w:p w:rsidR="004524C4" w:rsidRPr="00B87977" w:rsidRDefault="004524C4" w:rsidP="00B87977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Обоснование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направлений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социально-экономического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прогнозирования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заключается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том,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что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бы,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одной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стороны,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выяснить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перспективы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ближайшего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или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более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отдаленного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будущего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исследуемой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области,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руководствуясь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реальными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экономическими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процессами,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сформировать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цели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развития,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другой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–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способствовать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выработке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оптимальных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планов,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опираясь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составленный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прогноз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оценку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принятого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решения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позиций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его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последствий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прогнозируемом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периоде.</w:t>
      </w:r>
    </w:p>
    <w:p w:rsidR="004524C4" w:rsidRPr="00B87977" w:rsidRDefault="004524C4" w:rsidP="00B87977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Актуальность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данной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темы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заключается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том,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что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стране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еще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достаточно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полно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практике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отражаются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те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социальные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гарантии,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которых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говорит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Конституция.</w:t>
      </w:r>
    </w:p>
    <w:p w:rsidR="004524C4" w:rsidRPr="00B87977" w:rsidRDefault="004524C4" w:rsidP="00B87977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Важными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задачами,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которые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обычно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ставятся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перед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исполнителями</w:t>
      </w:r>
      <w:r w:rsidR="00202F31">
        <w:rPr>
          <w:rFonts w:cs="Arial"/>
          <w:sz w:val="28"/>
          <w:szCs w:val="28"/>
        </w:rPr>
        <w:t xml:space="preserve"> </w:t>
      </w:r>
      <w:r w:rsidR="00F31642" w:rsidRPr="00B87977">
        <w:rPr>
          <w:rFonts w:cs="Arial"/>
          <w:sz w:val="28"/>
          <w:szCs w:val="28"/>
        </w:rPr>
        <w:t>при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разработке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соответствующей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концепции,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программы,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мероприятия,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является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сохранение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развитие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высокоэффективной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структуры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экономики,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достаточного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уровня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доходов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социальной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защищенности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населения,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поддержание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имеющихся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налаживание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новых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многообразных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экономических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связей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масштабах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региона,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государства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внешним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миром.</w:t>
      </w:r>
    </w:p>
    <w:p w:rsidR="00DF0CB7" w:rsidRPr="00B87977" w:rsidRDefault="00DF0CB7" w:rsidP="00B87977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Целью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данной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работы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является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исследование</w:t>
      </w:r>
      <w:r w:rsidR="00202F31">
        <w:rPr>
          <w:rFonts w:cs="Arial"/>
          <w:sz w:val="28"/>
          <w:szCs w:val="28"/>
        </w:rPr>
        <w:t xml:space="preserve"> </w:t>
      </w:r>
      <w:r w:rsidR="00182642" w:rsidRPr="00B87977">
        <w:rPr>
          <w:rFonts w:cs="Arial"/>
          <w:sz w:val="28"/>
          <w:szCs w:val="28"/>
        </w:rPr>
        <w:t>теоретических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="00182642" w:rsidRPr="00B87977">
        <w:rPr>
          <w:rFonts w:cs="Arial"/>
          <w:sz w:val="28"/>
          <w:szCs w:val="28"/>
        </w:rPr>
        <w:t>практических</w:t>
      </w:r>
      <w:r w:rsidR="00202F31">
        <w:rPr>
          <w:rFonts w:cs="Arial"/>
          <w:sz w:val="28"/>
          <w:szCs w:val="28"/>
        </w:rPr>
        <w:t xml:space="preserve"> </w:t>
      </w:r>
      <w:r w:rsidR="004C024D" w:rsidRPr="00B87977">
        <w:rPr>
          <w:rFonts w:cs="Arial"/>
          <w:sz w:val="28"/>
          <w:szCs w:val="28"/>
        </w:rPr>
        <w:t>аспектов</w:t>
      </w:r>
      <w:r w:rsidR="00202F31">
        <w:rPr>
          <w:rFonts w:cs="Arial"/>
          <w:sz w:val="28"/>
          <w:szCs w:val="28"/>
        </w:rPr>
        <w:t xml:space="preserve"> </w:t>
      </w:r>
      <w:r w:rsidR="000F2C40" w:rsidRPr="00B87977">
        <w:rPr>
          <w:rFonts w:cs="Arial"/>
          <w:sz w:val="28"/>
          <w:szCs w:val="28"/>
        </w:rPr>
        <w:t>управ</w:t>
      </w:r>
      <w:r w:rsidR="00747985" w:rsidRPr="00B87977">
        <w:rPr>
          <w:rFonts w:cs="Arial"/>
          <w:sz w:val="28"/>
          <w:szCs w:val="28"/>
        </w:rPr>
        <w:t>л</w:t>
      </w:r>
      <w:r w:rsidR="000F2C40" w:rsidRPr="00B87977">
        <w:rPr>
          <w:rFonts w:cs="Arial"/>
          <w:sz w:val="28"/>
          <w:szCs w:val="28"/>
        </w:rPr>
        <w:t>ения</w:t>
      </w:r>
      <w:r w:rsidR="00202F31">
        <w:rPr>
          <w:rFonts w:cs="Arial"/>
          <w:sz w:val="28"/>
          <w:szCs w:val="28"/>
        </w:rPr>
        <w:t xml:space="preserve"> </w:t>
      </w:r>
      <w:r w:rsidR="00747985" w:rsidRPr="00B87977">
        <w:rPr>
          <w:rFonts w:cs="Arial"/>
          <w:sz w:val="28"/>
          <w:szCs w:val="28"/>
        </w:rPr>
        <w:t>социальным</w:t>
      </w:r>
      <w:r w:rsidR="00202F31">
        <w:rPr>
          <w:rFonts w:cs="Arial"/>
          <w:sz w:val="28"/>
          <w:szCs w:val="28"/>
        </w:rPr>
        <w:t xml:space="preserve"> </w:t>
      </w:r>
      <w:r w:rsidR="00747985" w:rsidRPr="00B87977">
        <w:rPr>
          <w:rFonts w:cs="Arial"/>
          <w:sz w:val="28"/>
          <w:szCs w:val="28"/>
        </w:rPr>
        <w:t>развитием</w:t>
      </w:r>
      <w:r w:rsidR="00202F31">
        <w:rPr>
          <w:rFonts w:cs="Arial"/>
          <w:sz w:val="28"/>
          <w:szCs w:val="28"/>
        </w:rPr>
        <w:t xml:space="preserve"> </w:t>
      </w:r>
      <w:r w:rsidR="00747985" w:rsidRPr="00B87977">
        <w:rPr>
          <w:rFonts w:cs="Arial"/>
          <w:sz w:val="28"/>
          <w:szCs w:val="28"/>
        </w:rPr>
        <w:t>региона</w:t>
      </w:r>
      <w:r w:rsidR="00202F31">
        <w:rPr>
          <w:rFonts w:cs="Arial"/>
          <w:sz w:val="28"/>
          <w:szCs w:val="28"/>
        </w:rPr>
        <w:t xml:space="preserve"> </w:t>
      </w:r>
      <w:r w:rsidR="00747985" w:rsidRPr="00B87977">
        <w:rPr>
          <w:rFonts w:cs="Arial"/>
          <w:sz w:val="28"/>
          <w:szCs w:val="28"/>
        </w:rPr>
        <w:t>(на</w:t>
      </w:r>
      <w:r w:rsidR="00202F31">
        <w:rPr>
          <w:rFonts w:cs="Arial"/>
          <w:sz w:val="28"/>
          <w:szCs w:val="28"/>
        </w:rPr>
        <w:t xml:space="preserve"> </w:t>
      </w:r>
      <w:r w:rsidR="00747985" w:rsidRPr="00B87977">
        <w:rPr>
          <w:rFonts w:cs="Arial"/>
          <w:sz w:val="28"/>
          <w:szCs w:val="28"/>
        </w:rPr>
        <w:t>примере</w:t>
      </w:r>
      <w:r w:rsidR="00202F31">
        <w:rPr>
          <w:rFonts w:cs="Arial"/>
          <w:sz w:val="28"/>
          <w:szCs w:val="28"/>
        </w:rPr>
        <w:t xml:space="preserve"> </w:t>
      </w:r>
      <w:r w:rsidR="00747985" w:rsidRPr="00B87977">
        <w:rPr>
          <w:rFonts w:cs="Arial"/>
          <w:sz w:val="28"/>
          <w:szCs w:val="28"/>
        </w:rPr>
        <w:t>Республики</w:t>
      </w:r>
      <w:r w:rsidR="00202F31">
        <w:rPr>
          <w:rFonts w:cs="Arial"/>
          <w:sz w:val="28"/>
          <w:szCs w:val="28"/>
        </w:rPr>
        <w:t xml:space="preserve"> </w:t>
      </w:r>
      <w:r w:rsidR="00747985" w:rsidRPr="00B87977">
        <w:rPr>
          <w:rFonts w:cs="Arial"/>
          <w:sz w:val="28"/>
          <w:szCs w:val="28"/>
        </w:rPr>
        <w:t>Марий</w:t>
      </w:r>
      <w:r w:rsidR="00202F31">
        <w:rPr>
          <w:rFonts w:cs="Arial"/>
          <w:sz w:val="28"/>
          <w:szCs w:val="28"/>
        </w:rPr>
        <w:t xml:space="preserve"> </w:t>
      </w:r>
      <w:r w:rsidR="00747985" w:rsidRPr="00B87977">
        <w:rPr>
          <w:rFonts w:cs="Arial"/>
          <w:sz w:val="28"/>
          <w:szCs w:val="28"/>
        </w:rPr>
        <w:t>Эл).</w:t>
      </w:r>
      <w:r w:rsidR="00202F31">
        <w:rPr>
          <w:rFonts w:cs="Arial"/>
          <w:sz w:val="28"/>
          <w:szCs w:val="28"/>
        </w:rPr>
        <w:t xml:space="preserve"> </w:t>
      </w:r>
    </w:p>
    <w:p w:rsidR="002E70A8" w:rsidRPr="00B87977" w:rsidRDefault="002E70A8" w:rsidP="00B87977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87977">
        <w:rPr>
          <w:sz w:val="28"/>
          <w:szCs w:val="24"/>
        </w:rPr>
        <w:t>Задачами</w:t>
      </w:r>
      <w:r w:rsidR="00202F31">
        <w:rPr>
          <w:sz w:val="28"/>
          <w:szCs w:val="24"/>
        </w:rPr>
        <w:t xml:space="preserve"> </w:t>
      </w:r>
      <w:r w:rsidRPr="00B87977">
        <w:rPr>
          <w:rFonts w:cs="Arial"/>
          <w:sz w:val="28"/>
          <w:szCs w:val="28"/>
        </w:rPr>
        <w:t>исследования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явились:</w:t>
      </w:r>
    </w:p>
    <w:p w:rsidR="0023332A" w:rsidRPr="00B87977" w:rsidRDefault="0023332A" w:rsidP="00B87977">
      <w:pPr>
        <w:numPr>
          <w:ilvl w:val="0"/>
          <w:numId w:val="23"/>
        </w:numPr>
        <w:tabs>
          <w:tab w:val="clear" w:pos="1069"/>
          <w:tab w:val="left" w:pos="36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определение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сущности,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цели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задачи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социальным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управлением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региона;</w:t>
      </w:r>
    </w:p>
    <w:p w:rsidR="002E70A8" w:rsidRPr="00B87977" w:rsidRDefault="002E70A8" w:rsidP="00B87977">
      <w:pPr>
        <w:numPr>
          <w:ilvl w:val="0"/>
          <w:numId w:val="23"/>
        </w:numPr>
        <w:tabs>
          <w:tab w:val="clear" w:pos="1069"/>
          <w:tab w:val="left" w:pos="36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конкретизация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параметров,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условий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региональных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особенностей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социально-экономической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сферы;</w:t>
      </w:r>
    </w:p>
    <w:p w:rsidR="0023332A" w:rsidRPr="00B87977" w:rsidRDefault="0023332A" w:rsidP="00B87977">
      <w:pPr>
        <w:numPr>
          <w:ilvl w:val="0"/>
          <w:numId w:val="23"/>
        </w:numPr>
        <w:tabs>
          <w:tab w:val="clear" w:pos="1069"/>
          <w:tab w:val="left" w:pos="36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изучение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особенности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социального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развития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условиях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социально-ориентированной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рыночной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экономики;</w:t>
      </w:r>
    </w:p>
    <w:p w:rsidR="002E70A8" w:rsidRPr="00B87977" w:rsidRDefault="002E70A8" w:rsidP="00B87977">
      <w:pPr>
        <w:numPr>
          <w:ilvl w:val="0"/>
          <w:numId w:val="23"/>
        </w:numPr>
        <w:tabs>
          <w:tab w:val="clear" w:pos="1069"/>
          <w:tab w:val="left" w:pos="36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анализ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форм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методов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управления,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оценка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результативности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-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определение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недостатков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="00D83ABF" w:rsidRPr="00B87977">
        <w:rPr>
          <w:rFonts w:cs="Arial"/>
          <w:sz w:val="28"/>
          <w:szCs w:val="28"/>
        </w:rPr>
        <w:t>ф</w:t>
      </w:r>
      <w:r w:rsidRPr="00B87977">
        <w:rPr>
          <w:rFonts w:cs="Arial"/>
          <w:sz w:val="28"/>
          <w:szCs w:val="28"/>
        </w:rPr>
        <w:t>акторов,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сдерживающих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реализацию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управленческого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потенциала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местных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органов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власти;</w:t>
      </w:r>
    </w:p>
    <w:p w:rsidR="00DF49BC" w:rsidRPr="00B87977" w:rsidRDefault="00DF49BC" w:rsidP="00B87977">
      <w:pPr>
        <w:numPr>
          <w:ilvl w:val="0"/>
          <w:numId w:val="23"/>
        </w:numPr>
        <w:tabs>
          <w:tab w:val="clear" w:pos="1069"/>
          <w:tab w:val="left" w:pos="36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анализ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управления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социальным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развитием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Республики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Марий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Эл</w:t>
      </w:r>
      <w:r w:rsidR="0018700D" w:rsidRPr="00B87977">
        <w:rPr>
          <w:rFonts w:cs="Arial"/>
          <w:sz w:val="28"/>
          <w:szCs w:val="28"/>
        </w:rPr>
        <w:t>;</w:t>
      </w:r>
    </w:p>
    <w:p w:rsidR="002E70A8" w:rsidRPr="00B87977" w:rsidRDefault="002E70A8" w:rsidP="00B87977">
      <w:pPr>
        <w:numPr>
          <w:ilvl w:val="0"/>
          <w:numId w:val="23"/>
        </w:numPr>
        <w:tabs>
          <w:tab w:val="clear" w:pos="1069"/>
          <w:tab w:val="left" w:pos="36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определение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путей,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разработка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предложений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мероприятий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улучшению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механизма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деятельности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местных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органов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эффективности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управления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социальн</w:t>
      </w:r>
      <w:r w:rsidR="00D2265C" w:rsidRPr="00B87977">
        <w:rPr>
          <w:rFonts w:cs="Arial"/>
          <w:sz w:val="28"/>
          <w:szCs w:val="28"/>
        </w:rPr>
        <w:t>ым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процессами.</w:t>
      </w:r>
    </w:p>
    <w:p w:rsidR="002E70A8" w:rsidRPr="00B87977" w:rsidRDefault="002E70A8" w:rsidP="00B87977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Объектом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исследования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является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социальн</w:t>
      </w:r>
      <w:r w:rsidR="00BC08B8" w:rsidRPr="00B87977">
        <w:rPr>
          <w:rFonts w:cs="Arial"/>
          <w:sz w:val="28"/>
          <w:szCs w:val="28"/>
        </w:rPr>
        <w:t>ая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сфера</w:t>
      </w:r>
      <w:r w:rsidR="00202F31">
        <w:rPr>
          <w:rFonts w:cs="Arial"/>
          <w:sz w:val="28"/>
          <w:szCs w:val="28"/>
        </w:rPr>
        <w:t xml:space="preserve"> </w:t>
      </w:r>
      <w:r w:rsidR="00BC08B8" w:rsidRPr="00B87977">
        <w:rPr>
          <w:rFonts w:cs="Arial"/>
          <w:sz w:val="28"/>
          <w:szCs w:val="28"/>
        </w:rPr>
        <w:t>региона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(на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примере</w:t>
      </w:r>
      <w:r w:rsidR="00202F31">
        <w:rPr>
          <w:rFonts w:cs="Arial"/>
          <w:sz w:val="28"/>
          <w:szCs w:val="28"/>
        </w:rPr>
        <w:t xml:space="preserve"> </w:t>
      </w:r>
      <w:r w:rsidR="00BC08B8" w:rsidRPr="00B87977">
        <w:rPr>
          <w:rFonts w:cs="Arial"/>
          <w:sz w:val="28"/>
          <w:szCs w:val="28"/>
        </w:rPr>
        <w:t>Республики</w:t>
      </w:r>
      <w:r w:rsidR="00202F31">
        <w:rPr>
          <w:rFonts w:cs="Arial"/>
          <w:sz w:val="28"/>
          <w:szCs w:val="28"/>
        </w:rPr>
        <w:t xml:space="preserve"> </w:t>
      </w:r>
      <w:r w:rsidR="00BC08B8" w:rsidRPr="00B87977">
        <w:rPr>
          <w:rFonts w:cs="Arial"/>
          <w:sz w:val="28"/>
          <w:szCs w:val="28"/>
        </w:rPr>
        <w:t>Марий</w:t>
      </w:r>
      <w:r w:rsidR="00202F31">
        <w:rPr>
          <w:rFonts w:cs="Arial"/>
          <w:sz w:val="28"/>
          <w:szCs w:val="28"/>
        </w:rPr>
        <w:t xml:space="preserve"> </w:t>
      </w:r>
      <w:r w:rsidR="00BC08B8" w:rsidRPr="00B87977">
        <w:rPr>
          <w:rFonts w:cs="Arial"/>
          <w:sz w:val="28"/>
          <w:szCs w:val="28"/>
        </w:rPr>
        <w:t>Эл</w:t>
      </w:r>
      <w:r w:rsidRPr="00B87977">
        <w:rPr>
          <w:rFonts w:cs="Arial"/>
          <w:sz w:val="28"/>
          <w:szCs w:val="28"/>
        </w:rPr>
        <w:t>).</w:t>
      </w:r>
    </w:p>
    <w:p w:rsidR="002E70A8" w:rsidRPr="00B87977" w:rsidRDefault="002E70A8" w:rsidP="00B87977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Предметом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исследования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является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система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управления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частности,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механизм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реализации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функции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управления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социальн</w:t>
      </w:r>
      <w:r w:rsidR="00136B5B" w:rsidRPr="00B87977">
        <w:rPr>
          <w:rFonts w:cs="Arial"/>
          <w:sz w:val="28"/>
          <w:szCs w:val="28"/>
        </w:rPr>
        <w:t>ым</w:t>
      </w:r>
      <w:r w:rsidR="00202F31">
        <w:rPr>
          <w:rFonts w:cs="Arial"/>
          <w:sz w:val="28"/>
          <w:szCs w:val="28"/>
        </w:rPr>
        <w:t xml:space="preserve"> </w:t>
      </w:r>
      <w:r w:rsidR="00136B5B" w:rsidRPr="00B87977">
        <w:rPr>
          <w:rFonts w:cs="Arial"/>
          <w:sz w:val="28"/>
          <w:szCs w:val="28"/>
        </w:rPr>
        <w:t>развитием</w:t>
      </w:r>
      <w:r w:rsidR="00202F31">
        <w:rPr>
          <w:rFonts w:cs="Arial"/>
          <w:sz w:val="28"/>
          <w:szCs w:val="28"/>
        </w:rPr>
        <w:t xml:space="preserve"> </w:t>
      </w:r>
      <w:r w:rsidR="00136B5B" w:rsidRPr="00B87977">
        <w:rPr>
          <w:rFonts w:cs="Arial"/>
          <w:sz w:val="28"/>
          <w:szCs w:val="28"/>
        </w:rPr>
        <w:t>региона.</w:t>
      </w:r>
      <w:r w:rsidR="00202F31">
        <w:rPr>
          <w:rFonts w:cs="Arial"/>
          <w:sz w:val="28"/>
          <w:szCs w:val="28"/>
        </w:rPr>
        <w:t xml:space="preserve"> </w:t>
      </w:r>
    </w:p>
    <w:p w:rsidR="00600072" w:rsidRPr="00B87977" w:rsidRDefault="00600072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поставленными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задачами,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объектом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предметом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исследования,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ведущим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методом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анализе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самоуправления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статистический.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Данный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метод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позволяет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имеющихся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показателей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оценить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результативность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муниципальным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образованием,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сравнительном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аспекте.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использовался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анализ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документов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(законов,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других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нормативных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актов).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Наряду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статистическим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методом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анализом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нормативных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документов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применён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метод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анализа,</w:t>
      </w:r>
      <w:r w:rsidR="00202F31">
        <w:rPr>
          <w:szCs w:val="28"/>
        </w:rPr>
        <w:t xml:space="preserve"> </w:t>
      </w:r>
      <w:r w:rsidRPr="00B87977">
        <w:rPr>
          <w:bCs/>
          <w:iCs/>
          <w:szCs w:val="28"/>
        </w:rPr>
        <w:t>предметом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являются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хозяйственные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предприятий,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конечные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финансовые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результаты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складывающиеся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воздействием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объективных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субъективных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факторов,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находящие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отражение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через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информации.</w:t>
      </w:r>
    </w:p>
    <w:p w:rsidR="00600072" w:rsidRPr="00B87977" w:rsidRDefault="00600072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применены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следующие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группы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источников:</w:t>
      </w:r>
    </w:p>
    <w:p w:rsidR="00600072" w:rsidRPr="00B87977" w:rsidRDefault="00600072" w:rsidP="00B87977">
      <w:pPr>
        <w:pStyle w:val="a3"/>
        <w:numPr>
          <w:ilvl w:val="0"/>
          <w:numId w:val="22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федеральные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законы;</w:t>
      </w:r>
    </w:p>
    <w:p w:rsidR="00600072" w:rsidRPr="00B87977" w:rsidRDefault="00600072" w:rsidP="00B87977">
      <w:pPr>
        <w:pStyle w:val="a3"/>
        <w:numPr>
          <w:ilvl w:val="0"/>
          <w:numId w:val="22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законы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Федерации;</w:t>
      </w:r>
    </w:p>
    <w:p w:rsidR="00600072" w:rsidRPr="00B87977" w:rsidRDefault="00600072" w:rsidP="00B87977">
      <w:pPr>
        <w:pStyle w:val="a3"/>
        <w:numPr>
          <w:ilvl w:val="0"/>
          <w:numId w:val="22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муниципальные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нормативные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правовые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акты;</w:t>
      </w:r>
    </w:p>
    <w:p w:rsidR="00600072" w:rsidRPr="00B87977" w:rsidRDefault="00600072" w:rsidP="00B87977">
      <w:pPr>
        <w:pStyle w:val="a3"/>
        <w:numPr>
          <w:ilvl w:val="0"/>
          <w:numId w:val="22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книги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публикации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отдельных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авторов,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посвящённые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правило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общеэкономическим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вопросам;</w:t>
      </w:r>
    </w:p>
    <w:p w:rsidR="00600072" w:rsidRPr="00B87977" w:rsidRDefault="00600072" w:rsidP="00B87977">
      <w:pPr>
        <w:pStyle w:val="a3"/>
        <w:numPr>
          <w:ilvl w:val="0"/>
          <w:numId w:val="22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статистические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источники.</w:t>
      </w:r>
    </w:p>
    <w:p w:rsidR="006A01FF" w:rsidRPr="00B87977" w:rsidRDefault="00B87977" w:rsidP="00B87977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87977">
        <w:rPr>
          <w:sz w:val="28"/>
          <w:szCs w:val="28"/>
        </w:rPr>
        <w:br w:type="page"/>
      </w:r>
      <w:bookmarkStart w:id="1" w:name="_Toc148345549"/>
      <w:r w:rsidR="006A01FF" w:rsidRPr="00B87977">
        <w:rPr>
          <w:b/>
          <w:caps/>
          <w:sz w:val="28"/>
          <w:szCs w:val="28"/>
        </w:rPr>
        <w:t>1.</w:t>
      </w:r>
      <w:r w:rsidR="00202F31">
        <w:rPr>
          <w:b/>
          <w:caps/>
          <w:sz w:val="28"/>
          <w:szCs w:val="28"/>
        </w:rPr>
        <w:t xml:space="preserve"> </w:t>
      </w:r>
      <w:r w:rsidR="006A01FF" w:rsidRPr="00B87977">
        <w:rPr>
          <w:b/>
          <w:caps/>
          <w:sz w:val="28"/>
          <w:szCs w:val="28"/>
        </w:rPr>
        <w:t>Проблемы</w:t>
      </w:r>
      <w:r w:rsidR="00202F31">
        <w:rPr>
          <w:b/>
          <w:caps/>
          <w:sz w:val="28"/>
          <w:szCs w:val="28"/>
        </w:rPr>
        <w:t xml:space="preserve"> </w:t>
      </w:r>
      <w:r w:rsidR="006A01FF" w:rsidRPr="00B87977">
        <w:rPr>
          <w:b/>
          <w:caps/>
          <w:sz w:val="28"/>
          <w:szCs w:val="28"/>
        </w:rPr>
        <w:t>управления</w:t>
      </w:r>
      <w:r w:rsidR="00202F31">
        <w:rPr>
          <w:b/>
          <w:caps/>
          <w:sz w:val="28"/>
          <w:szCs w:val="28"/>
        </w:rPr>
        <w:t xml:space="preserve"> </w:t>
      </w:r>
      <w:r w:rsidR="006A01FF" w:rsidRPr="00B87977">
        <w:rPr>
          <w:b/>
          <w:caps/>
          <w:sz w:val="28"/>
          <w:szCs w:val="28"/>
        </w:rPr>
        <w:t>социальным</w:t>
      </w:r>
      <w:r w:rsidR="00202F31">
        <w:rPr>
          <w:b/>
          <w:caps/>
          <w:sz w:val="28"/>
          <w:szCs w:val="28"/>
        </w:rPr>
        <w:t xml:space="preserve"> </w:t>
      </w:r>
      <w:r w:rsidR="006A01FF" w:rsidRPr="00B87977">
        <w:rPr>
          <w:b/>
          <w:caps/>
          <w:sz w:val="28"/>
          <w:szCs w:val="28"/>
        </w:rPr>
        <w:t>развитием</w:t>
      </w:r>
      <w:r w:rsidR="00202F31">
        <w:rPr>
          <w:b/>
          <w:caps/>
          <w:sz w:val="28"/>
          <w:szCs w:val="28"/>
        </w:rPr>
        <w:t xml:space="preserve"> </w:t>
      </w:r>
      <w:r w:rsidR="006A01FF" w:rsidRPr="00B87977">
        <w:rPr>
          <w:b/>
          <w:caps/>
          <w:sz w:val="28"/>
          <w:szCs w:val="28"/>
        </w:rPr>
        <w:t>региона</w:t>
      </w:r>
      <w:r w:rsidR="00202F31">
        <w:rPr>
          <w:b/>
          <w:caps/>
          <w:sz w:val="28"/>
          <w:szCs w:val="28"/>
        </w:rPr>
        <w:t xml:space="preserve"> </w:t>
      </w:r>
      <w:r w:rsidR="006A01FF" w:rsidRPr="00B87977">
        <w:rPr>
          <w:b/>
          <w:caps/>
          <w:sz w:val="28"/>
          <w:szCs w:val="28"/>
        </w:rPr>
        <w:t>(на</w:t>
      </w:r>
      <w:r w:rsidR="00202F31">
        <w:rPr>
          <w:b/>
          <w:caps/>
          <w:sz w:val="28"/>
          <w:szCs w:val="28"/>
        </w:rPr>
        <w:t xml:space="preserve"> </w:t>
      </w:r>
      <w:r w:rsidR="006A01FF" w:rsidRPr="00B87977">
        <w:rPr>
          <w:b/>
          <w:caps/>
          <w:sz w:val="28"/>
          <w:szCs w:val="28"/>
        </w:rPr>
        <w:t>примере</w:t>
      </w:r>
      <w:r w:rsidR="00202F31">
        <w:rPr>
          <w:b/>
          <w:caps/>
          <w:sz w:val="28"/>
          <w:szCs w:val="28"/>
        </w:rPr>
        <w:t xml:space="preserve"> </w:t>
      </w:r>
      <w:r w:rsidR="006A01FF" w:rsidRPr="00B87977">
        <w:rPr>
          <w:b/>
          <w:caps/>
          <w:sz w:val="28"/>
          <w:szCs w:val="28"/>
        </w:rPr>
        <w:t>Республики</w:t>
      </w:r>
      <w:r w:rsidR="00202F31">
        <w:rPr>
          <w:b/>
          <w:caps/>
          <w:sz w:val="28"/>
          <w:szCs w:val="28"/>
        </w:rPr>
        <w:t xml:space="preserve"> </w:t>
      </w:r>
      <w:r w:rsidR="006A01FF" w:rsidRPr="00B87977">
        <w:rPr>
          <w:b/>
          <w:caps/>
          <w:sz w:val="28"/>
          <w:szCs w:val="28"/>
        </w:rPr>
        <w:t>Марий</w:t>
      </w:r>
      <w:r w:rsidR="00202F31">
        <w:rPr>
          <w:b/>
          <w:caps/>
          <w:sz w:val="28"/>
          <w:szCs w:val="28"/>
        </w:rPr>
        <w:t xml:space="preserve"> </w:t>
      </w:r>
      <w:r w:rsidR="006A01FF" w:rsidRPr="00B87977">
        <w:rPr>
          <w:b/>
          <w:caps/>
          <w:sz w:val="28"/>
          <w:szCs w:val="28"/>
        </w:rPr>
        <w:t>Эл)</w:t>
      </w:r>
      <w:bookmarkEnd w:id="1"/>
    </w:p>
    <w:p w:rsidR="001D40DB" w:rsidRPr="00B87977" w:rsidRDefault="001D40DB" w:rsidP="00B8797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6497D" w:rsidRPr="00B87977" w:rsidRDefault="00B6497D" w:rsidP="00B87977">
      <w:pPr>
        <w:pStyle w:val="2"/>
        <w:spacing w:line="360" w:lineRule="auto"/>
        <w:ind w:firstLine="709"/>
        <w:rPr>
          <w:b/>
          <w:sz w:val="28"/>
          <w:szCs w:val="28"/>
        </w:rPr>
      </w:pPr>
      <w:bookmarkStart w:id="2" w:name="_Toc148345550"/>
      <w:r w:rsidRPr="00B87977">
        <w:rPr>
          <w:b/>
          <w:sz w:val="28"/>
          <w:szCs w:val="28"/>
        </w:rPr>
        <w:t>1</w:t>
      </w:r>
      <w:r w:rsidR="006A01FF" w:rsidRPr="00B87977">
        <w:rPr>
          <w:b/>
          <w:sz w:val="28"/>
          <w:szCs w:val="28"/>
        </w:rPr>
        <w:t>.</w:t>
      </w:r>
      <w:r w:rsidRPr="00B87977">
        <w:rPr>
          <w:b/>
          <w:sz w:val="28"/>
          <w:szCs w:val="28"/>
        </w:rPr>
        <w:t>1.</w:t>
      </w:r>
      <w:r w:rsidR="00202F31">
        <w:rPr>
          <w:b/>
          <w:sz w:val="28"/>
          <w:szCs w:val="28"/>
        </w:rPr>
        <w:t xml:space="preserve"> </w:t>
      </w:r>
      <w:r w:rsidRPr="00B87977">
        <w:rPr>
          <w:b/>
          <w:sz w:val="28"/>
          <w:szCs w:val="28"/>
        </w:rPr>
        <w:t>Сущность,</w:t>
      </w:r>
      <w:r w:rsidR="00202F31">
        <w:rPr>
          <w:b/>
          <w:sz w:val="28"/>
          <w:szCs w:val="28"/>
        </w:rPr>
        <w:t xml:space="preserve"> </w:t>
      </w:r>
      <w:r w:rsidRPr="00B87977">
        <w:rPr>
          <w:b/>
          <w:sz w:val="28"/>
          <w:szCs w:val="28"/>
        </w:rPr>
        <w:t>цели</w:t>
      </w:r>
      <w:r w:rsidR="00202F31">
        <w:rPr>
          <w:b/>
          <w:sz w:val="28"/>
          <w:szCs w:val="28"/>
        </w:rPr>
        <w:t xml:space="preserve"> </w:t>
      </w:r>
      <w:r w:rsidRPr="00B87977">
        <w:rPr>
          <w:b/>
          <w:sz w:val="28"/>
          <w:szCs w:val="28"/>
        </w:rPr>
        <w:t>и</w:t>
      </w:r>
      <w:r w:rsidR="00202F31">
        <w:rPr>
          <w:b/>
          <w:sz w:val="28"/>
          <w:szCs w:val="28"/>
        </w:rPr>
        <w:t xml:space="preserve"> </w:t>
      </w:r>
      <w:r w:rsidRPr="00B87977">
        <w:rPr>
          <w:b/>
          <w:sz w:val="28"/>
          <w:szCs w:val="28"/>
        </w:rPr>
        <w:t>задачи</w:t>
      </w:r>
      <w:r w:rsidR="00202F31">
        <w:rPr>
          <w:b/>
          <w:sz w:val="28"/>
          <w:szCs w:val="28"/>
        </w:rPr>
        <w:t xml:space="preserve"> </w:t>
      </w:r>
      <w:r w:rsidRPr="00B87977">
        <w:rPr>
          <w:b/>
          <w:sz w:val="28"/>
          <w:szCs w:val="28"/>
        </w:rPr>
        <w:t>социальным</w:t>
      </w:r>
      <w:r w:rsidR="00202F31">
        <w:rPr>
          <w:b/>
          <w:sz w:val="28"/>
          <w:szCs w:val="28"/>
        </w:rPr>
        <w:t xml:space="preserve"> </w:t>
      </w:r>
      <w:r w:rsidRPr="00B87977">
        <w:rPr>
          <w:b/>
          <w:sz w:val="28"/>
          <w:szCs w:val="28"/>
        </w:rPr>
        <w:t>управлением</w:t>
      </w:r>
      <w:r w:rsidR="00202F31">
        <w:rPr>
          <w:b/>
          <w:sz w:val="28"/>
          <w:szCs w:val="28"/>
        </w:rPr>
        <w:t xml:space="preserve"> </w:t>
      </w:r>
      <w:r w:rsidRPr="00B87977">
        <w:rPr>
          <w:b/>
          <w:sz w:val="28"/>
          <w:szCs w:val="28"/>
        </w:rPr>
        <w:t>региона</w:t>
      </w:r>
      <w:bookmarkEnd w:id="2"/>
    </w:p>
    <w:p w:rsidR="003347BA" w:rsidRPr="00B87977" w:rsidRDefault="003347BA" w:rsidP="00B87977">
      <w:pPr>
        <w:spacing w:line="360" w:lineRule="auto"/>
        <w:ind w:firstLine="709"/>
        <w:jc w:val="both"/>
        <w:rPr>
          <w:sz w:val="28"/>
          <w:szCs w:val="28"/>
        </w:rPr>
      </w:pPr>
    </w:p>
    <w:p w:rsidR="00D8674E" w:rsidRPr="00B87977" w:rsidRDefault="00D8674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Становление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Республики</w:t>
      </w:r>
      <w:r w:rsidR="00202F31">
        <w:rPr>
          <w:szCs w:val="28"/>
        </w:rPr>
        <w:t xml:space="preserve"> </w:t>
      </w:r>
      <w:r w:rsidR="00D550D1" w:rsidRPr="00B87977">
        <w:rPr>
          <w:szCs w:val="28"/>
        </w:rPr>
        <w:t>Марий</w:t>
      </w:r>
      <w:r w:rsidR="00202F31">
        <w:rPr>
          <w:szCs w:val="28"/>
        </w:rPr>
        <w:t xml:space="preserve"> </w:t>
      </w:r>
      <w:r w:rsidR="00D550D1" w:rsidRPr="00B87977">
        <w:rPr>
          <w:szCs w:val="28"/>
        </w:rPr>
        <w:t>Эл</w:t>
      </w:r>
      <w:r w:rsidRPr="00B87977">
        <w:rPr>
          <w:szCs w:val="28"/>
        </w:rPr>
        <w:t>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переход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её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отношениям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требуют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проведения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целенаправленной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Рациональное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внутриреспубликанское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разделение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комплексное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административно-территориальных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единиц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многом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способствуют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процессу.</w:t>
      </w:r>
    </w:p>
    <w:p w:rsidR="00D8674E" w:rsidRPr="00B87977" w:rsidRDefault="00D8674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Региональная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="004F2951" w:rsidRPr="00B87977">
        <w:rPr>
          <w:szCs w:val="28"/>
        </w:rPr>
        <w:t>России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задач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власти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внутриреспубликанских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реализации</w:t>
      </w:r>
      <w:r w:rsidR="00202F31">
        <w:rPr>
          <w:szCs w:val="28"/>
        </w:rPr>
        <w:t xml:space="preserve"> </w:t>
      </w:r>
      <w:r w:rsidR="0060047D" w:rsidRPr="00B87977">
        <w:rPr>
          <w:szCs w:val="28"/>
        </w:rPr>
        <w:t>[12]</w:t>
      </w:r>
      <w:r w:rsidRPr="00B87977">
        <w:rPr>
          <w:szCs w:val="28"/>
        </w:rPr>
        <w:t>.</w:t>
      </w:r>
      <w:r w:rsidR="00202F31">
        <w:rPr>
          <w:szCs w:val="28"/>
        </w:rPr>
        <w:t xml:space="preserve"> </w:t>
      </w:r>
    </w:p>
    <w:p w:rsidR="00D8674E" w:rsidRPr="00B87977" w:rsidRDefault="00D8674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Государственное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осуществляется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различных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республиканском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региональном.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включает,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одной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стороны,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республиканскими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областей,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районов,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городов;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другой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стороны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власти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регионов.</w:t>
      </w:r>
    </w:p>
    <w:p w:rsidR="00606368" w:rsidRPr="00B87977" w:rsidRDefault="00D8674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Переход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отношениям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меняет</w:t>
      </w:r>
      <w:r w:rsidR="00202F31">
        <w:rPr>
          <w:szCs w:val="28"/>
        </w:rPr>
        <w:t xml:space="preserve"> </w:t>
      </w:r>
      <w:r w:rsidR="00FA6169" w:rsidRPr="00B87977">
        <w:rPr>
          <w:szCs w:val="28"/>
        </w:rPr>
        <w:t>ф</w:t>
      </w:r>
      <w:r w:rsidRPr="00B87977">
        <w:rPr>
          <w:szCs w:val="28"/>
        </w:rPr>
        <w:t>ормы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методы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взаимодействия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республиканскими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органами,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хозяйственными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четкое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разграничение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республиканских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наиболее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благоприятных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возможностей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самоуправления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обусловлено,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прежде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всего,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децентрализацией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переносом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ряда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уровень,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малом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предпринимательстве,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охране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природы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природных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усилением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ответственности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администрации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реформы.</w:t>
      </w:r>
      <w:r w:rsidR="00202F31">
        <w:rPr>
          <w:szCs w:val="28"/>
        </w:rPr>
        <w:t xml:space="preserve"> </w:t>
      </w:r>
    </w:p>
    <w:p w:rsidR="00D8674E" w:rsidRPr="00B87977" w:rsidRDefault="00D8674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Каждый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самостоятельно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научно-технический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потенциал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ускорения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проводиться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дифференцированная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зависимости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условий.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Вместе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целостности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республики,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единства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Следует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учитывать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неодинаковые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стартовые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вхождения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различных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ограниченные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возможности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самообеспечения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самофинансирования.</w:t>
      </w:r>
    </w:p>
    <w:p w:rsidR="00D8674E" w:rsidRPr="00B87977" w:rsidRDefault="00D8674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Государство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способствовать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поддержанию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стабильности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каждом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взаимодействия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сочетанию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конкретных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отдельных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единства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функционирования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параметры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задаются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центром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виде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законодательных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нормативных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актов.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касается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порядка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приватизации,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ценообразования,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налоговой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Центр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должен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вырабатывать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единую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научно-техническую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политику,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фактором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стабилизации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регионах;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интеллектуальный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кадровый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потенциал,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касается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фундаментальной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науки</w:t>
      </w:r>
      <w:r w:rsidR="00202F31">
        <w:rPr>
          <w:szCs w:val="28"/>
        </w:rPr>
        <w:t xml:space="preserve"> </w:t>
      </w:r>
      <w:r w:rsidR="0060047D" w:rsidRPr="00B87977">
        <w:rPr>
          <w:szCs w:val="28"/>
        </w:rPr>
        <w:t>[17]</w:t>
      </w:r>
      <w:r w:rsidRPr="00B87977">
        <w:rPr>
          <w:szCs w:val="28"/>
        </w:rPr>
        <w:t>.</w:t>
      </w:r>
    </w:p>
    <w:p w:rsidR="00D8674E" w:rsidRPr="00B87977" w:rsidRDefault="00D8674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республиканском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формируется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общегосударственная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единая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концепция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размещения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производительных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соответствующей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схемой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межрегионального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разделения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приоритетность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отдельных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регионов.</w:t>
      </w:r>
    </w:p>
    <w:p w:rsidR="00D8674E" w:rsidRPr="00B87977" w:rsidRDefault="00D8674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Основны</w:t>
      </w:r>
      <w:r w:rsidR="00937699" w:rsidRPr="00B87977">
        <w:rPr>
          <w:szCs w:val="28"/>
        </w:rPr>
        <w:t>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направлениями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="000E7D15" w:rsidRPr="00B87977">
        <w:rPr>
          <w:szCs w:val="28"/>
        </w:rPr>
        <w:t>России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="00580FF8" w:rsidRPr="00B87977">
        <w:rPr>
          <w:szCs w:val="28"/>
        </w:rPr>
        <w:t>предстоящий</w:t>
      </w:r>
      <w:r w:rsidR="00202F31">
        <w:rPr>
          <w:szCs w:val="28"/>
        </w:rPr>
        <w:t xml:space="preserve"> </w:t>
      </w:r>
      <w:r w:rsidR="00580FF8" w:rsidRPr="00B87977">
        <w:rPr>
          <w:szCs w:val="28"/>
        </w:rPr>
        <w:t>период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определена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главная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рациональное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экологического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потенциалов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объективных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преимуществ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разделения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благоприятных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страны.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её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достижения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необходимо:</w:t>
      </w:r>
    </w:p>
    <w:p w:rsidR="00D8674E" w:rsidRPr="00B87977" w:rsidRDefault="00D8674E" w:rsidP="00B87977">
      <w:pPr>
        <w:pStyle w:val="a3"/>
        <w:numPr>
          <w:ilvl w:val="0"/>
          <w:numId w:val="24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максимально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задействовать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внутренний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потенциал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каждого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региона;</w:t>
      </w:r>
    </w:p>
    <w:p w:rsidR="00D8674E" w:rsidRPr="00B87977" w:rsidRDefault="00D8674E" w:rsidP="00B87977">
      <w:pPr>
        <w:pStyle w:val="a3"/>
        <w:numPr>
          <w:ilvl w:val="0"/>
          <w:numId w:val="24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сократить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неоправданный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разрыв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регионов;</w:t>
      </w:r>
    </w:p>
    <w:p w:rsidR="00D8674E" w:rsidRPr="00B87977" w:rsidRDefault="00D8674E" w:rsidP="00B87977">
      <w:pPr>
        <w:pStyle w:val="a3"/>
        <w:numPr>
          <w:ilvl w:val="0"/>
          <w:numId w:val="24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удержать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безопасных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рамках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безработицу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крупных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городах</w:t>
      </w:r>
      <w:r w:rsidR="00415EDE" w:rsidRPr="00B87977">
        <w:rPr>
          <w:szCs w:val="28"/>
        </w:rPr>
        <w:t>.</w:t>
      </w:r>
    </w:p>
    <w:p w:rsidR="00D8674E" w:rsidRPr="00B87977" w:rsidRDefault="00D8674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ближайшей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перспективе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важнейшими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направлениями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являются:</w:t>
      </w:r>
    </w:p>
    <w:p w:rsidR="00D8674E" w:rsidRPr="00B87977" w:rsidRDefault="00D8674E" w:rsidP="00B87977">
      <w:pPr>
        <w:pStyle w:val="a3"/>
        <w:numPr>
          <w:ilvl w:val="0"/>
          <w:numId w:val="24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формирование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производственной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инфраструктуры;</w:t>
      </w:r>
    </w:p>
    <w:p w:rsidR="00D8674E" w:rsidRPr="00B87977" w:rsidRDefault="00D8674E" w:rsidP="00B87977">
      <w:pPr>
        <w:pStyle w:val="a3"/>
        <w:numPr>
          <w:ilvl w:val="0"/>
          <w:numId w:val="24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обеспечение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экологической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безопасности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проживания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населения;</w:t>
      </w:r>
    </w:p>
    <w:p w:rsidR="00D8674E" w:rsidRPr="00B87977" w:rsidRDefault="00D8674E" w:rsidP="00B87977">
      <w:pPr>
        <w:pStyle w:val="a3"/>
        <w:numPr>
          <w:ilvl w:val="0"/>
          <w:numId w:val="24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социально-экономическая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реабилитация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пострадавших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чернобыльской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катастрофы;</w:t>
      </w:r>
    </w:p>
    <w:p w:rsidR="00D8674E" w:rsidRPr="00B87977" w:rsidRDefault="00D8674E" w:rsidP="00B87977">
      <w:pPr>
        <w:pStyle w:val="a3"/>
        <w:numPr>
          <w:ilvl w:val="0"/>
          <w:numId w:val="24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формирование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потребительских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товаров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др.</w:t>
      </w:r>
    </w:p>
    <w:p w:rsidR="00D8674E" w:rsidRPr="00B87977" w:rsidRDefault="00D8674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Региональная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каждом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ресурсно-финансового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потенциала,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достаточного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задач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комплексного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инфраструктурных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сокращение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разрыва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городах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различных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категорий.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внутренней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="00F66667" w:rsidRPr="00B87977">
        <w:rPr>
          <w:szCs w:val="28"/>
        </w:rPr>
        <w:t>регионов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занимает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политика.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Социальная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="00F26FBF"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аспект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внутренней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содержанием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комплекса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отношений,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людьми.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Важнейшее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свойство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состоит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чтобы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концен</w:t>
      </w:r>
      <w:r w:rsidRPr="00B87977">
        <w:rPr>
          <w:szCs w:val="28"/>
        </w:rPr>
        <w:softHyphen/>
        <w:t>трированной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выражать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интересы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групп,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классов,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партий,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поэтому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иное,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концентрированное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воплощение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потребностей,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интересов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людей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отношений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жизнедеятельности.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Социальные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отношения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возникают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развиваются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людьми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собой.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приобретает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различные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формы: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группами;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классами;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нациями;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внутри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групп,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классов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наций;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семьями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внутри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них.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Условия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жизнедеятельности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людей</w:t>
      </w:r>
      <w:r w:rsidR="00202F31">
        <w:rPr>
          <w:szCs w:val="28"/>
        </w:rPr>
        <w:t xml:space="preserve"> </w:t>
      </w:r>
      <w:r w:rsidR="00775161"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материальные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духовные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существования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="00775161"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обращенная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непосредственно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населению: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классам,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нациям,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группам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слоям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семье,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личности.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Поэтому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можно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говорить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главным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объектом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</w:t>
      </w:r>
      <w:r w:rsidRPr="00B87977">
        <w:rPr>
          <w:szCs w:val="28"/>
        </w:rPr>
        <w:softHyphen/>
        <w:t>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выступающее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потребительной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силы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потребностей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потребления</w:t>
      </w:r>
      <w:r w:rsidR="00202F31">
        <w:rPr>
          <w:szCs w:val="28"/>
        </w:rPr>
        <w:t xml:space="preserve"> </w:t>
      </w:r>
      <w:r w:rsidR="0060047D" w:rsidRPr="00B87977">
        <w:rPr>
          <w:szCs w:val="28"/>
        </w:rPr>
        <w:t>[17]</w:t>
      </w:r>
      <w:r w:rsidRPr="00B87977">
        <w:rPr>
          <w:szCs w:val="28"/>
        </w:rPr>
        <w:t>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Все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виды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тесно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собой.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значение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диалектическая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взаимосвязь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политикой.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находит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конкретное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появление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следующих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двух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моментах: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B87977">
        <w:rPr>
          <w:szCs w:val="28"/>
        </w:rPr>
        <w:t>меет</w:t>
      </w:r>
      <w:r w:rsidR="00202F31">
        <w:rPr>
          <w:szCs w:val="28"/>
        </w:rPr>
        <w:t xml:space="preserve"> </w:t>
      </w:r>
      <w:r w:rsidR="00B87977">
        <w:rPr>
          <w:szCs w:val="28"/>
        </w:rPr>
        <w:t>своим</w:t>
      </w:r>
      <w:r w:rsidR="00202F31">
        <w:rPr>
          <w:szCs w:val="28"/>
        </w:rPr>
        <w:t xml:space="preserve"> </w:t>
      </w:r>
      <w:r w:rsidR="00B87977">
        <w:rPr>
          <w:szCs w:val="28"/>
        </w:rPr>
        <w:t>конечным</w:t>
      </w:r>
      <w:r w:rsidR="00202F31">
        <w:rPr>
          <w:szCs w:val="28"/>
        </w:rPr>
        <w:t xml:space="preserve"> </w:t>
      </w:r>
      <w:r w:rsidR="00B87977">
        <w:rPr>
          <w:szCs w:val="28"/>
        </w:rPr>
        <w:t>итогом</w:t>
      </w:r>
      <w:r w:rsidR="00202F31">
        <w:rPr>
          <w:szCs w:val="28"/>
        </w:rPr>
        <w:t xml:space="preserve"> </w:t>
      </w:r>
      <w:r w:rsidR="00B87977">
        <w:rPr>
          <w:szCs w:val="28"/>
        </w:rPr>
        <w:t>регу</w:t>
      </w:r>
      <w:r w:rsidRPr="00B87977">
        <w:rPr>
          <w:szCs w:val="28"/>
        </w:rPr>
        <w:t>лирования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людей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материальных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духовных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важнейшего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народного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благосостояния;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связана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воздействием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отно</w:t>
      </w:r>
      <w:r w:rsidRPr="00B87977">
        <w:rPr>
          <w:szCs w:val="28"/>
        </w:rPr>
        <w:softHyphen/>
        <w:t>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людьми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материальных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духовных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т.е.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всестороннего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совершенствования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членов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исходя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справедливости.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одной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итогом,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другой</w:t>
      </w:r>
      <w:r w:rsidR="00202F31">
        <w:rPr>
          <w:szCs w:val="28"/>
        </w:rPr>
        <w:t xml:space="preserve"> </w:t>
      </w:r>
      <w:r w:rsidR="00775161"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исходным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пунктом.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предпосылок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удовлетворения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потребностей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консенсуса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различными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группами,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классами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нациями.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Без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стратегической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задачи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невозможно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нормальное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функционирование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хозяйства,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предотвращение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сглаживание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конфликтов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обществе.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того,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чтобы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="00B95349" w:rsidRPr="00B87977">
        <w:rPr>
          <w:szCs w:val="28"/>
        </w:rPr>
        <w:t>региона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могла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полностью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реализована,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разрабатываться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учета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требований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следующих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основополагающих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принципов: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во-первых,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свободы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признания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предпринимателей,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лиц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наемного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профсоюзов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тарифную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автономию,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базирующейся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партнерстве;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во-вторых,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доверия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регулирующей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(спрос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предложение,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свободное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ценообразование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конкуренция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определяют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положение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рынке);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в-третьих,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ответственности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игру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</w:t>
      </w:r>
      <w:r w:rsidR="00B87977">
        <w:rPr>
          <w:szCs w:val="28"/>
        </w:rPr>
        <w:t>ных</w:t>
      </w:r>
      <w:r w:rsidR="00202F31">
        <w:rPr>
          <w:szCs w:val="28"/>
        </w:rPr>
        <w:t xml:space="preserve"> </w:t>
      </w:r>
      <w:r w:rsidR="00B87977">
        <w:rPr>
          <w:szCs w:val="28"/>
        </w:rPr>
        <w:t>сил,</w:t>
      </w:r>
      <w:r w:rsidR="00202F31">
        <w:rPr>
          <w:szCs w:val="28"/>
        </w:rPr>
        <w:t xml:space="preserve"> </w:t>
      </w:r>
      <w:r w:rsid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="00B87977">
        <w:rPr>
          <w:szCs w:val="28"/>
        </w:rPr>
        <w:t>выработку</w:t>
      </w:r>
      <w:r w:rsidR="00202F31">
        <w:rPr>
          <w:szCs w:val="28"/>
        </w:rPr>
        <w:t xml:space="preserve"> </w:t>
      </w:r>
      <w:r w:rsid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="00B87977">
        <w:rPr>
          <w:szCs w:val="28"/>
        </w:rPr>
        <w:t>соблюде</w:t>
      </w:r>
      <w:r w:rsidRPr="00B87977">
        <w:rPr>
          <w:szCs w:val="28"/>
        </w:rPr>
        <w:t>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правил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игры,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упорядочения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жизни;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в-четвертых,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большей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загрузки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наиболее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трудоспособных,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чтобы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помочь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менее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трудоспособным;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в-пятых,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участия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производством,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жизнью.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Социальная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="00017B6B" w:rsidRPr="00B87977">
        <w:rPr>
          <w:szCs w:val="28"/>
        </w:rPr>
        <w:t>региона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хозяйстве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формироваться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чтобы: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во-первых,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вкладом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располагаемом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капиталом;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во-вторых,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предотвратить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иждивенчество,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путем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ответственности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членов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общества;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в-третьих,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защиты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Стратегия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современной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содержится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реформ: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выделены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следующие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стратегические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политики:</w:t>
      </w:r>
    </w:p>
    <w:p w:rsidR="00DD4B03" w:rsidRPr="00B87977" w:rsidRDefault="00DD4B03" w:rsidP="00B87977">
      <w:pPr>
        <w:pStyle w:val="a3"/>
        <w:numPr>
          <w:ilvl w:val="0"/>
          <w:numId w:val="25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достижение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ощутимого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улучшения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материального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положения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людей;</w:t>
      </w:r>
    </w:p>
    <w:p w:rsidR="00DD4B03" w:rsidRPr="00B87977" w:rsidRDefault="00DD4B03" w:rsidP="00B87977">
      <w:pPr>
        <w:pStyle w:val="a3"/>
        <w:numPr>
          <w:ilvl w:val="0"/>
          <w:numId w:val="25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обеспечение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занятости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конкурентоспособности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рабочей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силы;</w:t>
      </w:r>
    </w:p>
    <w:p w:rsidR="00DD4B03" w:rsidRPr="00B87977" w:rsidRDefault="00DD4B03" w:rsidP="00B87977">
      <w:pPr>
        <w:pStyle w:val="a3"/>
        <w:numPr>
          <w:ilvl w:val="0"/>
          <w:numId w:val="25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гарантия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конституционных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граждан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защиты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охраны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здоровья,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культуры,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жильем;</w:t>
      </w:r>
    </w:p>
    <w:p w:rsidR="00DD4B03" w:rsidRPr="00B87977" w:rsidRDefault="00DD4B03" w:rsidP="00B87977">
      <w:pPr>
        <w:pStyle w:val="a3"/>
        <w:numPr>
          <w:ilvl w:val="0"/>
          <w:numId w:val="25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переориентация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семью,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гарантий,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предоставляемых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семье,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женщинам,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детям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молодежи;</w:t>
      </w:r>
    </w:p>
    <w:p w:rsidR="00DD4B03" w:rsidRPr="00B87977" w:rsidRDefault="00DD4B03" w:rsidP="00B87977">
      <w:pPr>
        <w:pStyle w:val="a3"/>
        <w:numPr>
          <w:ilvl w:val="0"/>
          <w:numId w:val="25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нормализация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улучшение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демографической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ситуации,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сни</w:t>
      </w:r>
      <w:r w:rsidRPr="00B87977">
        <w:rPr>
          <w:szCs w:val="28"/>
        </w:rPr>
        <w:softHyphen/>
        <w:t>жение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смертности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детской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граждан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трудоспособного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возраста;</w:t>
      </w:r>
    </w:p>
    <w:p w:rsidR="00DD4B03" w:rsidRPr="00B87977" w:rsidRDefault="00DD4B03" w:rsidP="00B87977">
      <w:pPr>
        <w:pStyle w:val="a3"/>
        <w:numPr>
          <w:ilvl w:val="0"/>
          <w:numId w:val="25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существенное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улучшение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инфраструктуры.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Необходимыми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достижения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указанных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являются:</w:t>
      </w:r>
      <w:r w:rsidR="00202F31">
        <w:rPr>
          <w:szCs w:val="28"/>
        </w:rPr>
        <w:t xml:space="preserve"> </w:t>
      </w:r>
    </w:p>
    <w:p w:rsidR="00DD4B03" w:rsidRPr="00B87977" w:rsidRDefault="00DD4B03" w:rsidP="00B87977">
      <w:pPr>
        <w:pStyle w:val="a3"/>
        <w:numPr>
          <w:ilvl w:val="0"/>
          <w:numId w:val="25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Восстановление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источника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денежных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важнейшего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стимула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производства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активности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работников.</w:t>
      </w:r>
      <w:r w:rsidR="00202F31">
        <w:rPr>
          <w:szCs w:val="28"/>
        </w:rPr>
        <w:t xml:space="preserve"> </w:t>
      </w:r>
    </w:p>
    <w:p w:rsidR="00DD4B03" w:rsidRPr="00B87977" w:rsidRDefault="00DD4B03" w:rsidP="00B87977">
      <w:pPr>
        <w:pStyle w:val="a3"/>
        <w:numPr>
          <w:ilvl w:val="0"/>
          <w:numId w:val="25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Обеспечение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справедливого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распределения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налогового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законодательства,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введение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контроля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реальными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доходами,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получаемыми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населением.</w:t>
      </w:r>
      <w:r w:rsidR="00202F31">
        <w:rPr>
          <w:szCs w:val="28"/>
        </w:rPr>
        <w:t xml:space="preserve"> </w:t>
      </w:r>
    </w:p>
    <w:p w:rsidR="00DD4B03" w:rsidRPr="00B87977" w:rsidRDefault="00DD4B03" w:rsidP="00B87977">
      <w:pPr>
        <w:pStyle w:val="a3"/>
        <w:numPr>
          <w:ilvl w:val="0"/>
          <w:numId w:val="25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Стимулирование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предпринимательской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собственности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инвестирования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кредитования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социально-значимых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базовых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жизнедеятельности: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улучшение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жилищных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медицинское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обслуживание,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получение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образования.</w:t>
      </w:r>
      <w:r w:rsidR="00202F31">
        <w:rPr>
          <w:szCs w:val="28"/>
        </w:rPr>
        <w:t xml:space="preserve"> </w:t>
      </w:r>
    </w:p>
    <w:p w:rsidR="00DD4B03" w:rsidRPr="00B87977" w:rsidRDefault="00DD4B03" w:rsidP="00B87977">
      <w:pPr>
        <w:pStyle w:val="a3"/>
        <w:numPr>
          <w:ilvl w:val="0"/>
          <w:numId w:val="25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Проведение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взвешенной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</w:t>
      </w:r>
      <w:r w:rsidR="00B87977">
        <w:rPr>
          <w:szCs w:val="28"/>
        </w:rPr>
        <w:t>тики</w:t>
      </w:r>
      <w:r w:rsidR="00202F31">
        <w:rPr>
          <w:szCs w:val="28"/>
        </w:rPr>
        <w:t xml:space="preserve"> </w:t>
      </w:r>
      <w:r w:rsidR="00B87977">
        <w:rPr>
          <w:szCs w:val="28"/>
        </w:rPr>
        <w:t>занятости,</w:t>
      </w:r>
      <w:r w:rsidR="00202F31">
        <w:rPr>
          <w:szCs w:val="28"/>
        </w:rPr>
        <w:t xml:space="preserve"> </w:t>
      </w:r>
      <w:r w:rsidR="00B87977">
        <w:rPr>
          <w:szCs w:val="28"/>
        </w:rPr>
        <w:t>намечающей</w:t>
      </w:r>
      <w:r w:rsidR="00202F31">
        <w:rPr>
          <w:szCs w:val="28"/>
        </w:rPr>
        <w:t xml:space="preserve"> </w:t>
      </w:r>
      <w:r w:rsid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="00B87977">
        <w:rPr>
          <w:szCs w:val="28"/>
        </w:rPr>
        <w:t>од</w:t>
      </w:r>
      <w:r w:rsidRPr="00B87977">
        <w:rPr>
          <w:szCs w:val="28"/>
        </w:rPr>
        <w:t>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стороны,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недопущение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массовой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безработицы,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другой,</w:t>
      </w:r>
      <w:r w:rsidR="00202F31">
        <w:rPr>
          <w:szCs w:val="28"/>
        </w:rPr>
        <w:t xml:space="preserve"> </w:t>
      </w:r>
      <w:r w:rsidR="00775161"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препятствовать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высвобождению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излишков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рабочей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силы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перестройкой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экономики.</w:t>
      </w:r>
      <w:r w:rsidR="00202F31">
        <w:rPr>
          <w:szCs w:val="28"/>
        </w:rPr>
        <w:t xml:space="preserve"> </w:t>
      </w:r>
    </w:p>
    <w:p w:rsidR="00DD4B03" w:rsidRPr="00B87977" w:rsidRDefault="00DD4B03" w:rsidP="00B87977">
      <w:pPr>
        <w:pStyle w:val="a3"/>
        <w:numPr>
          <w:ilvl w:val="0"/>
          <w:numId w:val="25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Усиление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адресности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поддержки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нуждающихся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граждан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учета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материального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положения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семей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заявительского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назначения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пособий.</w:t>
      </w:r>
      <w:r w:rsidR="00202F31">
        <w:rPr>
          <w:szCs w:val="28"/>
        </w:rPr>
        <w:t xml:space="preserve"> </w:t>
      </w:r>
    </w:p>
    <w:p w:rsidR="00DD4B03" w:rsidRPr="00B87977" w:rsidRDefault="00DD4B03" w:rsidP="00B87977">
      <w:pPr>
        <w:pStyle w:val="a3"/>
        <w:numPr>
          <w:ilvl w:val="0"/>
          <w:numId w:val="25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полноценных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жизнедеятельности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семьи,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женщин,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молодежи,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улучшение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жизнеобеспечения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детей.</w:t>
      </w:r>
      <w:r w:rsidR="00202F31">
        <w:rPr>
          <w:szCs w:val="28"/>
        </w:rPr>
        <w:t xml:space="preserve"> </w:t>
      </w:r>
    </w:p>
    <w:p w:rsidR="00DD4B03" w:rsidRPr="00B87977" w:rsidRDefault="00202F31" w:rsidP="00B87977">
      <w:pPr>
        <w:pStyle w:val="a3"/>
        <w:numPr>
          <w:ilvl w:val="0"/>
          <w:numId w:val="25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DD4B03" w:rsidRPr="00B87977">
        <w:rPr>
          <w:szCs w:val="28"/>
        </w:rPr>
        <w:t>Повышение</w:t>
      </w:r>
      <w:r>
        <w:rPr>
          <w:szCs w:val="28"/>
        </w:rPr>
        <w:t xml:space="preserve"> </w:t>
      </w:r>
      <w:r w:rsidR="00DD4B03" w:rsidRPr="00B87977">
        <w:rPr>
          <w:szCs w:val="28"/>
        </w:rPr>
        <w:t>роли</w:t>
      </w:r>
      <w:r>
        <w:rPr>
          <w:szCs w:val="28"/>
        </w:rPr>
        <w:t xml:space="preserve"> </w:t>
      </w:r>
      <w:r w:rsidR="00DD4B03" w:rsidRPr="00B87977">
        <w:rPr>
          <w:szCs w:val="28"/>
        </w:rPr>
        <w:t>социального</w:t>
      </w:r>
      <w:r>
        <w:rPr>
          <w:szCs w:val="28"/>
        </w:rPr>
        <w:t xml:space="preserve"> </w:t>
      </w:r>
      <w:r w:rsidR="00DD4B03" w:rsidRPr="00B87977">
        <w:rPr>
          <w:szCs w:val="28"/>
        </w:rPr>
        <w:t>страхования</w:t>
      </w:r>
      <w:r>
        <w:rPr>
          <w:szCs w:val="28"/>
        </w:rPr>
        <w:t xml:space="preserve"> </w:t>
      </w:r>
      <w:r w:rsidR="00DD4B03" w:rsidRPr="00B87977">
        <w:rPr>
          <w:szCs w:val="28"/>
        </w:rPr>
        <w:t>как</w:t>
      </w:r>
      <w:r>
        <w:rPr>
          <w:szCs w:val="28"/>
        </w:rPr>
        <w:t xml:space="preserve"> </w:t>
      </w:r>
      <w:r w:rsidR="00DD4B03" w:rsidRPr="00B87977">
        <w:rPr>
          <w:szCs w:val="28"/>
        </w:rPr>
        <w:t>важнейшего</w:t>
      </w:r>
      <w:r>
        <w:rPr>
          <w:szCs w:val="28"/>
        </w:rPr>
        <w:t xml:space="preserve"> </w:t>
      </w:r>
      <w:r w:rsidR="00DD4B03" w:rsidRPr="00B87977">
        <w:rPr>
          <w:szCs w:val="28"/>
        </w:rPr>
        <w:t>механизма</w:t>
      </w:r>
      <w:r>
        <w:rPr>
          <w:szCs w:val="28"/>
        </w:rPr>
        <w:t xml:space="preserve"> </w:t>
      </w:r>
      <w:r w:rsidR="00DD4B03" w:rsidRPr="00B87977">
        <w:rPr>
          <w:szCs w:val="28"/>
        </w:rPr>
        <w:t>защиты</w:t>
      </w:r>
      <w:r>
        <w:rPr>
          <w:szCs w:val="28"/>
        </w:rPr>
        <w:t xml:space="preserve"> </w:t>
      </w:r>
      <w:r w:rsidR="00DD4B03" w:rsidRPr="00B87977">
        <w:rPr>
          <w:szCs w:val="28"/>
        </w:rPr>
        <w:t>граждан</w:t>
      </w:r>
      <w:r>
        <w:rPr>
          <w:szCs w:val="28"/>
        </w:rPr>
        <w:t xml:space="preserve"> </w:t>
      </w:r>
      <w:r w:rsidR="00DD4B03" w:rsidRPr="00B87977">
        <w:rPr>
          <w:szCs w:val="28"/>
        </w:rPr>
        <w:t>при</w:t>
      </w:r>
      <w:r>
        <w:rPr>
          <w:szCs w:val="28"/>
        </w:rPr>
        <w:t xml:space="preserve"> </w:t>
      </w:r>
      <w:r w:rsidR="00DD4B03" w:rsidRPr="00B87977">
        <w:rPr>
          <w:szCs w:val="28"/>
        </w:rPr>
        <w:t>утрате</w:t>
      </w:r>
      <w:r>
        <w:rPr>
          <w:szCs w:val="28"/>
        </w:rPr>
        <w:t xml:space="preserve"> </w:t>
      </w:r>
      <w:r w:rsidR="00DD4B03" w:rsidRPr="00B87977">
        <w:rPr>
          <w:szCs w:val="28"/>
        </w:rPr>
        <w:t>заработка</w:t>
      </w:r>
      <w:r>
        <w:rPr>
          <w:szCs w:val="28"/>
        </w:rPr>
        <w:t xml:space="preserve"> </w:t>
      </w:r>
      <w:r w:rsidR="00DD4B03" w:rsidRPr="00B87977">
        <w:rPr>
          <w:szCs w:val="28"/>
        </w:rPr>
        <w:t>в</w:t>
      </w:r>
      <w:r>
        <w:rPr>
          <w:szCs w:val="28"/>
        </w:rPr>
        <w:t xml:space="preserve"> </w:t>
      </w:r>
      <w:r w:rsidR="00DD4B03" w:rsidRPr="00B87977">
        <w:rPr>
          <w:szCs w:val="28"/>
        </w:rPr>
        <w:t>случае</w:t>
      </w:r>
      <w:r>
        <w:rPr>
          <w:szCs w:val="28"/>
        </w:rPr>
        <w:t xml:space="preserve"> </w:t>
      </w:r>
      <w:r w:rsidR="00DD4B03" w:rsidRPr="00B87977">
        <w:rPr>
          <w:szCs w:val="28"/>
        </w:rPr>
        <w:t>безработицы,</w:t>
      </w:r>
      <w:r>
        <w:rPr>
          <w:szCs w:val="28"/>
        </w:rPr>
        <w:t xml:space="preserve"> </w:t>
      </w:r>
      <w:r w:rsidR="00DD4B03" w:rsidRPr="00B87977">
        <w:rPr>
          <w:szCs w:val="28"/>
        </w:rPr>
        <w:t>болезни,</w:t>
      </w:r>
      <w:r>
        <w:rPr>
          <w:szCs w:val="28"/>
        </w:rPr>
        <w:t xml:space="preserve"> </w:t>
      </w:r>
      <w:r w:rsidR="00DD4B03" w:rsidRPr="00B87977">
        <w:rPr>
          <w:szCs w:val="28"/>
        </w:rPr>
        <w:t>других</w:t>
      </w:r>
      <w:r>
        <w:rPr>
          <w:szCs w:val="28"/>
        </w:rPr>
        <w:t xml:space="preserve"> </w:t>
      </w:r>
      <w:r w:rsidR="00DD4B03" w:rsidRPr="00B87977">
        <w:rPr>
          <w:szCs w:val="28"/>
        </w:rPr>
        <w:t>социальных</w:t>
      </w:r>
      <w:r>
        <w:rPr>
          <w:szCs w:val="28"/>
        </w:rPr>
        <w:t xml:space="preserve"> </w:t>
      </w:r>
      <w:r w:rsidR="00DD4B03" w:rsidRPr="00B87977">
        <w:rPr>
          <w:szCs w:val="28"/>
        </w:rPr>
        <w:t>и</w:t>
      </w:r>
      <w:r>
        <w:rPr>
          <w:szCs w:val="28"/>
        </w:rPr>
        <w:t xml:space="preserve"> </w:t>
      </w:r>
      <w:r w:rsidR="00DD4B03" w:rsidRPr="00B87977">
        <w:rPr>
          <w:szCs w:val="28"/>
        </w:rPr>
        <w:t>профессиональных</w:t>
      </w:r>
      <w:r>
        <w:rPr>
          <w:szCs w:val="28"/>
        </w:rPr>
        <w:t xml:space="preserve"> </w:t>
      </w:r>
      <w:r w:rsidR="00DD4B03" w:rsidRPr="00B87977">
        <w:rPr>
          <w:szCs w:val="28"/>
        </w:rPr>
        <w:t>рисков.</w:t>
      </w:r>
      <w:r>
        <w:rPr>
          <w:szCs w:val="28"/>
        </w:rPr>
        <w:t xml:space="preserve"> </w:t>
      </w:r>
    </w:p>
    <w:p w:rsidR="00DD4B03" w:rsidRPr="00B87977" w:rsidRDefault="00DD4B03" w:rsidP="00B87977">
      <w:pPr>
        <w:pStyle w:val="a3"/>
        <w:numPr>
          <w:ilvl w:val="0"/>
          <w:numId w:val="25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Стабильное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инфраструктуры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гарантирование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гражданам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доступность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медицинской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помощи,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обслуживания,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культуры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спорта.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Экономическим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фундаментом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мероприятий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стратегии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явиться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предусматриваемые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планируемой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перспективе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ежегодный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валового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внутреннего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продукта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инвестиций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капитал,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наращивание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объемов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производства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важнейших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национальной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дальнейшее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снижение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инфляции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дефицита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укрепление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позиций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рубля,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увеличение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конечное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домашних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хозяйств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используемом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ВВП.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Стратегия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свою,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определенную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тактику,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есть,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выявление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стратегических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установок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отдельные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этапы,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постановку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задач,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определяющих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содержание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каждого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этапа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путей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решения</w:t>
      </w:r>
      <w:r w:rsidR="00202F31">
        <w:rPr>
          <w:szCs w:val="28"/>
        </w:rPr>
        <w:t xml:space="preserve"> </w:t>
      </w:r>
      <w:r w:rsidR="00D31B5B" w:rsidRPr="00B87977">
        <w:rPr>
          <w:szCs w:val="28"/>
        </w:rPr>
        <w:t>[27]</w:t>
      </w:r>
      <w:r w:rsidRPr="00B87977">
        <w:rPr>
          <w:szCs w:val="28"/>
        </w:rPr>
        <w:t>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намеченные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планируется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достигнуть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этапа.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Главные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задачи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этапа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носят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достаточно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локальный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характер.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стабилизация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постепенное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сокращение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масштабов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бедности,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уменьшение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</w:t>
      </w:r>
      <w:r w:rsidR="00B87977">
        <w:rPr>
          <w:szCs w:val="28"/>
        </w:rPr>
        <w:t>азрыва</w:t>
      </w:r>
      <w:r w:rsidR="00202F31">
        <w:rPr>
          <w:szCs w:val="28"/>
        </w:rPr>
        <w:t xml:space="preserve"> </w:t>
      </w:r>
      <w:r w:rsid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="00B87977">
        <w:rPr>
          <w:szCs w:val="28"/>
        </w:rPr>
        <w:t>уровне</w:t>
      </w:r>
      <w:r w:rsidR="00202F31">
        <w:rPr>
          <w:szCs w:val="28"/>
        </w:rPr>
        <w:t xml:space="preserve"> </w:t>
      </w:r>
      <w:r w:rsidR="00B87977">
        <w:rPr>
          <w:szCs w:val="28"/>
        </w:rPr>
        <w:t>жизни</w:t>
      </w:r>
      <w:r w:rsidR="00202F31">
        <w:rPr>
          <w:szCs w:val="28"/>
        </w:rPr>
        <w:t xml:space="preserve"> </w:t>
      </w:r>
      <w:r w:rsidR="00B87977">
        <w:rPr>
          <w:szCs w:val="28"/>
        </w:rPr>
        <w:t>между</w:t>
      </w:r>
      <w:r w:rsidR="00202F31">
        <w:rPr>
          <w:szCs w:val="28"/>
        </w:rPr>
        <w:t xml:space="preserve"> </w:t>
      </w:r>
      <w:r w:rsidR="00B87977">
        <w:rPr>
          <w:szCs w:val="28"/>
        </w:rPr>
        <w:t>раз</w:t>
      </w:r>
      <w:r w:rsidRPr="00B87977">
        <w:rPr>
          <w:szCs w:val="28"/>
        </w:rPr>
        <w:t>личными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категориями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недопущение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массовой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безработицы,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усиление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защиты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граждан.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задач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способствовать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ликвидация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недопущение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дальнейшем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задолженности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выплате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заработной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платы,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пенсий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пособий;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упорядочение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действующей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льгот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компенсаций,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обоснованности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предоставления;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стандартов;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законодательное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закрепление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порядка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показателя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величины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прожиточного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минимума,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уточнение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методики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расчета,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исходя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реально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складывающихся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продовольственные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непродовольственные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товары,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жилищно-коммунальные,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транспортные,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бытовые,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медицинские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другие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услуги;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предотвращения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массовой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безработицы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критической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ситуацией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Второй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этап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должен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протекать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более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благоприятных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Имеются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предпосылки,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начнет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динамично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развиваться,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результате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появятся: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материальные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финансовые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возможности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увеличения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нужды;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предпосылки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денежных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искоренения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массовой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бедности,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оптимального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занятости.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этапе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намечается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следующий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комплекс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задач: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повысить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гарантий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заработной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пенсий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прожиточного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минимума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групп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ввести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стандарт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="00775161"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часовую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тарифную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ставку;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партнерства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внедрить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тарифного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заработной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внебюджетном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секторе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приблизить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уровень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заработной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производственных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отраслях,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пересмотрев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Единую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тарифную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сетку;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изменить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налогообложения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индиви</w:t>
      </w:r>
      <w:r w:rsidRPr="00B87977">
        <w:rPr>
          <w:szCs w:val="28"/>
        </w:rPr>
        <w:softHyphen/>
        <w:t>дуальных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денежных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обеспечивающем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более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справедливое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распределение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уменьшение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дифференциации;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начать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комплексной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сохранения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рабочих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полноценную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защиты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граждан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кодекса;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приступить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широкомасштабной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пенсионной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реформе;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начать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страхования,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ввести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действие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страхования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несчастных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случаев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производстве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заболеваний;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усовершенствовать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порядок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нужды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введения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</w:t>
      </w:r>
      <w:r w:rsidR="00B87977">
        <w:rPr>
          <w:szCs w:val="28"/>
        </w:rPr>
        <w:t>осударственных</w:t>
      </w:r>
      <w:r w:rsidR="00202F31">
        <w:rPr>
          <w:szCs w:val="28"/>
        </w:rPr>
        <w:t xml:space="preserve"> </w:t>
      </w:r>
      <w:r w:rsidR="00B87977">
        <w:rPr>
          <w:szCs w:val="28"/>
        </w:rPr>
        <w:t>минимальных</w:t>
      </w:r>
      <w:r w:rsidR="00202F31">
        <w:rPr>
          <w:szCs w:val="28"/>
        </w:rPr>
        <w:t xml:space="preserve"> </w:t>
      </w:r>
      <w:r w:rsidR="00B87977">
        <w:rPr>
          <w:szCs w:val="28"/>
        </w:rPr>
        <w:t>соци</w:t>
      </w:r>
      <w:r w:rsidRPr="00B87977">
        <w:rPr>
          <w:szCs w:val="28"/>
        </w:rPr>
        <w:t>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стандартов.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политике</w:t>
      </w:r>
      <w:r w:rsidR="00202F31">
        <w:rPr>
          <w:szCs w:val="28"/>
        </w:rPr>
        <w:t xml:space="preserve"> </w:t>
      </w:r>
      <w:r w:rsidR="00851C54" w:rsidRPr="00B87977">
        <w:rPr>
          <w:szCs w:val="28"/>
        </w:rPr>
        <w:t>региона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выделяется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несколько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чрезвычайно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важных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аспектов,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осуществляется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происходящих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обществе.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относятся</w:t>
      </w:r>
      <w:r w:rsidR="00202F31">
        <w:rPr>
          <w:szCs w:val="28"/>
        </w:rPr>
        <w:t xml:space="preserve"> </w:t>
      </w:r>
      <w:r w:rsidR="00D31B5B" w:rsidRPr="00B87977">
        <w:rPr>
          <w:szCs w:val="28"/>
        </w:rPr>
        <w:t>[17]</w:t>
      </w:r>
      <w:r w:rsidRPr="00B87977">
        <w:rPr>
          <w:szCs w:val="28"/>
        </w:rPr>
        <w:t>:</w:t>
      </w:r>
      <w:r w:rsidR="00202F31">
        <w:rPr>
          <w:szCs w:val="28"/>
        </w:rPr>
        <w:t xml:space="preserve"> </w:t>
      </w:r>
    </w:p>
    <w:p w:rsidR="00DD4B03" w:rsidRPr="00B87977" w:rsidRDefault="00DD4B03" w:rsidP="00B87977">
      <w:pPr>
        <w:pStyle w:val="a3"/>
        <w:numPr>
          <w:ilvl w:val="0"/>
          <w:numId w:val="26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личного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семей.</w:t>
      </w:r>
      <w:r w:rsidR="00202F31">
        <w:rPr>
          <w:szCs w:val="28"/>
        </w:rPr>
        <w:t xml:space="preserve"> </w:t>
      </w:r>
    </w:p>
    <w:p w:rsidR="00DD4B03" w:rsidRPr="00B87977" w:rsidRDefault="00DD4B03" w:rsidP="00B87977">
      <w:pPr>
        <w:pStyle w:val="a3"/>
        <w:numPr>
          <w:ilvl w:val="0"/>
          <w:numId w:val="26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благосостояния.</w:t>
      </w:r>
      <w:r w:rsidR="00202F31">
        <w:rPr>
          <w:szCs w:val="28"/>
        </w:rPr>
        <w:t xml:space="preserve"> </w:t>
      </w:r>
    </w:p>
    <w:p w:rsidR="00DD4B03" w:rsidRPr="00B87977" w:rsidRDefault="00DD4B03" w:rsidP="00B87977">
      <w:pPr>
        <w:pStyle w:val="a3"/>
        <w:numPr>
          <w:ilvl w:val="0"/>
          <w:numId w:val="26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воспроизводства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рабочей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силы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занятости.</w:t>
      </w:r>
      <w:r w:rsidR="00202F31">
        <w:rPr>
          <w:szCs w:val="28"/>
        </w:rPr>
        <w:t xml:space="preserve"> </w:t>
      </w:r>
    </w:p>
    <w:p w:rsidR="00DD4B03" w:rsidRPr="00B87977" w:rsidRDefault="00DD4B03" w:rsidP="00B87977">
      <w:pPr>
        <w:pStyle w:val="a3"/>
        <w:numPr>
          <w:ilvl w:val="0"/>
          <w:numId w:val="26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поддержке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«слабых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групп»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обществе.</w:t>
      </w:r>
      <w:r w:rsidR="00202F31">
        <w:rPr>
          <w:szCs w:val="28"/>
        </w:rPr>
        <w:t xml:space="preserve"> </w:t>
      </w:r>
    </w:p>
    <w:p w:rsidR="00DD4B03" w:rsidRPr="00B87977" w:rsidRDefault="00DD4B03" w:rsidP="00B87977">
      <w:pPr>
        <w:pStyle w:val="a3"/>
        <w:numPr>
          <w:ilvl w:val="0"/>
          <w:numId w:val="26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инфраструктуры.</w:t>
      </w:r>
    </w:p>
    <w:p w:rsidR="00122B29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личного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семей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объектом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оплату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лиц,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работающих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найму.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главной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содействие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стимулированию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результатов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мобильности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сокращение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необоснованно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высокой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настоящее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время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дифференциации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размеров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восстановление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поддержание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законодательной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гарантии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защиты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наемного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труда.</w:t>
      </w:r>
      <w:r w:rsidR="00202F31">
        <w:rPr>
          <w:szCs w:val="28"/>
        </w:rPr>
        <w:t xml:space="preserve"> </w:t>
      </w:r>
    </w:p>
    <w:p w:rsidR="00C22159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Мероприятия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аспекта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делятся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группы:</w:t>
      </w:r>
      <w:r w:rsidR="00202F31">
        <w:rPr>
          <w:szCs w:val="28"/>
        </w:rPr>
        <w:t xml:space="preserve"> </w:t>
      </w:r>
    </w:p>
    <w:p w:rsidR="00C22159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а)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внебюджетном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секторе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экономики;</w:t>
      </w:r>
      <w:r w:rsidR="00202F31">
        <w:rPr>
          <w:szCs w:val="28"/>
        </w:rPr>
        <w:t xml:space="preserve"> </w:t>
      </w:r>
    </w:p>
    <w:p w:rsidR="00C22159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б)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сфере.</w:t>
      </w:r>
      <w:r w:rsidR="00202F31">
        <w:rPr>
          <w:szCs w:val="28"/>
        </w:rPr>
        <w:t xml:space="preserve"> 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первую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группу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входят: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функционирования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гарантий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заработной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зависимости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квалификации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коллективных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тарифных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договоров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соглашений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работодателями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партнерства;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осуществление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регулирующего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воздействия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оплату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руководителей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казенных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муниципальных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смешанной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собственности.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вторую: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уточнение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Единой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тарифной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сетки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оплате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увязке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надбавок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доплат,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дополнительным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стимулированием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высококвалифицированных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построенном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учетом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надбавок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должностным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окладам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непрерывный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стаж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высокую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результативность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проведение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ставок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заработной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только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зависимости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темпов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потребительских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учетом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динамики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заработной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внебюджетном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секторе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Решая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вопрос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заработной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плате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национальной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исходит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того,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чтобы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размер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максимально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возможной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время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приближен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величине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прожиточного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минимума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трудоспособного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человека.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используется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общепринятый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мировой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практике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стандарт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часовая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оплата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наемных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активно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используются: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налоги,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партнерства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договоренностей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предпринимателями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наемными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работниками,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гарантии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строгой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ответственности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отношений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нарушения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законодательства.</w:t>
      </w:r>
    </w:p>
    <w:p w:rsidR="006D1099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благосостояния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предусматривает:</w:t>
      </w:r>
      <w:r w:rsidR="00202F31">
        <w:rPr>
          <w:szCs w:val="28"/>
        </w:rPr>
        <w:t xml:space="preserve"> </w:t>
      </w:r>
    </w:p>
    <w:p w:rsidR="006D1099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а)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разработку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важного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инструмента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потребительского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(прожиточного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минимума)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защиты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инфляции.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Семьи,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среднедушевой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меньше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прожиточного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минимума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объектом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первоочередной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помощи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стороны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органов.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Минимальный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потребительский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набор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различных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товаров,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других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человеку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существования.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должен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гарантировать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просто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минимум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средств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существования,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возможность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совершенствования,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определенную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свободу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потребительского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выбора.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защиты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входит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индексация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доходов;</w:t>
      </w:r>
      <w:r w:rsidR="00202F31">
        <w:rPr>
          <w:szCs w:val="28"/>
        </w:rPr>
        <w:t xml:space="preserve"> 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б)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поддержку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стороны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</w:t>
      </w:r>
      <w:r w:rsidR="00B87977">
        <w:rPr>
          <w:szCs w:val="28"/>
        </w:rPr>
        <w:t>арства</w:t>
      </w:r>
      <w:r w:rsidR="00202F31">
        <w:rPr>
          <w:szCs w:val="28"/>
        </w:rPr>
        <w:t xml:space="preserve"> </w:t>
      </w:r>
      <w:r w:rsidR="00B87977">
        <w:rPr>
          <w:szCs w:val="28"/>
        </w:rPr>
        <w:t>нерыночного</w:t>
      </w:r>
      <w:r w:rsidR="00202F31">
        <w:rPr>
          <w:szCs w:val="28"/>
        </w:rPr>
        <w:t xml:space="preserve"> </w:t>
      </w:r>
      <w:r w:rsidR="00B87977">
        <w:rPr>
          <w:szCs w:val="28"/>
        </w:rPr>
        <w:t>сектора</w:t>
      </w:r>
      <w:r w:rsidR="00202F31">
        <w:rPr>
          <w:szCs w:val="28"/>
        </w:rPr>
        <w:t xml:space="preserve"> </w:t>
      </w:r>
      <w:r w:rsidR="00B87977">
        <w:rPr>
          <w:szCs w:val="28"/>
        </w:rPr>
        <w:t>наци</w:t>
      </w:r>
      <w:r w:rsidRPr="00B87977">
        <w:rPr>
          <w:szCs w:val="28"/>
        </w:rPr>
        <w:t>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т.е.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видов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могут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орие</w:t>
      </w:r>
      <w:r w:rsidR="00B87977">
        <w:rPr>
          <w:szCs w:val="28"/>
        </w:rPr>
        <w:t>нтироваться</w:t>
      </w:r>
      <w:r w:rsidR="00202F31">
        <w:rPr>
          <w:szCs w:val="28"/>
        </w:rPr>
        <w:t xml:space="preserve"> </w:t>
      </w:r>
      <w:r w:rsid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="00B87977">
        <w:rPr>
          <w:szCs w:val="28"/>
        </w:rPr>
        <w:t>коммерческие</w:t>
      </w:r>
      <w:r w:rsidR="00202F31">
        <w:rPr>
          <w:szCs w:val="28"/>
        </w:rPr>
        <w:t xml:space="preserve"> </w:t>
      </w:r>
      <w:r w:rsidR="00B87977">
        <w:rPr>
          <w:szCs w:val="28"/>
        </w:rPr>
        <w:t>кри</w:t>
      </w:r>
      <w:r w:rsidRPr="00B87977">
        <w:rPr>
          <w:szCs w:val="28"/>
        </w:rPr>
        <w:t>терии.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относятся: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большая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здравоохранения,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физической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культуры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спорта,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культуры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искусства,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охраны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природы,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фундаментальная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наука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т.д.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виды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входящие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нерыночный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сектор,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играют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чрезвычайно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важную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роль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здесь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научный,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духовный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культурный</w:t>
      </w:r>
      <w:r w:rsidR="00202F31">
        <w:rPr>
          <w:szCs w:val="28"/>
        </w:rPr>
        <w:t xml:space="preserve"> </w:t>
      </w:r>
      <w:r w:rsidR="00B87977">
        <w:rPr>
          <w:szCs w:val="28"/>
        </w:rPr>
        <w:t>потенциал</w:t>
      </w:r>
      <w:r w:rsidR="00202F31">
        <w:rPr>
          <w:szCs w:val="28"/>
        </w:rPr>
        <w:t xml:space="preserve"> </w:t>
      </w:r>
      <w:r w:rsid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="00B87977">
        <w:rPr>
          <w:szCs w:val="28"/>
        </w:rPr>
        <w:t>будущего,</w:t>
      </w:r>
      <w:r w:rsidR="00202F31">
        <w:rPr>
          <w:szCs w:val="28"/>
        </w:rPr>
        <w:t xml:space="preserve"> </w:t>
      </w:r>
      <w:r w:rsidR="00B87977">
        <w:rPr>
          <w:szCs w:val="28"/>
        </w:rPr>
        <w:t>со</w:t>
      </w:r>
      <w:r w:rsidRPr="00B87977">
        <w:rPr>
          <w:szCs w:val="28"/>
        </w:rPr>
        <w:t>храняются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исторические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нравственные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традиции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народов,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населяющих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нашу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страну.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Основное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содержание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занятости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составляют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мероприятия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рабочих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функционирования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служб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Фонда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содействия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занятости,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пособий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безработице,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временно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незанятых,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разработке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сохранения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рабочих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Данное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занимает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выступает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«связующего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звена»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собственно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политикой.</w:t>
      </w:r>
    </w:p>
    <w:p w:rsidR="00735C26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Указанная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роль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проявляется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производства,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определяет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занятости.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очередь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позиций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справедливости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обеспечивает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соблюдение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гарантий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каждого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члена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(право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страхование,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бесплатное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медицинское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обслуживание,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поддержка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слабых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групп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т.п.).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занятости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оказывает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существенное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влияние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благосостояния,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поскольку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определяет</w:t>
      </w:r>
      <w:r w:rsidR="00202F31">
        <w:rPr>
          <w:szCs w:val="28"/>
        </w:rPr>
        <w:t xml:space="preserve"> </w:t>
      </w:r>
      <w:r w:rsidR="00CC7C60" w:rsidRPr="00B87977">
        <w:rPr>
          <w:szCs w:val="28"/>
        </w:rPr>
        <w:t>[</w:t>
      </w:r>
      <w:r w:rsidR="0011695F" w:rsidRPr="00B87977">
        <w:rPr>
          <w:szCs w:val="28"/>
        </w:rPr>
        <w:t>31</w:t>
      </w:r>
      <w:r w:rsidR="00CC7C60" w:rsidRPr="00B87977">
        <w:rPr>
          <w:szCs w:val="28"/>
        </w:rPr>
        <w:t>]</w:t>
      </w:r>
      <w:r w:rsidRPr="00B87977">
        <w:rPr>
          <w:szCs w:val="28"/>
        </w:rPr>
        <w:t>:</w:t>
      </w:r>
      <w:r w:rsidR="00202F31">
        <w:rPr>
          <w:szCs w:val="28"/>
        </w:rPr>
        <w:t xml:space="preserve"> </w:t>
      </w:r>
    </w:p>
    <w:p w:rsidR="00735C26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а)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семьи;</w:t>
      </w:r>
      <w:r w:rsidR="00202F31">
        <w:rPr>
          <w:szCs w:val="28"/>
        </w:rPr>
        <w:t xml:space="preserve"> </w:t>
      </w:r>
    </w:p>
    <w:p w:rsidR="00735C26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б)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количество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состав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незащищенных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групп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населения;</w:t>
      </w:r>
      <w:r w:rsidR="00202F31">
        <w:rPr>
          <w:szCs w:val="28"/>
        </w:rPr>
        <w:t xml:space="preserve"> 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распределяемых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через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институты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общественные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функционирующие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работы.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поддержке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незащищенных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групп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предусматривает:</w:t>
      </w:r>
      <w:r w:rsidR="00202F31">
        <w:rPr>
          <w:szCs w:val="28"/>
        </w:rPr>
        <w:t xml:space="preserve"> </w:t>
      </w:r>
    </w:p>
    <w:p w:rsidR="00526C24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Постоянное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совершенствование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пенсионной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основе:</w:t>
      </w:r>
      <w:r w:rsidR="00202F31">
        <w:rPr>
          <w:szCs w:val="28"/>
        </w:rPr>
        <w:t xml:space="preserve"> </w:t>
      </w:r>
    </w:p>
    <w:p w:rsidR="00526C24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а)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размера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пенсии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величине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прожиточного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минимума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пенсионера;</w:t>
      </w:r>
      <w:r w:rsidR="00202F31">
        <w:rPr>
          <w:szCs w:val="28"/>
        </w:rPr>
        <w:t xml:space="preserve"> </w:t>
      </w:r>
    </w:p>
    <w:p w:rsidR="00526C24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б)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периодической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индексации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пенсий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учетом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потребительских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динамики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среднемесячной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заработной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стране;</w:t>
      </w:r>
      <w:r w:rsidR="00202F31">
        <w:rPr>
          <w:szCs w:val="28"/>
        </w:rPr>
        <w:t xml:space="preserve"> </w:t>
      </w:r>
    </w:p>
    <w:p w:rsidR="00526C24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осовременивания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заработка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начисления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пересчета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пенсий,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позволяющего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более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объективно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учитывать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вклад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каждого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работника;</w:t>
      </w:r>
      <w:r w:rsidR="00202F31">
        <w:rPr>
          <w:szCs w:val="28"/>
        </w:rPr>
        <w:t xml:space="preserve"> 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г)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содействие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негосударственных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пенсионных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фондов;</w:t>
      </w:r>
      <w:r w:rsidR="00202F31">
        <w:rPr>
          <w:szCs w:val="28"/>
        </w:rPr>
        <w:t xml:space="preserve"> 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Развитие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защиты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обслуживания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семьи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детей,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престарелых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инвалидов;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Pr="00B87977">
        <w:rPr>
          <w:szCs w:val="28"/>
        </w:rPr>
        <w:softHyphen/>
        <w:t>собий,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стипендий,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компенсаций;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поддержки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граждан,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уволенных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службы);</w:t>
      </w:r>
      <w:r w:rsidR="00202F31">
        <w:rPr>
          <w:szCs w:val="28"/>
        </w:rPr>
        <w:t xml:space="preserve"> 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Обеспечение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функционирования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поддержки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семьи,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женщин,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молодежи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семьей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важнейших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функций: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воспроизводственной,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культурно-психологической,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семей;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предоставление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возможностей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равноправного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участия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женщин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политической,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культурной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строгое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соблюдение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молодежи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полноценное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физ</w:t>
      </w:r>
      <w:r w:rsidR="00B87977">
        <w:rPr>
          <w:szCs w:val="28"/>
        </w:rPr>
        <w:t>ическое,</w:t>
      </w:r>
      <w:r w:rsidR="00202F31">
        <w:rPr>
          <w:szCs w:val="28"/>
        </w:rPr>
        <w:t xml:space="preserve"> </w:t>
      </w:r>
      <w:r w:rsidR="00B87977">
        <w:rPr>
          <w:szCs w:val="28"/>
        </w:rPr>
        <w:t>интеллектуальное,</w:t>
      </w:r>
      <w:r w:rsidR="00202F31">
        <w:rPr>
          <w:szCs w:val="28"/>
        </w:rPr>
        <w:t xml:space="preserve"> </w:t>
      </w:r>
      <w:r w:rsidR="00B87977">
        <w:rPr>
          <w:szCs w:val="28"/>
        </w:rPr>
        <w:t>нрав</w:t>
      </w:r>
      <w:r w:rsidRPr="00B87977">
        <w:rPr>
          <w:szCs w:val="28"/>
        </w:rPr>
        <w:t>ственное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развитие.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отношении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инфраструктуры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представляет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собой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комплекс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мероприятий,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возможностей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полноценной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поддержки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гуманитарной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своевременное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выделение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объеме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ассигнований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хозяйственной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страны;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приоритетное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выделение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средств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здравоохранения,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защиты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культуры,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укрепление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материально-технической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базы;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расширение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жилищного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строительства;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совершенствование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коммунального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хозяйства.</w:t>
      </w:r>
    </w:p>
    <w:p w:rsidR="00DD4B03" w:rsidRPr="00B87977" w:rsidRDefault="00DD4B03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Все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перечисленные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аспекты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могут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воплощены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практической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происходящих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помощью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важным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элементом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стратегическое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планирование.</w:t>
      </w:r>
    </w:p>
    <w:p w:rsidR="00493A9E" w:rsidRPr="00B87977" w:rsidRDefault="00493A9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Сложившаяся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обеспечивает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воспроизводство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капитализацию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ключевого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актива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ресурсов.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силу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сталкивается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комплексом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(демографических,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квалификационных,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этнокультурных)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проблем.</w:t>
      </w:r>
    </w:p>
    <w:p w:rsidR="00D13C5C" w:rsidRPr="00B87977" w:rsidRDefault="00493A9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Сложившаяся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результате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первичной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индустриализации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обеспечивает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воспроизводства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большинстве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регионов.</w:t>
      </w:r>
      <w:r w:rsidR="00202F31">
        <w:rPr>
          <w:szCs w:val="28"/>
        </w:rPr>
        <w:t xml:space="preserve"> </w:t>
      </w:r>
    </w:p>
    <w:p w:rsidR="00D13C5C" w:rsidRPr="00B87977" w:rsidRDefault="00493A9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Во-первых,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подавляющее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большинство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крупногородских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агломераций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демографической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миграционной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точки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зрения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подвержены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долгосрочной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стагнации.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13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городов-миллионников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демонстрируют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только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Москва,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Ростов-на-Дону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Волгоград.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Пермь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покинула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«клуб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миллионеров»,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снизив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численность.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Несколько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крупнейших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городов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вплотную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подошли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символическому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барьеру.</w:t>
      </w:r>
      <w:r w:rsidR="00202F31">
        <w:rPr>
          <w:szCs w:val="28"/>
        </w:rPr>
        <w:t xml:space="preserve"> </w:t>
      </w:r>
    </w:p>
    <w:p w:rsidR="00D13C5C" w:rsidRPr="00B87977" w:rsidRDefault="00493A9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Во-вторых,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1991-200</w:t>
      </w:r>
      <w:r w:rsidR="004E704A" w:rsidRPr="00B87977">
        <w:rPr>
          <w:szCs w:val="28"/>
        </w:rPr>
        <w:t>5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численность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граждан,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проживающих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городах,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уменьшилось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4,3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млн.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человек,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3,9%.</w:t>
      </w:r>
      <w:r w:rsidR="00202F31">
        <w:rPr>
          <w:szCs w:val="28"/>
        </w:rPr>
        <w:t xml:space="preserve"> </w:t>
      </w:r>
    </w:p>
    <w:p w:rsidR="00493A9E" w:rsidRPr="00B87977" w:rsidRDefault="00493A9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В-третьих,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господствующая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индустриальная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урбанизация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привела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называемому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«современному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типу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воспроизводства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«демографическому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переходу»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(снижение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рождаемости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смертности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постепенный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переход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простому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воспроизводству).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Соотношение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рождаемости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смертности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последние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десятилетия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менялось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сторону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распространения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естественной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убыли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большее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1990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охватывала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только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наиболее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постаревший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Центр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Северо-Запад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200</w:t>
      </w:r>
      <w:r w:rsidR="005466E2" w:rsidRPr="00B87977">
        <w:rPr>
          <w:szCs w:val="28"/>
        </w:rPr>
        <w:t>5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распространилась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подавляющей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74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89.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Естественный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прирост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сохранился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только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Северном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Кавказе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(Чечня,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Дагестан,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Ингушетия,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Кабардино-Балкария)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некоторых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Сибири,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причем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причинам.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республиках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Тыва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Алтай,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Агинском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Бурятском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округе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положительный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естественный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прирост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связан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незавершенностью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демографического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перехода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более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высокой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рождаемостью,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северных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автономных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округах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(Ханты-Мансийском,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Ямало-Ненецком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других)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более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молодой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Самая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большая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естественная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убыль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областях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Центра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Северо-Запада,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Псковской,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Тверской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Тульской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областях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(минус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14-16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1000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населения).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ряде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последние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полтора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десятилетия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исчезли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1/3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пунктов.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Деревня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впервые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историю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оказалась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способна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самовоспроизводству.</w:t>
      </w:r>
    </w:p>
    <w:p w:rsidR="00493A9E" w:rsidRPr="00B87977" w:rsidRDefault="00493A9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Сохранение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нынешнего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рождаемости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неизменной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смертности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отсутствии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миграционного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прироста)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может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2050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привести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ежегодной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убыли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размере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1,8%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увеличению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пенсионного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20,5%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переписи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2002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34-35%,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одновременном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сокращении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подростков,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трудоспособного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возраста.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живущих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1989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2002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гг.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вырос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34,8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37,8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лет.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мужчин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вырос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31,9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35,3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лет,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женщин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37,2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40,0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лет,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старение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мужской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происходило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быстрее,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женского.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данным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переписей,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старение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затронуло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кроме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жителей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Чечни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Ингушетии,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живущих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сократился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2,5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(данные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республикам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наименее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достоверны).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остальных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скорость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старения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различается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весьма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существенно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6,0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Магаданской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1,1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Дагестане.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Сильнее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состарилось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быстро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уменьшающееся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Дальнего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Востока,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старения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обошел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растущее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Ханты-Мансийского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автономного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округа,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возрос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5,8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лет.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связано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сократившимся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оттоком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пожилого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освоения.</w:t>
      </w:r>
    </w:p>
    <w:p w:rsidR="00493A9E" w:rsidRPr="00B87977" w:rsidRDefault="00493A9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дальнейшем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нарастании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негативных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тенденций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рождаемости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смертности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численность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активного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2010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сократится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сравнению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2005г.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3</w:t>
      </w:r>
      <w:r w:rsidR="006956C5" w:rsidRPr="00B87977">
        <w:rPr>
          <w:szCs w:val="28"/>
        </w:rPr>
        <w:t>,</w:t>
      </w:r>
      <w:r w:rsidRPr="00B87977">
        <w:rPr>
          <w:szCs w:val="28"/>
        </w:rPr>
        <w:t>6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млн.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человек,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2015г.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еще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7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млн.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10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10</w:t>
      </w:r>
      <w:r w:rsidR="006956C5" w:rsidRPr="00B87977">
        <w:rPr>
          <w:szCs w:val="28"/>
        </w:rPr>
        <w:t>,</w:t>
      </w:r>
      <w:r w:rsidRPr="00B87977">
        <w:rPr>
          <w:szCs w:val="28"/>
        </w:rPr>
        <w:t>6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млн.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человек).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Второе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пятилетие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будет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наиболее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неблагоприятным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наращивания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потенциала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страны.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динамике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активного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удвоение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десятилетие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ВВП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представляется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весьма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проблематичным.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удвоения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нужно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чтобы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каждые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5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ВВП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возрастал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</w:t>
      </w:r>
      <w:r w:rsidR="0061165D" w:rsidRPr="00B87977">
        <w:rPr>
          <w:szCs w:val="28"/>
        </w:rPr>
        <w:t>,</w:t>
      </w:r>
      <w:r w:rsidRPr="00B87977">
        <w:rPr>
          <w:szCs w:val="28"/>
        </w:rPr>
        <w:t>416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(среднегодовые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темпы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</w:t>
      </w:r>
      <w:r w:rsidR="001402CE" w:rsidRPr="00B87977">
        <w:rPr>
          <w:szCs w:val="28"/>
        </w:rPr>
        <w:t>,</w:t>
      </w:r>
      <w:r w:rsidRPr="00B87977">
        <w:rPr>
          <w:szCs w:val="28"/>
        </w:rPr>
        <w:t>072).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Если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принять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среднегодовые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темпы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прироста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производительности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4%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(темпы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</w:t>
      </w:r>
      <w:r w:rsidR="001402CE" w:rsidRPr="00B87977">
        <w:rPr>
          <w:szCs w:val="28"/>
        </w:rPr>
        <w:t>,</w:t>
      </w:r>
      <w:r w:rsidRPr="00B87977">
        <w:rPr>
          <w:szCs w:val="28"/>
        </w:rPr>
        <w:t>04),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поддержания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темпов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ВВП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нужном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сокращение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занятого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минимум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</w:t>
      </w:r>
      <w:r w:rsidR="001402CE" w:rsidRPr="00B87977">
        <w:rPr>
          <w:szCs w:val="28"/>
        </w:rPr>
        <w:t>,</w:t>
      </w:r>
      <w:r w:rsidRPr="00B87977">
        <w:rPr>
          <w:szCs w:val="28"/>
        </w:rPr>
        <w:t>386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раза.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Очевидно,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сокращения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активного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96</w:t>
      </w:r>
      <w:r w:rsidR="001402CE" w:rsidRPr="00B87977">
        <w:rPr>
          <w:szCs w:val="28"/>
        </w:rPr>
        <w:t>,</w:t>
      </w:r>
      <w:r w:rsidRPr="00B87977">
        <w:rPr>
          <w:szCs w:val="28"/>
        </w:rPr>
        <w:t>7%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(2010г.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2005г.=0</w:t>
      </w:r>
      <w:r w:rsidR="001402CE" w:rsidRPr="00B87977">
        <w:rPr>
          <w:szCs w:val="28"/>
        </w:rPr>
        <w:t>,</w:t>
      </w:r>
      <w:r w:rsidRPr="00B87977">
        <w:rPr>
          <w:szCs w:val="28"/>
        </w:rPr>
        <w:t>967)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ВВП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может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увеличен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лишь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</w:t>
      </w:r>
      <w:r w:rsidR="00DB3B96" w:rsidRPr="00B87977">
        <w:rPr>
          <w:szCs w:val="28"/>
        </w:rPr>
        <w:t>,</w:t>
      </w:r>
      <w:r w:rsidRPr="00B87977">
        <w:rPr>
          <w:szCs w:val="28"/>
        </w:rPr>
        <w:t>177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(3</w:t>
      </w:r>
      <w:r w:rsidR="00DB3B96" w:rsidRPr="00B87977">
        <w:rPr>
          <w:szCs w:val="28"/>
        </w:rPr>
        <w:t>,</w:t>
      </w:r>
      <w:r w:rsidRPr="00B87977">
        <w:rPr>
          <w:szCs w:val="28"/>
        </w:rPr>
        <w:t>3%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среднем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год)</w:t>
      </w:r>
      <w:r w:rsidR="00202F31">
        <w:rPr>
          <w:szCs w:val="28"/>
        </w:rPr>
        <w:t xml:space="preserve"> </w:t>
      </w:r>
      <w:r w:rsidR="0011695F" w:rsidRPr="00B87977">
        <w:rPr>
          <w:szCs w:val="28"/>
        </w:rPr>
        <w:t>[52]</w:t>
      </w:r>
      <w:r w:rsidRPr="00B87977">
        <w:rPr>
          <w:szCs w:val="28"/>
        </w:rPr>
        <w:t>.</w:t>
      </w:r>
    </w:p>
    <w:p w:rsidR="00493A9E" w:rsidRPr="00B87977" w:rsidRDefault="00493A9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Общее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сокращение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генеральная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тенденция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опасны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геополитической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точки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зрения.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Они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могут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привести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«демографического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вакуума»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приграничных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районах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Сибири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Дальнего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Востока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создают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объективные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предпосылки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замещения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иммигрантами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соседних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отвечает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геополитическим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интересам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страны.</w:t>
      </w:r>
    </w:p>
    <w:p w:rsidR="00493A9E" w:rsidRPr="00B87977" w:rsidRDefault="00493A9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Уменьшение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молодежи,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достигающей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совершеннолетия,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вызывает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опасность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обострения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комплектования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вооруженных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сил,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правоохранительных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силовых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представляет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собой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угрозу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сокращения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оборонного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потенциала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охраны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границ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проведению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других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связанных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национальной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безопасностью.</w:t>
      </w:r>
    </w:p>
    <w:p w:rsidR="00493A9E" w:rsidRPr="00B87977" w:rsidRDefault="00493A9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Сокращение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подростков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приведет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возникновению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способных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воспроизводить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материальный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интеллектуальный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потенциал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Уменьшение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рабочих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угрозу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сокращения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потенциала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страны.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ожидаемого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сокращение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активного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вызовет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дефицит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рабочей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силы.</w:t>
      </w:r>
    </w:p>
    <w:p w:rsidR="006E5410" w:rsidRPr="00B87977" w:rsidRDefault="00493A9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чрезвычайно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мало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привлекательных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миграционного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притока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Во-первых,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настоящее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время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сальдо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внешней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формируется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положительного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миграционного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прироста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СНГ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Балтии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счет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приобретает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население)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счет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миграционной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убыли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обмене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дальнего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зарубежья.</w:t>
      </w:r>
      <w:r w:rsidR="00202F31">
        <w:rPr>
          <w:szCs w:val="28"/>
        </w:rPr>
        <w:t xml:space="preserve"> </w:t>
      </w:r>
    </w:p>
    <w:p w:rsidR="003200F2" w:rsidRPr="00B87977" w:rsidRDefault="00493A9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Во-вторых,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результаты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миграционного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обмена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дальнего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зарубежья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наоборот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складываются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пользу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количественном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качественном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измерениях.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период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1989-200</w:t>
      </w:r>
      <w:r w:rsidR="00D95AEA" w:rsidRPr="00B87977">
        <w:rPr>
          <w:szCs w:val="28"/>
        </w:rPr>
        <w:t>5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тт.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покинули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около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1,2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млн.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человек,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время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прибыло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170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тыс.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дальнего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зарубежья.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выезда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россиян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постоянное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жительства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являлись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Германия,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Израиль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США.</w:t>
      </w:r>
      <w:r w:rsidR="00202F31">
        <w:rPr>
          <w:szCs w:val="28"/>
        </w:rPr>
        <w:t xml:space="preserve"> </w:t>
      </w:r>
    </w:p>
    <w:p w:rsidR="00493A9E" w:rsidRPr="00B87977" w:rsidRDefault="00493A9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В-третьих,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внутри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мало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зон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привлекательных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миграционного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притока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1990-х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начался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отток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севера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востока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1990-200</w:t>
      </w:r>
      <w:r w:rsidR="00A7510B" w:rsidRPr="00B87977">
        <w:rPr>
          <w:szCs w:val="28"/>
        </w:rPr>
        <w:t>5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гг.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Дальний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Восток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потерял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счет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около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900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тыс.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человек,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Европейский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Север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более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300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тыс.,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Восточная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Сибирь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около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200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тыс.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Только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Западная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Сибирь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сохраняла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1990-е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положительное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сальдо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счет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притока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переселенцев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Казахстана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Средней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Азии.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Изменилась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география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миграций.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середины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1990-х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гг.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притяжение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Москвы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огромным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стало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более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ощутимым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жителей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многих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соседних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областей,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столицу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охватила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весь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Центральный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район.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Кроме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того,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растет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мужчин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молодых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средних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республик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Северного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Кавказа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крупные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города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Центральной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нефтегазодобывающие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округа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тюменского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Севера.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оценить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сложно,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подавляющее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большинство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мигрантов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трудоустраивается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неформальном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секторе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далеко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полностью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учитывается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регистрации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проживания.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время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только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Московскую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агломерацию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приходится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порядка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75%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внутренней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страны.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остро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ситуация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утраты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миграционной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привлекательности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стоит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ряда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переживших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1990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начале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200</w:t>
      </w:r>
      <w:r w:rsidR="00DE28E2" w:rsidRPr="00B87977">
        <w:rPr>
          <w:szCs w:val="28"/>
        </w:rPr>
        <w:t>0</w:t>
      </w:r>
      <w:r w:rsidRPr="00B87977">
        <w:rPr>
          <w:szCs w:val="28"/>
        </w:rPr>
        <w:t>-х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масштабный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отток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Например,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районов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Крайнего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Севера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приравненных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местностей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уезжают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трудоспособные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жители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семьи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небольшим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детей,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т.е.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наиболее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конкурентоспособная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видно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сравнении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Севера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покидающих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мигрантов: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трудоспособного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2000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составляла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61-69%,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мигрантов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73%,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20-27%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17%.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Только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старших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Севера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мигранты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2000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сблизились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(6-14%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10%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соответственно),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хотя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1998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пожилых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мигрантов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меньше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(8%).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сравнению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советским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периодом,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когда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уходящих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пенсию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одним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потоков,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конце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1990-х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лиц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50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старше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составляла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только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14-15%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покидающих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Север.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сдвиги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последних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показывают,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ситуация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постепенно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нормализуется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начале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2000-х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выросла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17-19%.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40%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(36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89)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естественная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убыль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дополняется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миграционным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оттоком,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большая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(25%)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расположена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освоенной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Европейской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отток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невелик.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Только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тюменских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округах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Ненецком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положительный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естественный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прирост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дополняется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миграционным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Ингушетии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временная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ситуация,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связанная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перемещением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беженцев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Чечни)</w:t>
      </w:r>
      <w:r w:rsidR="00202F31">
        <w:rPr>
          <w:szCs w:val="28"/>
        </w:rPr>
        <w:t xml:space="preserve"> </w:t>
      </w:r>
      <w:r w:rsidR="0011695F" w:rsidRPr="00B87977">
        <w:rPr>
          <w:szCs w:val="28"/>
        </w:rPr>
        <w:t>[52]</w:t>
      </w:r>
      <w:r w:rsidRPr="00B87977">
        <w:rPr>
          <w:szCs w:val="28"/>
        </w:rPr>
        <w:t>.</w:t>
      </w:r>
    </w:p>
    <w:p w:rsidR="00493A9E" w:rsidRPr="00B87977" w:rsidRDefault="00493A9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Низкая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мобильность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внутри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постепенно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превращается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чрезвычайно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острую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ряда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одним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главных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барьеров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становится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дефицит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ресурсов.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Начиная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200</w:t>
      </w:r>
      <w:r w:rsidR="00970DD5" w:rsidRPr="00B87977">
        <w:rPr>
          <w:szCs w:val="28"/>
        </w:rPr>
        <w:t>7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убыль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трудоспособных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будет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быстро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набирать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темп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-0,25%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200</w:t>
      </w:r>
      <w:r w:rsidR="00970DD5" w:rsidRPr="00B87977">
        <w:rPr>
          <w:szCs w:val="28"/>
        </w:rPr>
        <w:t>7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-1,2%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2009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года).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2010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численность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трудоспособном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станет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меньше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3,6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млн.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человек.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ежегодного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ВВП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менее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7%,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чтобы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совокупный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занятых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производительности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оставался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же.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темп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производительности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благоприятных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200</w:t>
      </w:r>
      <w:r w:rsidR="00966C13" w:rsidRPr="00B87977">
        <w:rPr>
          <w:szCs w:val="28"/>
        </w:rPr>
        <w:t>4</w:t>
      </w:r>
      <w:r w:rsidRPr="00B87977">
        <w:rPr>
          <w:szCs w:val="28"/>
        </w:rPr>
        <w:t>-200</w:t>
      </w:r>
      <w:r w:rsidR="00966C13" w:rsidRPr="00B87977">
        <w:rPr>
          <w:szCs w:val="28"/>
        </w:rPr>
        <w:t>5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составлял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3</w:t>
      </w:r>
      <w:r w:rsidR="00966C13" w:rsidRPr="00B87977">
        <w:rPr>
          <w:szCs w:val="28"/>
        </w:rPr>
        <w:t>,</w:t>
      </w:r>
      <w:r w:rsidRPr="00B87977">
        <w:rPr>
          <w:szCs w:val="28"/>
        </w:rPr>
        <w:t>2%,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численность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занятых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возрастала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среднем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</w:t>
      </w:r>
      <w:r w:rsidR="00966C13" w:rsidRPr="00B87977">
        <w:rPr>
          <w:szCs w:val="28"/>
        </w:rPr>
        <w:t>,</w:t>
      </w:r>
      <w:r w:rsidRPr="00B87977">
        <w:rPr>
          <w:szCs w:val="28"/>
        </w:rPr>
        <w:t>4%.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Среднегодовой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прирост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ВВП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составлял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4</w:t>
      </w:r>
      <w:r w:rsidR="00966C13" w:rsidRPr="00B87977">
        <w:rPr>
          <w:szCs w:val="28"/>
        </w:rPr>
        <w:t>,</w:t>
      </w:r>
      <w:r w:rsidRPr="00B87977">
        <w:rPr>
          <w:szCs w:val="28"/>
        </w:rPr>
        <w:t>6-4</w:t>
      </w:r>
      <w:r w:rsidR="00966C13" w:rsidRPr="00B87977">
        <w:rPr>
          <w:szCs w:val="28"/>
        </w:rPr>
        <w:t>,</w:t>
      </w:r>
      <w:r w:rsidRPr="00B87977">
        <w:rPr>
          <w:szCs w:val="28"/>
        </w:rPr>
        <w:t>7%.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сохранении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темпов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производительности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200</w:t>
      </w:r>
      <w:r w:rsidR="00966C13" w:rsidRPr="00B87977">
        <w:rPr>
          <w:szCs w:val="28"/>
        </w:rPr>
        <w:t>4</w:t>
      </w:r>
      <w:r w:rsidRPr="00B87977">
        <w:rPr>
          <w:szCs w:val="28"/>
        </w:rPr>
        <w:t>-200</w:t>
      </w:r>
      <w:r w:rsidR="00966C13" w:rsidRPr="00B87977">
        <w:rPr>
          <w:szCs w:val="28"/>
        </w:rPr>
        <w:t>5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увеличения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ВВП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ежегодно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7</w:t>
      </w:r>
      <w:r w:rsidR="00524E24" w:rsidRPr="00B87977">
        <w:rPr>
          <w:szCs w:val="28"/>
        </w:rPr>
        <w:t>,</w:t>
      </w:r>
      <w:r w:rsidRPr="00B87977">
        <w:rPr>
          <w:szCs w:val="28"/>
        </w:rPr>
        <w:t>2%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ежегодный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занятых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3</w:t>
      </w:r>
      <w:r w:rsidR="00524E24" w:rsidRPr="00B87977">
        <w:rPr>
          <w:szCs w:val="28"/>
        </w:rPr>
        <w:t>,</w:t>
      </w:r>
      <w:r w:rsidRPr="00B87977">
        <w:rPr>
          <w:szCs w:val="28"/>
        </w:rPr>
        <w:t>7%.</w:t>
      </w:r>
    </w:p>
    <w:p w:rsidR="00122870" w:rsidRPr="00B87977" w:rsidRDefault="00493A9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Сложившаяся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обеспечивает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воспроизводство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капитализацию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ключевого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актива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ресурсов.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выражается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дестабилизации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стратификации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данному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показателю,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внутри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них.</w:t>
      </w:r>
      <w:r w:rsidR="00202F31">
        <w:rPr>
          <w:szCs w:val="28"/>
        </w:rPr>
        <w:t xml:space="preserve"> </w:t>
      </w:r>
    </w:p>
    <w:p w:rsidR="00493A9E" w:rsidRPr="00B87977" w:rsidRDefault="00493A9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Такая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стратификация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позволяет,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во-первых,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включить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софинансирование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здравоохранения,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ЖКХ,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без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будущее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остается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весьма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проблематичным.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Во-вторых,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рассчитывать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определенный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нынешних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объемах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невозможен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быстрый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соответственно,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проблематична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задача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удвоения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ВВП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заданные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сроки.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В-третьих,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стратификация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позволяет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рассчитывать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изменение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различного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смысле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увеличения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участия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населения).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В-четвертых,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блокирует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появление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ближайшем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будущем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устойчивых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институтов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гражданского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территориях.</w:t>
      </w:r>
    </w:p>
    <w:p w:rsidR="00493A9E" w:rsidRPr="00B87977" w:rsidRDefault="00493A9E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сложилась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недостаточная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продуктивность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межэт</w:t>
      </w:r>
      <w:r w:rsidR="00B87977">
        <w:rPr>
          <w:szCs w:val="28"/>
        </w:rPr>
        <w:t>нических</w:t>
      </w:r>
      <w:r w:rsidR="00202F31">
        <w:rPr>
          <w:szCs w:val="28"/>
        </w:rPr>
        <w:t xml:space="preserve"> </w:t>
      </w:r>
      <w:r w:rsid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="00B87977">
        <w:rPr>
          <w:szCs w:val="28"/>
        </w:rPr>
        <w:t>межконфессиональных,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кросскультурных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взаимодействий,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протяжении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предыдущего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этапа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истории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одним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источников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глубины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культуры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обеспечивали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культурное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разнообразие.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одной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стороны,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возросла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русская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этническая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компонента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1991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русская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этническая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компонента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возросла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составила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около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82%,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СССР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империи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русского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превышала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55%).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другой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стороны,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низкая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пространственная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мобильность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«регионализация»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институтов,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отвечающих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капитала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(развертывание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каждом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собственных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автономных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культурных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учреждений,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правового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значения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этно-конфессиональных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различий)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привели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падению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этнической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конфессиональной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комплементарности,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характеризовалась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падению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способности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ассимиляции,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интеграции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натурализации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мигрантов.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многом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«анклавы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безработицы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стагнации»,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границы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совпадают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границами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этнических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конфессиональных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групп.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различия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имеют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потенциал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конфликтности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способны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угрозу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стабильности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порядка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стране.</w:t>
      </w:r>
    </w:p>
    <w:p w:rsidR="00DF7AAE" w:rsidRPr="00B87977" w:rsidRDefault="00DF7AAE" w:rsidP="00B87977">
      <w:pPr>
        <w:pStyle w:val="a3"/>
        <w:spacing w:line="360" w:lineRule="auto"/>
        <w:ind w:firstLine="709"/>
        <w:jc w:val="both"/>
        <w:rPr>
          <w:szCs w:val="28"/>
        </w:rPr>
      </w:pPr>
    </w:p>
    <w:p w:rsidR="006A01FF" w:rsidRPr="00B87977" w:rsidRDefault="00B6497D" w:rsidP="00B87977">
      <w:pPr>
        <w:pStyle w:val="2"/>
        <w:spacing w:line="360" w:lineRule="auto"/>
        <w:ind w:firstLine="709"/>
        <w:rPr>
          <w:b/>
          <w:sz w:val="28"/>
          <w:szCs w:val="28"/>
        </w:rPr>
      </w:pPr>
      <w:bookmarkStart w:id="3" w:name="_Toc148345551"/>
      <w:r w:rsidRPr="00B87977">
        <w:rPr>
          <w:b/>
          <w:sz w:val="28"/>
          <w:szCs w:val="28"/>
        </w:rPr>
        <w:t>1.2.</w:t>
      </w:r>
      <w:r w:rsidR="00202F31">
        <w:rPr>
          <w:b/>
          <w:sz w:val="28"/>
          <w:szCs w:val="28"/>
        </w:rPr>
        <w:t xml:space="preserve"> </w:t>
      </w:r>
      <w:r w:rsidR="00984AF7" w:rsidRPr="00B87977">
        <w:rPr>
          <w:b/>
          <w:sz w:val="28"/>
          <w:szCs w:val="28"/>
        </w:rPr>
        <w:t>Формы</w:t>
      </w:r>
      <w:r w:rsidR="00202F31">
        <w:rPr>
          <w:b/>
          <w:sz w:val="28"/>
          <w:szCs w:val="28"/>
        </w:rPr>
        <w:t xml:space="preserve"> </w:t>
      </w:r>
      <w:r w:rsidR="00984AF7" w:rsidRPr="00B87977">
        <w:rPr>
          <w:b/>
          <w:sz w:val="28"/>
          <w:szCs w:val="28"/>
        </w:rPr>
        <w:t>и</w:t>
      </w:r>
      <w:r w:rsidR="00202F31">
        <w:rPr>
          <w:b/>
          <w:sz w:val="28"/>
          <w:szCs w:val="28"/>
        </w:rPr>
        <w:t xml:space="preserve"> </w:t>
      </w:r>
      <w:r w:rsidR="00984AF7" w:rsidRPr="00B87977">
        <w:rPr>
          <w:b/>
          <w:sz w:val="28"/>
          <w:szCs w:val="28"/>
        </w:rPr>
        <w:t>методы</w:t>
      </w:r>
      <w:r w:rsidR="00202F31">
        <w:rPr>
          <w:b/>
          <w:sz w:val="28"/>
          <w:szCs w:val="28"/>
        </w:rPr>
        <w:t xml:space="preserve"> </w:t>
      </w:r>
      <w:r w:rsidR="00984AF7" w:rsidRPr="00B87977">
        <w:rPr>
          <w:b/>
          <w:sz w:val="28"/>
          <w:szCs w:val="28"/>
        </w:rPr>
        <w:t>управления</w:t>
      </w:r>
      <w:r w:rsidR="00202F31">
        <w:rPr>
          <w:b/>
          <w:sz w:val="28"/>
          <w:szCs w:val="28"/>
        </w:rPr>
        <w:t xml:space="preserve"> </w:t>
      </w:r>
      <w:r w:rsidR="00984AF7" w:rsidRPr="00B87977">
        <w:rPr>
          <w:b/>
          <w:sz w:val="28"/>
          <w:szCs w:val="28"/>
        </w:rPr>
        <w:t>социальным</w:t>
      </w:r>
      <w:r w:rsidR="00202F31">
        <w:rPr>
          <w:b/>
          <w:sz w:val="28"/>
          <w:szCs w:val="28"/>
        </w:rPr>
        <w:t xml:space="preserve"> </w:t>
      </w:r>
      <w:r w:rsidR="00984AF7" w:rsidRPr="00B87977">
        <w:rPr>
          <w:b/>
          <w:sz w:val="28"/>
          <w:szCs w:val="28"/>
        </w:rPr>
        <w:t>развитием</w:t>
      </w:r>
      <w:bookmarkEnd w:id="3"/>
      <w:r w:rsidR="00202F31">
        <w:rPr>
          <w:b/>
          <w:sz w:val="28"/>
          <w:szCs w:val="28"/>
        </w:rPr>
        <w:t xml:space="preserve"> </w:t>
      </w:r>
      <w:bookmarkStart w:id="4" w:name="_Toc148345552"/>
      <w:r w:rsidR="00984AF7" w:rsidRPr="00B87977">
        <w:rPr>
          <w:b/>
          <w:sz w:val="28"/>
          <w:szCs w:val="28"/>
        </w:rPr>
        <w:t>Республики</w:t>
      </w:r>
      <w:r w:rsidR="00202F31">
        <w:rPr>
          <w:b/>
          <w:sz w:val="28"/>
          <w:szCs w:val="28"/>
        </w:rPr>
        <w:t xml:space="preserve"> </w:t>
      </w:r>
      <w:r w:rsidR="00984AF7" w:rsidRPr="00B87977">
        <w:rPr>
          <w:b/>
          <w:sz w:val="28"/>
          <w:szCs w:val="28"/>
        </w:rPr>
        <w:t>Марий</w:t>
      </w:r>
      <w:r w:rsidR="00202F31">
        <w:rPr>
          <w:b/>
          <w:sz w:val="28"/>
          <w:szCs w:val="28"/>
        </w:rPr>
        <w:t xml:space="preserve"> </w:t>
      </w:r>
      <w:r w:rsidR="00984AF7" w:rsidRPr="00B87977">
        <w:rPr>
          <w:b/>
          <w:sz w:val="28"/>
          <w:szCs w:val="28"/>
        </w:rPr>
        <w:t>Эл</w:t>
      </w:r>
      <w:bookmarkEnd w:id="4"/>
    </w:p>
    <w:p w:rsidR="005B00F2" w:rsidRPr="00B87977" w:rsidRDefault="005B00F2" w:rsidP="00B87977">
      <w:pPr>
        <w:pStyle w:val="a3"/>
        <w:spacing w:line="360" w:lineRule="auto"/>
        <w:ind w:firstLine="709"/>
        <w:jc w:val="both"/>
        <w:rPr>
          <w:szCs w:val="28"/>
        </w:rPr>
      </w:pPr>
    </w:p>
    <w:p w:rsidR="00EE536F" w:rsidRP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Государственное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осуществляется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исходя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законодательных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нормативно-правовых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актов.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лежит,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прежде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Закон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самоуправлении,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отражены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положения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управления.</w:t>
      </w:r>
    </w:p>
    <w:p w:rsidR="00E01D0C" w:rsidRP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предприятий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находящихся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используются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административные,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методы.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Ранее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взаимоотношения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предприятиями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носили,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правило,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административный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характер.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Они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строились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применении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неэкономичных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привлечения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предприятий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участию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одной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стороны,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практически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бесплатном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другой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стороны.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территориальное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перехода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становится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неприемлемым.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Взаимосвязь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интересов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действующих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предприятий,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учреждений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обеспечиваться,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прежде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всего,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методами,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строиться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взаимовыгодной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договорной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основе.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Однако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роль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будет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неодинакова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зависимости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типов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предприятий,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собственности.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предприятий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регулируется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посредством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сочетания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методов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административным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подчинением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министерствам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ведомствам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органам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власти</w:t>
      </w:r>
      <w:r w:rsidR="00202F31">
        <w:rPr>
          <w:szCs w:val="28"/>
        </w:rPr>
        <w:t xml:space="preserve"> </w:t>
      </w:r>
      <w:r w:rsidR="00953275" w:rsidRPr="00B87977">
        <w:rPr>
          <w:szCs w:val="28"/>
        </w:rPr>
        <w:t>[</w:t>
      </w:r>
      <w:r w:rsidR="007A715B" w:rsidRPr="00B87977">
        <w:rPr>
          <w:szCs w:val="28"/>
        </w:rPr>
        <w:t>47</w:t>
      </w:r>
      <w:r w:rsidR="00953275" w:rsidRPr="00B87977">
        <w:rPr>
          <w:szCs w:val="28"/>
        </w:rPr>
        <w:t>]</w:t>
      </w:r>
      <w:r w:rsidRPr="00B87977">
        <w:rPr>
          <w:szCs w:val="28"/>
        </w:rPr>
        <w:t>.</w:t>
      </w:r>
    </w:p>
    <w:p w:rsidR="00EE536F" w:rsidRP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Предприятия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основанные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коллективной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формах</w:t>
      </w:r>
      <w:r w:rsidR="00202F31">
        <w:rPr>
          <w:szCs w:val="28"/>
        </w:rPr>
        <w:t xml:space="preserve"> </w:t>
      </w:r>
      <w:r w:rsidR="00B87977" w:rsidRPr="00B87977">
        <w:rPr>
          <w:szCs w:val="28"/>
        </w:rPr>
        <w:t>собственности</w:t>
      </w:r>
      <w:r w:rsidRPr="00B87977">
        <w:rPr>
          <w:szCs w:val="28"/>
        </w:rPr>
        <w:t>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административно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подчинены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министерствам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ведомствам.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регулируется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действующим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законодательством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методами.</w:t>
      </w:r>
    </w:p>
    <w:p w:rsidR="00EE536F" w:rsidRP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Прямое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осуществляется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помощью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инвестиций,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дотаций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субвенций,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контрактной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квот,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нормативов,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через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специальные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фонды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важное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значение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приоритетного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производственной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инфраструктуры,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достижения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изменений,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научно-технического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потенциала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имеют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капитальные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вложения.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основной</w:t>
      </w:r>
      <w:r w:rsidR="00202F31">
        <w:rPr>
          <w:szCs w:val="28"/>
        </w:rPr>
        <w:t xml:space="preserve"> </w:t>
      </w:r>
      <w:r w:rsidR="00C425CC" w:rsidRPr="00B87977">
        <w:rPr>
          <w:szCs w:val="28"/>
        </w:rPr>
        <w:t>н</w:t>
      </w:r>
      <w:r w:rsidRPr="00B87977">
        <w:rPr>
          <w:szCs w:val="28"/>
        </w:rPr>
        <w:t>ормой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прямого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участия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финансируемые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бюджета.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может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другие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прямого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инвестиционного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участия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инфраструктуры.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Однако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ограниченности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ориентация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средств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предприятий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населения.</w:t>
      </w:r>
    </w:p>
    <w:p w:rsidR="00EE536F" w:rsidRP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хозяйствования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повышается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роль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косвенного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помощью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финансово-кредитной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налоговой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амортизационной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через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внебюджетные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фонды.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преобладающей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финансовое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налоговое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регулирование.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функционирования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самоуправления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самофинансирования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предъявляет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требования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стабилизации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финансового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положения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регионах.</w:t>
      </w:r>
    </w:p>
    <w:p w:rsidR="00EE536F" w:rsidRP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Важным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регулятором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являются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бюджеты.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Порядок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исполнения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взаимоотношения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республиканским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определены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законодательством</w:t>
      </w:r>
      <w:r w:rsidR="00202F31">
        <w:rPr>
          <w:szCs w:val="28"/>
        </w:rPr>
        <w:t xml:space="preserve"> </w:t>
      </w:r>
      <w:r w:rsidR="008A6EB0"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="008A6EB0" w:rsidRPr="00B87977">
        <w:rPr>
          <w:szCs w:val="28"/>
        </w:rPr>
        <w:t>Федерации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исходит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четкого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разграничения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республиканских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бюджетов.</w:t>
      </w:r>
    </w:p>
    <w:p w:rsidR="00EE536F" w:rsidRP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последнее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время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отмечается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тенденция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соответственно,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возможностей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финансировании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Значительно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расширены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власти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расходной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бюджета.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Местные</w:t>
      </w:r>
      <w:r w:rsidR="00202F31">
        <w:rPr>
          <w:szCs w:val="28"/>
        </w:rPr>
        <w:t xml:space="preserve"> </w:t>
      </w:r>
      <w:r w:rsidR="00DC65F0" w:rsidRPr="00B87977">
        <w:rPr>
          <w:szCs w:val="28"/>
        </w:rPr>
        <w:t>органы</w:t>
      </w:r>
      <w:r w:rsidR="00202F31">
        <w:rPr>
          <w:szCs w:val="28"/>
        </w:rPr>
        <w:t xml:space="preserve"> </w:t>
      </w:r>
      <w:r w:rsidR="00DC65F0"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самостоятельно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определяют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перечень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источников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включая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порядок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резервных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фондов.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распоряжении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полностью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остаются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дополнительно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полученные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расходах,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свободные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остатки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средств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конец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года.</w:t>
      </w:r>
    </w:p>
    <w:p w:rsidR="00EE536F" w:rsidRP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Надо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отметить,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увеличением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количества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мероприятий,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финансируемых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собственных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средств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недостает.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республиканского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дополнительно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выделяются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областям,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городам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финансовые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иногда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равные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годовым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бюджетам.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Поэтому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целесообразно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дальнейшее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сокращение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минимума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встречного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движения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налогов.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самостоятельные,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устойчивые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источники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бюджетов.</w:t>
      </w:r>
    </w:p>
    <w:p w:rsidR="00EE536F" w:rsidRP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Местные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власти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могут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стимулировать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предприятий,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наиболее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нужны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помощью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льгот</w:t>
      </w:r>
      <w:r w:rsidR="00B33BBF" w:rsidRPr="00B87977">
        <w:rPr>
          <w:szCs w:val="28"/>
        </w:rPr>
        <w:t>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установление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льготных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ставок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арендной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аренду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льготного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кредитования,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налоговых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льгот,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снижение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тарифов,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ресурсы.</w:t>
      </w:r>
    </w:p>
    <w:p w:rsid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Особое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значение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через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целевые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внебюджетные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фонды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фонд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занятости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90434F" w:rsidRPr="00B87977">
        <w:rPr>
          <w:szCs w:val="28"/>
        </w:rPr>
        <w:t>,</w:t>
      </w:r>
      <w:r w:rsidR="00202F31">
        <w:rPr>
          <w:szCs w:val="28"/>
        </w:rPr>
        <w:t xml:space="preserve"> </w:t>
      </w:r>
      <w:r w:rsidR="0090434F" w:rsidRPr="00B87977">
        <w:rPr>
          <w:szCs w:val="28"/>
        </w:rPr>
        <w:t>ф</w:t>
      </w:r>
      <w:r w:rsidRPr="00B87977">
        <w:rPr>
          <w:szCs w:val="28"/>
        </w:rPr>
        <w:t>онд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содержание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ведомственного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жилищного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фонда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др.</w:t>
      </w:r>
    </w:p>
    <w:p w:rsidR="00EE536F" w:rsidRP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Источниками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могут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сэкономленные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счет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организационных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мероприятий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финансовые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добровольные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взносы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предприятий,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граждан,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займов,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денежно-вещевых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лотерей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аукционов,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штрафы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получение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необоснованной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прибыли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счет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завышения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нарушение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природоохранного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законодательства,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загрязнение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окружающей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фонды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могут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использоваться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кредитования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дотации,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защиты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населения.</w:t>
      </w:r>
    </w:p>
    <w:p w:rsidR="00EE536F" w:rsidRP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Могут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привлекаться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предприятий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нужд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путем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выпуска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облигаций,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стимулирования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совместных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предприятий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привлечения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иностранного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капитала,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стимулирования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приватизации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акций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других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бумаг,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продажи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имущества.</w:t>
      </w:r>
    </w:p>
    <w:p w:rsidR="00EE536F" w:rsidRP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Политика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стимулирования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районов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активно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используется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европейских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странах.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примеру,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ЕЭС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насчитывается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25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поощрительных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можно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объединить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5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групп: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субсидии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премии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рабочих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налоговые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льготы,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скидки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амортизацию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капитала,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оплата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стоимости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проекта,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предоставление</w:t>
      </w:r>
      <w:r w:rsidR="00202F31">
        <w:rPr>
          <w:szCs w:val="28"/>
        </w:rPr>
        <w:t xml:space="preserve"> </w:t>
      </w:r>
      <w:r w:rsidR="0043069D" w:rsidRPr="00B87977">
        <w:rPr>
          <w:szCs w:val="28"/>
        </w:rPr>
        <w:t>ф</w:t>
      </w:r>
      <w:r w:rsidRPr="00B87977">
        <w:rPr>
          <w:szCs w:val="28"/>
        </w:rPr>
        <w:t>инансовых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льгот.</w:t>
      </w:r>
    </w:p>
    <w:p w:rsidR="00EE536F" w:rsidRP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Система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проведению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целенаправленной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разработанная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западными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учеными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регионалистами,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включает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антистимулов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запретительных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отмену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привилегий,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опеределенных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льгот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введение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штрафных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санкций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побудить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компанию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изменить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намерения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размещению,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кризиса.</w:t>
      </w:r>
    </w:p>
    <w:p w:rsidR="00EE536F" w:rsidRP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ЕЭС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60-х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проводится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координированная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политика.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рамках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Европейский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фонд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D30F8" w:rsidRPr="00B87977">
        <w:rPr>
          <w:szCs w:val="28"/>
        </w:rPr>
        <w:t>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Европейский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инвестиционный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фонд</w:t>
      </w:r>
      <w:r w:rsidR="00202F31">
        <w:rPr>
          <w:szCs w:val="28"/>
        </w:rPr>
        <w:t xml:space="preserve"> </w:t>
      </w:r>
      <w:r w:rsidR="007A715B" w:rsidRPr="00B87977">
        <w:rPr>
          <w:szCs w:val="28"/>
        </w:rPr>
        <w:t>[53]</w:t>
      </w:r>
      <w:r w:rsidRPr="00B87977">
        <w:rPr>
          <w:szCs w:val="28"/>
        </w:rPr>
        <w:t>.</w:t>
      </w:r>
    </w:p>
    <w:p w:rsidR="00EE536F" w:rsidRP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Важной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прогнозирование.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Управлять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значит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предвидеть.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Без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видения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перспективы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невозможно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принимать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управленческие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решения.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объективным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предпосылкам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относятся: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обусловленные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территориальным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разделением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различиями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природных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административно-правовые,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связанные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административно-территориальным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делением.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перехода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происходит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трансформация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характера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содержания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планирования.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отражать,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прежде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всего,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интересы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отношений.</w:t>
      </w:r>
    </w:p>
    <w:p w:rsidR="00EE536F" w:rsidRP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Цель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комплексного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назначение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заключается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обосновании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перспектив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представления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информационного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материала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выработки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044E20" w:rsidRPr="00B87977">
        <w:rPr>
          <w:szCs w:val="28"/>
        </w:rPr>
        <w:t>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принятия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решений.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Надо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отметить,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меняется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назначение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планирования;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инструмента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оперативного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превращается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инструмент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принятия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стратегических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решений.</w:t>
      </w:r>
    </w:p>
    <w:p w:rsidR="00EE536F" w:rsidRP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Таким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предвидение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ситуации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перспективу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выработка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комплекса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стратегических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решенийэто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назначение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условиях.</w:t>
      </w:r>
    </w:p>
    <w:p w:rsidR="00EE536F" w:rsidRP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усиливается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вероятностный,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прогнозный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характер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большой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степенью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неопределенности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нестабильностью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переходный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период.</w:t>
      </w:r>
    </w:p>
    <w:p w:rsidR="00EE536F" w:rsidRP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Логика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определяться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требованиями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подхода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логике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соответствовать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состав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показателей.</w:t>
      </w:r>
    </w:p>
    <w:p w:rsidR="00EE536F" w:rsidRPr="00B87977" w:rsidRDefault="00EE536F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планировании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прогнозировании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город</w:t>
      </w:r>
      <w:r w:rsidR="00FC06EF" w:rsidRPr="00B87977">
        <w:rPr>
          <w:szCs w:val="28"/>
        </w:rPr>
        <w:t>ов</w:t>
      </w:r>
      <w:r w:rsidR="00202F31">
        <w:rPr>
          <w:szCs w:val="28"/>
        </w:rPr>
        <w:t xml:space="preserve"> </w:t>
      </w:r>
      <w:r w:rsidR="00FC06EF" w:rsidRPr="00B87977">
        <w:rPr>
          <w:szCs w:val="28"/>
        </w:rPr>
        <w:t>региона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применяются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методы,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республиканском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намеченных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приоритетов,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сдвигов,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комплексного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используется,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прежде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всего,</w:t>
      </w:r>
      <w:r w:rsidR="00202F31">
        <w:rPr>
          <w:szCs w:val="28"/>
        </w:rPr>
        <w:t xml:space="preserve"> </w:t>
      </w:r>
      <w:r w:rsidR="00D24256" w:rsidRPr="00B87977">
        <w:rPr>
          <w:szCs w:val="28"/>
        </w:rPr>
        <w:t>п</w:t>
      </w:r>
      <w:r w:rsidRPr="00B87977">
        <w:rPr>
          <w:szCs w:val="28"/>
        </w:rPr>
        <w:t>рограммно-целевой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метод,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разрабатываются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целевые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программы.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только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необходимостью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удовлетворения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растущих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потребностей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рациональной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функционированием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учреждений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организационно-правовых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структур.</w:t>
      </w:r>
      <w:r w:rsidR="00202F31">
        <w:rPr>
          <w:szCs w:val="28"/>
        </w:rPr>
        <w:t xml:space="preserve"> 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Действенное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может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реализовано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единого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пространства,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рамках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возможно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критериев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оценки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потребления.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концептуальными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положениями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являются: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сбалансированности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пространственно-средовых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личных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интересов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граждан,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удовлетворение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требованиям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сохранении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гомеостатического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состояния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среднесрочный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стратегический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периоды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пор,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влияние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внешних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факторов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повлечет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собой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отклонение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рамки,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установленные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Актуальность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децентрализации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перехода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управлению,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имеющему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государственно-общественный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характер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="00B87977">
        <w:rPr>
          <w:szCs w:val="28"/>
        </w:rPr>
        <w:t>счет</w:t>
      </w:r>
      <w:r w:rsidR="00202F31">
        <w:rPr>
          <w:szCs w:val="28"/>
        </w:rPr>
        <w:t xml:space="preserve"> </w:t>
      </w:r>
      <w:r w:rsidR="00B87977">
        <w:rPr>
          <w:szCs w:val="28"/>
        </w:rPr>
        <w:t>перераспределения</w:t>
      </w:r>
      <w:r w:rsidR="00202F31">
        <w:rPr>
          <w:szCs w:val="28"/>
        </w:rPr>
        <w:t xml:space="preserve"> </w:t>
      </w:r>
      <w:r w:rsidR="00B87977">
        <w:rPr>
          <w:szCs w:val="28"/>
        </w:rPr>
        <w:t>полномо</w:t>
      </w:r>
      <w:r w:rsidRPr="00B87977">
        <w:rPr>
          <w:szCs w:val="28"/>
        </w:rPr>
        <w:t>чий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увеличения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полномочий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учреждений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локального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Результативность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может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варьироваться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установленных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границах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отклонений,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оказания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учреждениях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может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эффективнее,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меньше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указанные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отклонения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нормативно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установленных.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Необходимым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инструментарием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адаптации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рационального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изменяющихся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политико-правовой,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научно-технической,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инновационной,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демографической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может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выступать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соблюдается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сбалансированность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федерального,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регионального,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локального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определяемых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результативностью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размером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затрат,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степенью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заинтересованности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участия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каждого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сфере.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Решение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концептуальных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методических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перспективных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программно-целевого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воплощения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факторов,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влияющих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конструирования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многоуровневого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многоканального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финансирования,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</w:t>
      </w:r>
      <w:r w:rsidRPr="00B87977">
        <w:rPr>
          <w:szCs w:val="28"/>
        </w:rPr>
        <w:softHyphen/>
        <w:t>бильности,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гибкости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адаптивности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учреждениями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изменяющимся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потребностям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ждут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решения.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Таким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актуальность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вытекает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важнейших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экономических,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финансовых,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организационных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задач,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обоснование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методологических,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концептуальных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методических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Анализируя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взгляд,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необходимо:</w:t>
      </w:r>
    </w:p>
    <w:p w:rsidR="009E1E2A" w:rsidRPr="00B87977" w:rsidRDefault="009E1E2A" w:rsidP="00B87977">
      <w:pPr>
        <w:pStyle w:val="a3"/>
        <w:numPr>
          <w:ilvl w:val="0"/>
          <w:numId w:val="32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выявить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функционирования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существенного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изменения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факторов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хозяйствования,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сферы;</w:t>
      </w:r>
    </w:p>
    <w:p w:rsidR="009E1E2A" w:rsidRPr="00B87977" w:rsidRDefault="009E1E2A" w:rsidP="00B87977">
      <w:pPr>
        <w:pStyle w:val="a3"/>
        <w:numPr>
          <w:ilvl w:val="0"/>
          <w:numId w:val="32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обосновать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результативность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применения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общесистемных,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специфических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регионе;</w:t>
      </w:r>
    </w:p>
    <w:p w:rsidR="009E1E2A" w:rsidRPr="00B87977" w:rsidRDefault="009E1E2A" w:rsidP="00B87977">
      <w:pPr>
        <w:pStyle w:val="a3"/>
        <w:numPr>
          <w:ilvl w:val="0"/>
          <w:numId w:val="32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разработать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методические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положения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многоуровневого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оказания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вычислений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потенциала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региона;</w:t>
      </w:r>
    </w:p>
    <w:p w:rsidR="009E1E2A" w:rsidRPr="00B87977" w:rsidRDefault="009E1E2A" w:rsidP="00B87977">
      <w:pPr>
        <w:pStyle w:val="a3"/>
        <w:numPr>
          <w:ilvl w:val="0"/>
          <w:numId w:val="32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определить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стратегические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программно-целевого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стратегию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учреждений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среду,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особенностей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функционирования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причин,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вызывающих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защиты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наш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взгляд,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могут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выступать:</w:t>
      </w:r>
    </w:p>
    <w:p w:rsidR="009E1E2A" w:rsidRPr="00B87977" w:rsidRDefault="009E1E2A" w:rsidP="00B87977">
      <w:pPr>
        <w:pStyle w:val="a3"/>
        <w:numPr>
          <w:ilvl w:val="0"/>
          <w:numId w:val="32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формирование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становление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проявляющиеся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возникновении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продуктов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изменении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защиты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различных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слоев,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групп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категорий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становлении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обществен</w:t>
      </w:r>
      <w:r w:rsidRPr="00B87977">
        <w:rPr>
          <w:szCs w:val="28"/>
        </w:rPr>
        <w:softHyphen/>
        <w:t>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занятости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объединений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предпринимателей,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профсоюзов,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бирж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выступающие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предпосылка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возникновения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возможностей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значительно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отличающихся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существовавших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ранее;</w:t>
      </w:r>
    </w:p>
    <w:p w:rsidR="009E1E2A" w:rsidRPr="00B87977" w:rsidRDefault="009E1E2A" w:rsidP="00B87977">
      <w:pPr>
        <w:pStyle w:val="a3"/>
        <w:numPr>
          <w:ilvl w:val="0"/>
          <w:numId w:val="32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отсутствие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адекватного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существующим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законодательного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нормативно-правового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регулирующего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взаимоотношения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учреждений,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осуществляющих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</w:t>
      </w:r>
      <w:r w:rsidR="00B87977">
        <w:rPr>
          <w:szCs w:val="28"/>
        </w:rPr>
        <w:t>тику,</w:t>
      </w:r>
      <w:r w:rsidR="00202F31">
        <w:rPr>
          <w:szCs w:val="28"/>
        </w:rPr>
        <w:t xml:space="preserve"> </w:t>
      </w:r>
      <w:r w:rsid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="00B87977">
        <w:rPr>
          <w:szCs w:val="28"/>
        </w:rPr>
        <w:t>том</w:t>
      </w:r>
      <w:r w:rsidR="00202F31">
        <w:rPr>
          <w:szCs w:val="28"/>
        </w:rPr>
        <w:t xml:space="preserve"> </w:t>
      </w:r>
      <w:r w:rsidR="00B87977">
        <w:rPr>
          <w:szCs w:val="28"/>
        </w:rPr>
        <w:t>числе</w:t>
      </w:r>
      <w:r w:rsidR="00202F31">
        <w:rPr>
          <w:szCs w:val="28"/>
        </w:rPr>
        <w:t xml:space="preserve"> </w:t>
      </w:r>
      <w:r w:rsid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="00B87977">
        <w:rPr>
          <w:szCs w:val="28"/>
        </w:rPr>
        <w:t>всех</w:t>
      </w:r>
      <w:r w:rsidR="00202F31">
        <w:rPr>
          <w:szCs w:val="28"/>
        </w:rPr>
        <w:t xml:space="preserve"> </w:t>
      </w:r>
      <w:r w:rsidR="00B87977">
        <w:rPr>
          <w:szCs w:val="28"/>
        </w:rPr>
        <w:t>эта</w:t>
      </w:r>
      <w:r w:rsidRPr="00B87977">
        <w:rPr>
          <w:szCs w:val="28"/>
        </w:rPr>
        <w:t>пах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приводящего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нескоординированной,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разнонаправленной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ориентации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учреждений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организационно-правовых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только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областей,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городов;</w:t>
      </w:r>
    </w:p>
    <w:p w:rsidR="009E1E2A" w:rsidRPr="00B87977" w:rsidRDefault="009E1E2A" w:rsidP="00B87977">
      <w:pPr>
        <w:pStyle w:val="a3"/>
        <w:numPr>
          <w:ilvl w:val="0"/>
          <w:numId w:val="32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многократное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сокращение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объемов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средств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позволяющее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осуществлять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помощь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оказывать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объеме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обладающих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</w:t>
      </w:r>
      <w:r w:rsidR="00B87977">
        <w:rPr>
          <w:szCs w:val="28"/>
        </w:rPr>
        <w:t>твенными</w:t>
      </w:r>
      <w:r w:rsidR="00202F31">
        <w:rPr>
          <w:szCs w:val="28"/>
        </w:rPr>
        <w:t xml:space="preserve"> </w:t>
      </w:r>
      <w:r w:rsidR="00B87977">
        <w:rPr>
          <w:szCs w:val="28"/>
        </w:rPr>
        <w:t>характеристиками,</w:t>
      </w:r>
      <w:r w:rsidR="00202F31">
        <w:rPr>
          <w:szCs w:val="28"/>
        </w:rPr>
        <w:t xml:space="preserve"> </w:t>
      </w:r>
      <w:r w:rsidR="00B87977">
        <w:rPr>
          <w:szCs w:val="28"/>
        </w:rPr>
        <w:t>адек</w:t>
      </w:r>
      <w:r w:rsidRPr="00B87977">
        <w:rPr>
          <w:szCs w:val="28"/>
        </w:rPr>
        <w:t>ватными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требуемым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продуктов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обусловливающее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многоканального,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многоуровневого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финансирования;</w:t>
      </w:r>
    </w:p>
    <w:p w:rsidR="009E1E2A" w:rsidRPr="00B87977" w:rsidRDefault="009E1E2A" w:rsidP="00B87977">
      <w:pPr>
        <w:pStyle w:val="a3"/>
        <w:numPr>
          <w:ilvl w:val="0"/>
          <w:numId w:val="32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отсутствие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координации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взаимодействии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элементов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способных</w:t>
      </w:r>
      <w:r w:rsidR="00B87977" w:rsidRPr="00B87977">
        <w:rPr>
          <w:szCs w:val="28"/>
        </w:rPr>
        <w:t>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очередь,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научно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обоснованную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стандартами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учетом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вносимых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изменений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привлечение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кроме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государственного,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каналов,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источников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финансирования;</w:t>
      </w:r>
    </w:p>
    <w:p w:rsidR="009E1E2A" w:rsidRPr="00B87977" w:rsidRDefault="009E1E2A" w:rsidP="00B87977">
      <w:pPr>
        <w:pStyle w:val="a3"/>
        <w:numPr>
          <w:ilvl w:val="0"/>
          <w:numId w:val="32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недостаточность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научных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обоснований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результатов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маркетинговых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исследований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продуктов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федеральном,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позволяющая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осуществить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сегментирование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потребителей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позиционирование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свойств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продуктов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выявить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установить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каждом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городе,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районе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наличием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перспективами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изменений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объемов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промышленного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производства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инфрас</w:t>
      </w:r>
      <w:r w:rsidR="00B87977">
        <w:rPr>
          <w:szCs w:val="28"/>
        </w:rPr>
        <w:t>труктуры,</w:t>
      </w:r>
      <w:r w:rsidR="00202F31">
        <w:rPr>
          <w:szCs w:val="28"/>
        </w:rPr>
        <w:t xml:space="preserve"> </w:t>
      </w:r>
      <w:r w:rsidR="00B87977">
        <w:rPr>
          <w:szCs w:val="28"/>
        </w:rPr>
        <w:t>обусловленными</w:t>
      </w:r>
      <w:r w:rsidR="00202F31">
        <w:rPr>
          <w:szCs w:val="28"/>
        </w:rPr>
        <w:t xml:space="preserve"> </w:t>
      </w:r>
      <w:r w:rsidR="00B87977">
        <w:rPr>
          <w:szCs w:val="28"/>
        </w:rPr>
        <w:t>тенден</w:t>
      </w:r>
      <w:r w:rsidRPr="00B87977">
        <w:rPr>
          <w:szCs w:val="28"/>
        </w:rPr>
        <w:t>циями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хозяйственных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товариществ,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предприятий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(крупных,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мелких,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средних)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различных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организационно-правовых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форм;</w:t>
      </w:r>
    </w:p>
    <w:p w:rsidR="009E1E2A" w:rsidRPr="00B87977" w:rsidRDefault="009E1E2A" w:rsidP="00B87977">
      <w:pPr>
        <w:pStyle w:val="a3"/>
        <w:numPr>
          <w:ilvl w:val="0"/>
          <w:numId w:val="32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отсутствие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многоступенчатой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мониторинга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отдельных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областей,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городов,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районов,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создающей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препятствия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осуществлении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контроля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продуктов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отраслевом,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аспектах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адаптации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стандарта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потребностям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конкретным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перспективного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вызывающей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мониторинга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регионе;</w:t>
      </w:r>
    </w:p>
    <w:p w:rsidR="009E1E2A" w:rsidRPr="00B87977" w:rsidRDefault="009E1E2A" w:rsidP="00B87977">
      <w:pPr>
        <w:pStyle w:val="a3"/>
        <w:numPr>
          <w:ilvl w:val="0"/>
          <w:numId w:val="32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неэффективность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несогласованность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принимаемых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только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района,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города,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рамках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позволяющие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действенную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критериев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единых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требований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продуктов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очередь,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обусловливающие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разработки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внедрения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организационно-социальных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мероприятий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координирующего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органа.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Современные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объекты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являются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сложными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организациями,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успех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зависит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усилий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достижение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существенное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влияние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оказывает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взаимодействий,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учесть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данную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можно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лишь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позиций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подхода.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представляет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собой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единство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структуры.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Причем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совокупность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объединяет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элементы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систему,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определяет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назначение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позволяет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выделить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исследовать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целое.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Вместе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раскрытия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предмета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целостном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подходе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состоит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движении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целостного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составляющим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частям,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т.е.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структуре</w:t>
      </w:r>
      <w:r w:rsidR="00202F31">
        <w:rPr>
          <w:szCs w:val="28"/>
        </w:rPr>
        <w:t xml:space="preserve"> </w:t>
      </w:r>
      <w:r w:rsidR="006F3435" w:rsidRPr="00B87977">
        <w:rPr>
          <w:szCs w:val="28"/>
        </w:rPr>
        <w:t>[53]</w:t>
      </w:r>
      <w:r w:rsidRPr="00B87977">
        <w:rPr>
          <w:szCs w:val="28"/>
        </w:rPr>
        <w:t>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Результатом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функционирования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являются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управленческие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оказывают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непосредственное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влияние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составляющие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следовательно,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продукцию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(экономические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составляющие,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здравоохранения,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культуры,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жильем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др.)</w:t>
      </w:r>
      <w:r w:rsidR="00202F31">
        <w:rPr>
          <w:szCs w:val="28"/>
        </w:rPr>
        <w:t xml:space="preserve"> 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Вместе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</w:t>
      </w:r>
      <w:r w:rsidR="00B87977">
        <w:rPr>
          <w:szCs w:val="28"/>
        </w:rPr>
        <w:t>ия</w:t>
      </w:r>
      <w:r w:rsidR="00202F31">
        <w:rPr>
          <w:szCs w:val="28"/>
        </w:rPr>
        <w:t xml:space="preserve"> </w:t>
      </w:r>
      <w:r w:rsidR="00B87977">
        <w:rPr>
          <w:szCs w:val="28"/>
        </w:rPr>
        <w:t>социально-экономическими</w:t>
      </w:r>
      <w:r w:rsidR="00202F31">
        <w:rPr>
          <w:szCs w:val="28"/>
        </w:rPr>
        <w:t xml:space="preserve"> </w:t>
      </w:r>
      <w:r w:rsidR="00B87977">
        <w:rPr>
          <w:szCs w:val="28"/>
        </w:rPr>
        <w:t>про</w:t>
      </w:r>
      <w:r w:rsidRPr="00B87977">
        <w:rPr>
          <w:szCs w:val="28"/>
        </w:rPr>
        <w:t>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может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представлена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виде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трехмерной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модели,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построенной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разделения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подсистемы: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целевые,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функциональные,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линейного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руководства,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обеспечения.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каждая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подсистема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ряд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успешного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функционирования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учреждения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целом.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находится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состоянии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перманентного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обновления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из-за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изменений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влияния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факторов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внешней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среды.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Социальный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маркетинг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ориентированная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маркетинговых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исследований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оказания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достижения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высокой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степени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результативности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маркетинговых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исследований,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осуществления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Мероприятия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отраслевому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признаку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(торговля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общественное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питание,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бытовое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обслуживание,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здравоохранение,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народное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культура)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образовывать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комплекс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подпрограмм,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достижение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показателей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конкретной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обслуживания.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Основное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содержание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разработки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</w:t>
      </w:r>
      <w:r w:rsidR="00B87977">
        <w:rPr>
          <w:szCs w:val="28"/>
        </w:rPr>
        <w:t>ескими</w:t>
      </w:r>
      <w:r w:rsidR="00202F31">
        <w:rPr>
          <w:szCs w:val="28"/>
        </w:rPr>
        <w:t xml:space="preserve"> </w:t>
      </w:r>
      <w:r w:rsid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="00B87977">
        <w:rPr>
          <w:szCs w:val="28"/>
        </w:rPr>
        <w:t>регионе</w:t>
      </w:r>
      <w:r w:rsidR="00202F31">
        <w:rPr>
          <w:szCs w:val="28"/>
        </w:rPr>
        <w:t xml:space="preserve"> </w:t>
      </w:r>
      <w:r w:rsidR="00B87977">
        <w:rPr>
          <w:szCs w:val="28"/>
        </w:rPr>
        <w:t>сво</w:t>
      </w:r>
      <w:r w:rsidRPr="00B87977">
        <w:rPr>
          <w:szCs w:val="28"/>
        </w:rPr>
        <w:t>дится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учета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различий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особенностей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административно-территориальных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преобразований,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содейс</w:t>
      </w:r>
      <w:r w:rsidR="00B87977">
        <w:rPr>
          <w:szCs w:val="28"/>
        </w:rPr>
        <w:t>твию</w:t>
      </w:r>
      <w:r w:rsidR="00202F31">
        <w:rPr>
          <w:szCs w:val="28"/>
        </w:rPr>
        <w:t xml:space="preserve"> </w:t>
      </w:r>
      <w:r w:rsidR="00B87977">
        <w:rPr>
          <w:szCs w:val="28"/>
        </w:rPr>
        <w:t>региональным</w:t>
      </w:r>
      <w:r w:rsidR="00202F31">
        <w:rPr>
          <w:szCs w:val="28"/>
        </w:rPr>
        <w:t xml:space="preserve"> </w:t>
      </w:r>
      <w:r w:rsidR="00B87977">
        <w:rPr>
          <w:szCs w:val="28"/>
        </w:rPr>
        <w:t>органам</w:t>
      </w:r>
      <w:r w:rsidR="00202F31">
        <w:rPr>
          <w:szCs w:val="28"/>
        </w:rPr>
        <w:t xml:space="preserve"> </w:t>
      </w:r>
      <w:r w:rsidR="00B87977">
        <w:rPr>
          <w:szCs w:val="28"/>
        </w:rPr>
        <w:t>управ</w:t>
      </w:r>
      <w:r w:rsidRPr="00B87977">
        <w:rPr>
          <w:szCs w:val="28"/>
        </w:rPr>
        <w:t>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мероприятий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рамках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действующей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счет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мобилизации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ресурсов.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Кроме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того,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центральная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координирующая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роль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разработке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мероприятий,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связанных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функционированием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создаваемой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принадлежит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исполнительным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структурам,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представляющим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соответствующие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власти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делегируют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соответствующие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полномочия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ответственность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состояние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перспективы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местах.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разработке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руководствоваться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законами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указами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Президента,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постановлениями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Правительства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РФ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сфере.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настоящее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время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включает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подотрасли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виды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результатом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функционирования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удовлетворение,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первую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очередь,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потребностей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здравоохранении,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жильем,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духовных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культурных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потребностей.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потребляемых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</w:t>
      </w:r>
      <w:r w:rsidRPr="00B87977">
        <w:rPr>
          <w:szCs w:val="28"/>
        </w:rPr>
        <w:softHyphen/>
        <w:t>ально-культурных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оценка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состояния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наш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взгляд,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рассматриваются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один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важнейших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показателей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благосостояния,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показатели,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</w:t>
      </w:r>
      <w:r w:rsidR="00B87977">
        <w:rPr>
          <w:szCs w:val="28"/>
        </w:rPr>
        <w:t>ояние</w:t>
      </w:r>
      <w:r w:rsidR="00202F31">
        <w:rPr>
          <w:szCs w:val="28"/>
        </w:rPr>
        <w:t xml:space="preserve"> </w:t>
      </w:r>
      <w:r w:rsidR="00B87977">
        <w:rPr>
          <w:szCs w:val="28"/>
        </w:rPr>
        <w:t>здоровья,</w:t>
      </w:r>
      <w:r w:rsidR="00202F31">
        <w:rPr>
          <w:szCs w:val="28"/>
        </w:rPr>
        <w:t xml:space="preserve"> </w:t>
      </w:r>
      <w:r w:rsidR="00B87977">
        <w:rPr>
          <w:szCs w:val="28"/>
        </w:rPr>
        <w:t>общеоб</w:t>
      </w:r>
      <w:r w:rsidRPr="00B87977">
        <w:rPr>
          <w:szCs w:val="28"/>
        </w:rPr>
        <w:t>разовательный,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культурный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уровень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являются,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очередь,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одним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индикаторов,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характеризующих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степень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общества.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Однако,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например,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могут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оказывать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прямого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воздействия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делают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лишь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через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улучшение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материальной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базы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инфраструктуры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учреждений.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Поэтому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принятия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является,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первую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очередь,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сопоставление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фактического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состояния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материальной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базы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норм</w:t>
      </w:r>
      <w:r w:rsidR="00B87977">
        <w:rPr>
          <w:szCs w:val="28"/>
        </w:rPr>
        <w:t>ативами,</w:t>
      </w:r>
      <w:r w:rsidR="00202F31">
        <w:rPr>
          <w:szCs w:val="28"/>
        </w:rPr>
        <w:t xml:space="preserve"> </w:t>
      </w:r>
      <w:r w:rsidR="00B87977">
        <w:rPr>
          <w:szCs w:val="28"/>
        </w:rPr>
        <w:t>обеспечивающими</w:t>
      </w:r>
      <w:r w:rsidR="00202F31">
        <w:rPr>
          <w:szCs w:val="28"/>
        </w:rPr>
        <w:t xml:space="preserve"> </w:t>
      </w:r>
      <w:r w:rsidR="00B87977">
        <w:rPr>
          <w:szCs w:val="28"/>
        </w:rPr>
        <w:t>удовле</w:t>
      </w:r>
      <w:r w:rsidRPr="00B87977">
        <w:rPr>
          <w:szCs w:val="28"/>
        </w:rPr>
        <w:t>творение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потребностей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считающемся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достаточным,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исходя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существующих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производственных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возможностей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сложившихся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представлений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рациональных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потребнос</w:t>
      </w:r>
      <w:r w:rsidR="00B87977">
        <w:rPr>
          <w:szCs w:val="28"/>
        </w:rPr>
        <w:t>тях</w:t>
      </w:r>
      <w:r w:rsidR="00202F31">
        <w:rPr>
          <w:szCs w:val="28"/>
        </w:rPr>
        <w:t xml:space="preserve"> </w:t>
      </w:r>
      <w:r w:rsid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="00B87977">
        <w:rPr>
          <w:szCs w:val="28"/>
        </w:rPr>
        <w:t>услугах</w:t>
      </w:r>
      <w:r w:rsidR="00202F31">
        <w:rPr>
          <w:szCs w:val="28"/>
        </w:rPr>
        <w:t xml:space="preserve"> </w:t>
      </w:r>
      <w:r w:rsidR="00B87977">
        <w:rPr>
          <w:szCs w:val="28"/>
        </w:rPr>
        <w:t>социаль</w:t>
      </w:r>
      <w:r w:rsidRPr="00B87977">
        <w:rPr>
          <w:szCs w:val="28"/>
        </w:rPr>
        <w:t>но-экономической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Вместе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связанные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современном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этапе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кризиса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возникают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из-за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того,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гарантирует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минимума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социально-культурных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очередь,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</w:t>
      </w:r>
      <w:r w:rsidR="00B87977">
        <w:rPr>
          <w:szCs w:val="28"/>
        </w:rPr>
        <w:t>ре</w:t>
      </w:r>
      <w:r w:rsidR="00202F31">
        <w:rPr>
          <w:szCs w:val="28"/>
        </w:rPr>
        <w:t xml:space="preserve"> </w:t>
      </w:r>
      <w:r w:rsidR="00B87977">
        <w:rPr>
          <w:szCs w:val="28"/>
        </w:rPr>
        <w:t>материального</w:t>
      </w:r>
      <w:r w:rsidR="00202F31">
        <w:rPr>
          <w:szCs w:val="28"/>
        </w:rPr>
        <w:t xml:space="preserve"> </w:t>
      </w:r>
      <w:r w:rsidR="00B87977">
        <w:rPr>
          <w:szCs w:val="28"/>
        </w:rPr>
        <w:t>обеспечения</w:t>
      </w:r>
      <w:r w:rsidR="00202F31">
        <w:rPr>
          <w:szCs w:val="28"/>
        </w:rPr>
        <w:t xml:space="preserve"> </w:t>
      </w:r>
      <w:r w:rsidR="00B87977">
        <w:rPr>
          <w:szCs w:val="28"/>
        </w:rPr>
        <w:t>на</w:t>
      </w:r>
      <w:r w:rsidRPr="00B87977">
        <w:rPr>
          <w:szCs w:val="28"/>
        </w:rPr>
        <w:t>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гарантии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ряду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показателей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(минимальная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заработная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плата,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размеры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пенсий,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пособий,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некоторых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других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видов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выплат)</w:t>
      </w:r>
      <w:r w:rsidR="00202F31">
        <w:rPr>
          <w:szCs w:val="28"/>
        </w:rPr>
        <w:t xml:space="preserve"> </w:t>
      </w:r>
      <w:r w:rsidR="00B87977" w:rsidRPr="00B87977">
        <w:rPr>
          <w:szCs w:val="28"/>
        </w:rPr>
        <w:t>существуют,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несмотря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размеры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далеки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прожиточного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минимума.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социально-культурных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гарантий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стороны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показывает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практика,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почти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существует.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устранения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множества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негативных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последствий,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связанных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либерализацией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Pr="00B87977">
        <w:rPr>
          <w:szCs w:val="28"/>
        </w:rPr>
        <w:softHyphen/>
        <w:t>требуется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сочетание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свободных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совместно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регулированием</w:t>
      </w:r>
      <w:r w:rsidR="00202F31">
        <w:rPr>
          <w:szCs w:val="28"/>
        </w:rPr>
        <w:t xml:space="preserve"> </w:t>
      </w:r>
      <w:r w:rsid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="00B87977">
        <w:rPr>
          <w:szCs w:val="28"/>
        </w:rPr>
        <w:t>жизненно</w:t>
      </w:r>
      <w:r w:rsidR="00202F31">
        <w:rPr>
          <w:szCs w:val="28"/>
        </w:rPr>
        <w:t xml:space="preserve"> </w:t>
      </w:r>
      <w:r w:rsidR="00B87977">
        <w:rPr>
          <w:szCs w:val="28"/>
        </w:rPr>
        <w:t>необходимые</w:t>
      </w:r>
      <w:r w:rsidR="00202F31">
        <w:rPr>
          <w:szCs w:val="28"/>
        </w:rPr>
        <w:t xml:space="preserve"> </w:t>
      </w:r>
      <w:r w:rsid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="00B87977">
        <w:rPr>
          <w:szCs w:val="28"/>
        </w:rPr>
        <w:t>на</w:t>
      </w:r>
      <w:r w:rsidRPr="00B87977">
        <w:rPr>
          <w:szCs w:val="28"/>
        </w:rPr>
        <w:t>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товары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осуществлять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контроль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совместно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пропорции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сельскохозяйственную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продукцию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продукцию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промышленности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строительства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нужд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отраслей.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взаимоотношений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предоставление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большей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самостоятельности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Республике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Марий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Эл,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укрепление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платежной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дисциплины.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Реализ</w:t>
      </w:r>
      <w:r w:rsidR="00B87977">
        <w:rPr>
          <w:szCs w:val="28"/>
        </w:rPr>
        <w:t>ация</w:t>
      </w:r>
      <w:r w:rsidR="00202F31">
        <w:rPr>
          <w:szCs w:val="28"/>
        </w:rPr>
        <w:t xml:space="preserve"> </w:t>
      </w:r>
      <w:r w:rsidR="00B87977">
        <w:rPr>
          <w:szCs w:val="28"/>
        </w:rPr>
        <w:t>концепции</w:t>
      </w:r>
      <w:r w:rsidR="00202F31">
        <w:rPr>
          <w:szCs w:val="28"/>
        </w:rPr>
        <w:t xml:space="preserve"> </w:t>
      </w:r>
      <w:r w:rsid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="00B87977">
        <w:rPr>
          <w:szCs w:val="28"/>
        </w:rPr>
        <w:t>программы</w:t>
      </w:r>
      <w:r w:rsidR="00202F31">
        <w:rPr>
          <w:szCs w:val="28"/>
        </w:rPr>
        <w:t xml:space="preserve"> </w:t>
      </w:r>
      <w:r w:rsidR="00B87977">
        <w:rPr>
          <w:szCs w:val="28"/>
        </w:rPr>
        <w:t>соци</w:t>
      </w:r>
      <w:r w:rsidRPr="00B87977">
        <w:rPr>
          <w:szCs w:val="28"/>
        </w:rPr>
        <w:t>ально-экономического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переход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организационной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самоуправления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позволят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усилить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подход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</w:t>
      </w:r>
      <w:r w:rsidR="00202F31">
        <w:rPr>
          <w:szCs w:val="28"/>
        </w:rPr>
        <w:t xml:space="preserve"> </w:t>
      </w:r>
      <w:r w:rsidR="00455E3E" w:rsidRPr="00B87977">
        <w:rPr>
          <w:szCs w:val="28"/>
        </w:rPr>
        <w:t>[</w:t>
      </w:r>
      <w:r w:rsidR="00DA7754" w:rsidRPr="00B87977">
        <w:rPr>
          <w:szCs w:val="28"/>
        </w:rPr>
        <w:t>48</w:t>
      </w:r>
      <w:r w:rsidR="00455E3E" w:rsidRPr="00B87977">
        <w:rPr>
          <w:szCs w:val="28"/>
        </w:rPr>
        <w:t>]</w:t>
      </w:r>
      <w:r w:rsidRPr="00B87977">
        <w:rPr>
          <w:szCs w:val="28"/>
        </w:rPr>
        <w:t>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Использование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программно-целевого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метода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каждом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обусловливается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спецификой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объекта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общественном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разделении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степенью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производственной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</w:t>
      </w:r>
      <w:r w:rsidR="00B87977">
        <w:rPr>
          <w:szCs w:val="28"/>
        </w:rPr>
        <w:t>альной</w:t>
      </w:r>
      <w:r w:rsidR="00202F31">
        <w:rPr>
          <w:szCs w:val="28"/>
        </w:rPr>
        <w:t xml:space="preserve"> </w:t>
      </w:r>
      <w:r w:rsidR="00B87977">
        <w:rPr>
          <w:szCs w:val="28"/>
        </w:rPr>
        <w:t>инфраструктуры.</w:t>
      </w:r>
      <w:r w:rsidR="00202F31">
        <w:rPr>
          <w:szCs w:val="28"/>
        </w:rPr>
        <w:t xml:space="preserve"> </w:t>
      </w:r>
      <w:r w:rsid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="00B87977">
        <w:rPr>
          <w:szCs w:val="28"/>
        </w:rPr>
        <w:t>регио</w:t>
      </w:r>
      <w:r w:rsidRPr="00B87977">
        <w:rPr>
          <w:szCs w:val="28"/>
        </w:rPr>
        <w:t>нальном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учитывать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влияние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факторов,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«открытость»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непосредственная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подчиненность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большинства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хозяйствующих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организационно-правовых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отраслевым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органам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массовое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распространение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</w:t>
      </w:r>
      <w:r w:rsidR="00B87977">
        <w:rPr>
          <w:szCs w:val="28"/>
        </w:rPr>
        <w:t>ации</w:t>
      </w:r>
      <w:r w:rsidR="00202F31">
        <w:rPr>
          <w:szCs w:val="28"/>
        </w:rPr>
        <w:t xml:space="preserve"> </w:t>
      </w:r>
      <w:r w:rsidR="00B87977">
        <w:rPr>
          <w:szCs w:val="28"/>
        </w:rPr>
        <w:t>населения.</w:t>
      </w:r>
      <w:r w:rsidR="00202F31">
        <w:rPr>
          <w:szCs w:val="28"/>
        </w:rPr>
        <w:t xml:space="preserve"> </w:t>
      </w:r>
      <w:r w:rsidR="00B87977">
        <w:rPr>
          <w:szCs w:val="28"/>
        </w:rPr>
        <w:t>Кроме</w:t>
      </w:r>
      <w:r w:rsidR="00202F31">
        <w:rPr>
          <w:szCs w:val="28"/>
        </w:rPr>
        <w:t xml:space="preserve"> </w:t>
      </w:r>
      <w:r w:rsidR="00B87977">
        <w:rPr>
          <w:szCs w:val="28"/>
        </w:rPr>
        <w:t>того,</w:t>
      </w:r>
      <w:r w:rsidR="00202F31">
        <w:rPr>
          <w:szCs w:val="28"/>
        </w:rPr>
        <w:t xml:space="preserve"> </w:t>
      </w:r>
      <w:r w:rsidR="00B87977">
        <w:rPr>
          <w:szCs w:val="28"/>
        </w:rPr>
        <w:t>раз</w:t>
      </w:r>
      <w:r w:rsidRPr="00B87977">
        <w:rPr>
          <w:szCs w:val="28"/>
        </w:rPr>
        <w:t>витие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подвержено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влиянию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многообразных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факторов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характера,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поэтому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требуется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учитывать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многие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могут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лишь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целом.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Наряду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особенностями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учитывать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типические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закономерности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наличие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каждом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комплекса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предприятий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преимущественно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значения,</w:t>
      </w:r>
      <w:r w:rsidR="00202F31">
        <w:rPr>
          <w:szCs w:val="28"/>
        </w:rPr>
        <w:t xml:space="preserve"> </w:t>
      </w:r>
      <w:r w:rsidR="00202F31" w:rsidRPr="00B87977">
        <w:rPr>
          <w:szCs w:val="28"/>
        </w:rPr>
        <w:t>связанных,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прежде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социально-культурным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обслуживанием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района,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жилищным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коммунальным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хозяйством,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благоустройством.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Целевая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определенную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организационную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аппарата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призванного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реализовать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поставленные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цели</w:t>
      </w:r>
      <w:r w:rsidR="00B87977" w:rsidRPr="00B87977">
        <w:rPr>
          <w:szCs w:val="28"/>
        </w:rPr>
        <w:t>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задачи,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методы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взаимодействия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</w:t>
      </w:r>
      <w:r w:rsidR="00B87977">
        <w:rPr>
          <w:szCs w:val="28"/>
        </w:rPr>
        <w:t>ов</w:t>
      </w:r>
      <w:r w:rsidR="00202F31">
        <w:rPr>
          <w:szCs w:val="28"/>
        </w:rPr>
        <w:t xml:space="preserve"> </w:t>
      </w:r>
      <w:r w:rsid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="00B87977">
        <w:rPr>
          <w:szCs w:val="28"/>
        </w:rPr>
        <w:t>различных</w:t>
      </w:r>
      <w:r w:rsidR="00202F31">
        <w:rPr>
          <w:szCs w:val="28"/>
        </w:rPr>
        <w:t xml:space="preserve"> </w:t>
      </w:r>
      <w:r w:rsidR="00B87977">
        <w:rPr>
          <w:szCs w:val="28"/>
        </w:rPr>
        <w:t>хозяй</w:t>
      </w:r>
      <w:r w:rsidRPr="00B87977">
        <w:rPr>
          <w:szCs w:val="28"/>
        </w:rPr>
        <w:t>ствующих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субъектов.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поэтому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отраслевом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осуществляется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переход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линейно-функциональных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проблемно-целевым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программно-целевым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организационным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структурам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полномочий,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связанных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разработкой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существует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построения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организационной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администраций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программно-целевого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метода.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позволит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увязать,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во-первых,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действия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участников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независимо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ведомственной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подчиненности,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во-вторых,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финансовые,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материальные,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достижении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поставленной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Поэтому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разработка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комплексных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сочетания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взаимодействия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планирования,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преодоление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ведомственных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барьеров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Совершенствованию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единого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пространства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способствует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децентрализация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проявляющаяся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успешном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внедрении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модели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вертикального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сферой,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представленной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иерархической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структурой.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задачей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децентрализации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выдвинутой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переход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управлению,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имеющему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государственно-общественный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характер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счет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перераспределения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полномочий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вертикали,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увеличения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полномочий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учреждений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назначения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локального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уровней.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</w:t>
      </w:r>
      <w:r w:rsidR="00202F31">
        <w:rPr>
          <w:szCs w:val="28"/>
        </w:rPr>
        <w:t>вне управления разработаны осно</w:t>
      </w:r>
      <w:r w:rsidRPr="00B87977">
        <w:rPr>
          <w:szCs w:val="28"/>
        </w:rPr>
        <w:t>вополагающие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документы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нормативно-правовой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регламентации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мероприятий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регулирующие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прежде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Закон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«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гарантий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трудящихся»,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достоинства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недостатки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достаточно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подробно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обсуждались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научной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литературе.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Однако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указанные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мероприятия,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хотя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являются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необходимыми,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могут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достаточными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="00082861" w:rsidRPr="00B87977">
        <w:rPr>
          <w:szCs w:val="28"/>
        </w:rPr>
        <w:t>н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разрабатываться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внедряться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перспективу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</w:t>
      </w:r>
      <w:r w:rsidR="00557A4B" w:rsidRPr="00B87977">
        <w:rPr>
          <w:szCs w:val="28"/>
        </w:rPr>
        <w:t>08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года.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Республики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Марий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Эл,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виде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проекта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концепции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предполагаемых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этапов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разработки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внедре</w:t>
      </w:r>
      <w:r w:rsidR="00202F31">
        <w:rPr>
          <w:szCs w:val="28"/>
        </w:rPr>
        <w:t>ния мероприятий кроме аналитиче</w:t>
      </w:r>
      <w:r w:rsidRPr="00B87977">
        <w:rPr>
          <w:szCs w:val="28"/>
        </w:rPr>
        <w:t>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обзора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состояния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содержит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описание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наиболее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характерных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задачи,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решить.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Вместе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указанная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>учно обоснованной концепции, со</w:t>
      </w:r>
      <w:r w:rsidRPr="00B87977">
        <w:rPr>
          <w:szCs w:val="28"/>
        </w:rPr>
        <w:t>держащей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главную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стратегическую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подходы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построению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только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модели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перспективу,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концепции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совершенствования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сложным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построение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критериев,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оценивающих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степень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достижения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сформулированных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концептуальной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программы.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Концептуальная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</w:t>
      </w:r>
      <w:r w:rsidR="00202F31">
        <w:rPr>
          <w:szCs w:val="28"/>
        </w:rPr>
        <w:t>лжна отражать основные направле</w:t>
      </w:r>
      <w:r w:rsidRPr="00B87977">
        <w:rPr>
          <w:szCs w:val="28"/>
        </w:rPr>
        <w:t>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результаты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оказания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комплексы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мероприятий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качественному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преобразованию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потенциала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резервов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ресурсов.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Вместе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комплексная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включать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подпрограмму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комплексов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сферой,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реорганизации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осуществления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подпрограммы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финансового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обеспечения.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Таким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позиций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особенностей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концептуальных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положений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сложным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многоэтапным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ориентированным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получение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запрограммированных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конечных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результатов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заранее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определенными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вероятностными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количественными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оценками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результатов,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могут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варьироваться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установленных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границах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колебаний,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меньше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колебания,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может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функционировать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конкретном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нашими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представлениями,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</w:t>
      </w:r>
      <w:r w:rsidR="00202F31">
        <w:rPr>
          <w:szCs w:val="28"/>
        </w:rPr>
        <w:t>е приоритетного решения социаль</w:t>
      </w:r>
      <w:r w:rsidRPr="00B87977">
        <w:rPr>
          <w:szCs w:val="28"/>
        </w:rPr>
        <w:t>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преодоление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диспропорций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инфраструктуры,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действе</w:t>
      </w:r>
      <w:r w:rsidR="00202F31">
        <w:rPr>
          <w:szCs w:val="28"/>
        </w:rPr>
        <w:t>нной со</w:t>
      </w:r>
      <w:r w:rsidRPr="00B87977">
        <w:rPr>
          <w:szCs w:val="28"/>
        </w:rPr>
        <w:t>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защиты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достижение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перспективном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периоде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значимых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результатов,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обеспечивающих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трудящихся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Вместе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призвана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</w:t>
      </w:r>
      <w:r w:rsidR="00202F31">
        <w:rPr>
          <w:szCs w:val="28"/>
        </w:rPr>
        <w:t>порции, перспективы и пути повы</w:t>
      </w:r>
      <w:r w:rsidRPr="00B87977">
        <w:rPr>
          <w:szCs w:val="28"/>
        </w:rPr>
        <w:t>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благосостояния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социально-культурного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Кроме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того,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разработка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</w:t>
      </w:r>
      <w:r w:rsidR="00202F31">
        <w:rPr>
          <w:szCs w:val="28"/>
        </w:rPr>
        <w:t>ссами в регионе должна обеспечи</w:t>
      </w:r>
      <w:r w:rsidRPr="00B87977">
        <w:rPr>
          <w:szCs w:val="28"/>
        </w:rPr>
        <w:t>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конечных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первичных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общества.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Поэтому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</w:t>
      </w:r>
      <w:r w:rsidR="00202F31">
        <w:rPr>
          <w:szCs w:val="28"/>
        </w:rPr>
        <w:t>ми в регионе в современных усло</w:t>
      </w:r>
      <w:r w:rsidRPr="00B87977">
        <w:rPr>
          <w:szCs w:val="28"/>
        </w:rPr>
        <w:t>виях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являться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других,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разрабатываемых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Научно-методическое,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производственно-техническое,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организационное,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финансовое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выступают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обеспечивающими,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Pr="00B87977">
        <w:rPr>
          <w:szCs w:val="28"/>
        </w:rPr>
        <w:softHyphen/>
        <w:t>скольку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они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представляют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инфраструктуры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Генеральной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служат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сохранение,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«защита»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достигнутого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выход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научно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обоснованный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уровень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удовлетворения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социально-культурных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потребностей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противодействие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снижению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благосостояния,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осуществление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коренных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преобразований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содержании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производственной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генеральной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формирует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регионе.</w:t>
      </w:r>
    </w:p>
    <w:p w:rsidR="009E1E2A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Таким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можно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утверждать,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надежные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гарантии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жизнедеятельности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являются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защиты,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именно: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гарантированности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возможностей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занятости,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получения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видов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бесплатного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жилья,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медицинской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помощи.</w:t>
      </w:r>
    </w:p>
    <w:p w:rsidR="00AD7561" w:rsidRPr="00B87977" w:rsidRDefault="009E1E2A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настоящее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время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следует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рассматривать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гарантий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защиты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адекватной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идеям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принципам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ориентированной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реально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обеспечивающей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защищенность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каждого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индивидуума.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обеспечит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согласование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интересов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хозяйствующих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организационно-правовых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действующих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проживающего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сочетание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аспектов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регулирования.</w:t>
      </w:r>
      <w:r w:rsidR="00202F31">
        <w:rPr>
          <w:szCs w:val="28"/>
        </w:rPr>
        <w:t xml:space="preserve"> </w:t>
      </w:r>
    </w:p>
    <w:p w:rsidR="00984AF7" w:rsidRPr="00202F31" w:rsidRDefault="00202F31" w:rsidP="00202F31">
      <w:pPr>
        <w:pStyle w:val="2"/>
        <w:spacing w:line="360" w:lineRule="auto"/>
        <w:ind w:firstLine="709"/>
        <w:rPr>
          <w:b/>
          <w:sz w:val="28"/>
          <w:szCs w:val="28"/>
        </w:rPr>
      </w:pPr>
      <w:bookmarkStart w:id="5" w:name="_Toc148345553"/>
      <w:r>
        <w:rPr>
          <w:sz w:val="28"/>
          <w:szCs w:val="28"/>
        </w:rPr>
        <w:br w:type="page"/>
      </w:r>
      <w:r w:rsidR="00984AF7" w:rsidRPr="00202F31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 xml:space="preserve"> </w:t>
      </w:r>
      <w:r w:rsidR="00984AF7" w:rsidRPr="00202F31">
        <w:rPr>
          <w:b/>
          <w:sz w:val="28"/>
          <w:szCs w:val="28"/>
        </w:rPr>
        <w:t>Особенности</w:t>
      </w:r>
      <w:r>
        <w:rPr>
          <w:b/>
          <w:sz w:val="28"/>
          <w:szCs w:val="28"/>
        </w:rPr>
        <w:t xml:space="preserve"> </w:t>
      </w:r>
      <w:r w:rsidR="00984AF7" w:rsidRPr="00202F31">
        <w:rPr>
          <w:b/>
          <w:sz w:val="28"/>
          <w:szCs w:val="28"/>
        </w:rPr>
        <w:t>социального</w:t>
      </w:r>
      <w:r>
        <w:rPr>
          <w:b/>
          <w:sz w:val="28"/>
          <w:szCs w:val="28"/>
        </w:rPr>
        <w:t xml:space="preserve"> </w:t>
      </w:r>
      <w:r w:rsidR="00984AF7" w:rsidRPr="00202F31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</w:t>
      </w:r>
      <w:r w:rsidR="00984AF7" w:rsidRPr="00202F3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984AF7" w:rsidRPr="00202F31">
        <w:rPr>
          <w:b/>
          <w:sz w:val="28"/>
          <w:szCs w:val="28"/>
        </w:rPr>
        <w:t>условиях</w:t>
      </w:r>
      <w:r>
        <w:rPr>
          <w:b/>
          <w:sz w:val="28"/>
          <w:szCs w:val="28"/>
        </w:rPr>
        <w:t xml:space="preserve"> </w:t>
      </w:r>
      <w:r w:rsidR="00984AF7" w:rsidRPr="00202F31">
        <w:rPr>
          <w:b/>
          <w:sz w:val="28"/>
          <w:szCs w:val="28"/>
        </w:rPr>
        <w:t>социально-ориентированной</w:t>
      </w:r>
      <w:r>
        <w:rPr>
          <w:b/>
          <w:sz w:val="28"/>
          <w:szCs w:val="28"/>
        </w:rPr>
        <w:t xml:space="preserve"> </w:t>
      </w:r>
      <w:r w:rsidR="00984AF7" w:rsidRPr="00202F31">
        <w:rPr>
          <w:b/>
          <w:sz w:val="28"/>
          <w:szCs w:val="28"/>
        </w:rPr>
        <w:t>рыночной</w:t>
      </w:r>
      <w:r>
        <w:rPr>
          <w:b/>
          <w:sz w:val="28"/>
          <w:szCs w:val="28"/>
        </w:rPr>
        <w:t xml:space="preserve"> </w:t>
      </w:r>
      <w:r w:rsidR="00984AF7" w:rsidRPr="00202F31">
        <w:rPr>
          <w:b/>
          <w:sz w:val="28"/>
          <w:szCs w:val="28"/>
        </w:rPr>
        <w:t>экономики</w:t>
      </w:r>
      <w:bookmarkEnd w:id="5"/>
    </w:p>
    <w:p w:rsidR="00984AF7" w:rsidRPr="00B87977" w:rsidRDefault="00984AF7" w:rsidP="00B87977">
      <w:pPr>
        <w:spacing w:line="360" w:lineRule="auto"/>
        <w:ind w:firstLine="709"/>
        <w:jc w:val="both"/>
        <w:rPr>
          <w:sz w:val="28"/>
          <w:szCs w:val="28"/>
        </w:rPr>
      </w:pPr>
    </w:p>
    <w:p w:rsidR="00D84757" w:rsidRPr="00B87977" w:rsidRDefault="00D84757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Грядущий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рубеж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тысячелетий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характерен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мирового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сообщества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глубокими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изменениями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отношениях.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Прежде</w:t>
      </w:r>
      <w:r w:rsidR="00202F31">
        <w:rPr>
          <w:szCs w:val="28"/>
        </w:rPr>
        <w:t xml:space="preserve"> </w:t>
      </w:r>
      <w:r w:rsidR="00202F31" w:rsidRPr="00B87977">
        <w:rPr>
          <w:szCs w:val="28"/>
        </w:rPr>
        <w:t>всего,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глобальные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тенденции,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проявляющиеся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промышленно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связанные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новой,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постиндустриальной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стадии.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Её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черты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гуманизация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возрастающее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значение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экологических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неуклонное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социокультурной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Наряду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меняется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облик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многих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развивающихся,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аграрные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существу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трансформируются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достаточно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индустриально-аграрные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структуры.</w:t>
      </w:r>
    </w:p>
    <w:p w:rsidR="00D84757" w:rsidRPr="00B87977" w:rsidRDefault="006E2AFD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Российская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Федерация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независимое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государство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системе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мирового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сообщества.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нашей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стране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вырабатывается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курс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построение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такой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экономической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системы,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которая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бы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сочетала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себе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преимущества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современного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высокоразвитого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рыночного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хозяйства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обеспечением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эффективной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защиты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граждан</w:t>
      </w:r>
      <w:r w:rsidR="00202F31">
        <w:rPr>
          <w:szCs w:val="28"/>
        </w:rPr>
        <w:t xml:space="preserve"> </w:t>
      </w:r>
      <w:r w:rsidR="00DA7754" w:rsidRPr="00B87977">
        <w:rPr>
          <w:szCs w:val="28"/>
        </w:rPr>
        <w:t>[</w:t>
      </w:r>
      <w:r w:rsidR="00B56C4F" w:rsidRPr="00B87977">
        <w:rPr>
          <w:szCs w:val="28"/>
        </w:rPr>
        <w:t>47</w:t>
      </w:r>
      <w:r w:rsidR="00DA7754" w:rsidRPr="00B87977">
        <w:rPr>
          <w:szCs w:val="28"/>
        </w:rPr>
        <w:t>]</w:t>
      </w:r>
      <w:r w:rsidR="00D84757" w:rsidRPr="00B87977">
        <w:rPr>
          <w:szCs w:val="28"/>
        </w:rPr>
        <w:t>.</w:t>
      </w:r>
    </w:p>
    <w:p w:rsidR="00D84757" w:rsidRPr="00B87977" w:rsidRDefault="00D84757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="00D1038C" w:rsidRPr="00B87977">
        <w:rPr>
          <w:szCs w:val="28"/>
        </w:rPr>
        <w:t>о</w:t>
      </w:r>
      <w:r w:rsidRPr="00B87977">
        <w:rPr>
          <w:szCs w:val="28"/>
        </w:rPr>
        <w:t>сновных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направлениях</w:t>
      </w:r>
      <w:r w:rsidR="00202F31">
        <w:rPr>
          <w:szCs w:val="28"/>
        </w:rPr>
        <w:t xml:space="preserve"> </w:t>
      </w:r>
      <w:r w:rsidR="000C0DBA"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="000C0DBA" w:rsidRPr="00B87977">
        <w:rPr>
          <w:szCs w:val="28"/>
        </w:rPr>
        <w:t>страны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перспективной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принята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модель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ориентированной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строится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конституционных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гарантий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личных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свобод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граждан,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свободы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предпринимательства,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выбора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равенства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собственности,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гарантии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её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неприкосновенности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интересах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личности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взаимоувязки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благосостояния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результатов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защиты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нетрудоспособных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других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уязвимых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слоев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партнерства.</w:t>
      </w:r>
    </w:p>
    <w:p w:rsidR="00D84757" w:rsidRPr="00B87977" w:rsidRDefault="00D84757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Социальная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ориентация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позволяет,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одной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стороны,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сохранить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завоевания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народа,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другой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её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восприимчивости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научно-техническому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прогрессу.</w:t>
      </w:r>
    </w:p>
    <w:p w:rsidR="00D84757" w:rsidRPr="00B87977" w:rsidRDefault="00D84757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Создавая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стремиться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достижению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благосостояния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народа,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базовых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инфраструктуры,</w:t>
      </w:r>
      <w:r w:rsidR="00202F31">
        <w:rPr>
          <w:szCs w:val="28"/>
        </w:rPr>
        <w:t xml:space="preserve"> </w:t>
      </w:r>
      <w:r w:rsidR="00870A6B" w:rsidRPr="00B87977">
        <w:rPr>
          <w:szCs w:val="28"/>
        </w:rPr>
        <w:t>ф</w:t>
      </w:r>
      <w:r w:rsidRPr="00B87977">
        <w:rPr>
          <w:szCs w:val="28"/>
        </w:rPr>
        <w:t>инансовая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ценовая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стабильность,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высокая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степень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занятости,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благоприятная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окружающая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среда.</w:t>
      </w:r>
    </w:p>
    <w:p w:rsidR="00D84757" w:rsidRPr="00B87977" w:rsidRDefault="00D84757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Суть</w:t>
      </w:r>
      <w:r w:rsidR="00202F31">
        <w:rPr>
          <w:szCs w:val="28"/>
        </w:rPr>
        <w:t xml:space="preserve"> </w:t>
      </w:r>
      <w:r w:rsidR="00B405F6" w:rsidRPr="00B87977">
        <w:rPr>
          <w:szCs w:val="28"/>
        </w:rPr>
        <w:t>преобразований</w:t>
      </w:r>
      <w:r w:rsidR="00202F31">
        <w:rPr>
          <w:szCs w:val="28"/>
        </w:rPr>
        <w:t xml:space="preserve"> </w:t>
      </w:r>
      <w:r w:rsidR="00B405F6"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="00B405F6" w:rsidRPr="00B87977">
        <w:rPr>
          <w:szCs w:val="28"/>
        </w:rPr>
        <w:t>стане</w:t>
      </w:r>
      <w:r w:rsidR="00202F31">
        <w:rPr>
          <w:szCs w:val="28"/>
        </w:rPr>
        <w:t xml:space="preserve"> </w:t>
      </w:r>
      <w:r w:rsidR="00B405F6" w:rsidRPr="00B87977">
        <w:rPr>
          <w:szCs w:val="28"/>
        </w:rPr>
        <w:t>заключается</w:t>
      </w:r>
      <w:r w:rsidR="00202F31">
        <w:rPr>
          <w:szCs w:val="28"/>
        </w:rPr>
        <w:t xml:space="preserve"> </w:t>
      </w:r>
      <w:r w:rsidR="00B405F6"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="00B405F6" w:rsidRPr="00B87977">
        <w:rPr>
          <w:szCs w:val="28"/>
        </w:rPr>
        <w:t>следующем</w:t>
      </w:r>
      <w:r w:rsidR="00202F31">
        <w:rPr>
          <w:szCs w:val="28"/>
        </w:rPr>
        <w:t xml:space="preserve"> </w:t>
      </w:r>
      <w:r w:rsidR="00B56C4F" w:rsidRPr="00B87977">
        <w:rPr>
          <w:szCs w:val="28"/>
        </w:rPr>
        <w:t>[50]</w:t>
      </w:r>
      <w:r w:rsidRPr="00B87977">
        <w:rPr>
          <w:szCs w:val="28"/>
        </w:rPr>
        <w:t>:</w:t>
      </w:r>
    </w:p>
    <w:p w:rsidR="00D84757" w:rsidRPr="00B87977" w:rsidRDefault="00D84757" w:rsidP="00B87977">
      <w:pPr>
        <w:pStyle w:val="a3"/>
        <w:numPr>
          <w:ilvl w:val="0"/>
          <w:numId w:val="27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активное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включение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экономики;</w:t>
      </w:r>
    </w:p>
    <w:p w:rsidR="00D84757" w:rsidRPr="00B87977" w:rsidRDefault="00D84757" w:rsidP="00B87977">
      <w:pPr>
        <w:pStyle w:val="a3"/>
        <w:numPr>
          <w:ilvl w:val="0"/>
          <w:numId w:val="27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перенесение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центра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тяжести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стимулирование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деловой,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инвестиционной,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активности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секторе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независимо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собственности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типов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хозяйствования;</w:t>
      </w:r>
    </w:p>
    <w:p w:rsidR="00D84757" w:rsidRPr="00B87977" w:rsidRDefault="00D84757" w:rsidP="00B87977">
      <w:pPr>
        <w:pStyle w:val="a3"/>
        <w:numPr>
          <w:ilvl w:val="0"/>
          <w:numId w:val="27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усиление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внимания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аспектам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введение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индикаторов.</w:t>
      </w:r>
    </w:p>
    <w:p w:rsidR="00D84757" w:rsidRPr="00B87977" w:rsidRDefault="00377BF4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</w:t>
      </w:r>
      <w:r w:rsidR="00D84757" w:rsidRPr="00B87977">
        <w:rPr>
          <w:szCs w:val="28"/>
        </w:rPr>
        <w:t>тратегической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целью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социально-экономического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страны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провозглашено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повышение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благосостояния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её</w:t>
      </w:r>
      <w:r w:rsidR="00202F31">
        <w:rPr>
          <w:szCs w:val="28"/>
        </w:rPr>
        <w:t xml:space="preserve"> </w:t>
      </w:r>
      <w:r w:rsidR="00D84757" w:rsidRPr="00B87977">
        <w:rPr>
          <w:szCs w:val="28"/>
        </w:rPr>
        <w:t>народа.</w:t>
      </w:r>
    </w:p>
    <w:p w:rsidR="00D84757" w:rsidRPr="00B87977" w:rsidRDefault="00D84757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Исходя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стратегической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установки,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главней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задачи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следует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рассматривать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стабилизацию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ситуации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предпосылок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устойчивого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</w:t>
      </w:r>
      <w:r w:rsidR="00077A8C" w:rsidRPr="00B87977">
        <w:rPr>
          <w:szCs w:val="28"/>
        </w:rPr>
        <w:t>о</w:t>
      </w:r>
      <w:r w:rsidRPr="00B87977">
        <w:rPr>
          <w:szCs w:val="28"/>
        </w:rPr>
        <w:t>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отношений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активной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перестройки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народного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хозяйства.</w:t>
      </w:r>
    </w:p>
    <w:p w:rsidR="00D84757" w:rsidRPr="00B87977" w:rsidRDefault="00D84757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Социальная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ориентация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</w:t>
      </w:r>
      <w:r w:rsidR="00202F31">
        <w:rPr>
          <w:szCs w:val="28"/>
        </w:rPr>
        <w:t xml:space="preserve"> </w:t>
      </w:r>
      <w:r w:rsidR="00241B3D" w:rsidRPr="00B87977">
        <w:rPr>
          <w:szCs w:val="28"/>
        </w:rPr>
        <w:t>предполагает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смягчение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черт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модели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чистого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хозяйства,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эксплуатация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чужого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безработица,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дифференциация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осуществляется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посредством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Конституции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демократического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правового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четкого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функций.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Роль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переходе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отнюдь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снижается,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многих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отношениях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возрастает.</w:t>
      </w:r>
    </w:p>
    <w:p w:rsidR="00D84757" w:rsidRPr="00B87977" w:rsidRDefault="00D84757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Реформирование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</w:t>
      </w:r>
      <w:r w:rsidR="00202F31">
        <w:rPr>
          <w:szCs w:val="28"/>
        </w:rPr>
        <w:t xml:space="preserve"> </w:t>
      </w:r>
      <w:r w:rsidR="00F60341" w:rsidRPr="00B87977">
        <w:rPr>
          <w:szCs w:val="28"/>
        </w:rPr>
        <w:t>страны</w:t>
      </w:r>
      <w:r w:rsidR="00202F31">
        <w:rPr>
          <w:szCs w:val="28"/>
        </w:rPr>
        <w:t xml:space="preserve"> </w:t>
      </w:r>
      <w:r w:rsidR="00F60341" w:rsidRPr="00B87977">
        <w:rPr>
          <w:szCs w:val="28"/>
        </w:rPr>
        <w:t>с</w:t>
      </w:r>
      <w:r w:rsidRPr="00B87977">
        <w:rPr>
          <w:szCs w:val="28"/>
        </w:rPr>
        <w:t>вязано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необходимостью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установления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приоритета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задач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стратегического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тактического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макро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микроэкономических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условиях.</w:t>
      </w:r>
    </w:p>
    <w:p w:rsidR="00D84757" w:rsidRPr="00B87977" w:rsidRDefault="00D84757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микроэкономики,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создаются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материальные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блага,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важнейшими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задачами,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требующими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ближайшей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среднесрочной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перспективе,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являются:</w:t>
      </w:r>
    </w:p>
    <w:p w:rsidR="00D84757" w:rsidRPr="00B87977" w:rsidRDefault="00D84757" w:rsidP="00B87977">
      <w:pPr>
        <w:pStyle w:val="a3"/>
        <w:numPr>
          <w:ilvl w:val="0"/>
          <w:numId w:val="28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структурная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перестройка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предприятий;</w:t>
      </w:r>
    </w:p>
    <w:p w:rsidR="00D84757" w:rsidRPr="00B87977" w:rsidRDefault="00D84757" w:rsidP="00B87977">
      <w:pPr>
        <w:pStyle w:val="a3"/>
        <w:numPr>
          <w:ilvl w:val="0"/>
          <w:numId w:val="28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разгосударствление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приватизация;</w:t>
      </w:r>
    </w:p>
    <w:p w:rsidR="00D84757" w:rsidRPr="00B87977" w:rsidRDefault="00D84757" w:rsidP="00B87977">
      <w:pPr>
        <w:pStyle w:val="a3"/>
        <w:numPr>
          <w:ilvl w:val="0"/>
          <w:numId w:val="28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развитие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предпринимательства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малого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бизнеса;</w:t>
      </w:r>
    </w:p>
    <w:p w:rsidR="00D84757" w:rsidRPr="00B87977" w:rsidRDefault="00D84757" w:rsidP="00B87977">
      <w:pPr>
        <w:pStyle w:val="a3"/>
        <w:numPr>
          <w:ilvl w:val="0"/>
          <w:numId w:val="28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повышение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функционирования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предприятий;</w:t>
      </w:r>
    </w:p>
    <w:p w:rsidR="00D84757" w:rsidRPr="00B87977" w:rsidRDefault="00D84757" w:rsidP="00B87977">
      <w:pPr>
        <w:pStyle w:val="a3"/>
        <w:numPr>
          <w:ilvl w:val="0"/>
          <w:numId w:val="28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проведение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активной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инвестиционной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инновационной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политики;</w:t>
      </w:r>
    </w:p>
    <w:p w:rsidR="00D84757" w:rsidRPr="00B87977" w:rsidRDefault="00D84757" w:rsidP="00B87977">
      <w:pPr>
        <w:pStyle w:val="a3"/>
        <w:numPr>
          <w:ilvl w:val="0"/>
          <w:numId w:val="28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финансовое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оздоровление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предприятий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сектора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экономики;</w:t>
      </w:r>
    </w:p>
    <w:p w:rsidR="0086730A" w:rsidRPr="00B87977" w:rsidRDefault="00D84757" w:rsidP="00B87977">
      <w:pPr>
        <w:pStyle w:val="a3"/>
        <w:numPr>
          <w:ilvl w:val="0"/>
          <w:numId w:val="28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развитие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инфраструктуры,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маркетинговых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услуг.</w:t>
      </w:r>
    </w:p>
    <w:p w:rsidR="00D84757" w:rsidRPr="00B87977" w:rsidRDefault="00D84757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макроуровне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стабилизации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предпосылок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предусматривают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прежде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таких</w:t>
      </w:r>
      <w:r w:rsidRPr="00B87977">
        <w:rPr>
          <w:szCs w:val="28"/>
        </w:rPr>
        <w:br/>
        <w:t>проблем,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как:</w:t>
      </w:r>
    </w:p>
    <w:p w:rsidR="00D84757" w:rsidRPr="00B87977" w:rsidRDefault="00D84757" w:rsidP="00B87977">
      <w:pPr>
        <w:pStyle w:val="a3"/>
        <w:numPr>
          <w:ilvl w:val="0"/>
          <w:numId w:val="28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сдерживание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инфляции;</w:t>
      </w:r>
    </w:p>
    <w:p w:rsidR="00D84757" w:rsidRPr="00B87977" w:rsidRDefault="00D84757" w:rsidP="00B87977">
      <w:pPr>
        <w:pStyle w:val="a3"/>
        <w:numPr>
          <w:ilvl w:val="0"/>
          <w:numId w:val="28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стабилизация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обменного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курса;</w:t>
      </w:r>
    </w:p>
    <w:p w:rsidR="00D84757" w:rsidRPr="00B87977" w:rsidRDefault="00D84757" w:rsidP="00B87977">
      <w:pPr>
        <w:pStyle w:val="a3"/>
        <w:numPr>
          <w:ilvl w:val="0"/>
          <w:numId w:val="28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регулирование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безработицы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доходов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населения;</w:t>
      </w:r>
    </w:p>
    <w:p w:rsidR="00D84757" w:rsidRPr="00B87977" w:rsidRDefault="00D84757" w:rsidP="00B87977">
      <w:pPr>
        <w:pStyle w:val="a3"/>
        <w:numPr>
          <w:ilvl w:val="0"/>
          <w:numId w:val="28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снижение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дефицита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бюджета;</w:t>
      </w:r>
    </w:p>
    <w:p w:rsidR="00D84757" w:rsidRPr="00B87977" w:rsidRDefault="00D84757" w:rsidP="00B87977">
      <w:pPr>
        <w:pStyle w:val="a3"/>
        <w:numPr>
          <w:ilvl w:val="0"/>
          <w:numId w:val="28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выравнивание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торгового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баланса.</w:t>
      </w:r>
    </w:p>
    <w:p w:rsidR="00D84757" w:rsidRPr="00B87977" w:rsidRDefault="00D84757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Практика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проводимой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="005F6443" w:rsidRPr="00B87977">
        <w:rPr>
          <w:szCs w:val="28"/>
        </w:rPr>
        <w:t>стране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анализ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многих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её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недостатков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показывают,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большое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значение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более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последовательного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преодолении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трансформационного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кризиса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="008A580B" w:rsidRPr="00B87977">
        <w:rPr>
          <w:szCs w:val="28"/>
        </w:rPr>
        <w:t>ф</w:t>
      </w:r>
      <w:r w:rsidRPr="00B87977">
        <w:rPr>
          <w:szCs w:val="28"/>
        </w:rPr>
        <w:t>ормировании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ориентированной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рыночной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имело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усиление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централизованного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этих</w:t>
      </w:r>
      <w:r w:rsidR="00202F31">
        <w:rPr>
          <w:szCs w:val="28"/>
        </w:rPr>
        <w:t xml:space="preserve"> </w:t>
      </w:r>
      <w:r w:rsidR="000C2DC3" w:rsidRPr="00B87977">
        <w:rPr>
          <w:szCs w:val="28"/>
        </w:rPr>
        <w:t>п</w:t>
      </w:r>
      <w:r w:rsidRPr="00B87977">
        <w:rPr>
          <w:szCs w:val="28"/>
        </w:rPr>
        <w:t>роцессов,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связанное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="009C0A38" w:rsidRPr="00B87977">
        <w:rPr>
          <w:szCs w:val="28"/>
        </w:rPr>
        <w:t>ф</w:t>
      </w:r>
      <w:r w:rsidRPr="00B87977">
        <w:rPr>
          <w:szCs w:val="28"/>
        </w:rPr>
        <w:t>ункциями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государства.</w:t>
      </w:r>
    </w:p>
    <w:p w:rsidR="00D84757" w:rsidRPr="00B87977" w:rsidRDefault="00D84757" w:rsidP="00B87977">
      <w:pPr>
        <w:pStyle w:val="a3"/>
        <w:tabs>
          <w:tab w:val="left" w:pos="9180"/>
        </w:tabs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Особое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значение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приобретает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было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присуще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сверхцентрализованное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первый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момент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породил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своеобразный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вакуум,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потерю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управляемости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хозяйством.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Усиление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поэтому</w:t>
      </w:r>
      <w:r w:rsidRPr="00B87977">
        <w:rPr>
          <w:szCs w:val="28"/>
        </w:rPr>
        <w:br/>
        <w:t>понимается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смысле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восстановления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прежних</w:t>
      </w:r>
      <w:r w:rsidR="00202F31">
        <w:rPr>
          <w:szCs w:val="28"/>
        </w:rPr>
        <w:t xml:space="preserve"> </w:t>
      </w:r>
      <w:r w:rsidR="00A613D9" w:rsidRPr="00B87977">
        <w:rPr>
          <w:szCs w:val="28"/>
        </w:rPr>
        <w:t>ф</w:t>
      </w:r>
      <w:r w:rsidRPr="00B87977">
        <w:rPr>
          <w:szCs w:val="28"/>
        </w:rPr>
        <w:t>ункций,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смысле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овладения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сложившейся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ситуацией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распада,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её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преодоления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осуществления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(экономических)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принципах.</w:t>
      </w:r>
    </w:p>
    <w:p w:rsidR="00D84757" w:rsidRPr="00B87977" w:rsidRDefault="00D84757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Система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переходного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периода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включать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следующие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регуляторы</w:t>
      </w:r>
      <w:r w:rsidR="00202F31">
        <w:rPr>
          <w:szCs w:val="28"/>
        </w:rPr>
        <w:t xml:space="preserve"> </w:t>
      </w:r>
      <w:r w:rsidR="004C6F8C" w:rsidRPr="00B87977">
        <w:rPr>
          <w:szCs w:val="28"/>
        </w:rPr>
        <w:t>[31]</w:t>
      </w:r>
      <w:r w:rsidRPr="00B87977">
        <w:rPr>
          <w:szCs w:val="28"/>
        </w:rPr>
        <w:t>:</w:t>
      </w:r>
    </w:p>
    <w:p w:rsidR="00D84757" w:rsidRPr="00B87977" w:rsidRDefault="00D84757" w:rsidP="00B87977">
      <w:pPr>
        <w:pStyle w:val="a3"/>
        <w:numPr>
          <w:ilvl w:val="0"/>
          <w:numId w:val="29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правовое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законы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законодательные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акты,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регулирующие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хозяйствования;</w:t>
      </w:r>
    </w:p>
    <w:p w:rsidR="00D84757" w:rsidRPr="00B87977" w:rsidRDefault="00D84757" w:rsidP="00B87977">
      <w:pPr>
        <w:pStyle w:val="a3"/>
        <w:numPr>
          <w:ilvl w:val="0"/>
          <w:numId w:val="29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индикативное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(прогнозирование)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развития;</w:t>
      </w:r>
    </w:p>
    <w:p w:rsidR="00D84757" w:rsidRPr="00B87977" w:rsidRDefault="00D84757" w:rsidP="00B87977">
      <w:pPr>
        <w:pStyle w:val="a3"/>
        <w:numPr>
          <w:ilvl w:val="0"/>
          <w:numId w:val="29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бюджетно-налоговую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подсистему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госбюджет,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налоги,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льготы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преференции;</w:t>
      </w:r>
    </w:p>
    <w:p w:rsidR="00D84757" w:rsidRPr="00B87977" w:rsidRDefault="00D84757" w:rsidP="00B87977">
      <w:pPr>
        <w:pStyle w:val="a3"/>
        <w:numPr>
          <w:ilvl w:val="0"/>
          <w:numId w:val="29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кредитно-денежную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подсистему-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учетная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ставка,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нормы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обязательных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резервов,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регуляторы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банковской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(уставной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фонд,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маржа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др.);</w:t>
      </w:r>
    </w:p>
    <w:p w:rsidR="00D84757" w:rsidRPr="00B87977" w:rsidRDefault="00D84757" w:rsidP="00B87977">
      <w:pPr>
        <w:pStyle w:val="a3"/>
        <w:numPr>
          <w:ilvl w:val="0"/>
          <w:numId w:val="29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ценовое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совокупность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различных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видов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цен;</w:t>
      </w:r>
    </w:p>
    <w:p w:rsidR="00D84757" w:rsidRPr="00B87977" w:rsidRDefault="00D84757" w:rsidP="00B87977">
      <w:pPr>
        <w:pStyle w:val="a3"/>
        <w:numPr>
          <w:ilvl w:val="0"/>
          <w:numId w:val="29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прямые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методы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госзаказ,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квоты,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лицензии,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прямое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финансирование.</w:t>
      </w:r>
    </w:p>
    <w:p w:rsidR="00D84757" w:rsidRPr="00B87977" w:rsidRDefault="00D84757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Вышеназванные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регуляторы,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относящиеся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макроэкономическому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регулированию,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трансформироваться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получать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дальнейшее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межотраслевых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комплексов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видов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деятельности.</w:t>
      </w:r>
    </w:p>
    <w:p w:rsidR="00F436BC" w:rsidRPr="00B87977" w:rsidRDefault="00F436BC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Поскольку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настоящий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момент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сложилась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ситуация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перехода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старой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капитала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движением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(плановая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подготовка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специалистов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муниципальными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учреждениями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плановое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распределение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выпускников,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посредством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института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прописки,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организованный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набор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рабочей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силы,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унифицированные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выплаты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районных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коэффициентов,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предоставление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жилья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нуждающимся)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(рынку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образовательных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либерализованному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жилья,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свободе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выбора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жительства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пребывания),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заново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распределения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капитала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наиболее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использование.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Капитализация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распределение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становятся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одной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главных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составляющих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долгосрочной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перспективе,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включены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приоритетов.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пространственной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квалификационной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мобильности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ставит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ряд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вопросов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перед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регионами.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Прежде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всего,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вопросы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согласовании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демографического,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миграционного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балансов,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городской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(поселенческой)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делающей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привлекательными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работы.</w:t>
      </w:r>
    </w:p>
    <w:p w:rsidR="00F436BC" w:rsidRPr="00B87977" w:rsidRDefault="00F436BC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неминуемого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естественного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мобильности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сформирована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человеческими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один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главных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инструментов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необходимо:</w:t>
      </w:r>
    </w:p>
    <w:p w:rsidR="00F436BC" w:rsidRPr="00B87977" w:rsidRDefault="00F436BC" w:rsidP="00B87977">
      <w:pPr>
        <w:pStyle w:val="a3"/>
        <w:numPr>
          <w:ilvl w:val="0"/>
          <w:numId w:val="30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составление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модели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прогнозных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балансов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виде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сценарных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расчетов,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увязанных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перспективами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поселений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территорий)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"ресурсов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отражение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ситуации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воспроизводством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кадрового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потенциала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демографических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(воспроизводство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обеспечивающее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стабильный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рынок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развитие)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миграционных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восполнения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дефицита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кадров);</w:t>
      </w:r>
    </w:p>
    <w:p w:rsidR="00F436BC" w:rsidRPr="00B87977" w:rsidRDefault="00F436BC" w:rsidP="00B87977">
      <w:pPr>
        <w:pStyle w:val="a3"/>
        <w:numPr>
          <w:ilvl w:val="0"/>
          <w:numId w:val="30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ведение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мониторинга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состояния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балансов.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модели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согласования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районов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Крайнего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Севера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приравненных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местностей,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существует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необходимость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движения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(начиная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2007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года);</w:t>
      </w:r>
    </w:p>
    <w:p w:rsidR="00F436BC" w:rsidRPr="00B87977" w:rsidRDefault="00F436BC" w:rsidP="00B87977">
      <w:pPr>
        <w:pStyle w:val="a3"/>
        <w:numPr>
          <w:ilvl w:val="0"/>
          <w:numId w:val="30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совершенствование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институционально-правовых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демографических,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миграционных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кадровых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муниципальных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отдельных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предприятий,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отношения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сфере;</w:t>
      </w:r>
    </w:p>
    <w:p w:rsidR="00F436BC" w:rsidRPr="00B87977" w:rsidRDefault="00F436BC" w:rsidP="00B87977">
      <w:pPr>
        <w:pStyle w:val="a3"/>
        <w:numPr>
          <w:ilvl w:val="0"/>
          <w:numId w:val="30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реализация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мобильности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осуществлена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инвентаризация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оценка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последствий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поддерживаемых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переселения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(2006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год).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стимулирующие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внутренней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краткосрочного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(беспроцентные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кредиты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ссуды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приобретение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строительство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жилья,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обустройство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районах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оплата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проезда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провоз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багажа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т.д.,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долгосрочного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характера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(либерализация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регистрации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жительства,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жилья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поддержка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ипотечных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образовательных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проектов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значения,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ведения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предпринимательской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т.д.);</w:t>
      </w:r>
    </w:p>
    <w:p w:rsidR="00F436BC" w:rsidRPr="00B87977" w:rsidRDefault="00F436BC" w:rsidP="00B87977">
      <w:pPr>
        <w:pStyle w:val="a3"/>
        <w:numPr>
          <w:ilvl w:val="0"/>
          <w:numId w:val="30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реорганизация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включая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разработку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принципов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доступности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предоставляемых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образовательных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гармонизацию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взаимодействие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образовательных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непрерывного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инвестиционной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привлекательности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т.д.)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института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человеческого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капитала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стране;</w:t>
      </w:r>
    </w:p>
    <w:p w:rsidR="00F436BC" w:rsidRPr="00B87977" w:rsidRDefault="00F436BC" w:rsidP="00B87977">
      <w:pPr>
        <w:pStyle w:val="a3"/>
        <w:numPr>
          <w:ilvl w:val="0"/>
          <w:numId w:val="30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формирование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институциональных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организационных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предотвращения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этно-конфессиональных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конфликтов;</w:t>
      </w:r>
    </w:p>
    <w:p w:rsidR="00F436BC" w:rsidRPr="00B87977" w:rsidRDefault="00F436BC" w:rsidP="00B87977">
      <w:pPr>
        <w:pStyle w:val="a3"/>
        <w:numPr>
          <w:ilvl w:val="0"/>
          <w:numId w:val="30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определение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институциональных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требований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поселениях,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закрепленных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технического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градостроительной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Поддержка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пилотных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проектов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современной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урбанистической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(реализация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концепции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урбанизма),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специальных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рекреационно-курортных,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торговых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культурных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зон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территориях.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Начиная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2006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осуществить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подготовку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(проектирование),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2007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реализовать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пилотных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2-3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проекта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подобных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зон,</w:t>
      </w:r>
    </w:p>
    <w:p w:rsidR="00F436BC" w:rsidRPr="00B87977" w:rsidRDefault="00F436BC" w:rsidP="00B87977">
      <w:pPr>
        <w:pStyle w:val="a3"/>
        <w:numPr>
          <w:ilvl w:val="0"/>
          <w:numId w:val="30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осуществление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природоохранных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мероприятий,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сокращение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антропогенной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нагрузки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природные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комплексы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т.д.</w:t>
      </w:r>
    </w:p>
    <w:p w:rsidR="00F436BC" w:rsidRPr="00B87977" w:rsidRDefault="00F436BC" w:rsidP="00B87977">
      <w:pPr>
        <w:pStyle w:val="a3"/>
        <w:numPr>
          <w:ilvl w:val="0"/>
          <w:numId w:val="30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реализация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мероприятий,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улучшение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демографического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потенциала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(повышение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рождаемости,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сокращение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смертности,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увеличение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продолжительности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жизни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т.д.)</w:t>
      </w:r>
    </w:p>
    <w:p w:rsidR="00F436BC" w:rsidRPr="00B87977" w:rsidRDefault="00F436BC" w:rsidP="00B87977">
      <w:pPr>
        <w:pStyle w:val="a3"/>
        <w:numPr>
          <w:ilvl w:val="0"/>
          <w:numId w:val="30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совершенствование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миграционной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следующим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направлениям: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категорий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мигрантов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восполнения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ресурсов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миграционного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потенциала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(выявление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количественных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параметров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иммиграции);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интеграции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иммигрантов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общество,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упрощение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процедуры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получения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гражданства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т.д.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ряде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(2-3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пилотных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региона),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начиная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2007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развернуты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институты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адаптации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мигрантов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первую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очередь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учреждения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отличающиеся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высоким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потенциалом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адаптационной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специальные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центры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миграции)</w:t>
      </w:r>
      <w:r w:rsidR="00202F31">
        <w:rPr>
          <w:szCs w:val="28"/>
        </w:rPr>
        <w:t xml:space="preserve"> </w:t>
      </w:r>
      <w:r w:rsidR="004C6F8C" w:rsidRPr="00B87977">
        <w:rPr>
          <w:szCs w:val="28"/>
        </w:rPr>
        <w:t>[31]</w:t>
      </w:r>
      <w:r w:rsidRPr="00B87977">
        <w:rPr>
          <w:szCs w:val="28"/>
        </w:rPr>
        <w:t>.</w:t>
      </w:r>
    </w:p>
    <w:p w:rsidR="00F436BC" w:rsidRPr="00B87977" w:rsidRDefault="00F436BC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Сохраняется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значительная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дифференциация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ситуации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занятости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разрезе,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которая,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значительной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мере,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обусловлена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различиями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регионов.</w:t>
      </w:r>
    </w:p>
    <w:p w:rsidR="00F436BC" w:rsidRPr="00B87977" w:rsidRDefault="00F436BC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Решение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проблемы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выравнивания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ситуации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занятостью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предполагает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комплекса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социально-трудовой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сфере:</w:t>
      </w:r>
    </w:p>
    <w:p w:rsidR="00F436BC" w:rsidRPr="00B87977" w:rsidRDefault="00F436BC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1.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</w:t>
      </w:r>
    </w:p>
    <w:p w:rsidR="00F436BC" w:rsidRPr="00B87977" w:rsidRDefault="00F436BC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смягчения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напряженности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вызванной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неравномерным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выработка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адресной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занятости,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учитывающей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особенности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развития.</w:t>
      </w:r>
    </w:p>
    <w:p w:rsidR="00F436BC" w:rsidRPr="00B87977" w:rsidRDefault="00F436BC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этой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связи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обеспечить:</w:t>
      </w:r>
    </w:p>
    <w:p w:rsidR="00F436BC" w:rsidRPr="00B87977" w:rsidRDefault="00F436BC" w:rsidP="00B87977">
      <w:pPr>
        <w:pStyle w:val="a3"/>
        <w:numPr>
          <w:ilvl w:val="0"/>
          <w:numId w:val="31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наличие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разрабатываемых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федеральных,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разделов,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предусматривающих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рабочих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содействие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предпринимательства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других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мероприятий,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оказывающих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положительное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влияние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ситуацию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труда;</w:t>
      </w:r>
    </w:p>
    <w:p w:rsidR="00F436BC" w:rsidRPr="00B87977" w:rsidRDefault="00F436BC" w:rsidP="00B87977">
      <w:pPr>
        <w:pStyle w:val="a3"/>
        <w:numPr>
          <w:ilvl w:val="0"/>
          <w:numId w:val="31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содействие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занятости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коренных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малочисленных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народов,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рамках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традиционных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национальных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художественных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промыслов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ремесел;</w:t>
      </w:r>
    </w:p>
    <w:p w:rsidR="00F436BC" w:rsidRPr="00B87977" w:rsidRDefault="00F436BC" w:rsidP="00B87977">
      <w:pPr>
        <w:pStyle w:val="a3"/>
        <w:numPr>
          <w:ilvl w:val="0"/>
          <w:numId w:val="31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обеспечение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сбалансированности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профессионально-квалификационной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спроса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предложения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рабочей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силы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анализа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прогноза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категориях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корректировки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структуры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обучения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учетом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перспектив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отдельных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регионов;</w:t>
      </w:r>
    </w:p>
    <w:p w:rsidR="00F436BC" w:rsidRPr="00B87977" w:rsidRDefault="00F436BC" w:rsidP="00B87977">
      <w:pPr>
        <w:pStyle w:val="a3"/>
        <w:numPr>
          <w:ilvl w:val="0"/>
          <w:numId w:val="31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развитие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малого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бизнеса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сфере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услуг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учетом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специфики)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трудоустройства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незанятого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населения;</w:t>
      </w:r>
    </w:p>
    <w:p w:rsidR="00F436BC" w:rsidRPr="00B87977" w:rsidRDefault="00F436BC" w:rsidP="00B87977">
      <w:pPr>
        <w:pStyle w:val="a3"/>
        <w:numPr>
          <w:ilvl w:val="0"/>
          <w:numId w:val="31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разработку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включая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целевые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приоритетным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активным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направлениям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пунктах,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градообразующими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организациями,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критической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ситуацией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обусловленной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реструктуризацией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градообразующих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организаций;</w:t>
      </w:r>
    </w:p>
    <w:p w:rsidR="00F436BC" w:rsidRPr="00B87977" w:rsidRDefault="00F436BC" w:rsidP="00B87977">
      <w:pPr>
        <w:pStyle w:val="a3"/>
        <w:numPr>
          <w:ilvl w:val="0"/>
          <w:numId w:val="31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разработка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направленных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поддержку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предпринимательской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инициативы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граждан.</w:t>
      </w:r>
    </w:p>
    <w:p w:rsidR="00F436BC" w:rsidRPr="00B87977" w:rsidRDefault="00F436BC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2.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рабочей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силы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конкурентоспособности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граждан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рабочими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специалистами,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имеющими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(специальности)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квалификацию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пользующиеся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спросом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труда.</w:t>
      </w:r>
    </w:p>
    <w:p w:rsidR="00F436BC" w:rsidRPr="00B87977" w:rsidRDefault="00F436BC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Повышение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рабочей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силы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достигнуто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проведения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включающей:</w:t>
      </w:r>
    </w:p>
    <w:p w:rsidR="00F436BC" w:rsidRPr="00B87977" w:rsidRDefault="00F436BC" w:rsidP="00B87977">
      <w:pPr>
        <w:pStyle w:val="a3"/>
        <w:numPr>
          <w:ilvl w:val="0"/>
          <w:numId w:val="31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развитие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непрерывного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потребностям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развития;</w:t>
      </w:r>
    </w:p>
    <w:p w:rsidR="00F436BC" w:rsidRPr="00B87977" w:rsidRDefault="00F436BC" w:rsidP="00B87977">
      <w:pPr>
        <w:pStyle w:val="a3"/>
        <w:numPr>
          <w:ilvl w:val="0"/>
          <w:numId w:val="31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равных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стартовых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возможностей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получении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доступности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образования;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инвестиционной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привлекательности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образования;</w:t>
      </w:r>
    </w:p>
    <w:p w:rsidR="00F436BC" w:rsidRPr="00B87977" w:rsidRDefault="00F436BC" w:rsidP="00B87977">
      <w:pPr>
        <w:pStyle w:val="a3"/>
        <w:numPr>
          <w:ilvl w:val="0"/>
          <w:numId w:val="31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разработку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прогноза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рабочих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специалистах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укрупненным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группам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специальностей,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видам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отдельным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увязка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объемами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подготовки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рабочих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специалистов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достижения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сбалансированности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спроса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предложения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рабочей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силы;</w:t>
      </w:r>
    </w:p>
    <w:p w:rsidR="00F436BC" w:rsidRPr="00B87977" w:rsidRDefault="00F436BC" w:rsidP="00B87977">
      <w:pPr>
        <w:pStyle w:val="a3"/>
        <w:numPr>
          <w:ilvl w:val="0"/>
          <w:numId w:val="31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совершенствование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потребности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выпускниках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учреждений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всех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разработка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критериев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оценки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вложения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средств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молодежи;</w:t>
      </w:r>
    </w:p>
    <w:p w:rsidR="00F436BC" w:rsidRPr="00B87977" w:rsidRDefault="00F436BC" w:rsidP="00B87977">
      <w:pPr>
        <w:pStyle w:val="a3"/>
        <w:numPr>
          <w:ilvl w:val="0"/>
          <w:numId w:val="31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развитие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ориентации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психологической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поддержки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населения,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числе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профориентации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школьников,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мотивации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деятельности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специальностям,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востребованным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рынке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труда;</w:t>
      </w:r>
    </w:p>
    <w:p w:rsidR="00F436BC" w:rsidRPr="00B87977" w:rsidRDefault="00F436BC" w:rsidP="00B87977">
      <w:pPr>
        <w:pStyle w:val="a3"/>
        <w:numPr>
          <w:ilvl w:val="0"/>
          <w:numId w:val="31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развитие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внутрипроизводственного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обучения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персонала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организаций,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также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опережающего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обучения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подлежащих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высвобождению,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важнейшего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средства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конкурентоспособности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реструктуризации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отраслей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экономики;</w:t>
      </w:r>
    </w:p>
    <w:p w:rsidR="00F436BC" w:rsidRPr="00B87977" w:rsidRDefault="00F436BC" w:rsidP="00B87977">
      <w:pPr>
        <w:pStyle w:val="a3"/>
        <w:numPr>
          <w:ilvl w:val="0"/>
          <w:numId w:val="31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разработку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стандартов,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которая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обеспечит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требования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учетом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производительности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выполняемых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работ;</w:t>
      </w:r>
    </w:p>
    <w:p w:rsidR="00F436BC" w:rsidRPr="00B87977" w:rsidRDefault="00F436BC" w:rsidP="00B87977">
      <w:pPr>
        <w:pStyle w:val="a3"/>
        <w:numPr>
          <w:ilvl w:val="0"/>
          <w:numId w:val="31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оценки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основанной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определении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компетентности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способности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гибко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реагировать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непрерывные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изменения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требований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квалификации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профессиональной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подготовке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работников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соответствии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требованиями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стандартов.</w:t>
      </w:r>
    </w:p>
    <w:p w:rsidR="00F436BC" w:rsidRPr="00B87977" w:rsidRDefault="00F436BC" w:rsidP="00B87977">
      <w:pPr>
        <w:pStyle w:val="a3"/>
        <w:spacing w:line="360" w:lineRule="auto"/>
        <w:ind w:firstLine="709"/>
        <w:jc w:val="both"/>
        <w:rPr>
          <w:szCs w:val="28"/>
        </w:rPr>
      </w:pPr>
      <w:r w:rsidRPr="00B87977">
        <w:rPr>
          <w:szCs w:val="28"/>
        </w:rPr>
        <w:t>Достижение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обеспечение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взаимодействия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ее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муниципальных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территорий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предполагает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необходимого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улучшение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эффективности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использования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общественных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субфедеральном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Поэтому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проведение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данном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административной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внедрение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программно-целевого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(ПЦБ)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бюджетирования,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ориентированного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результат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(БОР),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административного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регулирования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взаимоотношений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самоуправления,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частно-государственного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партнерства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становится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одним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приоритетов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стратегии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рамках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повышения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качества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управления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субфедеральном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быть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осуществлены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следующие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меры:</w:t>
      </w:r>
    </w:p>
    <w:p w:rsidR="00F436BC" w:rsidRPr="00B87977" w:rsidRDefault="00F436BC" w:rsidP="00B87977">
      <w:pPr>
        <w:pStyle w:val="a3"/>
        <w:numPr>
          <w:ilvl w:val="0"/>
          <w:numId w:val="31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разработка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принятие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программы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содействия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проведению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стимулов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внедрения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инструментов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стратегического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планирования,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функций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(эффективное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выполнение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законодательных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разграничению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полномочий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между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государственной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власти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самоуправления),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внедрения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ПЦБ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БОР;</w:t>
      </w:r>
    </w:p>
    <w:p w:rsidR="00F436BC" w:rsidRPr="00B87977" w:rsidRDefault="00F436BC" w:rsidP="00B87977">
      <w:pPr>
        <w:pStyle w:val="a3"/>
        <w:numPr>
          <w:ilvl w:val="0"/>
          <w:numId w:val="31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мониторинга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показателей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(синхронизация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существующих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мониторинговых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прогнозных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Аппарата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Правительства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Минэкономразвития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Минфина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Минрегиона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России,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аппаратов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Полномочных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представителей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Президента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округах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пр.),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состояния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нормативно-правовой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базы,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хода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формальных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неформальных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барьеров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ведения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бизнеса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осуществления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инвестиционных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проектов,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выявления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инфраструктурных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ограничений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возможностей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крупных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инвестиционных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проектов,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создание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системы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сбора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распространения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лучшей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практики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проведения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уровне;</w:t>
      </w:r>
    </w:p>
    <w:p w:rsidR="00F436BC" w:rsidRPr="00B87977" w:rsidRDefault="00F436BC" w:rsidP="00B87977">
      <w:pPr>
        <w:pStyle w:val="a3"/>
        <w:numPr>
          <w:ilvl w:val="0"/>
          <w:numId w:val="31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содействие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межрегиональной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координации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решений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участие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исполнительной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власти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процессе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разработки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стратегий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(групп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субъектов)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финансировании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межрегиональных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инфраструктурных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проектов,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инициируемых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несколькими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либо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крупными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группами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поселений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рамках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согласованных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стратегических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приоритетов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развития;</w:t>
      </w:r>
    </w:p>
    <w:p w:rsidR="00F436BC" w:rsidRPr="00B87977" w:rsidRDefault="00F436BC" w:rsidP="00B87977">
      <w:pPr>
        <w:pStyle w:val="a3"/>
        <w:numPr>
          <w:ilvl w:val="0"/>
          <w:numId w:val="31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содействие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пилотных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проектов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экономических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уровнях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-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разработка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принятие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нормативно-правовой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базы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для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проведения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экспериментов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внедрению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новых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инструментов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политики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отдельных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субъектах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Российской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муниципальных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образованиях.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Обязательным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условием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реализации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пилотных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проектов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должны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стать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мониторинг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контроль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стороны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органов,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последующая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обработка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результатов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эксперимента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целью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распространения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лучшей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практики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внесения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установленном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порядке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законопроектных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инициатив;</w:t>
      </w:r>
    </w:p>
    <w:p w:rsidR="00F436BC" w:rsidRPr="00B87977" w:rsidRDefault="00F436BC" w:rsidP="00B87977">
      <w:pPr>
        <w:pStyle w:val="a3"/>
        <w:numPr>
          <w:ilvl w:val="0"/>
          <w:numId w:val="31"/>
        </w:numPr>
        <w:tabs>
          <w:tab w:val="clear" w:pos="1069"/>
          <w:tab w:val="num" w:pos="360"/>
        </w:tabs>
        <w:spacing w:line="360" w:lineRule="auto"/>
        <w:ind w:left="0" w:firstLine="709"/>
        <w:jc w:val="both"/>
        <w:rPr>
          <w:szCs w:val="28"/>
        </w:rPr>
      </w:pPr>
      <w:r w:rsidRPr="00B87977">
        <w:rPr>
          <w:szCs w:val="28"/>
        </w:rPr>
        <w:t>реализация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существующих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механизмов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финансового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поощрения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регионов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муниципальных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образований,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ориентированных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на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проведение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приоритетных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Софинансирование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усилий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местных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властей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проведения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из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федерального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бюджета.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Выявление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распространение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лучшей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региональной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муниципальной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практики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в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области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проведения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социально-экономических</w:t>
      </w:r>
      <w:r w:rsidR="00202F31">
        <w:rPr>
          <w:szCs w:val="28"/>
        </w:rPr>
        <w:t xml:space="preserve"> </w:t>
      </w:r>
      <w:r w:rsidRPr="00B87977">
        <w:rPr>
          <w:szCs w:val="28"/>
        </w:rPr>
        <w:t>реформ.</w:t>
      </w:r>
    </w:p>
    <w:p w:rsidR="00D92CDE" w:rsidRPr="00202F31" w:rsidRDefault="00202F31" w:rsidP="00202F31">
      <w:pPr>
        <w:pStyle w:val="1"/>
        <w:numPr>
          <w:ilvl w:val="0"/>
          <w:numId w:val="0"/>
        </w:numPr>
        <w:spacing w:line="360" w:lineRule="auto"/>
        <w:ind w:firstLine="709"/>
        <w:jc w:val="center"/>
        <w:rPr>
          <w:b/>
          <w:caps/>
          <w:szCs w:val="28"/>
        </w:rPr>
      </w:pPr>
      <w:bookmarkStart w:id="6" w:name="_Toc148345560"/>
      <w:r>
        <w:rPr>
          <w:caps/>
          <w:szCs w:val="28"/>
        </w:rPr>
        <w:br w:type="page"/>
      </w:r>
      <w:r w:rsidR="00D92CDE" w:rsidRPr="00202F31">
        <w:rPr>
          <w:b/>
          <w:caps/>
          <w:szCs w:val="28"/>
        </w:rPr>
        <w:t>2.</w:t>
      </w:r>
      <w:r>
        <w:rPr>
          <w:b/>
          <w:caps/>
          <w:szCs w:val="28"/>
        </w:rPr>
        <w:t xml:space="preserve"> </w:t>
      </w:r>
      <w:r w:rsidR="00D92CDE" w:rsidRPr="00202F31">
        <w:rPr>
          <w:b/>
          <w:caps/>
          <w:szCs w:val="28"/>
        </w:rPr>
        <w:t>Анализ</w:t>
      </w:r>
      <w:r>
        <w:rPr>
          <w:b/>
          <w:caps/>
          <w:szCs w:val="28"/>
        </w:rPr>
        <w:t xml:space="preserve"> </w:t>
      </w:r>
      <w:r w:rsidR="00D92CDE" w:rsidRPr="00202F31">
        <w:rPr>
          <w:b/>
          <w:caps/>
          <w:szCs w:val="28"/>
        </w:rPr>
        <w:t>управления</w:t>
      </w:r>
      <w:r>
        <w:rPr>
          <w:b/>
          <w:caps/>
          <w:szCs w:val="28"/>
        </w:rPr>
        <w:t xml:space="preserve"> </w:t>
      </w:r>
      <w:r w:rsidR="00D92CDE" w:rsidRPr="00202F31">
        <w:rPr>
          <w:b/>
          <w:caps/>
          <w:szCs w:val="28"/>
        </w:rPr>
        <w:t>социальным</w:t>
      </w:r>
      <w:r>
        <w:rPr>
          <w:b/>
          <w:caps/>
          <w:szCs w:val="28"/>
        </w:rPr>
        <w:t xml:space="preserve"> </w:t>
      </w:r>
      <w:r w:rsidR="00D92CDE" w:rsidRPr="00202F31">
        <w:rPr>
          <w:b/>
          <w:caps/>
          <w:szCs w:val="28"/>
        </w:rPr>
        <w:t>развитием</w:t>
      </w:r>
      <w:r>
        <w:rPr>
          <w:b/>
          <w:caps/>
          <w:szCs w:val="28"/>
        </w:rPr>
        <w:t xml:space="preserve"> </w:t>
      </w:r>
      <w:r w:rsidR="00D92CDE" w:rsidRPr="00202F31">
        <w:rPr>
          <w:b/>
          <w:caps/>
          <w:szCs w:val="28"/>
        </w:rPr>
        <w:t>Республики</w:t>
      </w:r>
      <w:r>
        <w:rPr>
          <w:b/>
          <w:caps/>
          <w:szCs w:val="28"/>
        </w:rPr>
        <w:t xml:space="preserve"> </w:t>
      </w:r>
      <w:r w:rsidR="00D92CDE" w:rsidRPr="00202F31">
        <w:rPr>
          <w:b/>
          <w:caps/>
          <w:szCs w:val="28"/>
        </w:rPr>
        <w:t>Марий</w:t>
      </w:r>
      <w:r>
        <w:rPr>
          <w:b/>
          <w:caps/>
          <w:szCs w:val="28"/>
        </w:rPr>
        <w:t xml:space="preserve"> </w:t>
      </w:r>
      <w:r w:rsidR="00D92CDE" w:rsidRPr="00202F31">
        <w:rPr>
          <w:b/>
          <w:caps/>
          <w:szCs w:val="28"/>
        </w:rPr>
        <w:t>Эл</w:t>
      </w:r>
      <w:bookmarkEnd w:id="6"/>
    </w:p>
    <w:p w:rsidR="00CA357F" w:rsidRPr="00202F31" w:rsidRDefault="00CA357F" w:rsidP="00202F31">
      <w:pPr>
        <w:pStyle w:val="1"/>
        <w:numPr>
          <w:ilvl w:val="0"/>
          <w:numId w:val="0"/>
        </w:numPr>
        <w:spacing w:line="360" w:lineRule="auto"/>
        <w:ind w:firstLine="709"/>
        <w:jc w:val="center"/>
        <w:rPr>
          <w:b/>
          <w:caps/>
          <w:szCs w:val="28"/>
        </w:rPr>
      </w:pPr>
    </w:p>
    <w:p w:rsidR="00D92CDE" w:rsidRPr="00202F31" w:rsidRDefault="00D92CDE" w:rsidP="00202F31">
      <w:pPr>
        <w:pStyle w:val="2"/>
        <w:spacing w:line="360" w:lineRule="auto"/>
        <w:ind w:firstLine="709"/>
        <w:rPr>
          <w:b/>
          <w:sz w:val="28"/>
          <w:szCs w:val="28"/>
        </w:rPr>
      </w:pPr>
      <w:bookmarkStart w:id="7" w:name="_Toc148345561"/>
      <w:r w:rsidRPr="00202F31">
        <w:rPr>
          <w:b/>
          <w:sz w:val="28"/>
          <w:szCs w:val="28"/>
        </w:rPr>
        <w:t>2.1.</w:t>
      </w:r>
      <w:r w:rsid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Характеристика</w:t>
      </w:r>
      <w:r w:rsid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и</w:t>
      </w:r>
      <w:r w:rsid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состояние</w:t>
      </w:r>
      <w:r w:rsid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социального</w:t>
      </w:r>
      <w:r w:rsid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развития</w:t>
      </w:r>
      <w:bookmarkEnd w:id="7"/>
      <w:r w:rsidR="00202F31">
        <w:rPr>
          <w:b/>
          <w:sz w:val="28"/>
          <w:szCs w:val="28"/>
        </w:rPr>
        <w:t xml:space="preserve"> </w:t>
      </w:r>
      <w:bookmarkStart w:id="8" w:name="_Toc148345562"/>
      <w:r w:rsidRPr="00202F31">
        <w:rPr>
          <w:b/>
          <w:sz w:val="28"/>
          <w:szCs w:val="28"/>
        </w:rPr>
        <w:t>Республики</w:t>
      </w:r>
      <w:r w:rsid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Марий</w:t>
      </w:r>
      <w:r w:rsid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Эл</w:t>
      </w:r>
      <w:bookmarkEnd w:id="8"/>
    </w:p>
    <w:p w:rsidR="005A7FF2" w:rsidRPr="00B87977" w:rsidRDefault="005A7FF2" w:rsidP="00B87977">
      <w:pPr>
        <w:spacing w:line="360" w:lineRule="auto"/>
        <w:ind w:firstLine="709"/>
        <w:jc w:val="both"/>
        <w:rPr>
          <w:sz w:val="28"/>
          <w:szCs w:val="24"/>
        </w:rPr>
      </w:pPr>
    </w:p>
    <w:p w:rsidR="00DB64DA" w:rsidRPr="00B87977" w:rsidRDefault="00DB64DA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итогам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социально-экономического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последние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четыре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Эл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входит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число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наиболее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динамично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развивающихся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регионов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Приволжского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федерального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округа.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Реализуемая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государственная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политика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направлена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создание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условий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эффективного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ведения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бизнеса,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привлечения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инвестиций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реальный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сектор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экономики</w:t>
      </w:r>
      <w:r w:rsidR="00A009CA" w:rsidRPr="00B87977">
        <w:rPr>
          <w:sz w:val="28"/>
          <w:szCs w:val="28"/>
        </w:rPr>
        <w:t>.</w:t>
      </w:r>
    </w:p>
    <w:p w:rsidR="00DB64DA" w:rsidRPr="00B87977" w:rsidRDefault="00DB64DA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состояние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социально-экономического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положения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увеличение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инвестиционной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активности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влияют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основные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составляющие:</w:t>
      </w:r>
    </w:p>
    <w:p w:rsidR="00DB64DA" w:rsidRPr="00B87977" w:rsidRDefault="00DB64DA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1)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привлечение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рациональное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использование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средств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федерального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бюджета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федеральным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целевым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программам;</w:t>
      </w:r>
    </w:p>
    <w:p w:rsidR="00DB64DA" w:rsidRPr="00B87977" w:rsidRDefault="00DB64DA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2)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эффективное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использование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средств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консолидированного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бюджета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числе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направляемых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выполнение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республиканских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целевых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программ;</w:t>
      </w:r>
    </w:p>
    <w:p w:rsidR="00DB64DA" w:rsidRPr="00B87977" w:rsidRDefault="00DB64DA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3)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активная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улучшению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инвестиционного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климата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целью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вовлечения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инвестиционные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процессы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средств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кредитных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учреждений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собственных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средств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предприятий</w:t>
      </w:r>
      <w:r w:rsidR="001E6F9B" w:rsidRPr="00B87977">
        <w:rPr>
          <w:sz w:val="28"/>
          <w:szCs w:val="28"/>
        </w:rPr>
        <w:t>.</w:t>
      </w:r>
    </w:p>
    <w:p w:rsidR="001B35D9" w:rsidRPr="00B87977" w:rsidRDefault="00D650C1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Республиканский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бюджет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Эл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2006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год</w:t>
      </w:r>
      <w:r w:rsidR="00A226B5" w:rsidRPr="00B87977">
        <w:rPr>
          <w:sz w:val="28"/>
          <w:szCs w:val="28"/>
        </w:rPr>
        <w:t>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принят</w:t>
      </w:r>
      <w:r w:rsidR="00A226B5" w:rsidRPr="00B87977">
        <w:rPr>
          <w:sz w:val="28"/>
          <w:szCs w:val="28"/>
        </w:rPr>
        <w:t>ый</w:t>
      </w:r>
      <w:r w:rsidR="00202F31">
        <w:rPr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Государственным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Собранием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Республики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Марий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Эл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25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ноября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2005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года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и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подписа</w:t>
      </w:r>
      <w:r w:rsidR="0062565F" w:rsidRPr="00B87977">
        <w:rPr>
          <w:rFonts w:cs="Courier New"/>
          <w:sz w:val="28"/>
          <w:szCs w:val="28"/>
        </w:rPr>
        <w:t>н</w:t>
      </w:r>
      <w:r w:rsidRPr="00B87977">
        <w:rPr>
          <w:rFonts w:cs="Courier New"/>
          <w:sz w:val="28"/>
          <w:szCs w:val="28"/>
        </w:rPr>
        <w:t>н</w:t>
      </w:r>
      <w:r w:rsidR="0062565F" w:rsidRPr="00B87977">
        <w:rPr>
          <w:rFonts w:cs="Courier New"/>
          <w:sz w:val="28"/>
          <w:szCs w:val="28"/>
        </w:rPr>
        <w:t>ый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Президентом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Республики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Марий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Эл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Л.Маркеловым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1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декабря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2005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года</w:t>
      </w:r>
      <w:r w:rsidR="00B97C82" w:rsidRPr="00B87977">
        <w:rPr>
          <w:rFonts w:cs="Courier New"/>
          <w:sz w:val="28"/>
          <w:szCs w:val="28"/>
        </w:rPr>
        <w:t>,</w:t>
      </w:r>
      <w:r w:rsidR="00202F31">
        <w:rPr>
          <w:rFonts w:cs="Courier New"/>
          <w:sz w:val="28"/>
          <w:szCs w:val="28"/>
        </w:rPr>
        <w:t xml:space="preserve"> </w:t>
      </w:r>
      <w:r w:rsidR="005C49D0"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="001B35D9" w:rsidRPr="00B87977">
        <w:rPr>
          <w:sz w:val="28"/>
          <w:szCs w:val="28"/>
        </w:rPr>
        <w:t>целом</w:t>
      </w:r>
      <w:r w:rsidR="00202F31">
        <w:rPr>
          <w:sz w:val="28"/>
          <w:szCs w:val="28"/>
        </w:rPr>
        <w:t xml:space="preserve"> </w:t>
      </w:r>
      <w:r w:rsidR="001B35D9" w:rsidRPr="00B87977">
        <w:rPr>
          <w:sz w:val="28"/>
          <w:szCs w:val="28"/>
        </w:rPr>
        <w:t>социально</w:t>
      </w:r>
      <w:r w:rsidR="00202F31">
        <w:rPr>
          <w:sz w:val="28"/>
          <w:szCs w:val="28"/>
        </w:rPr>
        <w:t xml:space="preserve"> </w:t>
      </w:r>
      <w:r w:rsidR="001B35D9" w:rsidRPr="00B87977">
        <w:rPr>
          <w:sz w:val="28"/>
          <w:szCs w:val="28"/>
        </w:rPr>
        <w:t>ориентирован.</w:t>
      </w:r>
    </w:p>
    <w:p w:rsidR="00CB21A3" w:rsidRPr="00B87977" w:rsidRDefault="001B35D9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ХVII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сессии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Государственного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Собрания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депутаты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увеличили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расходную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часть</w:t>
      </w:r>
      <w:r w:rsidR="00202F31">
        <w:rPr>
          <w:sz w:val="28"/>
          <w:szCs w:val="28"/>
        </w:rPr>
        <w:t xml:space="preserve"> </w:t>
      </w:r>
      <w:r w:rsidR="00AD3FBD" w:rsidRPr="00B87977">
        <w:rPr>
          <w:sz w:val="28"/>
          <w:szCs w:val="28"/>
        </w:rPr>
        <w:t>б</w:t>
      </w:r>
      <w:r w:rsidR="00214491" w:rsidRPr="00B87977">
        <w:rPr>
          <w:sz w:val="28"/>
          <w:szCs w:val="28"/>
        </w:rPr>
        <w:t>юджет</w:t>
      </w:r>
      <w:r w:rsidR="00AD3FBD" w:rsidRPr="00B87977">
        <w:rPr>
          <w:sz w:val="28"/>
          <w:szCs w:val="28"/>
        </w:rPr>
        <w:t>а</w:t>
      </w:r>
      <w:r w:rsidR="00202F31">
        <w:rPr>
          <w:sz w:val="28"/>
          <w:szCs w:val="28"/>
        </w:rPr>
        <w:t xml:space="preserve"> </w:t>
      </w:r>
      <w:r w:rsidR="00214491"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="00214491"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="00214491" w:rsidRPr="00B87977">
        <w:rPr>
          <w:sz w:val="28"/>
          <w:szCs w:val="28"/>
        </w:rPr>
        <w:t>Эл</w:t>
      </w:r>
      <w:r w:rsidR="00202F31">
        <w:rPr>
          <w:sz w:val="28"/>
          <w:szCs w:val="28"/>
        </w:rPr>
        <w:t xml:space="preserve"> </w:t>
      </w:r>
      <w:r w:rsidR="00214491"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="00214491" w:rsidRPr="00B87977">
        <w:rPr>
          <w:sz w:val="28"/>
          <w:szCs w:val="28"/>
        </w:rPr>
        <w:t>2006</w:t>
      </w:r>
      <w:r w:rsidR="00202F31">
        <w:rPr>
          <w:sz w:val="28"/>
          <w:szCs w:val="28"/>
        </w:rPr>
        <w:t xml:space="preserve"> </w:t>
      </w:r>
      <w:r w:rsidR="00214491" w:rsidRPr="00B87977">
        <w:rPr>
          <w:sz w:val="28"/>
          <w:szCs w:val="28"/>
        </w:rPr>
        <w:t>год</w:t>
      </w:r>
      <w:r w:rsidR="00AD3FBD" w:rsidRPr="00B87977">
        <w:rPr>
          <w:sz w:val="28"/>
          <w:szCs w:val="28"/>
        </w:rPr>
        <w:t>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Сделать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позволило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поступление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дополнительных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доходов.</w:t>
      </w:r>
      <w:r w:rsidR="00202F31">
        <w:rPr>
          <w:sz w:val="28"/>
          <w:szCs w:val="28"/>
        </w:rPr>
        <w:t xml:space="preserve"> </w:t>
      </w:r>
    </w:p>
    <w:p w:rsidR="001B35D9" w:rsidRPr="00B87977" w:rsidRDefault="001B35D9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Средства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решено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направить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повышение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оплаты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работников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государственных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муниципальных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учреждений,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обязательное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медицинское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страхование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неработающих,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реализацию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приоритетных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национальных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проектов,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инвестиционных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программ,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выплату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субсидий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оплате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жилья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коммунальных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услуг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другие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нужды.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Кроме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того,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депутаты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внесли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изменения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республиканский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закон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местном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самоуправлении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части,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касающейся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вопросов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охраны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партнерства,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также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включили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подраздел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"Обеспечение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доступным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жильем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молодых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семей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молодых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специалистов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селе"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республиканскую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целевую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программу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"Социальное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села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2010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года".</w:t>
      </w:r>
      <w:r w:rsidR="00202F31">
        <w:rPr>
          <w:sz w:val="28"/>
          <w:szCs w:val="28"/>
        </w:rPr>
        <w:t xml:space="preserve"> </w:t>
      </w:r>
    </w:p>
    <w:p w:rsidR="001D19E2" w:rsidRPr="00B87977" w:rsidRDefault="001D19E2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rFonts w:cs="Courier New"/>
          <w:sz w:val="28"/>
          <w:szCs w:val="28"/>
        </w:rPr>
        <w:t>Реализация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республиканских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целевых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программ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является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неотъемлемой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частью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эффективного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социального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развития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региона.</w:t>
      </w:r>
      <w:r w:rsidR="00202F31">
        <w:rPr>
          <w:rFonts w:cs="Courier New"/>
          <w:sz w:val="28"/>
          <w:szCs w:val="28"/>
        </w:rPr>
        <w:t xml:space="preserve"> </w:t>
      </w:r>
    </w:p>
    <w:p w:rsidR="001B35D9" w:rsidRPr="00B87977" w:rsidRDefault="001B35D9" w:rsidP="00B87977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B87977">
        <w:rPr>
          <w:rFonts w:cs="Courier New"/>
          <w:sz w:val="28"/>
          <w:szCs w:val="28"/>
        </w:rPr>
        <w:t>Перечень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республиканских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целевых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программ,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предусмотренных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к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финансированию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за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счет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средств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республиканского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бюджета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Республики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Марий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Эл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на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2006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год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представлен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в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табл.</w:t>
      </w:r>
      <w:r w:rsidR="00202F31">
        <w:rPr>
          <w:rFonts w:cs="Courier New"/>
          <w:sz w:val="28"/>
          <w:szCs w:val="28"/>
        </w:rPr>
        <w:t xml:space="preserve"> </w:t>
      </w:r>
      <w:r w:rsidR="00973517" w:rsidRPr="00B87977">
        <w:rPr>
          <w:rFonts w:cs="Courier New"/>
          <w:sz w:val="28"/>
          <w:szCs w:val="28"/>
        </w:rPr>
        <w:t>1</w:t>
      </w:r>
      <w:r w:rsidRPr="00B87977">
        <w:rPr>
          <w:rFonts w:cs="Courier New"/>
          <w:sz w:val="28"/>
          <w:szCs w:val="28"/>
        </w:rPr>
        <w:t>.</w:t>
      </w:r>
    </w:p>
    <w:p w:rsidR="00202F31" w:rsidRDefault="00202F31" w:rsidP="00B87977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</w:p>
    <w:p w:rsidR="001B35D9" w:rsidRPr="00B87977" w:rsidRDefault="001B35D9" w:rsidP="00B87977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B87977">
        <w:rPr>
          <w:rFonts w:cs="Courier New"/>
          <w:sz w:val="28"/>
          <w:szCs w:val="28"/>
        </w:rPr>
        <w:t>Таблица</w:t>
      </w:r>
      <w:r w:rsidR="00202F31">
        <w:rPr>
          <w:rFonts w:cs="Courier New"/>
          <w:sz w:val="28"/>
          <w:szCs w:val="28"/>
        </w:rPr>
        <w:t xml:space="preserve"> </w:t>
      </w:r>
      <w:r w:rsidR="00973517" w:rsidRPr="00B87977">
        <w:rPr>
          <w:rFonts w:cs="Courier New"/>
          <w:sz w:val="28"/>
          <w:szCs w:val="28"/>
        </w:rPr>
        <w:t>1</w:t>
      </w:r>
    </w:p>
    <w:p w:rsidR="001B35D9" w:rsidRPr="00B87977" w:rsidRDefault="001B35D9" w:rsidP="00B87977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B87977">
        <w:rPr>
          <w:rFonts w:cs="Courier New"/>
          <w:sz w:val="28"/>
          <w:szCs w:val="28"/>
        </w:rPr>
        <w:t>Перечень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республиканских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целевых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программ,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предусмотренных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к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финансированию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за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счет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средств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республиканского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бюджета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Республики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Марий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Эл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на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2006</w:t>
      </w:r>
      <w:r w:rsidR="00202F31">
        <w:rPr>
          <w:rFonts w:cs="Courier New"/>
          <w:sz w:val="28"/>
          <w:szCs w:val="28"/>
        </w:rPr>
        <w:t xml:space="preserve"> </w:t>
      </w:r>
      <w:r w:rsidRPr="00B87977">
        <w:rPr>
          <w:rFonts w:cs="Courier New"/>
          <w:sz w:val="28"/>
          <w:szCs w:val="28"/>
        </w:rPr>
        <w:t>год</w:t>
      </w: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980"/>
      </w:tblGrid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spacing w:line="360" w:lineRule="auto"/>
              <w:jc w:val="both"/>
              <w:rPr>
                <w:rFonts w:cs="Courier New"/>
                <w:sz w:val="20"/>
              </w:rPr>
            </w:pPr>
            <w:r w:rsidRPr="00A76FE9">
              <w:rPr>
                <w:rFonts w:cs="Courier New"/>
                <w:sz w:val="20"/>
              </w:rPr>
              <w:t>Наименование</w:t>
            </w:r>
            <w:r w:rsidR="00202F31" w:rsidRPr="00A76FE9">
              <w:rPr>
                <w:rFonts w:cs="Courier New"/>
                <w:sz w:val="20"/>
              </w:rPr>
              <w:t xml:space="preserve"> </w:t>
            </w:r>
            <w:r w:rsidRPr="00A76FE9">
              <w:rPr>
                <w:rFonts w:cs="Courier New"/>
                <w:sz w:val="20"/>
              </w:rPr>
              <w:t>программы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spacing w:line="360" w:lineRule="auto"/>
              <w:jc w:val="both"/>
              <w:rPr>
                <w:rFonts w:cs="Courier New"/>
                <w:sz w:val="20"/>
              </w:rPr>
            </w:pPr>
            <w:r w:rsidRPr="00A76FE9">
              <w:rPr>
                <w:rFonts w:cs="Courier New"/>
                <w:sz w:val="20"/>
              </w:rPr>
              <w:t>Сумма</w:t>
            </w:r>
            <w:r w:rsidR="00202F31" w:rsidRPr="00A76FE9">
              <w:rPr>
                <w:rFonts w:cs="Courier New"/>
                <w:sz w:val="20"/>
              </w:rPr>
              <w:t xml:space="preserve"> </w:t>
            </w:r>
          </w:p>
          <w:p w:rsidR="001B35D9" w:rsidRPr="00A76FE9" w:rsidRDefault="001B35D9" w:rsidP="00A76FE9">
            <w:pPr>
              <w:spacing w:line="360" w:lineRule="auto"/>
              <w:jc w:val="both"/>
              <w:rPr>
                <w:rFonts w:cs="Courier New"/>
                <w:sz w:val="20"/>
              </w:rPr>
            </w:pPr>
            <w:r w:rsidRPr="00A76FE9">
              <w:rPr>
                <w:rFonts w:cs="Courier New"/>
                <w:sz w:val="20"/>
              </w:rPr>
              <w:t>(тыс.</w:t>
            </w:r>
            <w:r w:rsidR="00202F31" w:rsidRPr="00A76FE9">
              <w:rPr>
                <w:rFonts w:cs="Courier New"/>
                <w:sz w:val="20"/>
              </w:rPr>
              <w:t xml:space="preserve"> </w:t>
            </w:r>
            <w:r w:rsidRPr="00A76FE9">
              <w:rPr>
                <w:rFonts w:cs="Courier New"/>
                <w:sz w:val="20"/>
              </w:rPr>
              <w:t>рублей)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"Вакцинопрофилактика"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1500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"Сахарный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диабет"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5123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"Профилактика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и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лечение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артериальной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гипертонии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в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Республике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Марий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Эл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2000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-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2010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годы"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400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"Здоровый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ребенок"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2005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-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2006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годы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2000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"Неотложные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меры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борьбы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с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туберкулезом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в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Республике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Марий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Эл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2005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-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2009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годы"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16500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"О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совершенствовании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службы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скорой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медицинской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помощи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в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Республике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Марий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Эл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2003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-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2007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годы"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3000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"Неотложные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меры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по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противодействию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распространению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в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Республике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Марий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Эл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заболевания,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вызываемого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вирусом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иммунодефицита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человека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(ВИЧ-инфекции),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2005-2008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годы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"Анти-ВИЧ/СПИД"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2500</w:t>
            </w:r>
          </w:p>
        </w:tc>
      </w:tr>
      <w:tr w:rsidR="002852D5" w:rsidRPr="00A76FE9" w:rsidTr="00A76FE9">
        <w:tc>
          <w:tcPr>
            <w:tcW w:w="7196" w:type="dxa"/>
            <w:shd w:val="clear" w:color="auto" w:fill="auto"/>
          </w:tcPr>
          <w:p w:rsidR="002852D5" w:rsidRPr="00A76FE9" w:rsidRDefault="002852D5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"Комплексные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меры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по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противодействию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злоупотреблению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наркотиками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и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их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незаконному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обороту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2005-2009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годы"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2852D5" w:rsidRPr="00A76FE9" w:rsidRDefault="002852D5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500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"Государственная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поддержка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малого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предпринимательства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в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Республике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Марий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Эл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2005-2007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годы"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2000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"Модернизация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и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развитие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сети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автомобильных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дорог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общего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пользования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Республики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Марий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Эл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2005-2010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гг."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539093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"Создание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автоматизированной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системы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ведения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государственного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земельного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кадастра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и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государственного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учета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объектов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недвижимости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в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Республике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Марий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Эл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(2003-2007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годы)"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9550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"Правопорядок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-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2006"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10201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"Развитие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личных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подсобных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хозяйств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в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Республике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Марий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Эл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2005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-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2008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годы"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400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Целевая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республиканская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программа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социально-экономического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развития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города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Йошкар-Олы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2003-2008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годы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(программа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"Столица")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107500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"Развитие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этнокультурных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и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межнациональных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отношений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в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Республике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Марий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Эл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(2004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-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2008)"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2760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"Культура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села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(на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2006-2010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годы)"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1200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"Дети-инвалиды"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2003-2006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годы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1849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"Медицинские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кадры"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2003-2007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годы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3546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"Онкология"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4400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Программа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содействия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занятости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населения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Республики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Марий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Эл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2004-2006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годы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2500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"Жилье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для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молодой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семьи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2004-2010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годы"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2000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"Безопасность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образовательного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учреждения"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1073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"Культурное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наследие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Республики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Марий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Эл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2004-2008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годы"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4048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"Обеспечение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населения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Республики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Марий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Эл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доброкачественной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питьевой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водой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на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2005-2010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годы"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2600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"Социальное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развитие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села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до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2010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  <w:r w:rsidRPr="00A76FE9">
              <w:rPr>
                <w:rFonts w:ascii="Times New Roman" w:hAnsi="Times New Roman" w:cs="Times New Roman"/>
              </w:rPr>
              <w:t>года"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5700</w:t>
            </w:r>
          </w:p>
        </w:tc>
      </w:tr>
      <w:tr w:rsidR="001B35D9" w:rsidRPr="00A76FE9" w:rsidTr="00A76FE9">
        <w:tc>
          <w:tcPr>
            <w:tcW w:w="7196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Итого</w:t>
            </w:r>
            <w:r w:rsidR="00202F31" w:rsidRPr="00A76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35D9" w:rsidRPr="00A76FE9" w:rsidRDefault="001B35D9" w:rsidP="00A76FE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A76FE9">
              <w:rPr>
                <w:rFonts w:ascii="Times New Roman" w:hAnsi="Times New Roman" w:cs="Times New Roman"/>
              </w:rPr>
              <w:t>731943</w:t>
            </w:r>
          </w:p>
        </w:tc>
      </w:tr>
    </w:tbl>
    <w:p w:rsidR="001B35D9" w:rsidRPr="00B87977" w:rsidRDefault="001B35D9" w:rsidP="00B87977">
      <w:pPr>
        <w:spacing w:line="360" w:lineRule="auto"/>
        <w:ind w:firstLine="709"/>
        <w:jc w:val="both"/>
        <w:rPr>
          <w:sz w:val="28"/>
          <w:szCs w:val="24"/>
        </w:rPr>
      </w:pPr>
    </w:p>
    <w:p w:rsidR="00DB64DA" w:rsidRPr="00B87977" w:rsidRDefault="00DB64DA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За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последние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4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значительно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выросли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объемы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средств,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выделенных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федеральным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целевым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программам.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Если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2001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году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профинансировано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федерального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бюджета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513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млн.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рублей,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2002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году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647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млн.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рублей,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2003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году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813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млн.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рублей,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2004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году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уже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1400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млн.рублей.</w:t>
      </w:r>
      <w:r w:rsidR="00202F31">
        <w:rPr>
          <w:sz w:val="28"/>
          <w:szCs w:val="28"/>
        </w:rPr>
        <w:t xml:space="preserve"> </w:t>
      </w:r>
    </w:p>
    <w:p w:rsidR="00DB64DA" w:rsidRPr="00B87977" w:rsidRDefault="00DB64DA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2005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году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принимает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участие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36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целевых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программах.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2005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год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финансирование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целевых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программ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счет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средств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федерального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бюджета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направлено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796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млн.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рублей.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Участвуя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целевых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программах,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Эл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имеет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возможность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направлять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строительство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объектов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жилья,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инженерной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инфраструктуры,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приобретение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оборудования,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спецтехники,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медикаментов,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компьютерной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техники.</w:t>
      </w:r>
    </w:p>
    <w:p w:rsidR="00DB64DA" w:rsidRPr="00B87977" w:rsidRDefault="00DB64DA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При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поддержке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Правительства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Российской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активно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работает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федеральным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центром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привлечению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государственных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инвестиций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адресной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инвестиционной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программе.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Всего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2001-2004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годы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экономики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данной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программе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привлечено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232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млн.рублей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средств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федерального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бюджета.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2005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год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предусмотрено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173,2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млн.рублей,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2,5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больше,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2004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году.</w:t>
      </w:r>
      <w:r w:rsidR="00202F31">
        <w:rPr>
          <w:sz w:val="28"/>
          <w:szCs w:val="28"/>
        </w:rPr>
        <w:t xml:space="preserve"> </w:t>
      </w:r>
    </w:p>
    <w:p w:rsidR="00DB64DA" w:rsidRPr="00B87977" w:rsidRDefault="00DB64DA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За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счет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средств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федерального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бюджета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названной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программе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построены: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поликлиника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1000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посещений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смену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г.Йошкар-Оле,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инфекционное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отделение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ЦРБ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п.Мари-Турек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25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коек,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реконструированы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корпуса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Республиканской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психоневрологической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больницы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селе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Семеновка.</w:t>
      </w:r>
    </w:p>
    <w:p w:rsidR="00DB64DA" w:rsidRPr="00B87977" w:rsidRDefault="00DB64DA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2005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году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планируется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обеспечить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вводы: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участка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тепловых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магистралей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М-7,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который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позволит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разгрузить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существующий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основной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тепловывод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ТЭЦ-2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улучшить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режим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систем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теплопотребления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г.Йошкар-Оле;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пускового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комплекса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систем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теплоснабжения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пунктов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республики;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завершить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реконструкцию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детского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сада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муниципальное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учреждение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«Гимназия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имени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Сергия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Радонежского»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250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ученических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г.Йошкар-Оле.</w:t>
      </w:r>
    </w:p>
    <w:p w:rsidR="00DB64DA" w:rsidRPr="00B87977" w:rsidRDefault="00DB64DA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2005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году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счет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средств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федерального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бюджета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продолжится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строительство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противотуберкулезного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диспансера,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гериатрического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центра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базе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республиканской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больницы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ветеранов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войн,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участковой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больницы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с.Еласы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Горномарийского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района,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I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очередь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учебного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блока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школы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360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д.Шоруньжа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Моркинского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района,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Савинского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детского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дома-интерната,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пускового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комплекса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завода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производству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детского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питания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плодоовощной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ягодной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основе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г.Йошкар-Оле,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завода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производству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торфобрикетов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пос.Параньга.</w:t>
      </w:r>
    </w:p>
    <w:p w:rsidR="005A7FF2" w:rsidRPr="00B87977" w:rsidRDefault="005A7FF2" w:rsidP="00B87977">
      <w:pPr>
        <w:spacing w:line="360" w:lineRule="auto"/>
        <w:ind w:firstLine="709"/>
        <w:jc w:val="both"/>
        <w:rPr>
          <w:sz w:val="28"/>
          <w:szCs w:val="24"/>
        </w:rPr>
      </w:pPr>
      <w:r w:rsidRPr="00B87977">
        <w:rPr>
          <w:sz w:val="28"/>
          <w:szCs w:val="24"/>
        </w:rPr>
        <w:t>Одним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из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приоритетных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направлений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области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социальной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политики</w:t>
      </w:r>
      <w:r w:rsidR="00202F31">
        <w:rPr>
          <w:sz w:val="28"/>
          <w:szCs w:val="24"/>
        </w:rPr>
        <w:t xml:space="preserve"> </w:t>
      </w:r>
      <w:r w:rsidR="00864153" w:rsidRPr="00B87977">
        <w:rPr>
          <w:sz w:val="28"/>
          <w:szCs w:val="24"/>
        </w:rPr>
        <w:t>Республики</w:t>
      </w:r>
      <w:r w:rsidR="00202F31">
        <w:rPr>
          <w:sz w:val="28"/>
          <w:szCs w:val="24"/>
        </w:rPr>
        <w:t xml:space="preserve"> </w:t>
      </w:r>
      <w:r w:rsidR="00864153" w:rsidRPr="00B87977">
        <w:rPr>
          <w:sz w:val="28"/>
          <w:szCs w:val="24"/>
        </w:rPr>
        <w:t>Марий</w:t>
      </w:r>
      <w:r w:rsidR="00202F31">
        <w:rPr>
          <w:sz w:val="28"/>
          <w:szCs w:val="24"/>
        </w:rPr>
        <w:t xml:space="preserve"> </w:t>
      </w:r>
      <w:r w:rsidR="00864153" w:rsidRPr="00B87977">
        <w:rPr>
          <w:sz w:val="28"/>
          <w:szCs w:val="24"/>
        </w:rPr>
        <w:t>Эл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является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проведение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активной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социальной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политики,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направленной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поддержку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наиболее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бедных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особо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нуждающихся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слоев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населения: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неработающих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пенсионеров,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инвалидов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других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нетрудоспособных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граждан,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малообеспеченных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семей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детьми,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одиноких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престарелых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граждан.</w:t>
      </w:r>
      <w:r w:rsidR="00202F31">
        <w:rPr>
          <w:sz w:val="28"/>
          <w:szCs w:val="24"/>
        </w:rPr>
        <w:t xml:space="preserve"> </w:t>
      </w:r>
    </w:p>
    <w:p w:rsidR="005A7FF2" w:rsidRPr="00B87977" w:rsidRDefault="005A7FF2" w:rsidP="00B87977">
      <w:pPr>
        <w:spacing w:line="360" w:lineRule="auto"/>
        <w:ind w:firstLine="709"/>
        <w:jc w:val="both"/>
        <w:rPr>
          <w:sz w:val="28"/>
          <w:szCs w:val="24"/>
        </w:rPr>
      </w:pPr>
      <w:r w:rsidRPr="00B87977">
        <w:rPr>
          <w:sz w:val="28"/>
          <w:szCs w:val="24"/>
        </w:rPr>
        <w:t>Основными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задачами,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стоящими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перед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органами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социальной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защиты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являются:</w:t>
      </w:r>
    </w:p>
    <w:p w:rsidR="005A7FF2" w:rsidRPr="00B87977" w:rsidRDefault="005A7FF2" w:rsidP="00B87977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B87977">
        <w:rPr>
          <w:sz w:val="28"/>
          <w:szCs w:val="24"/>
        </w:rPr>
        <w:t>оказание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адресной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помощи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малоимущим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гражданам;</w:t>
      </w:r>
    </w:p>
    <w:p w:rsidR="005A7FF2" w:rsidRPr="00B87977" w:rsidRDefault="005A7FF2" w:rsidP="00B87977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B87977">
        <w:rPr>
          <w:sz w:val="28"/>
          <w:szCs w:val="24"/>
        </w:rPr>
        <w:t>сохранение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укрепление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материально-технической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базы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учреждений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социальной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защиты;</w:t>
      </w:r>
    </w:p>
    <w:p w:rsidR="005A7FF2" w:rsidRPr="00B87977" w:rsidRDefault="005A7FF2" w:rsidP="00B87977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B87977">
        <w:rPr>
          <w:sz w:val="28"/>
          <w:szCs w:val="24"/>
        </w:rPr>
        <w:t>реализация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льгот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преимуществ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отдельным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категориям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граждан,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нуждающихся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защите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государства.</w:t>
      </w:r>
    </w:p>
    <w:p w:rsidR="005A7FF2" w:rsidRPr="00B87977" w:rsidRDefault="005A7FF2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городскую</w:t>
      </w:r>
      <w:r w:rsidR="00202F31">
        <w:t xml:space="preserve"> </w:t>
      </w:r>
      <w:r w:rsidRPr="00B87977">
        <w:t>систему</w:t>
      </w:r>
      <w:r w:rsidR="00202F31">
        <w:t xml:space="preserve"> </w:t>
      </w:r>
      <w:r w:rsidRPr="00B87977">
        <w:t>социальной</w:t>
      </w:r>
      <w:r w:rsidR="00202F31">
        <w:t xml:space="preserve"> </w:t>
      </w:r>
      <w:r w:rsidRPr="00B87977">
        <w:t>защиты</w:t>
      </w:r>
      <w:r w:rsidR="00202F31">
        <w:t xml:space="preserve"> </w:t>
      </w:r>
      <w:r w:rsidRPr="00B87977">
        <w:t>входят</w:t>
      </w:r>
      <w:r w:rsidR="00202F31">
        <w:t xml:space="preserve"> </w:t>
      </w:r>
      <w:r w:rsidRPr="00B87977">
        <w:t>муниципальные</w:t>
      </w:r>
      <w:r w:rsidR="00202F31">
        <w:t xml:space="preserve"> </w:t>
      </w:r>
      <w:r w:rsidRPr="00B87977">
        <w:t>учреждения:</w:t>
      </w:r>
      <w:r w:rsidR="00202F31">
        <w:t xml:space="preserve"> </w:t>
      </w:r>
      <w:r w:rsidRPr="00B87977">
        <w:t>«Центр</w:t>
      </w:r>
      <w:r w:rsidR="00202F31">
        <w:t xml:space="preserve"> </w:t>
      </w:r>
      <w:r w:rsidRPr="00B87977">
        <w:t>социального</w:t>
      </w:r>
      <w:r w:rsidR="00202F31">
        <w:t xml:space="preserve"> </w:t>
      </w:r>
      <w:r w:rsidRPr="00B87977">
        <w:t>обслуживания</w:t>
      </w:r>
      <w:r w:rsidR="00202F31">
        <w:t xml:space="preserve"> </w:t>
      </w:r>
      <w:r w:rsidRPr="00B87977">
        <w:t>граждан</w:t>
      </w:r>
      <w:r w:rsidR="00202F31">
        <w:t xml:space="preserve"> </w:t>
      </w:r>
      <w:r w:rsidRPr="00B87977">
        <w:t>пожилого</w:t>
      </w:r>
      <w:r w:rsidR="00202F31">
        <w:t xml:space="preserve"> </w:t>
      </w:r>
      <w:r w:rsidRPr="00B87977">
        <w:t>возраста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инвалидов»,</w:t>
      </w:r>
      <w:r w:rsidR="00202F31">
        <w:t xml:space="preserve"> </w:t>
      </w:r>
      <w:r w:rsidRPr="00B87977">
        <w:t>«Территориальный</w:t>
      </w:r>
      <w:r w:rsidR="00202F31">
        <w:t xml:space="preserve"> </w:t>
      </w:r>
      <w:r w:rsidRPr="00B87977">
        <w:t>центр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семье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детям»,</w:t>
      </w:r>
      <w:r w:rsidR="00202F31">
        <w:t xml:space="preserve"> </w:t>
      </w:r>
      <w:r w:rsidRPr="00B87977">
        <w:t>«Дом</w:t>
      </w:r>
      <w:r w:rsidR="00202F31">
        <w:t xml:space="preserve"> </w:t>
      </w:r>
      <w:r w:rsidRPr="00B87977">
        <w:t>ночного</w:t>
      </w:r>
      <w:r w:rsidR="00202F31">
        <w:t xml:space="preserve"> </w:t>
      </w:r>
      <w:r w:rsidRPr="00B87977">
        <w:t>пребывания»,</w:t>
      </w:r>
      <w:r w:rsidR="00202F31">
        <w:t xml:space="preserve"> </w:t>
      </w:r>
      <w:r w:rsidRPr="00B87977">
        <w:t>«Кризисный</w:t>
      </w:r>
      <w:r w:rsidR="00202F31">
        <w:t xml:space="preserve"> </w:t>
      </w:r>
      <w:r w:rsidRPr="00B87977">
        <w:t>центр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женщинам»,</w:t>
      </w:r>
      <w:r w:rsidR="00202F31">
        <w:t xml:space="preserve"> </w:t>
      </w:r>
      <w:r w:rsidRPr="00B87977">
        <w:t>«Реабилитационный</w:t>
      </w:r>
      <w:r w:rsidR="00202F31">
        <w:t xml:space="preserve"> </w:t>
      </w:r>
      <w:r w:rsidRPr="00B87977">
        <w:t>центр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детей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подростков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ограниченными</w:t>
      </w:r>
      <w:r w:rsidR="00202F31">
        <w:t xml:space="preserve"> </w:t>
      </w:r>
      <w:r w:rsidRPr="00B87977">
        <w:t>возможностями</w:t>
      </w:r>
      <w:r w:rsidR="00202F31">
        <w:t xml:space="preserve"> </w:t>
      </w:r>
      <w:r w:rsidRPr="00B87977">
        <w:t>(с</w:t>
      </w:r>
      <w:r w:rsidR="00202F31">
        <w:t xml:space="preserve"> </w:t>
      </w:r>
      <w:r w:rsidRPr="00B87977">
        <w:t>дефектами</w:t>
      </w:r>
      <w:r w:rsidR="00202F31">
        <w:t xml:space="preserve"> </w:t>
      </w:r>
      <w:r w:rsidRPr="00B87977">
        <w:t>умственного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физического</w:t>
      </w:r>
      <w:r w:rsidR="00202F31">
        <w:t xml:space="preserve"> </w:t>
      </w:r>
      <w:r w:rsidRPr="00B87977">
        <w:t>развития».</w:t>
      </w:r>
    </w:p>
    <w:p w:rsidR="005A7FF2" w:rsidRPr="00B87977" w:rsidRDefault="005A7FF2" w:rsidP="00B87977">
      <w:pPr>
        <w:pStyle w:val="a5"/>
        <w:spacing w:line="360" w:lineRule="auto"/>
        <w:ind w:firstLine="709"/>
      </w:pPr>
      <w:r w:rsidRPr="00B87977">
        <w:t>Силами</w:t>
      </w:r>
      <w:r w:rsidR="00202F31">
        <w:t xml:space="preserve"> </w:t>
      </w:r>
      <w:r w:rsidRPr="00B87977">
        <w:t>«Центра</w:t>
      </w:r>
      <w:r w:rsidR="00202F31">
        <w:t xml:space="preserve"> </w:t>
      </w:r>
      <w:r w:rsidRPr="00B87977">
        <w:t>социального</w:t>
      </w:r>
      <w:r w:rsidR="00202F31">
        <w:t xml:space="preserve"> </w:t>
      </w:r>
      <w:r w:rsidR="00C07C92" w:rsidRPr="00B87977">
        <w:t>обслуживания</w:t>
      </w:r>
      <w:r w:rsidR="00202F31">
        <w:t xml:space="preserve"> </w:t>
      </w:r>
      <w:r w:rsidRPr="00B87977">
        <w:t>граждан</w:t>
      </w:r>
      <w:r w:rsidR="00202F31">
        <w:t xml:space="preserve"> </w:t>
      </w:r>
      <w:r w:rsidRPr="00B87977">
        <w:t>пожилого</w:t>
      </w:r>
      <w:r w:rsidR="00202F31">
        <w:t xml:space="preserve"> </w:t>
      </w:r>
      <w:r w:rsidRPr="00B87977">
        <w:t>возраста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инвалидов»</w:t>
      </w:r>
      <w:r w:rsidR="00202F31">
        <w:t xml:space="preserve"> </w:t>
      </w:r>
      <w:r w:rsidRPr="00B87977">
        <w:t>ежегодно</w:t>
      </w:r>
      <w:r w:rsidR="00202F31">
        <w:t xml:space="preserve"> </w:t>
      </w:r>
      <w:r w:rsidRPr="00B87977">
        <w:t>обслуживаются</w:t>
      </w:r>
      <w:r w:rsidR="00202F31">
        <w:t xml:space="preserve"> </w:t>
      </w:r>
      <w:r w:rsidRPr="00B87977">
        <w:t>около</w:t>
      </w:r>
      <w:r w:rsidR="00202F31">
        <w:t xml:space="preserve"> </w:t>
      </w:r>
      <w:r w:rsidRPr="00B87977">
        <w:t>3000</w:t>
      </w:r>
      <w:r w:rsidR="00202F31">
        <w:t xml:space="preserve"> </w:t>
      </w:r>
      <w:r w:rsidRPr="00B87977">
        <w:t>одиноких</w:t>
      </w:r>
      <w:r w:rsidR="00202F31">
        <w:t xml:space="preserve"> </w:t>
      </w:r>
      <w:r w:rsidRPr="00B87977">
        <w:t>престарелых,</w:t>
      </w:r>
      <w:r w:rsidR="00202F31">
        <w:t xml:space="preserve"> </w:t>
      </w:r>
      <w:r w:rsidRPr="00B87977">
        <w:t>столько</w:t>
      </w:r>
      <w:r w:rsidR="00202F31">
        <w:t xml:space="preserve"> </w:t>
      </w:r>
      <w:r w:rsidRPr="00B87977">
        <w:t>же</w:t>
      </w:r>
      <w:r w:rsidR="00202F31">
        <w:t xml:space="preserve"> </w:t>
      </w:r>
      <w:r w:rsidRPr="00B87977">
        <w:t>социальных</w:t>
      </w:r>
      <w:r w:rsidR="00202F31">
        <w:t xml:space="preserve"> </w:t>
      </w:r>
      <w:r w:rsidRPr="00B87977">
        <w:t>пенсионеров,</w:t>
      </w:r>
      <w:r w:rsidR="00202F31">
        <w:t xml:space="preserve"> </w:t>
      </w:r>
      <w:r w:rsidRPr="00B87977">
        <w:t>свыше</w:t>
      </w:r>
      <w:r w:rsidR="00202F31">
        <w:t xml:space="preserve"> </w:t>
      </w:r>
      <w:r w:rsidRPr="00B87977">
        <w:t>7000</w:t>
      </w:r>
      <w:r w:rsidR="00202F31">
        <w:t xml:space="preserve"> </w:t>
      </w:r>
      <w:r w:rsidRPr="00B87977">
        <w:t>тыс.</w:t>
      </w:r>
      <w:r w:rsidR="00202F31">
        <w:t xml:space="preserve"> </w:t>
      </w:r>
      <w:r w:rsidRPr="00B87977">
        <w:t>неработающих</w:t>
      </w:r>
      <w:r w:rsidR="00202F31">
        <w:t xml:space="preserve"> </w:t>
      </w:r>
      <w:r w:rsidRPr="00B87977">
        <w:t>инвалидов,</w:t>
      </w:r>
      <w:r w:rsidR="00202F31">
        <w:t xml:space="preserve"> </w:t>
      </w:r>
      <w:r w:rsidRPr="00B87977">
        <w:t>более</w:t>
      </w:r>
      <w:r w:rsidR="00202F31">
        <w:t xml:space="preserve"> </w:t>
      </w:r>
      <w:r w:rsidRPr="00B87977">
        <w:t>500</w:t>
      </w:r>
      <w:r w:rsidR="00202F31">
        <w:t xml:space="preserve"> </w:t>
      </w:r>
      <w:r w:rsidRPr="00B87977">
        <w:t>малообеспеченных.</w:t>
      </w:r>
    </w:p>
    <w:p w:rsidR="005A7FF2" w:rsidRPr="00B87977" w:rsidRDefault="005A7FF2" w:rsidP="00B87977">
      <w:pPr>
        <w:pStyle w:val="a5"/>
        <w:spacing w:line="360" w:lineRule="auto"/>
        <w:ind w:firstLine="709"/>
      </w:pPr>
      <w:r w:rsidRPr="00B87977">
        <w:t>На</w:t>
      </w:r>
      <w:r w:rsidR="00202F31">
        <w:t xml:space="preserve"> </w:t>
      </w:r>
      <w:r w:rsidRPr="00B87977">
        <w:t>эти</w:t>
      </w:r>
      <w:r w:rsidR="00202F31">
        <w:t xml:space="preserve"> </w:t>
      </w:r>
      <w:r w:rsidRPr="00B87977">
        <w:t>цели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прошедшие</w:t>
      </w:r>
      <w:r w:rsidR="00202F31">
        <w:t xml:space="preserve"> </w:t>
      </w:r>
      <w:r w:rsidRPr="00B87977">
        <w:t>3</w:t>
      </w:r>
      <w:r w:rsidR="00202F31">
        <w:t xml:space="preserve"> </w:t>
      </w:r>
      <w:r w:rsidRPr="00B87977">
        <w:t>года</w:t>
      </w:r>
      <w:r w:rsidR="00202F31">
        <w:t xml:space="preserve"> </w:t>
      </w:r>
      <w:r w:rsidRPr="00B87977">
        <w:t>направлено</w:t>
      </w:r>
      <w:r w:rsidR="00202F31">
        <w:t xml:space="preserve"> </w:t>
      </w:r>
      <w:r w:rsidRPr="00B87977">
        <w:t>8,9</w:t>
      </w:r>
      <w:r w:rsidR="00202F31">
        <w:t xml:space="preserve"> </w:t>
      </w:r>
      <w:r w:rsidRPr="00B87977">
        <w:t>млн.</w:t>
      </w:r>
      <w:r w:rsidR="00202F31">
        <w:t xml:space="preserve"> </w:t>
      </w:r>
      <w:r w:rsidRPr="00B87977">
        <w:t>руб.</w:t>
      </w:r>
      <w:r w:rsidR="00202F31">
        <w:t xml:space="preserve"> </w:t>
      </w:r>
      <w:r w:rsidRPr="00B87977">
        <w:t>из</w:t>
      </w:r>
      <w:r w:rsidR="00202F31">
        <w:t xml:space="preserve"> </w:t>
      </w:r>
      <w:r w:rsidRPr="00B87977">
        <w:t>городского,</w:t>
      </w:r>
      <w:r w:rsidR="00202F31">
        <w:t xml:space="preserve"> </w:t>
      </w:r>
      <w:r w:rsidRPr="00B87977">
        <w:t>республиканского</w:t>
      </w:r>
      <w:r w:rsidR="00202F31">
        <w:t xml:space="preserve"> </w:t>
      </w:r>
      <w:r w:rsidRPr="00B87977">
        <w:t>бюджета,</w:t>
      </w:r>
      <w:r w:rsidR="00202F31">
        <w:t xml:space="preserve"> </w:t>
      </w:r>
      <w:r w:rsidRPr="00B87977">
        <w:t>спонсорской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других</w:t>
      </w:r>
      <w:r w:rsidR="00202F31">
        <w:t xml:space="preserve"> </w:t>
      </w:r>
      <w:r w:rsidRPr="00B87977">
        <w:t>источников.</w:t>
      </w:r>
    </w:p>
    <w:p w:rsidR="005A7FF2" w:rsidRPr="00B87977" w:rsidRDefault="005A7FF2" w:rsidP="00B87977">
      <w:pPr>
        <w:pStyle w:val="a5"/>
        <w:spacing w:line="360" w:lineRule="auto"/>
        <w:ind w:firstLine="709"/>
      </w:pPr>
      <w:r w:rsidRPr="00B87977">
        <w:t>«Территориальный</w:t>
      </w:r>
      <w:r w:rsidR="00202F31">
        <w:t xml:space="preserve"> </w:t>
      </w:r>
      <w:r w:rsidRPr="00B87977">
        <w:t>центр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семье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детям»</w:t>
      </w:r>
      <w:r w:rsidR="00202F31">
        <w:t xml:space="preserve"> </w:t>
      </w:r>
      <w:r w:rsidRPr="00B87977">
        <w:t>оказывает</w:t>
      </w:r>
      <w:r w:rsidR="00202F31">
        <w:t xml:space="preserve"> </w:t>
      </w:r>
      <w:r w:rsidRPr="00B87977">
        <w:t>адресную</w:t>
      </w:r>
      <w:r w:rsidR="00202F31">
        <w:t xml:space="preserve"> </w:t>
      </w:r>
      <w:r w:rsidRPr="00B87977">
        <w:t>помощь</w:t>
      </w:r>
      <w:r w:rsidR="00202F31">
        <w:t xml:space="preserve"> </w:t>
      </w:r>
      <w:r w:rsidRPr="00B87977">
        <w:t>многодетным</w:t>
      </w:r>
      <w:r w:rsidR="00202F31">
        <w:t xml:space="preserve"> </w:t>
      </w:r>
      <w:r w:rsidRPr="00B87977">
        <w:t>семьям,</w:t>
      </w:r>
      <w:r w:rsidR="00202F31">
        <w:t xml:space="preserve"> </w:t>
      </w:r>
      <w:r w:rsidRPr="00B87977">
        <w:t>одиноким</w:t>
      </w:r>
      <w:r w:rsidR="00202F31">
        <w:t xml:space="preserve"> </w:t>
      </w:r>
      <w:r w:rsidRPr="00B87977">
        <w:t>матерям,</w:t>
      </w:r>
      <w:r w:rsidR="00202F31">
        <w:t xml:space="preserve"> </w:t>
      </w:r>
      <w:r w:rsidRPr="00B87977">
        <w:t>детям-инвалидам,</w:t>
      </w:r>
      <w:r w:rsidR="00202F31">
        <w:t xml:space="preserve"> </w:t>
      </w:r>
      <w:r w:rsidRPr="00B87977">
        <w:t>неработающим</w:t>
      </w:r>
      <w:r w:rsidR="00202F31">
        <w:t xml:space="preserve"> </w:t>
      </w:r>
      <w:r w:rsidRPr="00B87977">
        <w:t>родителям,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др.</w:t>
      </w:r>
      <w:r w:rsidR="00202F31">
        <w:t xml:space="preserve"> </w:t>
      </w:r>
      <w:r w:rsidRPr="00B87977">
        <w:t>категориям</w:t>
      </w:r>
      <w:r w:rsidR="00202F31">
        <w:t xml:space="preserve"> </w:t>
      </w:r>
      <w:r w:rsidRPr="00B87977">
        <w:t>малообеспеченных</w:t>
      </w:r>
      <w:r w:rsidR="00202F31">
        <w:t xml:space="preserve"> </w:t>
      </w:r>
      <w:r w:rsidRPr="00B87977">
        <w:t>граждан.</w:t>
      </w:r>
    </w:p>
    <w:p w:rsidR="005A7FF2" w:rsidRPr="00B87977" w:rsidRDefault="005A7FF2" w:rsidP="00B87977">
      <w:pPr>
        <w:pStyle w:val="a5"/>
        <w:spacing w:line="360" w:lineRule="auto"/>
        <w:ind w:firstLine="709"/>
      </w:pPr>
      <w:r w:rsidRPr="00B87977">
        <w:t>Из</w:t>
      </w:r>
      <w:r w:rsidR="00202F31">
        <w:t xml:space="preserve"> </w:t>
      </w:r>
      <w:r w:rsidRPr="00B87977">
        <w:t>года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год</w:t>
      </w:r>
      <w:r w:rsidR="00202F31">
        <w:t xml:space="preserve"> </w:t>
      </w:r>
      <w:r w:rsidRPr="00B87977">
        <w:t>растет</w:t>
      </w:r>
      <w:r w:rsidR="00202F31">
        <w:t xml:space="preserve"> </w:t>
      </w:r>
      <w:r w:rsidRPr="00B87977">
        <w:t>популярность</w:t>
      </w:r>
      <w:r w:rsidR="00202F31">
        <w:t xml:space="preserve"> </w:t>
      </w:r>
      <w:r w:rsidRPr="00B87977">
        <w:t>«Дома</w:t>
      </w:r>
      <w:r w:rsidR="00202F31">
        <w:t xml:space="preserve"> </w:t>
      </w:r>
      <w:r w:rsidRPr="00B87977">
        <w:t>ночного</w:t>
      </w:r>
      <w:r w:rsidR="00202F31">
        <w:t xml:space="preserve"> </w:t>
      </w:r>
      <w:r w:rsidRPr="00B87977">
        <w:t>пребывания».</w:t>
      </w:r>
      <w:r w:rsidR="00202F31">
        <w:t xml:space="preserve"> </w:t>
      </w:r>
      <w:r w:rsidRPr="00B87977">
        <w:t>Число</w:t>
      </w:r>
      <w:r w:rsidR="00202F31">
        <w:t xml:space="preserve"> </w:t>
      </w:r>
      <w:r w:rsidRPr="00B87977">
        <w:t>обслуженных</w:t>
      </w:r>
      <w:r w:rsidR="00202F31">
        <w:t xml:space="preserve"> </w:t>
      </w:r>
      <w:r w:rsidRPr="00B87977">
        <w:t>лиц</w:t>
      </w:r>
      <w:r w:rsidR="00202F31">
        <w:t xml:space="preserve"> </w:t>
      </w:r>
      <w:r w:rsidRPr="00B87977">
        <w:t>без</w:t>
      </w:r>
      <w:r w:rsidR="00202F31">
        <w:t xml:space="preserve"> </w:t>
      </w:r>
      <w:r w:rsidRPr="00B87977">
        <w:t>определенного</w:t>
      </w:r>
      <w:r w:rsidR="00202F31">
        <w:t xml:space="preserve"> </w:t>
      </w:r>
      <w:r w:rsidRPr="00B87977">
        <w:t>места</w:t>
      </w:r>
      <w:r w:rsidR="00202F31">
        <w:t xml:space="preserve"> </w:t>
      </w:r>
      <w:r w:rsidRPr="00B87977">
        <w:t>жительства</w:t>
      </w:r>
      <w:r w:rsidR="00202F31">
        <w:t xml:space="preserve"> </w:t>
      </w:r>
      <w:r w:rsidRPr="00B87977">
        <w:t>со</w:t>
      </w:r>
      <w:r w:rsidR="00202F31">
        <w:t xml:space="preserve"> </w:t>
      </w:r>
      <w:r w:rsidRPr="00B87977">
        <w:t>110</w:t>
      </w:r>
      <w:r w:rsidR="00202F31">
        <w:t xml:space="preserve"> </w:t>
      </w:r>
      <w:r w:rsidRPr="00B87977">
        <w:t>человек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2001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возросло</w:t>
      </w:r>
      <w:r w:rsidR="00202F31">
        <w:t xml:space="preserve"> </w:t>
      </w:r>
      <w:r w:rsidRPr="00B87977">
        <w:t>до</w:t>
      </w:r>
      <w:r w:rsidR="00202F31">
        <w:t xml:space="preserve"> </w:t>
      </w:r>
      <w:r w:rsidRPr="00B87977">
        <w:t>119</w:t>
      </w:r>
      <w:r w:rsidR="00202F31">
        <w:t xml:space="preserve"> </w:t>
      </w:r>
      <w:r w:rsidRPr="00B87977">
        <w:t>человек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</w:t>
      </w:r>
      <w:r w:rsidR="00766C17" w:rsidRPr="00B87977">
        <w:t>5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Стоимость</w:t>
      </w:r>
      <w:r w:rsidR="00202F31">
        <w:t xml:space="preserve"> </w:t>
      </w:r>
      <w:r w:rsidRPr="00B87977">
        <w:t>одного</w:t>
      </w:r>
      <w:r w:rsidR="00202F31">
        <w:t xml:space="preserve"> </w:t>
      </w:r>
      <w:r w:rsidRPr="00B87977">
        <w:t>человеко-дня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12740</w:t>
      </w:r>
      <w:r w:rsidR="00202F31">
        <w:t xml:space="preserve"> </w:t>
      </w:r>
      <w:r w:rsidRPr="00B87977">
        <w:t>руб.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2001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возросла</w:t>
      </w:r>
      <w:r w:rsidR="00202F31">
        <w:t xml:space="preserve"> </w:t>
      </w:r>
      <w:r w:rsidRPr="00B87977">
        <w:t>до</w:t>
      </w:r>
      <w:r w:rsidR="00202F31">
        <w:t xml:space="preserve"> </w:t>
      </w:r>
      <w:r w:rsidRPr="00B87977">
        <w:t>25642</w:t>
      </w:r>
      <w:r w:rsidR="00202F31">
        <w:t xml:space="preserve"> </w:t>
      </w:r>
      <w:r w:rsidRPr="00B87977">
        <w:t>руб.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</w:t>
      </w:r>
      <w:r w:rsidR="00766C17" w:rsidRPr="00B87977">
        <w:t>5</w:t>
      </w:r>
      <w:r w:rsidR="00202F31">
        <w:t xml:space="preserve"> </w:t>
      </w:r>
      <w:r w:rsidRPr="00B87977">
        <w:t>г.</w:t>
      </w:r>
      <w:r w:rsidR="00202F31">
        <w:t xml:space="preserve"> </w:t>
      </w:r>
    </w:p>
    <w:p w:rsidR="005A7FF2" w:rsidRPr="00B87977" w:rsidRDefault="005A7FF2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2002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Йошкар-Оле</w:t>
      </w:r>
      <w:r w:rsidR="00202F31">
        <w:t xml:space="preserve"> </w:t>
      </w:r>
      <w:r w:rsidRPr="00B87977">
        <w:t>открыто</w:t>
      </w:r>
      <w:r w:rsidR="00202F31">
        <w:t xml:space="preserve"> </w:t>
      </w:r>
      <w:r w:rsidRPr="00B87977">
        <w:t>еще</w:t>
      </w:r>
      <w:r w:rsidR="00202F31">
        <w:t xml:space="preserve"> </w:t>
      </w:r>
      <w:r w:rsidRPr="00B87977">
        <w:t>одно</w:t>
      </w:r>
      <w:r w:rsidR="00202F31">
        <w:t xml:space="preserve"> </w:t>
      </w:r>
      <w:r w:rsidRPr="00B87977">
        <w:t>муниципальное</w:t>
      </w:r>
      <w:r w:rsidR="00202F31">
        <w:t xml:space="preserve"> </w:t>
      </w:r>
      <w:r w:rsidRPr="00B87977">
        <w:t>учреждение</w:t>
      </w:r>
      <w:r w:rsidR="00202F31">
        <w:t xml:space="preserve"> </w:t>
      </w:r>
      <w:r w:rsidRPr="00B87977">
        <w:t>социального</w:t>
      </w:r>
      <w:r w:rsidR="00202F31">
        <w:t xml:space="preserve"> </w:t>
      </w:r>
      <w:r w:rsidRPr="00B87977">
        <w:t>обслуживания</w:t>
      </w:r>
      <w:r w:rsidR="00202F31">
        <w:t xml:space="preserve"> </w:t>
      </w:r>
      <w:r w:rsidRPr="00B87977">
        <w:t>«Кризисный</w:t>
      </w:r>
      <w:r w:rsidR="00202F31">
        <w:t xml:space="preserve"> </w:t>
      </w:r>
      <w:r w:rsidRPr="00B87977">
        <w:t>центр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женщинам».</w:t>
      </w:r>
      <w:r w:rsidR="00202F31">
        <w:t xml:space="preserve"> </w:t>
      </w:r>
      <w:r w:rsidRPr="00B87977">
        <w:t>Основное</w:t>
      </w:r>
      <w:r w:rsidR="00202F31">
        <w:t xml:space="preserve"> </w:t>
      </w:r>
      <w:r w:rsidRPr="00B87977">
        <w:t>направление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работе</w:t>
      </w:r>
      <w:r w:rsidR="00202F31">
        <w:t xml:space="preserve"> </w:t>
      </w:r>
      <w:r w:rsidRPr="00B87977">
        <w:t>этого</w:t>
      </w:r>
      <w:r w:rsidR="00202F31">
        <w:t xml:space="preserve"> </w:t>
      </w:r>
      <w:r w:rsidRPr="00B87977">
        <w:t>учреждения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оказание</w:t>
      </w:r>
      <w:r w:rsidR="00202F31">
        <w:t xml:space="preserve"> </w:t>
      </w:r>
      <w:r w:rsidRPr="00B87977">
        <w:t>социально-экономической,</w:t>
      </w:r>
      <w:r w:rsidR="00202F31">
        <w:t xml:space="preserve"> </w:t>
      </w:r>
      <w:r w:rsidRPr="00B87977">
        <w:t>социально-медицинской,</w:t>
      </w:r>
      <w:r w:rsidR="00202F31">
        <w:t xml:space="preserve"> </w:t>
      </w:r>
      <w:r w:rsidRPr="00B87977">
        <w:t>социально-психологической,</w:t>
      </w:r>
      <w:r w:rsidR="00202F31">
        <w:t xml:space="preserve"> </w:t>
      </w:r>
      <w:r w:rsidRPr="00B87977">
        <w:t>социально-педагогической,</w:t>
      </w:r>
      <w:r w:rsidR="00202F31">
        <w:t xml:space="preserve"> </w:t>
      </w:r>
      <w:r w:rsidRPr="00B87977">
        <w:t>социально-бытовой,</w:t>
      </w:r>
      <w:r w:rsidR="00202F31">
        <w:t xml:space="preserve"> </w:t>
      </w:r>
      <w:r w:rsidRPr="00B87977">
        <w:t>социально-правовой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малоимущим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социально</w:t>
      </w:r>
      <w:r w:rsidR="00202F31">
        <w:t xml:space="preserve"> </w:t>
      </w:r>
      <w:r w:rsidRPr="00B87977">
        <w:t>незащищенным</w:t>
      </w:r>
      <w:r w:rsidR="00202F31">
        <w:t xml:space="preserve"> </w:t>
      </w:r>
      <w:r w:rsidRPr="00B87977">
        <w:t>слоям</w:t>
      </w:r>
      <w:r w:rsidR="00202F31">
        <w:t xml:space="preserve"> </w:t>
      </w:r>
      <w:r w:rsidRPr="00B87977">
        <w:t>населения.</w:t>
      </w:r>
      <w:r w:rsidR="00202F31">
        <w:t xml:space="preserve"> </w:t>
      </w:r>
    </w:p>
    <w:p w:rsidR="00202F31" w:rsidRDefault="00202F31" w:rsidP="00B87977">
      <w:pPr>
        <w:pStyle w:val="a5"/>
        <w:spacing w:line="360" w:lineRule="auto"/>
        <w:ind w:firstLine="709"/>
      </w:pPr>
    </w:p>
    <w:p w:rsidR="005A7FF2" w:rsidRPr="00B87977" w:rsidRDefault="005A7FF2" w:rsidP="00B87977">
      <w:pPr>
        <w:pStyle w:val="a5"/>
        <w:spacing w:line="360" w:lineRule="auto"/>
        <w:ind w:firstLine="709"/>
      </w:pPr>
      <w:r w:rsidRPr="00B87977">
        <w:t>Таблица</w:t>
      </w:r>
      <w:r w:rsidR="00202F31">
        <w:t xml:space="preserve"> </w:t>
      </w:r>
      <w:r w:rsidR="008C486D" w:rsidRPr="00B87977">
        <w:t>2</w:t>
      </w:r>
    </w:p>
    <w:p w:rsidR="005A7FF2" w:rsidRPr="00B87977" w:rsidRDefault="005A7FF2" w:rsidP="00B87977">
      <w:pPr>
        <w:pStyle w:val="a5"/>
        <w:spacing w:line="360" w:lineRule="auto"/>
        <w:ind w:firstLine="709"/>
      </w:pPr>
      <w:r w:rsidRPr="00B87977">
        <w:t>Число</w:t>
      </w:r>
      <w:r w:rsidR="00202F31">
        <w:t xml:space="preserve"> </w:t>
      </w:r>
      <w:r w:rsidRPr="00B87977">
        <w:t>граждан,</w:t>
      </w:r>
      <w:r w:rsidR="00202F31">
        <w:t xml:space="preserve"> </w:t>
      </w:r>
      <w:r w:rsidRPr="00B87977">
        <w:t>обслуженных</w:t>
      </w:r>
      <w:r w:rsidR="00202F31">
        <w:t xml:space="preserve"> </w:t>
      </w:r>
      <w:r w:rsidRPr="00B87977">
        <w:t>центрами</w:t>
      </w:r>
      <w:r w:rsidR="00202F31">
        <w:t xml:space="preserve"> </w:t>
      </w:r>
      <w:r w:rsidRPr="00B87977">
        <w:t>социальной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="008C486D" w:rsidRPr="00B87977">
        <w:t>г</w:t>
      </w:r>
      <w:r w:rsidRPr="00B87977">
        <w:t>орода</w:t>
      </w:r>
      <w:r w:rsidR="00202F31">
        <w:t xml:space="preserve"> </w:t>
      </w:r>
      <w:r w:rsidRPr="00B87977">
        <w:t>Йошкар-Олы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2052"/>
        <w:gridCol w:w="1134"/>
        <w:gridCol w:w="1134"/>
        <w:gridCol w:w="1134"/>
        <w:gridCol w:w="1134"/>
        <w:gridCol w:w="1134"/>
        <w:gridCol w:w="1134"/>
      </w:tblGrid>
      <w:tr w:rsidR="005A7FF2" w:rsidRPr="00202F31" w:rsidTr="00202F31">
        <w:trPr>
          <w:cantSplit/>
        </w:trPr>
        <w:tc>
          <w:tcPr>
            <w:tcW w:w="466" w:type="dxa"/>
            <w:vMerge w:val="restart"/>
            <w:vAlign w:val="center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№</w:t>
            </w:r>
          </w:p>
        </w:tc>
        <w:tc>
          <w:tcPr>
            <w:tcW w:w="2052" w:type="dxa"/>
            <w:vMerge w:val="restart"/>
            <w:vAlign w:val="center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Категория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малообеспеченных</w:t>
            </w:r>
          </w:p>
        </w:tc>
        <w:tc>
          <w:tcPr>
            <w:tcW w:w="2268" w:type="dxa"/>
            <w:gridSpan w:val="2"/>
            <w:vAlign w:val="center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200</w:t>
            </w:r>
            <w:r w:rsidR="002C7A57" w:rsidRPr="00202F3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200</w:t>
            </w:r>
            <w:r w:rsidR="002C7A57" w:rsidRPr="00202F31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200</w:t>
            </w:r>
            <w:r w:rsidR="002C7A57" w:rsidRPr="00202F31">
              <w:rPr>
                <w:sz w:val="20"/>
                <w:szCs w:val="20"/>
              </w:rPr>
              <w:t>5</w:t>
            </w:r>
          </w:p>
        </w:tc>
      </w:tr>
      <w:tr w:rsidR="005A7FF2" w:rsidRPr="00202F31" w:rsidTr="00202F31">
        <w:trPr>
          <w:cantSplit/>
          <w:trHeight w:val="539"/>
        </w:trPr>
        <w:tc>
          <w:tcPr>
            <w:tcW w:w="466" w:type="dxa"/>
            <w:vMerge/>
            <w:vAlign w:val="center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vAlign w:val="center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Кол-во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получат.</w:t>
            </w:r>
          </w:p>
        </w:tc>
        <w:tc>
          <w:tcPr>
            <w:tcW w:w="1134" w:type="dxa"/>
            <w:vAlign w:val="center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Сумма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в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Кол-во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получат.</w:t>
            </w:r>
          </w:p>
        </w:tc>
        <w:tc>
          <w:tcPr>
            <w:tcW w:w="1134" w:type="dxa"/>
            <w:vAlign w:val="center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Сумма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в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Кол-во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получат.</w:t>
            </w:r>
          </w:p>
        </w:tc>
        <w:tc>
          <w:tcPr>
            <w:tcW w:w="1134" w:type="dxa"/>
            <w:vAlign w:val="center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Сумма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в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руб.</w:t>
            </w:r>
          </w:p>
        </w:tc>
      </w:tr>
      <w:tr w:rsidR="005A7FF2" w:rsidRPr="00202F31" w:rsidTr="00202F31">
        <w:trPr>
          <w:cantSplit/>
        </w:trPr>
        <w:tc>
          <w:tcPr>
            <w:tcW w:w="466" w:type="dxa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Одинокие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престарелые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2732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136217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2802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91243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2954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166504</w:t>
            </w:r>
          </w:p>
        </w:tc>
      </w:tr>
      <w:tr w:rsidR="005A7FF2" w:rsidRPr="00202F31" w:rsidTr="00202F31">
        <w:trPr>
          <w:cantSplit/>
        </w:trPr>
        <w:tc>
          <w:tcPr>
            <w:tcW w:w="466" w:type="dxa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Неработающие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инвалиды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1,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2,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3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группы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7114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455778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6326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489571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7395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620371</w:t>
            </w:r>
          </w:p>
        </w:tc>
      </w:tr>
      <w:tr w:rsidR="005A7FF2" w:rsidRPr="00202F31" w:rsidTr="00202F31">
        <w:trPr>
          <w:cantSplit/>
        </w:trPr>
        <w:tc>
          <w:tcPr>
            <w:tcW w:w="466" w:type="dxa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Социальные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пенсионеры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3270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185182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3375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161861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2997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201253</w:t>
            </w:r>
          </w:p>
        </w:tc>
      </w:tr>
      <w:tr w:rsidR="005A7FF2" w:rsidRPr="00202F31" w:rsidTr="00202F31">
        <w:trPr>
          <w:cantSplit/>
        </w:trPr>
        <w:tc>
          <w:tcPr>
            <w:tcW w:w="466" w:type="dxa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БОМЖи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329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28112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421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30181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CD712C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323457</w:t>
            </w:r>
          </w:p>
        </w:tc>
      </w:tr>
      <w:tr w:rsidR="005A7FF2" w:rsidRPr="00202F31" w:rsidTr="00202F31">
        <w:trPr>
          <w:cantSplit/>
        </w:trPr>
        <w:tc>
          <w:tcPr>
            <w:tcW w:w="466" w:type="dxa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Малообеспеченные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12233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484505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11525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576656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14296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1094830,9</w:t>
            </w:r>
          </w:p>
        </w:tc>
      </w:tr>
      <w:tr w:rsidR="005A7FF2" w:rsidRPr="00202F31" w:rsidTr="00202F31">
        <w:trPr>
          <w:cantSplit/>
        </w:trPr>
        <w:tc>
          <w:tcPr>
            <w:tcW w:w="466" w:type="dxa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Инвалиды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ВОВ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1698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169800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196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153150</w:t>
            </w:r>
          </w:p>
        </w:tc>
      </w:tr>
      <w:tr w:rsidR="005A7FF2" w:rsidRPr="00202F31" w:rsidTr="00202F31">
        <w:trPr>
          <w:cantSplit/>
        </w:trPr>
        <w:tc>
          <w:tcPr>
            <w:tcW w:w="466" w:type="dxa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7</w:t>
            </w:r>
          </w:p>
        </w:tc>
        <w:tc>
          <w:tcPr>
            <w:tcW w:w="2052" w:type="dxa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Социальная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помощь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на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дому: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5A7FF2" w:rsidRPr="00202F31" w:rsidTr="00202F31">
        <w:trPr>
          <w:cantSplit/>
        </w:trPr>
        <w:tc>
          <w:tcPr>
            <w:tcW w:w="466" w:type="dxa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-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число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обслуживаемых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лиц,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в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т.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ч.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частном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секторе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593/66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712784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664/103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1155252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594/74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1986311</w:t>
            </w:r>
          </w:p>
        </w:tc>
      </w:tr>
      <w:tr w:rsidR="005A7FF2" w:rsidRPr="00202F31" w:rsidTr="00202F31">
        <w:trPr>
          <w:cantSplit/>
        </w:trPr>
        <w:tc>
          <w:tcPr>
            <w:tcW w:w="466" w:type="dxa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8</w:t>
            </w:r>
          </w:p>
        </w:tc>
        <w:tc>
          <w:tcPr>
            <w:tcW w:w="2052" w:type="dxa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Отделение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дневного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пребывания</w:t>
            </w:r>
            <w:r w:rsidR="00202F31" w:rsidRPr="00202F31">
              <w:rPr>
                <w:sz w:val="20"/>
                <w:szCs w:val="20"/>
              </w:rPr>
              <w:t xml:space="preserve"> </w:t>
            </w:r>
            <w:r w:rsidRPr="00202F31">
              <w:rPr>
                <w:sz w:val="20"/>
                <w:szCs w:val="20"/>
              </w:rPr>
              <w:t>«Ветеран»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554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172580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555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167668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574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172586</w:t>
            </w:r>
          </w:p>
        </w:tc>
      </w:tr>
      <w:tr w:rsidR="005A7FF2" w:rsidRPr="00202F31" w:rsidTr="00202F31">
        <w:trPr>
          <w:cantSplit/>
        </w:trPr>
        <w:tc>
          <w:tcPr>
            <w:tcW w:w="466" w:type="dxa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26825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2175158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27366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2842232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29006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5A7FF2" w:rsidRPr="00202F31" w:rsidRDefault="005A7FF2" w:rsidP="00202F3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02F31">
              <w:rPr>
                <w:sz w:val="20"/>
                <w:szCs w:val="20"/>
              </w:rPr>
              <w:t>4718462,9</w:t>
            </w:r>
          </w:p>
        </w:tc>
      </w:tr>
    </w:tbl>
    <w:p w:rsidR="005A7FF2" w:rsidRPr="00202F31" w:rsidRDefault="005A7FF2" w:rsidP="00202F31">
      <w:pPr>
        <w:pStyle w:val="a5"/>
        <w:spacing w:line="360" w:lineRule="auto"/>
        <w:rPr>
          <w:sz w:val="20"/>
          <w:szCs w:val="20"/>
        </w:rPr>
      </w:pPr>
    </w:p>
    <w:p w:rsidR="00994D2E" w:rsidRPr="00B87977" w:rsidRDefault="00994D2E" w:rsidP="00B87977">
      <w:pPr>
        <w:pStyle w:val="a5"/>
        <w:spacing w:line="360" w:lineRule="auto"/>
        <w:ind w:firstLine="709"/>
      </w:pPr>
      <w:r w:rsidRPr="00B87977">
        <w:t>За</w:t>
      </w:r>
      <w:r w:rsidR="00202F31">
        <w:t xml:space="preserve"> </w:t>
      </w:r>
      <w:r w:rsidRPr="00B87977">
        <w:t>2003-2005</w:t>
      </w:r>
      <w:r w:rsidR="00202F31">
        <w:t xml:space="preserve"> </w:t>
      </w:r>
      <w:r w:rsidRPr="00B87977">
        <w:t>г.г.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исполнение</w:t>
      </w:r>
      <w:r w:rsidR="00202F31">
        <w:t xml:space="preserve"> </w:t>
      </w:r>
      <w:r w:rsidRPr="00B87977">
        <w:t>федеральных</w:t>
      </w:r>
      <w:r w:rsidR="00202F31">
        <w:t xml:space="preserve"> </w:t>
      </w:r>
      <w:r w:rsidRPr="00B87977">
        <w:t>законов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реализации</w:t>
      </w:r>
      <w:r w:rsidR="00202F31">
        <w:t xml:space="preserve"> </w:t>
      </w:r>
      <w:r w:rsidRPr="00B87977">
        <w:t>льгот</w:t>
      </w:r>
      <w:r w:rsidR="00202F31">
        <w:t xml:space="preserve"> </w:t>
      </w:r>
      <w:r w:rsidRPr="00B87977">
        <w:t>различным</w:t>
      </w:r>
      <w:r w:rsidR="00202F31">
        <w:t xml:space="preserve"> </w:t>
      </w:r>
      <w:r w:rsidRPr="00B87977">
        <w:t>категориям</w:t>
      </w:r>
      <w:r w:rsidR="00202F31">
        <w:t xml:space="preserve"> </w:t>
      </w:r>
      <w:r w:rsidRPr="00B87977">
        <w:t>граждан</w:t>
      </w:r>
      <w:r w:rsidR="00202F31">
        <w:t xml:space="preserve"> </w:t>
      </w:r>
      <w:r w:rsidRPr="00B87977">
        <w:t>было</w:t>
      </w:r>
      <w:r w:rsidR="00202F31">
        <w:t xml:space="preserve"> </w:t>
      </w:r>
      <w:r w:rsidRPr="00B87977">
        <w:t>направлено</w:t>
      </w:r>
      <w:r w:rsidR="00202F31">
        <w:t xml:space="preserve"> </w:t>
      </w:r>
      <w:r w:rsidRPr="00B87977">
        <w:t>171,37</w:t>
      </w:r>
      <w:r w:rsidR="00202F31">
        <w:t xml:space="preserve"> </w:t>
      </w:r>
      <w:r w:rsidRPr="00B87977">
        <w:t>млн.</w:t>
      </w:r>
      <w:r w:rsidR="00202F31">
        <w:t xml:space="preserve"> </w:t>
      </w:r>
      <w:r w:rsidRPr="00B87977">
        <w:t>руб.</w:t>
      </w:r>
      <w:r w:rsidR="00202F31">
        <w:t xml:space="preserve"> </w:t>
      </w:r>
      <w:r w:rsidRPr="00B87977">
        <w:t>средств</w:t>
      </w:r>
      <w:r w:rsidR="00202F31">
        <w:t xml:space="preserve"> </w:t>
      </w:r>
      <w:r w:rsidRPr="00B87977">
        <w:t>из</w:t>
      </w:r>
      <w:r w:rsidR="00202F31">
        <w:t xml:space="preserve"> </w:t>
      </w:r>
      <w:r w:rsidRPr="00B87977">
        <w:t>федерального</w:t>
      </w:r>
      <w:r w:rsidR="00202F31">
        <w:t xml:space="preserve"> </w:t>
      </w:r>
      <w:r w:rsidRPr="00B87977">
        <w:t>бюджета.</w:t>
      </w:r>
    </w:p>
    <w:p w:rsidR="00994D2E" w:rsidRPr="00B87977" w:rsidRDefault="00994D2E" w:rsidP="00B87977">
      <w:pPr>
        <w:pStyle w:val="a5"/>
        <w:spacing w:line="360" w:lineRule="auto"/>
        <w:ind w:firstLine="709"/>
      </w:pPr>
      <w:r w:rsidRPr="00B87977">
        <w:t>На</w:t>
      </w:r>
      <w:r w:rsidR="00202F31">
        <w:t xml:space="preserve"> </w:t>
      </w:r>
      <w:r w:rsidRPr="00B87977">
        <w:t>исполнение</w:t>
      </w:r>
      <w:r w:rsidR="00202F31">
        <w:t xml:space="preserve"> </w:t>
      </w:r>
      <w:r w:rsidRPr="00B87977">
        <w:t>Федерального</w:t>
      </w:r>
      <w:r w:rsidR="00202F31">
        <w:t xml:space="preserve"> </w:t>
      </w:r>
      <w:r w:rsidRPr="00B87977">
        <w:t>закона</w:t>
      </w:r>
      <w:r w:rsidR="00202F31">
        <w:t xml:space="preserve"> </w:t>
      </w:r>
      <w:r w:rsidRPr="00B87977">
        <w:t>«О</w:t>
      </w:r>
      <w:r w:rsidR="00202F31">
        <w:t xml:space="preserve"> </w:t>
      </w:r>
      <w:r w:rsidRPr="00B87977">
        <w:t>государственных</w:t>
      </w:r>
      <w:r w:rsidR="00202F31">
        <w:t xml:space="preserve"> </w:t>
      </w:r>
      <w:r w:rsidRPr="00B87977">
        <w:t>пособиях</w:t>
      </w:r>
      <w:r w:rsidR="00202F31">
        <w:t xml:space="preserve"> </w:t>
      </w:r>
      <w:r w:rsidRPr="00B87977">
        <w:t>гражданам,</w:t>
      </w:r>
      <w:r w:rsidR="00202F31">
        <w:t xml:space="preserve"> </w:t>
      </w:r>
      <w:r w:rsidRPr="00B87977">
        <w:t>имеющим</w:t>
      </w:r>
      <w:r w:rsidR="00202F31">
        <w:t xml:space="preserve"> </w:t>
      </w:r>
      <w:r w:rsidRPr="00B87977">
        <w:t>детей»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этот</w:t>
      </w:r>
      <w:r w:rsidR="00202F31">
        <w:t xml:space="preserve"> </w:t>
      </w:r>
      <w:r w:rsidRPr="00B87977">
        <w:t>период</w:t>
      </w:r>
      <w:r w:rsidR="00202F31">
        <w:t xml:space="preserve"> </w:t>
      </w:r>
      <w:r w:rsidRPr="00B87977">
        <w:t>времени</w:t>
      </w:r>
      <w:r w:rsidR="00202F31">
        <w:t xml:space="preserve"> </w:t>
      </w:r>
      <w:r w:rsidRPr="00B87977">
        <w:t>направлено</w:t>
      </w:r>
      <w:r w:rsidR="00202F31">
        <w:t xml:space="preserve"> </w:t>
      </w:r>
      <w:r w:rsidRPr="00B87977">
        <w:t>109,9</w:t>
      </w:r>
      <w:r w:rsidR="00202F31">
        <w:t xml:space="preserve"> </w:t>
      </w:r>
      <w:r w:rsidRPr="00B87977">
        <w:t>млн.</w:t>
      </w:r>
      <w:r w:rsidR="00202F31">
        <w:t xml:space="preserve"> </w:t>
      </w:r>
      <w:r w:rsidRPr="00B87977">
        <w:t>руб.</w:t>
      </w:r>
      <w:r w:rsidR="00202F31">
        <w:t xml:space="preserve"> </w:t>
      </w:r>
      <w:r w:rsidRPr="00B87977">
        <w:t>К</w:t>
      </w:r>
      <w:r w:rsidR="00202F31">
        <w:t xml:space="preserve"> </w:t>
      </w:r>
      <w:r w:rsidRPr="00B87977">
        <w:t>июлю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погашена</w:t>
      </w:r>
      <w:r w:rsidR="00202F31">
        <w:t xml:space="preserve"> </w:t>
      </w:r>
      <w:r w:rsidRPr="00B87977">
        <w:t>задолженность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ежемесячному</w:t>
      </w:r>
      <w:r w:rsidR="00202F31">
        <w:t xml:space="preserve"> </w:t>
      </w:r>
      <w:r w:rsidRPr="00B87977">
        <w:t>детскому</w:t>
      </w:r>
      <w:r w:rsidR="00202F31">
        <w:t xml:space="preserve"> </w:t>
      </w:r>
      <w:r w:rsidRPr="00B87977">
        <w:t>пособию.</w:t>
      </w:r>
      <w:r w:rsidR="00202F31">
        <w:t xml:space="preserve"> </w:t>
      </w:r>
      <w:r w:rsidRPr="00B87977">
        <w:t>Единовременное</w:t>
      </w:r>
      <w:r w:rsidR="00202F31">
        <w:t xml:space="preserve"> </w:t>
      </w:r>
      <w:r w:rsidRPr="00B87977">
        <w:t>пособие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рождению</w:t>
      </w:r>
      <w:r w:rsidR="00202F31">
        <w:t xml:space="preserve"> </w:t>
      </w:r>
      <w:r w:rsidRPr="00B87977">
        <w:t>ребенка</w:t>
      </w:r>
      <w:r w:rsidR="00202F31">
        <w:t xml:space="preserve"> </w:t>
      </w:r>
      <w:r w:rsidRPr="00B87977">
        <w:t>возросло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1500</w:t>
      </w:r>
      <w:r w:rsidR="00202F31">
        <w:t xml:space="preserve"> </w:t>
      </w:r>
      <w:r w:rsidRPr="00B87977">
        <w:t>руб.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2001</w:t>
      </w:r>
      <w:r w:rsidR="00202F31">
        <w:t xml:space="preserve"> </w:t>
      </w:r>
      <w:r w:rsidRPr="00B87977">
        <w:t>году</w:t>
      </w:r>
      <w:r w:rsidR="00202F31">
        <w:t xml:space="preserve"> </w:t>
      </w:r>
      <w:r w:rsidRPr="00B87977">
        <w:t>до</w:t>
      </w:r>
      <w:r w:rsidR="00202F31">
        <w:t xml:space="preserve"> </w:t>
      </w:r>
      <w:r w:rsidRPr="00B87977">
        <w:t>4500</w:t>
      </w:r>
      <w:r w:rsidR="00202F31">
        <w:t xml:space="preserve"> </w:t>
      </w:r>
      <w:r w:rsidRPr="00B87977">
        <w:t>руб.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году.</w:t>
      </w:r>
    </w:p>
    <w:p w:rsidR="00F2733D" w:rsidRPr="00B87977" w:rsidRDefault="00F2733D" w:rsidP="00B87977">
      <w:pPr>
        <w:pStyle w:val="a5"/>
        <w:spacing w:line="360" w:lineRule="auto"/>
        <w:ind w:firstLine="709"/>
      </w:pPr>
      <w:r w:rsidRPr="00B87977">
        <w:t>Далее</w:t>
      </w:r>
      <w:r w:rsidR="00202F31">
        <w:t xml:space="preserve"> </w:t>
      </w:r>
      <w:r w:rsidRPr="00B87977">
        <w:t>проанализируем</w:t>
      </w:r>
      <w:r w:rsidR="00202F31">
        <w:t xml:space="preserve"> </w:t>
      </w:r>
      <w:r w:rsidRPr="00B87977">
        <w:t>основные</w:t>
      </w:r>
      <w:r w:rsidR="00202F31">
        <w:t xml:space="preserve"> </w:t>
      </w:r>
      <w:r w:rsidRPr="00B87977">
        <w:t>целевые</w:t>
      </w:r>
      <w:r w:rsidR="00202F31">
        <w:t xml:space="preserve"> </w:t>
      </w:r>
      <w:r w:rsidRPr="00B87977">
        <w:t>республиканские</w:t>
      </w:r>
      <w:r w:rsidR="00202F31">
        <w:t xml:space="preserve"> </w:t>
      </w:r>
      <w:r w:rsidRPr="00B87977">
        <w:t>программы,</w:t>
      </w:r>
      <w:r w:rsidR="00202F31">
        <w:t xml:space="preserve"> </w:t>
      </w:r>
      <w:r w:rsidRPr="00B87977">
        <w:t>реализуемые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Республике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направленные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социальное</w:t>
      </w:r>
      <w:r w:rsidR="00202F31">
        <w:t xml:space="preserve"> </w:t>
      </w:r>
      <w:r w:rsidRPr="00B87977">
        <w:t>развитие</w:t>
      </w:r>
      <w:r w:rsidR="00202F31">
        <w:t xml:space="preserve"> </w:t>
      </w:r>
      <w:r w:rsidRPr="00B87977">
        <w:t>региона.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Республиканская</w:t>
      </w:r>
      <w:r w:rsidR="00202F31">
        <w:t xml:space="preserve"> </w:t>
      </w:r>
      <w:r w:rsidRPr="00B87977">
        <w:t>целевая</w:t>
      </w:r>
      <w:r w:rsidR="00202F31">
        <w:t xml:space="preserve"> </w:t>
      </w:r>
      <w:r w:rsidRPr="00B87977">
        <w:t>программа</w:t>
      </w:r>
      <w:r w:rsidR="00202F31">
        <w:t xml:space="preserve"> </w:t>
      </w:r>
      <w:r w:rsidRPr="00B87977">
        <w:t>«Медицинские</w:t>
      </w:r>
      <w:r w:rsidR="00202F31">
        <w:t xml:space="preserve"> </w:t>
      </w:r>
      <w:r w:rsidRPr="00B87977">
        <w:t>кадры»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2003-2007</w:t>
      </w:r>
      <w:r w:rsidR="00202F31">
        <w:t xml:space="preserve"> </w:t>
      </w:r>
      <w:r w:rsidRPr="00B87977">
        <w:t>годы</w:t>
      </w:r>
      <w:r w:rsidR="00202F31">
        <w:t xml:space="preserve"> </w:t>
      </w:r>
      <w:r w:rsidRPr="00B87977">
        <w:t>утверждена</w:t>
      </w:r>
      <w:r w:rsidR="00202F31">
        <w:t xml:space="preserve"> </w:t>
      </w:r>
      <w:r w:rsidRPr="00B87977">
        <w:t>постановлением</w:t>
      </w:r>
      <w:r w:rsidR="00202F31">
        <w:t xml:space="preserve"> </w:t>
      </w:r>
      <w:r w:rsidRPr="00B87977">
        <w:t>Правительства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17</w:t>
      </w:r>
      <w:r w:rsidR="00202F31">
        <w:t xml:space="preserve"> </w:t>
      </w:r>
      <w:r w:rsidRPr="00B87977">
        <w:t>января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года</w:t>
      </w:r>
      <w:r w:rsidR="00202F31">
        <w:t xml:space="preserve"> </w:t>
      </w:r>
      <w:r w:rsidRPr="00B87977">
        <w:t>№</w:t>
      </w:r>
      <w:r w:rsidR="00202F31">
        <w:t xml:space="preserve"> </w:t>
      </w:r>
      <w:r w:rsidRPr="00B87977">
        <w:t>11</w:t>
      </w:r>
      <w:r w:rsidR="00105E83" w:rsidRPr="00B87977">
        <w:t>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Программа</w:t>
      </w:r>
      <w:r w:rsidR="00202F31">
        <w:t xml:space="preserve"> </w:t>
      </w:r>
      <w:r w:rsidRPr="00B87977">
        <w:t>разработана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целях</w:t>
      </w:r>
      <w:r w:rsidR="00202F31">
        <w:t xml:space="preserve"> </w:t>
      </w:r>
      <w:r w:rsidRPr="00B87977">
        <w:t>улучшения</w:t>
      </w:r>
      <w:r w:rsidR="00202F31">
        <w:t xml:space="preserve"> </w:t>
      </w:r>
      <w:r w:rsidRPr="00B87977">
        <w:t>обеспеченности</w:t>
      </w:r>
      <w:r w:rsidR="00202F31">
        <w:t xml:space="preserve"> </w:t>
      </w:r>
      <w:r w:rsidRPr="00B87977">
        <w:t>медицинскими</w:t>
      </w:r>
      <w:r w:rsidR="00202F31">
        <w:t xml:space="preserve"> </w:t>
      </w:r>
      <w:r w:rsidRPr="00B87977">
        <w:t>кадрами</w:t>
      </w:r>
      <w:r w:rsidR="00202F31">
        <w:t xml:space="preserve"> </w:t>
      </w:r>
      <w:r w:rsidRPr="00B87977">
        <w:t>учреждений</w:t>
      </w:r>
      <w:r w:rsidR="00202F31">
        <w:t xml:space="preserve"> </w:t>
      </w:r>
      <w:r w:rsidRPr="00B87977">
        <w:t>здравоохранения</w:t>
      </w:r>
      <w:r w:rsidR="00202F31">
        <w:t xml:space="preserve"> </w:t>
      </w:r>
      <w:r w:rsidRPr="00B87977">
        <w:t>республики,</w:t>
      </w:r>
      <w:r w:rsidR="00202F31">
        <w:t xml:space="preserve"> </w:t>
      </w:r>
      <w:r w:rsidRPr="00B87977">
        <w:t>своевременной</w:t>
      </w:r>
      <w:r w:rsidR="00202F31">
        <w:t xml:space="preserve"> </w:t>
      </w:r>
      <w:r w:rsidRPr="00B87977">
        <w:t>подготовки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переподготовки</w:t>
      </w:r>
      <w:r w:rsidR="00202F31">
        <w:t xml:space="preserve"> </w:t>
      </w:r>
      <w:r w:rsidRPr="00B87977">
        <w:t>медицинских</w:t>
      </w:r>
      <w:r w:rsidR="00202F31">
        <w:t xml:space="preserve"> </w:t>
      </w:r>
      <w:r w:rsidRPr="00B87977">
        <w:t>кадров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их</w:t>
      </w:r>
      <w:r w:rsidR="00202F31">
        <w:t xml:space="preserve"> </w:t>
      </w:r>
      <w:r w:rsidRPr="00B87977">
        <w:t>рационального</w:t>
      </w:r>
      <w:r w:rsidR="00202F31">
        <w:t xml:space="preserve"> </w:t>
      </w:r>
      <w:r w:rsidRPr="00B87977">
        <w:t>использования.</w:t>
      </w:r>
      <w:r w:rsidR="00202F31">
        <w:t xml:space="preserve"> </w:t>
      </w:r>
      <w:r w:rsidRPr="00B87977">
        <w:t>Программой</w:t>
      </w:r>
      <w:r w:rsidR="00202F31">
        <w:t xml:space="preserve"> </w:t>
      </w:r>
      <w:r w:rsidRPr="00B87977">
        <w:t>предусмотрена</w:t>
      </w:r>
      <w:r w:rsidR="00202F31">
        <w:t xml:space="preserve"> </w:t>
      </w:r>
      <w:r w:rsidRPr="00B87977">
        <w:t>система</w:t>
      </w:r>
      <w:r w:rsidR="00202F31">
        <w:t xml:space="preserve"> </w:t>
      </w:r>
      <w:r w:rsidRPr="00B87977">
        <w:t>целевой</w:t>
      </w:r>
      <w:r w:rsidR="00202F31">
        <w:t xml:space="preserve"> </w:t>
      </w:r>
      <w:r w:rsidRPr="00B87977">
        <w:t>подготовки</w:t>
      </w:r>
      <w:r w:rsidR="00202F31">
        <w:t xml:space="preserve"> </w:t>
      </w:r>
      <w:r w:rsidRPr="00B87977">
        <w:t>медицинских</w:t>
      </w:r>
      <w:r w:rsidR="00202F31">
        <w:t xml:space="preserve"> </w:t>
      </w:r>
      <w:r w:rsidRPr="00B87977">
        <w:t>кадров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вопросы</w:t>
      </w:r>
      <w:r w:rsidR="00202F31">
        <w:t xml:space="preserve"> </w:t>
      </w:r>
      <w:r w:rsidRPr="00B87977">
        <w:t>социальной</w:t>
      </w:r>
      <w:r w:rsidR="00202F31">
        <w:t xml:space="preserve"> </w:t>
      </w:r>
      <w:r w:rsidRPr="00B87977">
        <w:t>поддержки</w:t>
      </w:r>
      <w:r w:rsidR="00202F31">
        <w:t xml:space="preserve"> </w:t>
      </w:r>
      <w:r w:rsidRPr="00B87977">
        <w:t>медицинских</w:t>
      </w:r>
      <w:r w:rsidR="00202F31">
        <w:t xml:space="preserve"> </w:t>
      </w:r>
      <w:r w:rsidRPr="00B87977">
        <w:t>работников.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Министерством</w:t>
      </w:r>
      <w:r w:rsidR="00202F31">
        <w:t xml:space="preserve"> </w:t>
      </w:r>
      <w:r w:rsidRPr="00B87977">
        <w:t>здравоохранения</w:t>
      </w:r>
      <w:r w:rsidR="00202F31">
        <w:t xml:space="preserve"> </w:t>
      </w:r>
      <w:r w:rsidRPr="00B87977">
        <w:t>заключены</w:t>
      </w:r>
      <w:r w:rsidR="00202F31">
        <w:t xml:space="preserve"> </w:t>
      </w:r>
      <w:r w:rsidRPr="00B87977">
        <w:t>договоры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пятью</w:t>
      </w:r>
      <w:r w:rsidR="00202F31">
        <w:t xml:space="preserve"> </w:t>
      </w:r>
      <w:r w:rsidRPr="00B87977">
        <w:t>медицинскими</w:t>
      </w:r>
      <w:r w:rsidR="00202F31">
        <w:t xml:space="preserve"> </w:t>
      </w:r>
      <w:r w:rsidRPr="00B87977">
        <w:t>ВУЗами</w:t>
      </w:r>
      <w:r w:rsidR="00202F31">
        <w:t xml:space="preserve"> </w:t>
      </w:r>
      <w:r w:rsidRPr="00B87977">
        <w:t>Приволжского</w:t>
      </w:r>
      <w:r w:rsidR="00202F31">
        <w:t xml:space="preserve"> </w:t>
      </w:r>
      <w:r w:rsidRPr="00B87977">
        <w:t>федерального</w:t>
      </w:r>
      <w:r w:rsidR="00202F31">
        <w:t xml:space="preserve"> </w:t>
      </w:r>
      <w:r w:rsidRPr="00B87977">
        <w:t>округа</w:t>
      </w:r>
      <w:r w:rsidR="00202F31">
        <w:t xml:space="preserve"> </w:t>
      </w:r>
      <w:r w:rsidRPr="00B87977">
        <w:t>о</w:t>
      </w:r>
      <w:r w:rsidR="00202F31">
        <w:t xml:space="preserve"> </w:t>
      </w:r>
      <w:r w:rsidRPr="00B87977">
        <w:t>выделении</w:t>
      </w:r>
      <w:r w:rsidR="00202F31">
        <w:t xml:space="preserve"> </w:t>
      </w:r>
      <w:r w:rsidRPr="00B87977">
        <w:t>целевых</w:t>
      </w:r>
      <w:r w:rsidR="00202F31">
        <w:t xml:space="preserve"> </w:t>
      </w:r>
      <w:r w:rsidRPr="00B87977">
        <w:t>мест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подготовки</w:t>
      </w:r>
      <w:r w:rsidR="00202F31">
        <w:t xml:space="preserve"> </w:t>
      </w:r>
      <w:r w:rsidRPr="00B87977">
        <w:t>кадров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Организован</w:t>
      </w:r>
      <w:r w:rsidR="00202F31">
        <w:t xml:space="preserve"> </w:t>
      </w:r>
      <w:r w:rsidRPr="00B87977">
        <w:t>целевой</w:t>
      </w:r>
      <w:r w:rsidR="00202F31">
        <w:t xml:space="preserve"> </w:t>
      </w:r>
      <w:r w:rsidRPr="00B87977">
        <w:t>набор</w:t>
      </w:r>
      <w:r w:rsidR="00202F31">
        <w:t xml:space="preserve"> </w:t>
      </w:r>
      <w:r w:rsidRPr="00B87977">
        <w:t>выпускников</w:t>
      </w:r>
      <w:r w:rsidR="00202F31">
        <w:t xml:space="preserve"> </w:t>
      </w:r>
      <w:r w:rsidRPr="00B87977">
        <w:t>общеобразовательных</w:t>
      </w:r>
      <w:r w:rsidR="00202F31">
        <w:t xml:space="preserve"> </w:t>
      </w:r>
      <w:r w:rsidRPr="00B87977">
        <w:t>школ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медицинские</w:t>
      </w:r>
      <w:r w:rsidR="00202F31">
        <w:t xml:space="preserve"> </w:t>
      </w:r>
      <w:r w:rsidRPr="00B87977">
        <w:t>ВУЗы,</w:t>
      </w:r>
      <w:r w:rsidR="00202F31">
        <w:t xml:space="preserve"> </w:t>
      </w:r>
      <w:r w:rsidRPr="00B87977">
        <w:t>создана</w:t>
      </w:r>
      <w:r w:rsidR="00202F31">
        <w:t xml:space="preserve"> </w:t>
      </w:r>
      <w:r w:rsidRPr="00B87977">
        <w:t>сеть</w:t>
      </w:r>
      <w:r w:rsidR="00202F31">
        <w:t xml:space="preserve"> </w:t>
      </w:r>
      <w:r w:rsidRPr="00B87977">
        <w:t>специализированных</w:t>
      </w:r>
      <w:r w:rsidR="00202F31">
        <w:t xml:space="preserve"> </w:t>
      </w:r>
      <w:r w:rsidRPr="00B87977">
        <w:t>классов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углубленным</w:t>
      </w:r>
      <w:r w:rsidR="00202F31">
        <w:t xml:space="preserve"> </w:t>
      </w:r>
      <w:r w:rsidRPr="00B87977">
        <w:t>изучением</w:t>
      </w:r>
      <w:r w:rsidR="00202F31">
        <w:t xml:space="preserve"> </w:t>
      </w:r>
      <w:r w:rsidRPr="00B87977">
        <w:t>предметов</w:t>
      </w:r>
      <w:r w:rsidR="00202F31">
        <w:t xml:space="preserve"> </w:t>
      </w:r>
      <w:r w:rsidRPr="00B87977">
        <w:t>медицинского</w:t>
      </w:r>
      <w:r w:rsidR="00202F31">
        <w:t xml:space="preserve"> </w:t>
      </w:r>
      <w:r w:rsidRPr="00B87977">
        <w:t>профиля</w:t>
      </w:r>
      <w:r w:rsidR="00202F31">
        <w:t xml:space="preserve"> </w:t>
      </w:r>
      <w:r w:rsidRPr="00B87977">
        <w:t>при</w:t>
      </w:r>
      <w:r w:rsidR="00202F31">
        <w:t xml:space="preserve"> </w:t>
      </w:r>
      <w:r w:rsidRPr="00B87977">
        <w:t>Республиканском</w:t>
      </w:r>
      <w:r w:rsidR="00202F31">
        <w:t xml:space="preserve"> </w:t>
      </w:r>
      <w:r w:rsidRPr="00B87977">
        <w:t>центре</w:t>
      </w:r>
      <w:r w:rsidR="00202F31">
        <w:t xml:space="preserve"> </w:t>
      </w:r>
      <w:r w:rsidRPr="00B87977">
        <w:t>образования</w:t>
      </w:r>
      <w:r w:rsidR="00202F31">
        <w:t xml:space="preserve"> </w:t>
      </w:r>
      <w:r w:rsidRPr="00B87977">
        <w:t>№</w:t>
      </w:r>
      <w:r w:rsidR="00202F31">
        <w:t xml:space="preserve"> </w:t>
      </w:r>
      <w:r w:rsidRPr="00B87977">
        <w:t>18,</w:t>
      </w:r>
      <w:r w:rsidR="00202F31">
        <w:t xml:space="preserve"> </w:t>
      </w:r>
      <w:r w:rsidRPr="00B87977">
        <w:t>при</w:t>
      </w:r>
      <w:r w:rsidR="00202F31">
        <w:t xml:space="preserve"> </w:t>
      </w:r>
      <w:r w:rsidRPr="00B87977">
        <w:t>Звениговской</w:t>
      </w:r>
      <w:r w:rsidR="00202F31">
        <w:t xml:space="preserve"> </w:t>
      </w:r>
      <w:r w:rsidRPr="00B87977">
        <w:t>школе</w:t>
      </w:r>
      <w:r w:rsidR="00202F31">
        <w:t xml:space="preserve"> </w:t>
      </w:r>
      <w:r w:rsidRPr="00B87977">
        <w:t>№</w:t>
      </w:r>
      <w:r w:rsidR="00202F31">
        <w:t xml:space="preserve"> </w:t>
      </w:r>
      <w:r w:rsidRPr="00B87977">
        <w:t>3,</w:t>
      </w:r>
      <w:r w:rsidR="00202F31">
        <w:t xml:space="preserve"> </w:t>
      </w:r>
      <w:r w:rsidRPr="00B87977">
        <w:t>политехническом</w:t>
      </w:r>
      <w:r w:rsidR="00202F31">
        <w:t xml:space="preserve"> </w:t>
      </w:r>
      <w:r w:rsidRPr="00B87977">
        <w:t>лицее</w:t>
      </w:r>
      <w:r w:rsidR="00202F31">
        <w:t xml:space="preserve"> </w:t>
      </w:r>
      <w:r w:rsidRPr="00B87977">
        <w:t>г.Йошкар-Олы,</w:t>
      </w:r>
      <w:r w:rsidR="00202F31">
        <w:t xml:space="preserve"> </w:t>
      </w:r>
      <w:r w:rsidRPr="00B87977">
        <w:t>общеобразовательных</w:t>
      </w:r>
      <w:r w:rsidR="00202F31">
        <w:t xml:space="preserve"> </w:t>
      </w:r>
      <w:r w:rsidRPr="00B87977">
        <w:t>школах</w:t>
      </w:r>
      <w:r w:rsidR="00202F31">
        <w:t xml:space="preserve"> </w:t>
      </w:r>
      <w:r w:rsidRPr="00B87977">
        <w:t>№№</w:t>
      </w:r>
      <w:r w:rsidR="00202F31">
        <w:t xml:space="preserve"> </w:t>
      </w:r>
      <w:r w:rsidRPr="00B87977">
        <w:t>8,</w:t>
      </w:r>
      <w:r w:rsidR="00202F31">
        <w:t xml:space="preserve"> </w:t>
      </w:r>
      <w:r w:rsidRPr="00B87977">
        <w:t>30,</w:t>
      </w:r>
      <w:r w:rsidR="00202F31">
        <w:t xml:space="preserve"> </w:t>
      </w:r>
      <w:r w:rsidRPr="00B87977">
        <w:t>4</w:t>
      </w:r>
      <w:r w:rsidR="00202F31">
        <w:t xml:space="preserve"> </w:t>
      </w:r>
      <w:r w:rsidRPr="00B87977">
        <w:t>МО</w:t>
      </w:r>
      <w:r w:rsidR="00202F31">
        <w:t xml:space="preserve"> </w:t>
      </w:r>
      <w:r w:rsidRPr="00B87977">
        <w:t>«Город</w:t>
      </w:r>
      <w:r w:rsidR="00202F31">
        <w:t xml:space="preserve"> </w:t>
      </w:r>
      <w:r w:rsidRPr="00B87977">
        <w:t>Йошкар-Ола»,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года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лицее</w:t>
      </w:r>
      <w:r w:rsidR="00202F31">
        <w:t xml:space="preserve"> </w:t>
      </w:r>
      <w:r w:rsidRPr="00B87977">
        <w:t>пос.</w:t>
      </w:r>
      <w:r w:rsidR="00202F31">
        <w:t xml:space="preserve"> </w:t>
      </w:r>
      <w:r w:rsidRPr="00B87977">
        <w:t>Ургакш</w:t>
      </w:r>
      <w:r w:rsidR="00202F31">
        <w:t xml:space="preserve"> </w:t>
      </w:r>
      <w:r w:rsidRPr="00B87977">
        <w:t>Советского</w:t>
      </w:r>
      <w:r w:rsidR="00202F31">
        <w:t xml:space="preserve"> </w:t>
      </w:r>
      <w:r w:rsidRPr="00B87977">
        <w:t>района.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Для</w:t>
      </w:r>
      <w:r w:rsidR="00202F31">
        <w:t xml:space="preserve"> </w:t>
      </w:r>
      <w:r w:rsidRPr="00B87977">
        <w:t>организации</w:t>
      </w:r>
      <w:r w:rsidR="00202F31">
        <w:t xml:space="preserve"> </w:t>
      </w:r>
      <w:r w:rsidRPr="00B87977">
        <w:t>довузовской</w:t>
      </w:r>
      <w:r w:rsidR="00202F31">
        <w:t xml:space="preserve"> </w:t>
      </w:r>
      <w:r w:rsidRPr="00B87977">
        <w:t>подготовки</w:t>
      </w:r>
      <w:r w:rsidR="00202F31">
        <w:t xml:space="preserve"> </w:t>
      </w:r>
      <w:r w:rsidRPr="00B87977">
        <w:t>ежегодно</w:t>
      </w:r>
      <w:r w:rsidR="00202F31">
        <w:t xml:space="preserve"> </w:t>
      </w:r>
      <w:r w:rsidRPr="00B87977">
        <w:t>проводятся</w:t>
      </w:r>
      <w:r w:rsidR="00202F31">
        <w:t xml:space="preserve"> </w:t>
      </w:r>
      <w:r w:rsidRPr="00B87977">
        <w:t>очные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заочные</w:t>
      </w:r>
      <w:r w:rsidR="00202F31">
        <w:t xml:space="preserve"> </w:t>
      </w:r>
      <w:r w:rsidRPr="00B87977">
        <w:t>подготовительные</w:t>
      </w:r>
      <w:r w:rsidR="00202F31">
        <w:t xml:space="preserve"> </w:t>
      </w:r>
      <w:r w:rsidRPr="00B87977">
        <w:t>курсы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желающих</w:t>
      </w:r>
      <w:r w:rsidR="00202F31">
        <w:t xml:space="preserve"> </w:t>
      </w:r>
      <w:r w:rsidRPr="00B87977">
        <w:t>поступать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медицинские</w:t>
      </w:r>
      <w:r w:rsidR="00202F31">
        <w:t xml:space="preserve"> </w:t>
      </w:r>
      <w:r w:rsidRPr="00B87977">
        <w:t>ВУЗы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ГОУСПО</w:t>
      </w:r>
      <w:r w:rsidR="00202F31">
        <w:t xml:space="preserve"> </w:t>
      </w:r>
      <w:r w:rsidRPr="00B87977">
        <w:t>«Йошкар-Олинский</w:t>
      </w:r>
      <w:r w:rsidR="00202F31">
        <w:t xml:space="preserve"> </w:t>
      </w:r>
      <w:r w:rsidRPr="00B87977">
        <w:t>медицинский</w:t>
      </w:r>
      <w:r w:rsidR="00202F31">
        <w:t xml:space="preserve"> </w:t>
      </w:r>
      <w:r w:rsidRPr="00B87977">
        <w:t>колледж».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Со</w:t>
      </w:r>
      <w:r w:rsidR="00202F31">
        <w:t xml:space="preserve"> </w:t>
      </w:r>
      <w:r w:rsidRPr="00B87977">
        <w:t>всеми</w:t>
      </w:r>
      <w:r w:rsidR="00202F31">
        <w:t xml:space="preserve"> </w:t>
      </w:r>
      <w:r w:rsidRPr="00B87977">
        <w:t>поступившими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медицинские</w:t>
      </w:r>
      <w:r w:rsidR="00202F31">
        <w:t xml:space="preserve"> </w:t>
      </w:r>
      <w:r w:rsidRPr="00B87977">
        <w:t>ВУЗы</w:t>
      </w:r>
      <w:r w:rsidR="00202F31">
        <w:t xml:space="preserve"> </w:t>
      </w:r>
      <w:r w:rsidRPr="00B87977">
        <w:t>заключены</w:t>
      </w:r>
      <w:r w:rsidR="00202F31">
        <w:t xml:space="preserve"> </w:t>
      </w:r>
      <w:r w:rsidRPr="00B87977">
        <w:t>договора</w:t>
      </w:r>
      <w:r w:rsidR="00202F31">
        <w:t xml:space="preserve"> </w:t>
      </w:r>
      <w:r w:rsidRPr="00B87977">
        <w:t>о</w:t>
      </w:r>
      <w:r w:rsidR="00202F31">
        <w:t xml:space="preserve"> </w:t>
      </w:r>
      <w:r w:rsidRPr="00B87977">
        <w:t>целевой</w:t>
      </w:r>
      <w:r w:rsidR="00202F31">
        <w:t xml:space="preserve"> </w:t>
      </w:r>
      <w:r w:rsidRPr="00B87977">
        <w:t>подготовке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направлении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работу.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целях</w:t>
      </w:r>
      <w:r w:rsidR="00202F31">
        <w:t xml:space="preserve"> </w:t>
      </w:r>
      <w:r w:rsidRPr="00B87977">
        <w:t>организации</w:t>
      </w:r>
      <w:r w:rsidR="00202F31">
        <w:t xml:space="preserve"> </w:t>
      </w:r>
      <w:r w:rsidRPr="00B87977">
        <w:t>оперативной</w:t>
      </w:r>
      <w:r w:rsidR="00202F31">
        <w:t xml:space="preserve"> </w:t>
      </w:r>
      <w:r w:rsidRPr="00B87977">
        <w:t>работы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ректоратами</w:t>
      </w:r>
      <w:r w:rsidR="00202F31">
        <w:t xml:space="preserve"> </w:t>
      </w:r>
      <w:r w:rsidRPr="00B87977">
        <w:t>медицинских</w:t>
      </w:r>
      <w:r w:rsidR="00202F31">
        <w:t xml:space="preserve"> </w:t>
      </w:r>
      <w:r w:rsidRPr="00B87977">
        <w:t>ВУЗов,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которых</w:t>
      </w:r>
      <w:r w:rsidR="00202F31">
        <w:t xml:space="preserve"> </w:t>
      </w:r>
      <w:r w:rsidRPr="00B87977">
        <w:t>имеются</w:t>
      </w:r>
      <w:r w:rsidR="00202F31">
        <w:t xml:space="preserve"> </w:t>
      </w:r>
      <w:r w:rsidRPr="00B87977">
        <w:t>целевые</w:t>
      </w:r>
      <w:r w:rsidR="00202F31">
        <w:t xml:space="preserve"> </w:t>
      </w:r>
      <w:r w:rsidRPr="00B87977">
        <w:t>места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Эл,</w:t>
      </w:r>
      <w:r w:rsidR="00202F31">
        <w:t xml:space="preserve"> </w:t>
      </w:r>
      <w:r w:rsidRPr="00B87977">
        <w:t>Минздравом</w:t>
      </w:r>
      <w:r w:rsidR="00202F31">
        <w:t xml:space="preserve"> </w:t>
      </w:r>
      <w:r w:rsidRPr="00B87977">
        <w:t>закреплены</w:t>
      </w:r>
      <w:r w:rsidR="00202F31">
        <w:t xml:space="preserve"> </w:t>
      </w:r>
      <w:r w:rsidRPr="00B87977">
        <w:t>кураторы</w:t>
      </w:r>
      <w:r w:rsidR="00202F31">
        <w:t xml:space="preserve"> </w:t>
      </w:r>
      <w:r w:rsidRPr="00B87977">
        <w:t>из</w:t>
      </w:r>
      <w:r w:rsidR="00202F31">
        <w:t xml:space="preserve"> </w:t>
      </w:r>
      <w:r w:rsidRPr="00B87977">
        <w:t>числа</w:t>
      </w:r>
      <w:r w:rsidR="00202F31">
        <w:t xml:space="preserve"> </w:t>
      </w:r>
      <w:r w:rsidRPr="00B87977">
        <w:t>наиболее</w:t>
      </w:r>
      <w:r w:rsidR="00202F31">
        <w:t xml:space="preserve"> </w:t>
      </w:r>
      <w:r w:rsidRPr="00B87977">
        <w:t>авторитетных</w:t>
      </w:r>
      <w:r w:rsidR="00202F31">
        <w:t xml:space="preserve"> </w:t>
      </w:r>
      <w:r w:rsidRPr="00B87977">
        <w:t>руководителей</w:t>
      </w:r>
      <w:r w:rsidR="00202F31">
        <w:t xml:space="preserve"> </w:t>
      </w:r>
      <w:r w:rsidRPr="00B87977">
        <w:t>учреждений</w:t>
      </w:r>
      <w:r w:rsidR="00202F31">
        <w:t xml:space="preserve"> </w:t>
      </w:r>
      <w:r w:rsidRPr="00B87977">
        <w:t>здравоохранения.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2004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открыты</w:t>
      </w:r>
      <w:r w:rsidR="00202F31">
        <w:t xml:space="preserve"> </w:t>
      </w:r>
      <w:r w:rsidRPr="00B87977">
        <w:t>ГУ</w:t>
      </w:r>
      <w:r w:rsidR="00202F31">
        <w:t xml:space="preserve"> </w:t>
      </w:r>
      <w:r w:rsidRPr="00B87977">
        <w:t>РМЭ</w:t>
      </w:r>
      <w:r w:rsidR="00202F31">
        <w:t xml:space="preserve"> </w:t>
      </w:r>
      <w:r w:rsidRPr="00B87977">
        <w:t>«Республиканская</w:t>
      </w:r>
      <w:r w:rsidR="00202F31">
        <w:t xml:space="preserve"> </w:t>
      </w:r>
      <w:r w:rsidRPr="00B87977">
        <w:t>клиническая</w:t>
      </w:r>
      <w:r w:rsidR="00202F31">
        <w:t xml:space="preserve"> </w:t>
      </w:r>
      <w:r w:rsidRPr="00B87977">
        <w:t>больница»</w:t>
      </w:r>
      <w:r w:rsidR="00202F31">
        <w:t xml:space="preserve"> </w:t>
      </w:r>
      <w:r w:rsidRPr="00B87977">
        <w:t>Казанского</w:t>
      </w:r>
      <w:r w:rsidR="00202F31">
        <w:t xml:space="preserve"> </w:t>
      </w:r>
      <w:r w:rsidRPr="00B87977">
        <w:t>ГМУ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базе</w:t>
      </w:r>
      <w:r w:rsidR="00202F31">
        <w:t xml:space="preserve"> </w:t>
      </w:r>
      <w:r w:rsidRPr="00B87977">
        <w:t>Республиканской</w:t>
      </w:r>
      <w:r w:rsidR="00202F31">
        <w:t xml:space="preserve"> </w:t>
      </w:r>
      <w:r w:rsidRPr="00B87977">
        <w:t>больницы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ГУ</w:t>
      </w:r>
      <w:r w:rsidR="00202F31">
        <w:t xml:space="preserve"> </w:t>
      </w:r>
      <w:r w:rsidRPr="00B87977">
        <w:t>РМЭ</w:t>
      </w:r>
      <w:r w:rsidR="00202F31">
        <w:t xml:space="preserve"> </w:t>
      </w:r>
      <w:r w:rsidRPr="00B87977">
        <w:t>«Республиканский</w:t>
      </w:r>
      <w:r w:rsidR="00202F31">
        <w:t xml:space="preserve"> </w:t>
      </w:r>
      <w:r w:rsidRPr="00B87977">
        <w:t>клинический</w:t>
      </w:r>
      <w:r w:rsidR="00202F31">
        <w:t xml:space="preserve"> </w:t>
      </w:r>
      <w:r w:rsidRPr="00B87977">
        <w:t>госпиталь</w:t>
      </w:r>
      <w:r w:rsidR="00202F31">
        <w:t xml:space="preserve"> </w:t>
      </w:r>
      <w:r w:rsidRPr="00B87977">
        <w:t>ветеранов</w:t>
      </w:r>
      <w:r w:rsidR="00202F31">
        <w:t xml:space="preserve"> </w:t>
      </w:r>
      <w:r w:rsidRPr="00B87977">
        <w:t>войн»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базе</w:t>
      </w:r>
      <w:r w:rsidR="00202F31">
        <w:t xml:space="preserve"> </w:t>
      </w:r>
      <w:r w:rsidRPr="00B87977">
        <w:t>Республиканской</w:t>
      </w:r>
      <w:r w:rsidR="00202F31">
        <w:t xml:space="preserve"> </w:t>
      </w:r>
      <w:r w:rsidRPr="00B87977">
        <w:t>больницы</w:t>
      </w:r>
      <w:r w:rsidR="00202F31">
        <w:t xml:space="preserve"> </w:t>
      </w:r>
      <w:r w:rsidRPr="00B87977">
        <w:t>ветеранов</w:t>
      </w:r>
      <w:r w:rsidR="00202F31">
        <w:t xml:space="preserve"> </w:t>
      </w:r>
      <w:r w:rsidRPr="00B87977">
        <w:t>войн.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Кураторы</w:t>
      </w:r>
      <w:r w:rsidR="00202F31">
        <w:t xml:space="preserve"> </w:t>
      </w:r>
      <w:r w:rsidRPr="00B87977">
        <w:t>Минздрава</w:t>
      </w:r>
      <w:r w:rsidR="00202F31">
        <w:t xml:space="preserve"> </w:t>
      </w:r>
      <w:r w:rsidRPr="00B87977">
        <w:t>выезжали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медицинские</w:t>
      </w:r>
      <w:r w:rsidR="00202F31">
        <w:t xml:space="preserve"> </w:t>
      </w:r>
      <w:r w:rsidRPr="00B87977">
        <w:t>ВУЗы</w:t>
      </w:r>
      <w:r w:rsidR="00202F31">
        <w:t xml:space="preserve"> </w:t>
      </w:r>
      <w:r w:rsidRPr="00B87977">
        <w:t>Ижевска,</w:t>
      </w:r>
      <w:r w:rsidR="00202F31">
        <w:t xml:space="preserve"> </w:t>
      </w:r>
      <w:r w:rsidRPr="00B87977">
        <w:t>Казани,</w:t>
      </w:r>
      <w:r w:rsidR="00202F31">
        <w:t xml:space="preserve"> </w:t>
      </w:r>
      <w:r w:rsidRPr="00B87977">
        <w:t>Кирова,</w:t>
      </w:r>
      <w:r w:rsidR="00202F31">
        <w:t xml:space="preserve"> </w:t>
      </w:r>
      <w:r w:rsidRPr="00B87977">
        <w:t>Нижнего</w:t>
      </w:r>
      <w:r w:rsidR="00202F31">
        <w:t xml:space="preserve"> </w:t>
      </w:r>
      <w:r w:rsidRPr="00B87977">
        <w:t>Новгорода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Самары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контроля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ходом</w:t>
      </w:r>
      <w:r w:rsidR="00202F31">
        <w:t xml:space="preserve"> </w:t>
      </w:r>
      <w:r w:rsidRPr="00B87977">
        <w:t>подготовки</w:t>
      </w:r>
      <w:r w:rsidR="00202F31">
        <w:t xml:space="preserve"> </w:t>
      </w:r>
      <w:r w:rsidRPr="00B87977">
        <w:t>студентов,</w:t>
      </w:r>
      <w:r w:rsidR="00202F31">
        <w:t xml:space="preserve"> </w:t>
      </w:r>
      <w:r w:rsidRPr="00B87977">
        <w:t>состоялись</w:t>
      </w:r>
      <w:r w:rsidR="00202F31">
        <w:t xml:space="preserve"> </w:t>
      </w:r>
      <w:r w:rsidRPr="00B87977">
        <w:t>встречи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администрациями</w:t>
      </w:r>
      <w:r w:rsidR="00202F31">
        <w:t xml:space="preserve"> </w:t>
      </w:r>
      <w:r w:rsidRPr="00B87977">
        <w:t>ВУЗов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студентами</w:t>
      </w:r>
      <w:r w:rsidR="00202F31">
        <w:t xml:space="preserve"> </w:t>
      </w:r>
      <w:r w:rsidRPr="00B87977">
        <w:t>из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Проводится</w:t>
      </w:r>
      <w:r w:rsidR="00202F31">
        <w:t xml:space="preserve"> </w:t>
      </w:r>
      <w:r w:rsidRPr="00B87977">
        <w:t>день</w:t>
      </w:r>
      <w:r w:rsidR="00202F31">
        <w:t xml:space="preserve"> </w:t>
      </w:r>
      <w:r w:rsidRPr="00B87977">
        <w:t>открытых</w:t>
      </w:r>
      <w:r w:rsidR="00202F31">
        <w:t xml:space="preserve"> </w:t>
      </w:r>
      <w:r w:rsidRPr="00B87977">
        <w:t>дверей</w:t>
      </w:r>
      <w:r w:rsidR="00202F31">
        <w:t xml:space="preserve"> </w:t>
      </w:r>
      <w:r w:rsidRPr="00B87977">
        <w:t>медицинских</w:t>
      </w:r>
      <w:r w:rsidR="00202F31">
        <w:t xml:space="preserve"> </w:t>
      </w:r>
      <w:r w:rsidRPr="00B87977">
        <w:t>ВУЗов</w:t>
      </w:r>
      <w:r w:rsidR="00202F31">
        <w:t xml:space="preserve"> </w:t>
      </w:r>
      <w:r w:rsidRPr="00B87977">
        <w:t>Казани,</w:t>
      </w:r>
      <w:r w:rsidR="00202F31">
        <w:t xml:space="preserve"> </w:t>
      </w:r>
      <w:r w:rsidRPr="00B87977">
        <w:t>Нижнего</w:t>
      </w:r>
      <w:r w:rsidR="00202F31">
        <w:t xml:space="preserve"> </w:t>
      </w:r>
      <w:r w:rsidRPr="00B87977">
        <w:t>Новгорода,</w:t>
      </w:r>
      <w:r w:rsidR="00202F31">
        <w:t xml:space="preserve"> </w:t>
      </w:r>
      <w:r w:rsidRPr="00B87977">
        <w:t>Ижевска,</w:t>
      </w:r>
      <w:r w:rsidR="00202F31">
        <w:t xml:space="preserve"> </w:t>
      </w:r>
      <w:r w:rsidRPr="00B87977">
        <w:t>Кирова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Самары,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котором</w:t>
      </w:r>
      <w:r w:rsidR="00202F31">
        <w:t xml:space="preserve"> </w:t>
      </w:r>
      <w:r w:rsidRPr="00B87977">
        <w:t>перед</w:t>
      </w:r>
      <w:r w:rsidR="00202F31">
        <w:t xml:space="preserve"> </w:t>
      </w:r>
      <w:r w:rsidRPr="00B87977">
        <w:t>абитуриентами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выступили</w:t>
      </w:r>
      <w:r w:rsidR="00202F31">
        <w:t xml:space="preserve"> </w:t>
      </w:r>
      <w:r w:rsidRPr="00B87977">
        <w:t>представители</w:t>
      </w:r>
      <w:r w:rsidR="00202F31">
        <w:t xml:space="preserve"> </w:t>
      </w:r>
      <w:r w:rsidRPr="00B87977">
        <w:t>ВУЗов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информацией</w:t>
      </w:r>
      <w:r w:rsidR="00202F31">
        <w:t xml:space="preserve"> </w:t>
      </w:r>
      <w:r w:rsidRPr="00B87977">
        <w:t>об</w:t>
      </w:r>
      <w:r w:rsidR="00202F31">
        <w:t xml:space="preserve"> </w:t>
      </w:r>
      <w:r w:rsidRPr="00B87977">
        <w:t>учебных</w:t>
      </w:r>
      <w:r w:rsidR="00202F31">
        <w:t xml:space="preserve"> </w:t>
      </w:r>
      <w:r w:rsidRPr="00B87977">
        <w:t>заведениях,</w:t>
      </w:r>
      <w:r w:rsidR="00202F31">
        <w:t xml:space="preserve"> </w:t>
      </w:r>
      <w:r w:rsidRPr="00B87977">
        <w:t>условиях</w:t>
      </w:r>
      <w:r w:rsidR="00202F31">
        <w:t xml:space="preserve"> </w:t>
      </w:r>
      <w:r w:rsidRPr="00B87977">
        <w:t>проведения</w:t>
      </w:r>
      <w:r w:rsidR="00202F31">
        <w:t xml:space="preserve"> </w:t>
      </w:r>
      <w:r w:rsidRPr="00B87977">
        <w:t>вступительных</w:t>
      </w:r>
      <w:r w:rsidR="00202F31">
        <w:t xml:space="preserve"> </w:t>
      </w:r>
      <w:r w:rsidRPr="00B87977">
        <w:t>экзаменов,</w:t>
      </w:r>
      <w:r w:rsidR="00202F31">
        <w:t xml:space="preserve"> </w:t>
      </w:r>
      <w:r w:rsidRPr="00B87977">
        <w:t>обучения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проживания.</w:t>
      </w:r>
      <w:r w:rsidR="00202F31">
        <w:t xml:space="preserve"> </w:t>
      </w:r>
      <w:r w:rsidRPr="00B87977">
        <w:t>Прошел</w:t>
      </w:r>
      <w:r w:rsidR="00202F31">
        <w:t xml:space="preserve"> </w:t>
      </w:r>
      <w:r w:rsidRPr="00B87977">
        <w:t>республиканский</w:t>
      </w:r>
      <w:r w:rsidR="00202F31">
        <w:t xml:space="preserve"> </w:t>
      </w:r>
      <w:r w:rsidRPr="00B87977">
        <w:t>смотр-конкурс</w:t>
      </w:r>
      <w:r w:rsidR="00202F31">
        <w:t xml:space="preserve"> </w:t>
      </w:r>
      <w:r w:rsidRPr="00B87977">
        <w:t>профессионального</w:t>
      </w:r>
      <w:r w:rsidR="00202F31">
        <w:t xml:space="preserve"> </w:t>
      </w:r>
      <w:r w:rsidRPr="00B87977">
        <w:t>мастерства</w:t>
      </w:r>
      <w:r w:rsidR="00202F31">
        <w:t xml:space="preserve"> </w:t>
      </w:r>
      <w:r w:rsidRPr="00B87977">
        <w:t>«Лучшая</w:t>
      </w:r>
      <w:r w:rsidR="00202F31">
        <w:t xml:space="preserve"> </w:t>
      </w:r>
      <w:r w:rsidRPr="00B87977">
        <w:t>операционная</w:t>
      </w:r>
      <w:r w:rsidR="00202F31">
        <w:t xml:space="preserve"> </w:t>
      </w:r>
      <w:r w:rsidRPr="00B87977">
        <w:t>сестра</w:t>
      </w:r>
      <w:r w:rsidR="00202F31">
        <w:t xml:space="preserve"> </w:t>
      </w:r>
      <w:r w:rsidRPr="00B87977">
        <w:t>2005</w:t>
      </w:r>
      <w:r w:rsidR="00202F31">
        <w:t xml:space="preserve"> </w:t>
      </w:r>
      <w:r w:rsidRPr="00B87977">
        <w:t>г.».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Благодаря</w:t>
      </w:r>
      <w:r w:rsidR="00202F31">
        <w:t xml:space="preserve"> </w:t>
      </w:r>
      <w:r w:rsidRPr="00B87977">
        <w:t>проведенным</w:t>
      </w:r>
      <w:r w:rsidR="00202F31">
        <w:t xml:space="preserve"> </w:t>
      </w:r>
      <w:r w:rsidRPr="00B87977">
        <w:t>мероприятиям</w:t>
      </w:r>
      <w:r w:rsidR="00202F31">
        <w:t xml:space="preserve"> </w:t>
      </w:r>
      <w:r w:rsidRPr="00B87977">
        <w:t>укрепились</w:t>
      </w:r>
      <w:r w:rsidR="00202F31">
        <w:t xml:space="preserve"> </w:t>
      </w:r>
      <w:r w:rsidRPr="00B87977">
        <w:t>связи</w:t>
      </w:r>
      <w:r w:rsidR="00202F31">
        <w:t xml:space="preserve"> </w:t>
      </w:r>
      <w:r w:rsidRPr="00B87977">
        <w:t>Минздрава</w:t>
      </w:r>
      <w:r w:rsidR="00202F31">
        <w:t xml:space="preserve"> </w:t>
      </w:r>
      <w:r w:rsidRPr="00B87977">
        <w:t>РМЭ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медицинскими</w:t>
      </w:r>
      <w:r w:rsidR="00202F31">
        <w:t xml:space="preserve"> </w:t>
      </w:r>
      <w:r w:rsidRPr="00B87977">
        <w:t>вузам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студентами-целевиками,</w:t>
      </w:r>
      <w:r w:rsidR="00202F31">
        <w:t xml:space="preserve"> </w:t>
      </w:r>
      <w:r w:rsidRPr="00B87977">
        <w:t>повысилось</w:t>
      </w:r>
      <w:r w:rsidR="00202F31">
        <w:t xml:space="preserve"> </w:t>
      </w:r>
      <w:r w:rsidRPr="00B87977">
        <w:t>качество</w:t>
      </w:r>
      <w:r w:rsidR="00202F31">
        <w:t xml:space="preserve"> </w:t>
      </w:r>
      <w:r w:rsidRPr="00B87977">
        <w:t>подготовки</w:t>
      </w:r>
      <w:r w:rsidR="00202F31">
        <w:t xml:space="preserve"> </w:t>
      </w:r>
      <w:r w:rsidRPr="00B87977">
        <w:t>врачей-интернов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интернатуре.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Увеличилась</w:t>
      </w:r>
      <w:r w:rsidR="00202F31">
        <w:t xml:space="preserve"> </w:t>
      </w:r>
      <w:r w:rsidRPr="00B87977">
        <w:t>доля</w:t>
      </w:r>
      <w:r w:rsidR="00202F31">
        <w:t xml:space="preserve"> </w:t>
      </w:r>
      <w:r w:rsidRPr="00B87977">
        <w:t>проученных</w:t>
      </w:r>
      <w:r w:rsidR="00202F31">
        <w:t xml:space="preserve"> </w:t>
      </w:r>
      <w:r w:rsidRPr="00B87977">
        <w:t>медицинских</w:t>
      </w:r>
      <w:r w:rsidR="00202F31">
        <w:t xml:space="preserve"> </w:t>
      </w:r>
      <w:r w:rsidRPr="00B87977">
        <w:t>работников</w:t>
      </w:r>
      <w:r w:rsidR="00202F31">
        <w:t xml:space="preserve"> </w:t>
      </w:r>
      <w:r w:rsidRPr="00B87977">
        <w:t>к</w:t>
      </w:r>
      <w:r w:rsidR="00202F31">
        <w:t xml:space="preserve"> </w:t>
      </w:r>
      <w:r w:rsidRPr="00B87977">
        <w:t>общему</w:t>
      </w:r>
      <w:r w:rsidR="00202F31">
        <w:t xml:space="preserve"> </w:t>
      </w:r>
      <w:r w:rsidRPr="00B87977">
        <w:t>количеству</w:t>
      </w:r>
      <w:r w:rsidR="00202F31">
        <w:t xml:space="preserve"> </w:t>
      </w:r>
      <w:r w:rsidRPr="00B87977">
        <w:t>медработников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30%</w:t>
      </w:r>
      <w:r w:rsidR="00202F31">
        <w:t xml:space="preserve"> </w:t>
      </w:r>
      <w:r w:rsidRPr="00B87977">
        <w:t>(что</w:t>
      </w:r>
      <w:r w:rsidR="00202F31">
        <w:t xml:space="preserve"> </w:t>
      </w:r>
      <w:r w:rsidRPr="00B87977">
        <w:t>выше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13%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сравнению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2002</w:t>
      </w:r>
      <w:r w:rsidR="00202F31">
        <w:t xml:space="preserve"> </w:t>
      </w:r>
      <w:r w:rsidRPr="00B87977">
        <w:t>годом),</w:t>
      </w:r>
      <w:r w:rsidR="00202F31">
        <w:t xml:space="preserve"> </w:t>
      </w:r>
      <w:r w:rsidRPr="00B87977">
        <w:t>возврат</w:t>
      </w:r>
      <w:r w:rsidR="00202F31">
        <w:t xml:space="preserve"> </w:t>
      </w:r>
      <w:r w:rsidRPr="00B87977">
        <w:t>выпускников</w:t>
      </w:r>
      <w:r w:rsidR="00202F31">
        <w:t xml:space="preserve"> </w:t>
      </w:r>
      <w:r w:rsidRPr="00B87977">
        <w:t>медицинских</w:t>
      </w:r>
      <w:r w:rsidR="00202F31">
        <w:t xml:space="preserve"> </w:t>
      </w:r>
      <w:r w:rsidRPr="00B87977">
        <w:t>ВУЗов,</w:t>
      </w:r>
      <w:r w:rsidR="00202F31">
        <w:t xml:space="preserve"> </w:t>
      </w:r>
      <w:r w:rsidRPr="00B87977">
        <w:t>обучавшихся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целевых</w:t>
      </w:r>
      <w:r w:rsidR="00202F31">
        <w:t xml:space="preserve"> </w:t>
      </w:r>
      <w:r w:rsidRPr="00B87977">
        <w:t>местах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63%</w:t>
      </w:r>
      <w:r w:rsidR="00202F31">
        <w:t xml:space="preserve"> </w:t>
      </w:r>
      <w:r w:rsidRPr="00B87977">
        <w:t>(на</w:t>
      </w:r>
      <w:r w:rsidR="00202F31">
        <w:t xml:space="preserve"> </w:t>
      </w:r>
      <w:r w:rsidRPr="00B87977">
        <w:t>уровне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года).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настоящее</w:t>
      </w:r>
      <w:r w:rsidR="00202F31">
        <w:t xml:space="preserve"> </w:t>
      </w:r>
      <w:r w:rsidRPr="00B87977">
        <w:t>время</w:t>
      </w:r>
      <w:r w:rsidR="00202F31">
        <w:t xml:space="preserve"> </w:t>
      </w:r>
      <w:r w:rsidRPr="00B87977">
        <w:t>разработана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утверждена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Сессии</w:t>
      </w:r>
      <w:r w:rsidR="00202F31">
        <w:t xml:space="preserve"> </w:t>
      </w:r>
      <w:r w:rsidRPr="00B87977">
        <w:t>Государственного</w:t>
      </w:r>
      <w:r w:rsidR="00202F31">
        <w:t xml:space="preserve"> </w:t>
      </w:r>
      <w:r w:rsidRPr="00B87977">
        <w:t>Собрания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новая</w:t>
      </w:r>
      <w:r w:rsidR="00202F31">
        <w:t xml:space="preserve"> </w:t>
      </w:r>
      <w:r w:rsidRPr="00B87977">
        <w:t>целевая</w:t>
      </w:r>
      <w:r w:rsidR="00202F31">
        <w:t xml:space="preserve"> </w:t>
      </w:r>
      <w:r w:rsidRPr="00B87977">
        <w:t>программа</w:t>
      </w:r>
      <w:r w:rsidR="00202F31">
        <w:t xml:space="preserve"> </w:t>
      </w:r>
      <w:r w:rsidRPr="00B87977">
        <w:t>«Медицинские</w:t>
      </w:r>
      <w:r w:rsidR="00202F31">
        <w:t xml:space="preserve"> </w:t>
      </w:r>
      <w:r w:rsidRPr="00B87977">
        <w:t>кадры»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2006-2010</w:t>
      </w:r>
      <w:r w:rsidR="00202F31">
        <w:t xml:space="preserve"> </w:t>
      </w:r>
      <w:r w:rsidRPr="00B87977">
        <w:t>гг.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Республиканская</w:t>
      </w:r>
      <w:r w:rsidR="00202F31">
        <w:t xml:space="preserve"> </w:t>
      </w:r>
      <w:r w:rsidRPr="00B87977">
        <w:t>целевая</w:t>
      </w:r>
      <w:r w:rsidR="00202F31">
        <w:t xml:space="preserve"> </w:t>
      </w:r>
      <w:r w:rsidRPr="00B87977">
        <w:t>программа</w:t>
      </w:r>
      <w:r w:rsidR="00202F31">
        <w:t xml:space="preserve"> </w:t>
      </w:r>
      <w:r w:rsidRPr="00B87977">
        <w:t>«Здоровый</w:t>
      </w:r>
      <w:r w:rsidR="00202F31">
        <w:t xml:space="preserve"> </w:t>
      </w:r>
      <w:r w:rsidRPr="00B87977">
        <w:t>ребенок»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2005-2006</w:t>
      </w:r>
      <w:r w:rsidR="00202F31">
        <w:t xml:space="preserve"> </w:t>
      </w:r>
      <w:r w:rsidRPr="00B87977">
        <w:t>годы</w:t>
      </w:r>
      <w:r w:rsidR="00202F31">
        <w:t xml:space="preserve"> </w:t>
      </w:r>
      <w:r w:rsidRPr="00B87977">
        <w:t>утверждена</w:t>
      </w:r>
      <w:r w:rsidR="00202F31">
        <w:t xml:space="preserve"> </w:t>
      </w:r>
      <w:r w:rsidRPr="00B87977">
        <w:t>Законом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5</w:t>
      </w:r>
      <w:r w:rsidR="00202F31">
        <w:t xml:space="preserve"> </w:t>
      </w:r>
      <w:r w:rsidRPr="00B87977">
        <w:t>марта</w:t>
      </w:r>
      <w:r w:rsidR="00202F31">
        <w:t xml:space="preserve"> </w:t>
      </w:r>
      <w:r w:rsidRPr="00B87977">
        <w:t>2005</w:t>
      </w:r>
      <w:r w:rsidR="00202F31">
        <w:t xml:space="preserve"> </w:t>
      </w:r>
      <w:r w:rsidRPr="00B87977">
        <w:t>года</w:t>
      </w:r>
      <w:r w:rsidR="00202F31">
        <w:t xml:space="preserve"> </w:t>
      </w:r>
      <w:r w:rsidRPr="00B87977">
        <w:t>№</w:t>
      </w:r>
      <w:r w:rsidR="00202F31">
        <w:t xml:space="preserve"> </w:t>
      </w:r>
      <w:r w:rsidRPr="00B87977">
        <w:t>7-З.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предыдущие</w:t>
      </w:r>
      <w:r w:rsidR="00202F31">
        <w:t xml:space="preserve"> </w:t>
      </w:r>
      <w:r w:rsidRPr="00B87977">
        <w:t>годы</w:t>
      </w:r>
      <w:r w:rsidR="00202F31">
        <w:t xml:space="preserve"> </w:t>
      </w:r>
      <w:r w:rsidRPr="00B87977">
        <w:t>реализовывалась</w:t>
      </w:r>
      <w:r w:rsidR="00202F31">
        <w:t xml:space="preserve"> </w:t>
      </w:r>
      <w:r w:rsidRPr="00B87977">
        <w:t>программа</w:t>
      </w:r>
      <w:r w:rsidR="00202F31">
        <w:t xml:space="preserve"> </w:t>
      </w:r>
      <w:r w:rsidRPr="00B87977">
        <w:t>«Здоровый</w:t>
      </w:r>
      <w:r w:rsidR="00202F31">
        <w:t xml:space="preserve"> </w:t>
      </w:r>
      <w:r w:rsidRPr="00B87977">
        <w:t>ребенок»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2003-2004</w:t>
      </w:r>
      <w:r w:rsidR="00202F31">
        <w:t xml:space="preserve"> </w:t>
      </w:r>
      <w:r w:rsidRPr="00B87977">
        <w:t>годы.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Мероприятия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направлены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создание</w:t>
      </w:r>
      <w:r w:rsidR="00202F31">
        <w:t xml:space="preserve"> </w:t>
      </w:r>
      <w:r w:rsidRPr="00B87977">
        <w:t>условий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охраны</w:t>
      </w:r>
      <w:r w:rsidR="00202F31">
        <w:t xml:space="preserve"> </w:t>
      </w:r>
      <w:r w:rsidRPr="00B87977">
        <w:t>здоровья</w:t>
      </w:r>
      <w:r w:rsidR="00202F31">
        <w:t xml:space="preserve"> </w:t>
      </w:r>
      <w:r w:rsidRPr="00B87977">
        <w:t>матери,</w:t>
      </w:r>
      <w:r w:rsidR="00202F31">
        <w:t xml:space="preserve"> </w:t>
      </w:r>
      <w:r w:rsidRPr="00B87977">
        <w:t>рождение</w:t>
      </w:r>
      <w:r w:rsidR="00202F31">
        <w:t xml:space="preserve"> </w:t>
      </w:r>
      <w:r w:rsidRPr="00B87977">
        <w:t>здоровых</w:t>
      </w:r>
      <w:r w:rsidR="00202F31">
        <w:t xml:space="preserve"> </w:t>
      </w:r>
      <w:r w:rsidRPr="00B87977">
        <w:t>детей,</w:t>
      </w:r>
      <w:r w:rsidR="00202F31">
        <w:t xml:space="preserve"> </w:t>
      </w:r>
      <w:r w:rsidRPr="00B87977">
        <w:t>снижение</w:t>
      </w:r>
      <w:r w:rsidR="00202F31">
        <w:t xml:space="preserve"> </w:t>
      </w:r>
      <w:r w:rsidRPr="00B87977">
        <w:t>материнской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младенческой</w:t>
      </w:r>
      <w:r w:rsidR="00202F31">
        <w:t xml:space="preserve"> </w:t>
      </w:r>
      <w:r w:rsidRPr="00B87977">
        <w:t>смертности.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Средства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финансированию</w:t>
      </w:r>
      <w:r w:rsidR="00202F31">
        <w:t xml:space="preserve"> </w:t>
      </w:r>
      <w:r w:rsidRPr="00B87977">
        <w:t>данной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были</w:t>
      </w:r>
      <w:r w:rsidR="00202F31">
        <w:t xml:space="preserve"> </w:t>
      </w:r>
      <w:r w:rsidRPr="00B87977">
        <w:t>направлены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приобретение</w:t>
      </w:r>
      <w:r w:rsidR="00202F31">
        <w:t xml:space="preserve"> </w:t>
      </w:r>
      <w:r w:rsidRPr="00B87977">
        <w:t>медицинского</w:t>
      </w:r>
      <w:r w:rsidR="00202F31">
        <w:t xml:space="preserve"> </w:t>
      </w:r>
      <w:r w:rsidRPr="00B87977">
        <w:t>оборудования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оснащения</w:t>
      </w:r>
      <w:r w:rsidR="00202F31">
        <w:t xml:space="preserve"> </w:t>
      </w:r>
      <w:r w:rsidRPr="00B87977">
        <w:t>родильных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детских</w:t>
      </w:r>
      <w:r w:rsidR="00202F31">
        <w:t xml:space="preserve"> </w:t>
      </w:r>
      <w:r w:rsidRPr="00B87977">
        <w:t>отделений.</w:t>
      </w:r>
      <w:r w:rsidR="00202F31">
        <w:t xml:space="preserve"> </w:t>
      </w:r>
      <w:r w:rsidRPr="00B87977">
        <w:t>Это</w:t>
      </w:r>
      <w:r w:rsidR="00202F31">
        <w:t xml:space="preserve"> </w:t>
      </w:r>
      <w:r w:rsidRPr="00B87977">
        <w:t>позволило</w:t>
      </w:r>
      <w:r w:rsidR="00202F31">
        <w:t xml:space="preserve"> </w:t>
      </w:r>
      <w:r w:rsidRPr="00B87977">
        <w:t>улучшить</w:t>
      </w:r>
      <w:r w:rsidR="00202F31">
        <w:t xml:space="preserve"> </w:t>
      </w:r>
      <w:r w:rsidRPr="00B87977">
        <w:t>интенсивную</w:t>
      </w:r>
      <w:r w:rsidR="00202F31">
        <w:t xml:space="preserve"> </w:t>
      </w:r>
      <w:r w:rsidRPr="00B87977">
        <w:t>терапию</w:t>
      </w:r>
      <w:r w:rsidR="00202F31">
        <w:t xml:space="preserve"> </w:t>
      </w:r>
      <w:r w:rsidRPr="00B87977">
        <w:t>детей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респираторным</w:t>
      </w:r>
      <w:r w:rsidR="00202F31">
        <w:t xml:space="preserve"> </w:t>
      </w:r>
      <w:r w:rsidRPr="00B87977">
        <w:t>дистресс-синдромом,</w:t>
      </w:r>
      <w:r w:rsidR="00202F31">
        <w:t xml:space="preserve"> </w:t>
      </w:r>
      <w:r w:rsidRPr="00B87977">
        <w:t>гемолитической</w:t>
      </w:r>
      <w:r w:rsidR="00202F31">
        <w:t xml:space="preserve"> </w:t>
      </w:r>
      <w:r w:rsidRPr="00B87977">
        <w:t>болезнью,</w:t>
      </w:r>
      <w:r w:rsidR="00202F31">
        <w:t xml:space="preserve"> </w:t>
      </w:r>
      <w:r w:rsidRPr="00B87977">
        <w:t>процесс</w:t>
      </w:r>
      <w:r w:rsidR="00202F31">
        <w:t xml:space="preserve"> </w:t>
      </w:r>
      <w:r w:rsidRPr="00B87977">
        <w:t>выхаживания</w:t>
      </w:r>
      <w:r w:rsidR="00202F31">
        <w:t xml:space="preserve"> </w:t>
      </w:r>
      <w:r w:rsidRPr="00B87977">
        <w:t>новорожденных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тяжелой</w:t>
      </w:r>
      <w:r w:rsidR="00202F31">
        <w:t xml:space="preserve"> </w:t>
      </w:r>
      <w:r w:rsidRPr="00B87977">
        <w:t>патологией.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Проводимая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рамках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витаминизация</w:t>
      </w:r>
      <w:r w:rsidR="00202F31">
        <w:t xml:space="preserve"> </w:t>
      </w:r>
      <w:r w:rsidRPr="00B87977">
        <w:t>беременных</w:t>
      </w:r>
      <w:r w:rsidR="00202F31">
        <w:t xml:space="preserve"> </w:t>
      </w:r>
      <w:r w:rsidRPr="00B87977">
        <w:t>позволила</w:t>
      </w:r>
      <w:r w:rsidR="00202F31">
        <w:t xml:space="preserve"> </w:t>
      </w:r>
      <w:r w:rsidRPr="00B87977">
        <w:t>снизить</w:t>
      </w:r>
      <w:r w:rsidR="00202F31">
        <w:t xml:space="preserve"> </w:t>
      </w:r>
      <w:r w:rsidRPr="00B87977">
        <w:t>количество</w:t>
      </w:r>
      <w:r w:rsidR="00202F31">
        <w:t xml:space="preserve"> </w:t>
      </w:r>
      <w:r w:rsidRPr="00B87977">
        <w:t>анемий</w:t>
      </w:r>
      <w:r w:rsidR="00202F31">
        <w:t xml:space="preserve"> </w:t>
      </w:r>
      <w:r w:rsidRPr="00B87977">
        <w:t>к</w:t>
      </w:r>
      <w:r w:rsidR="00202F31">
        <w:t xml:space="preserve"> </w:t>
      </w:r>
      <w:r w:rsidRPr="00B87977">
        <w:t>родам,</w:t>
      </w:r>
      <w:r w:rsidR="00202F31">
        <w:t xml:space="preserve"> </w:t>
      </w:r>
      <w:r w:rsidRPr="00B87977">
        <w:t>токсикозов,</w:t>
      </w:r>
      <w:r w:rsidR="00202F31">
        <w:t xml:space="preserve"> </w:t>
      </w:r>
      <w:r w:rsidRPr="00B87977">
        <w:t>количество</w:t>
      </w:r>
      <w:r w:rsidR="00202F31">
        <w:t xml:space="preserve"> </w:t>
      </w:r>
      <w:r w:rsidRPr="00B87977">
        <w:t>анемий</w:t>
      </w:r>
      <w:r w:rsidR="00202F31">
        <w:t xml:space="preserve"> </w:t>
      </w:r>
      <w:r w:rsidRPr="00B87977">
        <w:t>у</w:t>
      </w:r>
      <w:r w:rsidR="00202F31">
        <w:t xml:space="preserve"> </w:t>
      </w:r>
      <w:r w:rsidRPr="00B87977">
        <w:t>детей</w:t>
      </w:r>
      <w:r w:rsidR="00202F31">
        <w:t xml:space="preserve"> </w:t>
      </w:r>
      <w:r w:rsidRPr="00B87977">
        <w:t>первого</w:t>
      </w:r>
      <w:r w:rsidR="00202F31">
        <w:t xml:space="preserve"> </w:t>
      </w:r>
      <w:r w:rsidRPr="00B87977">
        <w:t>года</w:t>
      </w:r>
      <w:r w:rsidR="00202F31">
        <w:t xml:space="preserve"> </w:t>
      </w:r>
      <w:r w:rsidRPr="00B87977">
        <w:t>жизни.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счет</w:t>
      </w:r>
      <w:r w:rsidR="00202F31">
        <w:t xml:space="preserve"> </w:t>
      </w:r>
      <w:r w:rsidRPr="00B87977">
        <w:t>федерального</w:t>
      </w:r>
      <w:r w:rsidR="00202F31">
        <w:t xml:space="preserve"> </w:t>
      </w:r>
      <w:r w:rsidRPr="00B87977">
        <w:t>бюджета</w:t>
      </w:r>
      <w:r w:rsidR="00202F31">
        <w:t xml:space="preserve"> </w:t>
      </w:r>
      <w:r w:rsidRPr="00B87977">
        <w:t>были</w:t>
      </w:r>
      <w:r w:rsidR="00202F31">
        <w:t xml:space="preserve"> </w:t>
      </w:r>
      <w:r w:rsidRPr="00B87977">
        <w:t>получены</w:t>
      </w:r>
      <w:r w:rsidR="00202F31">
        <w:t xml:space="preserve"> </w:t>
      </w:r>
      <w:r w:rsidRPr="00B87977">
        <w:t>витамины,</w:t>
      </w:r>
      <w:r w:rsidR="00202F31">
        <w:t xml:space="preserve"> </w:t>
      </w:r>
      <w:r w:rsidRPr="00B87977">
        <w:t>диагностические</w:t>
      </w:r>
      <w:r w:rsidR="00202F31">
        <w:t xml:space="preserve"> </w:t>
      </w:r>
      <w:r w:rsidRPr="00B87977">
        <w:t>наборы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проведения</w:t>
      </w:r>
      <w:r w:rsidR="00202F31">
        <w:t xml:space="preserve"> </w:t>
      </w:r>
      <w:r w:rsidRPr="00B87977">
        <w:t>неонатального</w:t>
      </w:r>
      <w:r w:rsidR="00202F31">
        <w:t xml:space="preserve"> </w:t>
      </w:r>
      <w:r w:rsidRPr="00B87977">
        <w:t>скрининга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фенилкетонурию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врожденный</w:t>
      </w:r>
      <w:r w:rsidR="00202F31">
        <w:t xml:space="preserve"> </w:t>
      </w:r>
      <w:r w:rsidRPr="00B87977">
        <w:t>гипотериоз,</w:t>
      </w:r>
      <w:r w:rsidR="00202F31">
        <w:t xml:space="preserve"> </w:t>
      </w:r>
      <w:r w:rsidRPr="00B87977">
        <w:t>продукты</w:t>
      </w:r>
      <w:r w:rsidR="00202F31">
        <w:t xml:space="preserve"> </w:t>
      </w:r>
      <w:r w:rsidRPr="00B87977">
        <w:t>питания,</w:t>
      </w:r>
      <w:r w:rsidR="00202F31">
        <w:t xml:space="preserve"> </w:t>
      </w:r>
      <w:r w:rsidRPr="00B87977">
        <w:t>не</w:t>
      </w:r>
      <w:r w:rsidR="00202F31">
        <w:t xml:space="preserve"> </w:t>
      </w:r>
      <w:r w:rsidRPr="00B87977">
        <w:t>содержащие</w:t>
      </w:r>
      <w:r w:rsidR="00202F31">
        <w:t xml:space="preserve"> </w:t>
      </w:r>
      <w:r w:rsidRPr="00B87977">
        <w:t>финилаланин,</w:t>
      </w:r>
      <w:r w:rsidR="00202F31">
        <w:t xml:space="preserve"> </w:t>
      </w:r>
      <w:r w:rsidRPr="00B87977">
        <w:t>лекарственные</w:t>
      </w:r>
      <w:r w:rsidR="00202F31">
        <w:t xml:space="preserve"> </w:t>
      </w:r>
      <w:r w:rsidRPr="00B87977">
        <w:t>препараты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детей,</w:t>
      </w:r>
      <w:r w:rsidR="00202F31">
        <w:t xml:space="preserve"> </w:t>
      </w:r>
      <w:r w:rsidRPr="00B87977">
        <w:t>реактивы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медико-генетической</w:t>
      </w:r>
      <w:r w:rsidR="00202F31">
        <w:t xml:space="preserve"> </w:t>
      </w:r>
      <w:r w:rsidRPr="00B87977">
        <w:t>консультации,</w:t>
      </w:r>
      <w:r w:rsidR="00202F31">
        <w:t xml:space="preserve"> </w:t>
      </w:r>
      <w:r w:rsidRPr="00B87977">
        <w:t>медицинские</w:t>
      </w:r>
      <w:r w:rsidR="00202F31">
        <w:t xml:space="preserve"> </w:t>
      </w:r>
      <w:r w:rsidRPr="00B87977">
        <w:t>оборудование,</w:t>
      </w:r>
      <w:r w:rsidR="00202F31">
        <w:t xml:space="preserve"> </w:t>
      </w:r>
      <w:r w:rsidRPr="00B87977">
        <w:t>методический</w:t>
      </w:r>
      <w:r w:rsidR="00202F31">
        <w:t xml:space="preserve"> </w:t>
      </w:r>
      <w:r w:rsidRPr="00B87977">
        <w:t>материал.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За</w:t>
      </w:r>
      <w:r w:rsidR="00202F31">
        <w:t xml:space="preserve"> </w:t>
      </w:r>
      <w:r w:rsidRPr="00B87977">
        <w:t>счет</w:t>
      </w:r>
      <w:r w:rsidR="00202F31">
        <w:t xml:space="preserve"> </w:t>
      </w:r>
      <w:r w:rsidRPr="00B87977">
        <w:t>средств</w:t>
      </w:r>
      <w:r w:rsidR="00202F31">
        <w:t xml:space="preserve"> </w:t>
      </w:r>
      <w:r w:rsidRPr="00B87977">
        <w:t>Федерального</w:t>
      </w:r>
      <w:r w:rsidR="00202F31">
        <w:t xml:space="preserve"> </w:t>
      </w:r>
      <w:r w:rsidRPr="00B87977">
        <w:t>фонда</w:t>
      </w:r>
      <w:r w:rsidR="00202F31">
        <w:t xml:space="preserve"> </w:t>
      </w:r>
      <w:r w:rsidRPr="00B87977">
        <w:t>ОМС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последние</w:t>
      </w:r>
      <w:r w:rsidR="00202F31">
        <w:t xml:space="preserve"> </w:t>
      </w:r>
      <w:r w:rsidRPr="00B87977">
        <w:t>2</w:t>
      </w:r>
      <w:r w:rsidR="00202F31">
        <w:t xml:space="preserve"> </w:t>
      </w:r>
      <w:r w:rsidRPr="00B87977">
        <w:t>года</w:t>
      </w:r>
      <w:r w:rsidR="00202F31">
        <w:t xml:space="preserve"> </w:t>
      </w:r>
      <w:r w:rsidRPr="00B87977">
        <w:t>приобретены:</w:t>
      </w:r>
      <w:r w:rsidR="00202F31">
        <w:t xml:space="preserve"> </w:t>
      </w:r>
      <w:r w:rsidRPr="00B87977">
        <w:t>2</w:t>
      </w:r>
      <w:r w:rsidR="00202F31">
        <w:t xml:space="preserve"> </w:t>
      </w:r>
      <w:r w:rsidRPr="00B87977">
        <w:t>УЗ-аппарата,</w:t>
      </w:r>
      <w:r w:rsidR="00202F31">
        <w:t xml:space="preserve"> </w:t>
      </w:r>
      <w:r w:rsidRPr="00B87977">
        <w:t>2</w:t>
      </w:r>
      <w:r w:rsidR="00202F31">
        <w:t xml:space="preserve"> </w:t>
      </w:r>
      <w:r w:rsidRPr="00B87977">
        <w:t>аппарата</w:t>
      </w:r>
      <w:r w:rsidR="00202F31">
        <w:t xml:space="preserve"> </w:t>
      </w:r>
      <w:r w:rsidRPr="00B87977">
        <w:t>ИВЛ,</w:t>
      </w:r>
      <w:r w:rsidR="00202F31">
        <w:t xml:space="preserve"> </w:t>
      </w:r>
      <w:r w:rsidRPr="00B87977">
        <w:t>3</w:t>
      </w:r>
      <w:r w:rsidR="00202F31">
        <w:t xml:space="preserve"> </w:t>
      </w:r>
      <w:r w:rsidRPr="00B87977">
        <w:t>операционных</w:t>
      </w:r>
      <w:r w:rsidR="00202F31">
        <w:t xml:space="preserve"> </w:t>
      </w:r>
      <w:r w:rsidRPr="00B87977">
        <w:t>стола,</w:t>
      </w:r>
      <w:r w:rsidR="00202F31">
        <w:t xml:space="preserve"> </w:t>
      </w:r>
      <w:r w:rsidRPr="00B87977">
        <w:t>15</w:t>
      </w:r>
      <w:r w:rsidR="00202F31">
        <w:t xml:space="preserve"> </w:t>
      </w:r>
      <w:r w:rsidRPr="00B87977">
        <w:t>инкубаторов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новорожденных,</w:t>
      </w:r>
      <w:r w:rsidR="00202F31">
        <w:t xml:space="preserve"> </w:t>
      </w:r>
      <w:r w:rsidRPr="00B87977">
        <w:t>37</w:t>
      </w:r>
      <w:r w:rsidR="00202F31">
        <w:t xml:space="preserve"> </w:t>
      </w:r>
      <w:r w:rsidRPr="00B87977">
        <w:t>шприцевых</w:t>
      </w:r>
      <w:r w:rsidR="00202F31">
        <w:t xml:space="preserve"> </w:t>
      </w:r>
      <w:r w:rsidRPr="00B87977">
        <w:t>дозаторов,</w:t>
      </w:r>
      <w:r w:rsidR="00202F31">
        <w:t xml:space="preserve"> </w:t>
      </w:r>
      <w:r w:rsidRPr="00B87977">
        <w:t>4</w:t>
      </w:r>
      <w:r w:rsidR="00202F31">
        <w:t xml:space="preserve"> </w:t>
      </w:r>
      <w:r w:rsidRPr="00B87977">
        <w:t>набора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первичной</w:t>
      </w:r>
      <w:r w:rsidR="00202F31">
        <w:t xml:space="preserve"> </w:t>
      </w:r>
      <w:r w:rsidRPr="00B87977">
        <w:t>реанимации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др.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результате</w:t>
      </w:r>
      <w:r w:rsidR="00202F31">
        <w:t xml:space="preserve"> </w:t>
      </w:r>
      <w:r w:rsidRPr="00B87977">
        <w:t>проведенных</w:t>
      </w:r>
      <w:r w:rsidR="00202F31">
        <w:t xml:space="preserve"> </w:t>
      </w:r>
      <w:r w:rsidRPr="00B87977">
        <w:t>мероприятий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показатель</w:t>
      </w:r>
      <w:r w:rsidR="00202F31">
        <w:t xml:space="preserve"> </w:t>
      </w:r>
      <w:r w:rsidRPr="00B87977">
        <w:t>ранней</w:t>
      </w:r>
      <w:r w:rsidR="00202F31">
        <w:t xml:space="preserve"> </w:t>
      </w:r>
      <w:r w:rsidRPr="00B87977">
        <w:t>неонатальной</w:t>
      </w:r>
      <w:r w:rsidR="00202F31">
        <w:t xml:space="preserve"> </w:t>
      </w:r>
      <w:r w:rsidRPr="00B87977">
        <w:t>смертности</w:t>
      </w:r>
      <w:r w:rsidR="00202F31">
        <w:t xml:space="preserve"> </w:t>
      </w:r>
      <w:r w:rsidRPr="00B87977">
        <w:t>остается</w:t>
      </w:r>
      <w:r w:rsidR="00202F31">
        <w:t xml:space="preserve"> </w:t>
      </w:r>
      <w:r w:rsidRPr="00B87977">
        <w:t>низким,</w:t>
      </w:r>
      <w:r w:rsidR="00202F31">
        <w:t xml:space="preserve"> </w:t>
      </w:r>
      <w:r w:rsidRPr="00B87977">
        <w:t>снизились</w:t>
      </w:r>
      <w:r w:rsidR="00202F31">
        <w:t xml:space="preserve"> </w:t>
      </w:r>
      <w:r w:rsidRPr="00B87977">
        <w:t>показатели</w:t>
      </w:r>
      <w:r w:rsidR="00202F31">
        <w:t xml:space="preserve"> </w:t>
      </w:r>
      <w:r w:rsidRPr="00B87977">
        <w:t>перинатальной</w:t>
      </w:r>
      <w:r w:rsidR="00202F31">
        <w:t xml:space="preserve"> </w:t>
      </w:r>
      <w:r w:rsidRPr="00B87977">
        <w:t>смертности.</w:t>
      </w:r>
      <w:r w:rsidR="00202F31">
        <w:t xml:space="preserve"> </w:t>
      </w:r>
      <w:r w:rsidRPr="00B87977">
        <w:t>Показатель</w:t>
      </w:r>
      <w:r w:rsidR="00202F31">
        <w:t xml:space="preserve"> </w:t>
      </w:r>
      <w:r w:rsidRPr="00B87977">
        <w:t>материнской</w:t>
      </w:r>
      <w:r w:rsidR="00202F31">
        <w:t xml:space="preserve"> </w:t>
      </w:r>
      <w:r w:rsidRPr="00B87977">
        <w:t>смертности</w:t>
      </w:r>
      <w:r w:rsidR="00202F31">
        <w:t xml:space="preserve"> </w:t>
      </w:r>
      <w:r w:rsidRPr="00B87977">
        <w:t>(51,8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</w:t>
      </w:r>
      <w:r w:rsidR="00202F31">
        <w:t xml:space="preserve"> </w:t>
      </w:r>
      <w:r w:rsidRPr="00B87977">
        <w:t>тыс.</w:t>
      </w:r>
      <w:r w:rsidR="00202F31">
        <w:t xml:space="preserve"> </w:t>
      </w:r>
      <w:r w:rsidRPr="00B87977">
        <w:t>родившихся</w:t>
      </w:r>
      <w:r w:rsidR="00202F31">
        <w:t xml:space="preserve"> </w:t>
      </w:r>
      <w:r w:rsidRPr="00B87977">
        <w:t>живыми)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сравнению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годом</w:t>
      </w:r>
      <w:r w:rsidR="00202F31">
        <w:t xml:space="preserve"> </w:t>
      </w:r>
      <w:r w:rsidRPr="00B87977">
        <w:t>(132,6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</w:t>
      </w:r>
      <w:r w:rsidR="00202F31">
        <w:t xml:space="preserve"> </w:t>
      </w:r>
      <w:r w:rsidRPr="00B87977">
        <w:t>тыс.</w:t>
      </w:r>
      <w:r w:rsidR="00202F31">
        <w:t xml:space="preserve"> </w:t>
      </w:r>
      <w:r w:rsidRPr="00B87977">
        <w:t>родившихся</w:t>
      </w:r>
      <w:r w:rsidR="00202F31">
        <w:t xml:space="preserve"> </w:t>
      </w:r>
      <w:r w:rsidRPr="00B87977">
        <w:t>живыми)</w:t>
      </w:r>
      <w:r w:rsidR="00202F31">
        <w:t xml:space="preserve"> </w:t>
      </w:r>
      <w:r w:rsidRPr="00B87977">
        <w:t>снизился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2,5</w:t>
      </w:r>
      <w:r w:rsidR="00202F31">
        <w:t xml:space="preserve"> </w:t>
      </w:r>
      <w:r w:rsidRPr="00B87977">
        <w:t>раза.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Показатель</w:t>
      </w:r>
      <w:r w:rsidR="00202F31">
        <w:t xml:space="preserve"> </w:t>
      </w:r>
      <w:r w:rsidRPr="00B87977">
        <w:t>материнской</w:t>
      </w:r>
      <w:r w:rsidR="00202F31">
        <w:t xml:space="preserve"> </w:t>
      </w:r>
      <w:r w:rsidRPr="00B87977">
        <w:t>смертности</w:t>
      </w:r>
      <w:r w:rsidR="00202F31">
        <w:t xml:space="preserve"> </w:t>
      </w:r>
      <w:r w:rsidRPr="00B87977">
        <w:t>(51,8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</w:t>
      </w:r>
      <w:r w:rsidR="00202F31">
        <w:t xml:space="preserve"> </w:t>
      </w:r>
      <w:r w:rsidRPr="00B87977">
        <w:t>тыс.</w:t>
      </w:r>
      <w:r w:rsidR="00202F31">
        <w:t xml:space="preserve"> </w:t>
      </w:r>
      <w:r w:rsidRPr="00B87977">
        <w:t>родившихся</w:t>
      </w:r>
      <w:r w:rsidR="00202F31">
        <w:t xml:space="preserve"> </w:t>
      </w:r>
      <w:r w:rsidRPr="00B87977">
        <w:t>живыми)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сравнению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годом</w:t>
      </w:r>
      <w:r w:rsidR="00202F31">
        <w:t xml:space="preserve"> </w:t>
      </w:r>
      <w:r w:rsidRPr="00B87977">
        <w:t>(132,6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</w:t>
      </w:r>
      <w:r w:rsidR="00202F31">
        <w:t xml:space="preserve"> </w:t>
      </w:r>
      <w:r w:rsidRPr="00B87977">
        <w:t>тыс.</w:t>
      </w:r>
      <w:r w:rsidR="00202F31">
        <w:t xml:space="preserve"> </w:t>
      </w:r>
      <w:r w:rsidRPr="00B87977">
        <w:t>родившихся</w:t>
      </w:r>
      <w:r w:rsidR="00202F31">
        <w:t xml:space="preserve"> </w:t>
      </w:r>
      <w:r w:rsidRPr="00B87977">
        <w:t>живыми)</w:t>
      </w:r>
      <w:r w:rsidR="00202F31">
        <w:t xml:space="preserve"> </w:t>
      </w:r>
      <w:r w:rsidRPr="00B87977">
        <w:t>снизился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2,5</w:t>
      </w:r>
      <w:r w:rsidR="00202F31">
        <w:t xml:space="preserve"> </w:t>
      </w:r>
      <w:r w:rsidRPr="00B87977">
        <w:t>раза.</w:t>
      </w:r>
      <w:r w:rsidR="00202F31">
        <w:t xml:space="preserve"> </w:t>
      </w:r>
      <w:r w:rsidRPr="00B87977">
        <w:t>Показатель</w:t>
      </w:r>
      <w:r w:rsidR="00202F31">
        <w:t xml:space="preserve"> </w:t>
      </w:r>
      <w:r w:rsidRPr="00B87977">
        <w:t>экстрагенитальной</w:t>
      </w:r>
      <w:r w:rsidR="00202F31">
        <w:t xml:space="preserve"> </w:t>
      </w:r>
      <w:r w:rsidRPr="00B87977">
        <w:t>патологии</w:t>
      </w:r>
      <w:r w:rsidR="00202F31">
        <w:t xml:space="preserve"> </w:t>
      </w:r>
      <w:r w:rsidRPr="00B87977">
        <w:t>(у</w:t>
      </w:r>
      <w:r w:rsidR="00202F31">
        <w:t xml:space="preserve"> </w:t>
      </w:r>
      <w:r w:rsidRPr="00B87977">
        <w:t>беременных</w:t>
      </w:r>
      <w:r w:rsidR="00202F31">
        <w:t xml:space="preserve"> </w:t>
      </w:r>
      <w:r w:rsidRPr="00B87977">
        <w:t>женщин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1554,5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1000</w:t>
      </w:r>
      <w:r w:rsidR="00202F31">
        <w:t xml:space="preserve"> </w:t>
      </w:r>
      <w:r w:rsidRPr="00B87977">
        <w:t>беременных</w:t>
      </w:r>
      <w:r w:rsidR="00202F31">
        <w:t xml:space="preserve"> </w:t>
      </w:r>
      <w:r w:rsidRPr="00B87977">
        <w:t>женщин,</w:t>
      </w:r>
      <w:r w:rsidR="00202F31">
        <w:t xml:space="preserve"> </w:t>
      </w:r>
      <w:r w:rsidRPr="00B87977">
        <w:t>к</w:t>
      </w:r>
      <w:r w:rsidR="00202F31">
        <w:t xml:space="preserve"> </w:t>
      </w:r>
      <w:r w:rsidRPr="00B87977">
        <w:t>родам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766,4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1000</w:t>
      </w:r>
      <w:r w:rsidR="00202F31">
        <w:t xml:space="preserve"> </w:t>
      </w:r>
      <w:r w:rsidRPr="00B87977">
        <w:t>родивших</w:t>
      </w:r>
      <w:r w:rsidR="00202F31">
        <w:t xml:space="preserve"> </w:t>
      </w:r>
      <w:r w:rsidRPr="00B87977">
        <w:t>женщин</w:t>
      </w:r>
      <w:r w:rsidR="00202F31">
        <w:t xml:space="preserve"> </w:t>
      </w:r>
      <w:r w:rsidRPr="00B87977">
        <w:t>к</w:t>
      </w:r>
      <w:r w:rsidR="00202F31">
        <w:t xml:space="preserve"> </w:t>
      </w:r>
      <w:r w:rsidRPr="00B87977">
        <w:t>родам)</w:t>
      </w:r>
      <w:r w:rsidR="00202F31">
        <w:t xml:space="preserve"> </w:t>
      </w:r>
      <w:r w:rsidRPr="00B87977">
        <w:t>снизился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</w:t>
      </w:r>
      <w:r w:rsidR="00202F31">
        <w:t xml:space="preserve"> </w:t>
      </w:r>
      <w:r w:rsidRPr="00B87977">
        <w:t>раза</w:t>
      </w:r>
      <w:r w:rsidR="00202F31">
        <w:t xml:space="preserve"> </w:t>
      </w:r>
      <w:r w:rsidRPr="00B87977">
        <w:t>(в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году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1,5</w:t>
      </w:r>
      <w:r w:rsidR="00202F31">
        <w:t xml:space="preserve"> </w:t>
      </w:r>
      <w:r w:rsidRPr="00B87977">
        <w:t>раза).</w:t>
      </w:r>
      <w:r w:rsidR="00202F31">
        <w:t xml:space="preserve"> </w:t>
      </w:r>
      <w:r w:rsidRPr="00B87977">
        <w:t>Показатель</w:t>
      </w:r>
      <w:r w:rsidR="00202F31">
        <w:t xml:space="preserve"> </w:t>
      </w:r>
      <w:r w:rsidRPr="00B87977">
        <w:t>анемии</w:t>
      </w:r>
      <w:r w:rsidR="00202F31">
        <w:t xml:space="preserve"> </w:t>
      </w:r>
      <w:r w:rsidRPr="00B87977">
        <w:t>(у</w:t>
      </w:r>
      <w:r w:rsidR="00202F31">
        <w:t xml:space="preserve"> </w:t>
      </w:r>
      <w:r w:rsidRPr="00B87977">
        <w:t>беременных</w:t>
      </w:r>
      <w:r w:rsidR="00202F31">
        <w:t xml:space="preserve"> </w:t>
      </w:r>
      <w:r w:rsidRPr="00B87977">
        <w:t>женщин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543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1000</w:t>
      </w:r>
      <w:r w:rsidR="00202F31">
        <w:t xml:space="preserve"> </w:t>
      </w:r>
      <w:r w:rsidRPr="00B87977">
        <w:t>беременных</w:t>
      </w:r>
      <w:r w:rsidR="00202F31">
        <w:t xml:space="preserve"> </w:t>
      </w:r>
      <w:r w:rsidRPr="00B87977">
        <w:t>женщин,</w:t>
      </w:r>
      <w:r w:rsidR="00202F31">
        <w:t xml:space="preserve"> </w:t>
      </w:r>
      <w:r w:rsidRPr="00B87977">
        <w:t>к</w:t>
      </w:r>
      <w:r w:rsidR="00202F31">
        <w:t xml:space="preserve"> </w:t>
      </w:r>
      <w:r w:rsidRPr="00B87977">
        <w:t>родам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191,6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1000</w:t>
      </w:r>
      <w:r w:rsidR="00202F31">
        <w:t xml:space="preserve"> </w:t>
      </w:r>
      <w:r w:rsidRPr="00B87977">
        <w:t>родивших</w:t>
      </w:r>
      <w:r w:rsidR="00202F31">
        <w:t xml:space="preserve"> </w:t>
      </w:r>
      <w:r w:rsidRPr="00B87977">
        <w:t>женщин</w:t>
      </w:r>
      <w:r w:rsidR="00202F31">
        <w:t xml:space="preserve"> </w:t>
      </w:r>
      <w:r w:rsidRPr="00B87977">
        <w:t>к</w:t>
      </w:r>
      <w:r w:rsidR="00202F31">
        <w:t xml:space="preserve"> </w:t>
      </w:r>
      <w:r w:rsidRPr="00B87977">
        <w:t>родам)</w:t>
      </w:r>
      <w:r w:rsidR="00202F31">
        <w:t xml:space="preserve"> </w:t>
      </w:r>
      <w:r w:rsidRPr="00B87977">
        <w:t>снизился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2,8</w:t>
      </w:r>
      <w:r w:rsidR="00202F31">
        <w:t xml:space="preserve"> </w:t>
      </w:r>
      <w:r w:rsidRPr="00B87977">
        <w:t>раза</w:t>
      </w:r>
      <w:r w:rsidR="00202F31">
        <w:t xml:space="preserve"> </w:t>
      </w:r>
      <w:r w:rsidRPr="00B87977">
        <w:t>(в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году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2,5</w:t>
      </w:r>
      <w:r w:rsidR="00202F31">
        <w:t xml:space="preserve"> </w:t>
      </w:r>
      <w:r w:rsidRPr="00B87977">
        <w:t>раза).</w:t>
      </w:r>
      <w:r w:rsidR="00202F31">
        <w:t xml:space="preserve"> </w:t>
      </w:r>
      <w:r w:rsidRPr="00B87977">
        <w:t>Снизился</w:t>
      </w:r>
      <w:r w:rsidR="00202F31">
        <w:t xml:space="preserve"> </w:t>
      </w:r>
      <w:r w:rsidRPr="00B87977">
        <w:t>показатель</w:t>
      </w:r>
      <w:r w:rsidR="00202F31">
        <w:t xml:space="preserve"> </w:t>
      </w:r>
      <w:r w:rsidRPr="00B87977">
        <w:t>младенческой</w:t>
      </w:r>
      <w:r w:rsidR="00202F31">
        <w:t xml:space="preserve"> </w:t>
      </w:r>
      <w:r w:rsidRPr="00B87977">
        <w:t>смертности</w:t>
      </w:r>
      <w:r w:rsidR="00202F31">
        <w:t xml:space="preserve"> </w:t>
      </w:r>
      <w:r w:rsidRPr="00B87977">
        <w:t>-13,05</w:t>
      </w:r>
      <w:r w:rsidR="00202F31">
        <w:t xml:space="preserve"> </w:t>
      </w:r>
      <w:r w:rsidRPr="00B87977">
        <w:t>‰</w:t>
      </w:r>
      <w:r w:rsidR="00202F31">
        <w:t xml:space="preserve"> </w:t>
      </w:r>
      <w:r w:rsidRPr="00B87977">
        <w:t>(на</w:t>
      </w:r>
      <w:r w:rsidR="00202F31">
        <w:t xml:space="preserve"> </w:t>
      </w:r>
      <w:r w:rsidRPr="00B87977">
        <w:t>момент</w:t>
      </w:r>
      <w:r w:rsidR="00202F31">
        <w:t xml:space="preserve"> </w:t>
      </w:r>
      <w:r w:rsidRPr="00B87977">
        <w:t>начала</w:t>
      </w:r>
      <w:r w:rsidR="00202F31">
        <w:t xml:space="preserve"> </w:t>
      </w:r>
      <w:r w:rsidRPr="00B87977">
        <w:t>действия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13,7‰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1000</w:t>
      </w:r>
      <w:r w:rsidR="00202F31">
        <w:t xml:space="preserve"> </w:t>
      </w:r>
      <w:r w:rsidRPr="00B87977">
        <w:t>родившихся</w:t>
      </w:r>
      <w:r w:rsidR="00202F31">
        <w:t xml:space="preserve"> </w:t>
      </w:r>
      <w:r w:rsidRPr="00B87977">
        <w:t>живыми).</w:t>
      </w:r>
      <w:r w:rsidR="00202F31">
        <w:t xml:space="preserve"> </w:t>
      </w:r>
      <w:r w:rsidRPr="00B87977">
        <w:t>Снизился</w:t>
      </w:r>
      <w:r w:rsidR="00202F31">
        <w:t xml:space="preserve"> </w:t>
      </w:r>
      <w:r w:rsidRPr="00B87977">
        <w:t>показатель</w:t>
      </w:r>
      <w:r w:rsidR="00202F31">
        <w:t xml:space="preserve"> </w:t>
      </w:r>
      <w:r w:rsidRPr="00B87977">
        <w:t>детской</w:t>
      </w:r>
      <w:r w:rsidR="00202F31">
        <w:t xml:space="preserve"> </w:t>
      </w:r>
      <w:r w:rsidRPr="00B87977">
        <w:t>смертности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1,11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1000</w:t>
      </w:r>
      <w:r w:rsidR="00202F31">
        <w:t xml:space="preserve"> </w:t>
      </w:r>
      <w:r w:rsidRPr="00B87977">
        <w:t>детей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возрасте</w:t>
      </w:r>
      <w:r w:rsidR="00202F31">
        <w:t xml:space="preserve"> </w:t>
      </w:r>
      <w:r w:rsidRPr="00B87977">
        <w:t>до</w:t>
      </w:r>
      <w:r w:rsidR="00202F31">
        <w:t xml:space="preserve"> </w:t>
      </w:r>
      <w:r w:rsidRPr="00B87977">
        <w:t>14</w:t>
      </w:r>
      <w:r w:rsidR="00202F31">
        <w:t xml:space="preserve"> </w:t>
      </w:r>
      <w:r w:rsidRPr="00B87977">
        <w:t>лет</w:t>
      </w:r>
      <w:r w:rsidR="00202F31">
        <w:t xml:space="preserve"> </w:t>
      </w:r>
      <w:r w:rsidRPr="00B87977">
        <w:t>(в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-1,13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1000</w:t>
      </w:r>
      <w:r w:rsidR="00202F31">
        <w:t xml:space="preserve"> </w:t>
      </w:r>
      <w:r w:rsidRPr="00B87977">
        <w:t>детей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возрасте</w:t>
      </w:r>
      <w:r w:rsidR="00202F31">
        <w:t xml:space="preserve"> </w:t>
      </w:r>
      <w:r w:rsidRPr="00B87977">
        <w:t>до</w:t>
      </w:r>
      <w:r w:rsidR="00202F31">
        <w:t xml:space="preserve"> </w:t>
      </w:r>
      <w:r w:rsidRPr="00B87977">
        <w:t>14</w:t>
      </w:r>
      <w:r w:rsidR="00202F31">
        <w:t xml:space="preserve"> </w:t>
      </w:r>
      <w:r w:rsidRPr="00B87977">
        <w:t>лет).</w:t>
      </w:r>
      <w:r w:rsidR="00202F31">
        <w:t xml:space="preserve"> </w:t>
      </w:r>
      <w:r w:rsidRPr="00B87977">
        <w:t>Удельный</w:t>
      </w:r>
      <w:r w:rsidR="00202F31">
        <w:t xml:space="preserve"> </w:t>
      </w:r>
      <w:r w:rsidRPr="00B87977">
        <w:t>вес</w:t>
      </w:r>
      <w:r w:rsidR="00202F31">
        <w:t xml:space="preserve"> </w:t>
      </w:r>
      <w:r w:rsidRPr="00B87977">
        <w:t>здоровых</w:t>
      </w:r>
      <w:r w:rsidR="00202F31">
        <w:t xml:space="preserve"> </w:t>
      </w:r>
      <w:r w:rsidRPr="00B87977">
        <w:t>детей</w:t>
      </w:r>
      <w:r w:rsidR="00202F31">
        <w:t xml:space="preserve"> </w:t>
      </w:r>
      <w:r w:rsidRPr="00B87977">
        <w:t>к</w:t>
      </w:r>
      <w:r w:rsidR="00202F31">
        <w:t xml:space="preserve"> </w:t>
      </w:r>
      <w:r w:rsidRPr="00B87977">
        <w:t>концу</w:t>
      </w:r>
      <w:r w:rsidR="00202F31">
        <w:t xml:space="preserve"> </w:t>
      </w:r>
      <w:r w:rsidRPr="00B87977">
        <w:t>обучения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школе</w:t>
      </w:r>
      <w:r w:rsidR="00202F31">
        <w:t xml:space="preserve"> </w:t>
      </w:r>
      <w:r w:rsidRPr="00B87977">
        <w:t>(31,6%)</w:t>
      </w:r>
      <w:r w:rsidR="00202F31">
        <w:t xml:space="preserve"> </w:t>
      </w:r>
      <w:r w:rsidRPr="00B87977">
        <w:t>повысился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1,5%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сравнению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годом</w:t>
      </w:r>
      <w:r w:rsidR="00202F31">
        <w:t xml:space="preserve"> </w:t>
      </w:r>
      <w:r w:rsidRPr="00B87977">
        <w:t>(29,9%).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Республиканская</w:t>
      </w:r>
      <w:r w:rsidR="00202F31">
        <w:t xml:space="preserve"> </w:t>
      </w:r>
      <w:r w:rsidRPr="00B87977">
        <w:t>целевая</w:t>
      </w:r>
      <w:r w:rsidR="00202F31">
        <w:t xml:space="preserve"> </w:t>
      </w:r>
      <w:r w:rsidRPr="00B87977">
        <w:t>программа</w:t>
      </w:r>
      <w:r w:rsidR="00202F31">
        <w:t xml:space="preserve"> </w:t>
      </w:r>
      <w:r w:rsidRPr="00B87977">
        <w:t>«Профилактика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лечение</w:t>
      </w:r>
      <w:r w:rsidR="00202F31">
        <w:t xml:space="preserve"> </w:t>
      </w:r>
      <w:r w:rsidRPr="00B87977">
        <w:t>артериальной</w:t>
      </w:r>
      <w:r w:rsidR="00202F31">
        <w:t xml:space="preserve"> </w:t>
      </w:r>
      <w:r w:rsidRPr="00B87977">
        <w:t>гипертонии»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2000-2010</w:t>
      </w:r>
      <w:r w:rsidR="00202F31">
        <w:t xml:space="preserve"> </w:t>
      </w:r>
      <w:r w:rsidRPr="00B87977">
        <w:t>годы</w:t>
      </w:r>
      <w:r w:rsidR="00202F31">
        <w:t xml:space="preserve"> </w:t>
      </w:r>
      <w:r w:rsidRPr="00B87977">
        <w:t>утверждена</w:t>
      </w:r>
      <w:r w:rsidR="00202F31">
        <w:t xml:space="preserve"> </w:t>
      </w:r>
      <w:r w:rsidRPr="00B87977">
        <w:t>Постановлением</w:t>
      </w:r>
      <w:r w:rsidR="00202F31">
        <w:t xml:space="preserve"> </w:t>
      </w:r>
      <w:r w:rsidRPr="00B87977">
        <w:t>Правительства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06.04.2000</w:t>
      </w:r>
      <w:r w:rsidR="00202F31">
        <w:t xml:space="preserve"> </w:t>
      </w:r>
      <w:r w:rsidRPr="00B87977">
        <w:t>года</w:t>
      </w:r>
      <w:r w:rsidR="00202F31">
        <w:t xml:space="preserve"> </w:t>
      </w:r>
      <w:r w:rsidRPr="00B87977">
        <w:t>№</w:t>
      </w:r>
      <w:r w:rsidR="00202F31">
        <w:t xml:space="preserve"> </w:t>
      </w:r>
      <w:r w:rsidRPr="00B87977">
        <w:t>132.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Мероприятия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направлены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воспитание</w:t>
      </w:r>
      <w:r w:rsidR="00202F31">
        <w:t xml:space="preserve"> </w:t>
      </w:r>
      <w:r w:rsidRPr="00B87977">
        <w:t>здорового</w:t>
      </w:r>
      <w:r w:rsidR="00202F31">
        <w:t xml:space="preserve"> </w:t>
      </w:r>
      <w:r w:rsidRPr="00B87977">
        <w:t>образа</w:t>
      </w:r>
      <w:r w:rsidR="00202F31">
        <w:t xml:space="preserve"> </w:t>
      </w:r>
      <w:r w:rsidRPr="00B87977">
        <w:t>жизни,</w:t>
      </w:r>
      <w:r w:rsidR="00202F31">
        <w:t xml:space="preserve"> </w:t>
      </w:r>
      <w:r w:rsidRPr="00B87977">
        <w:t>раннее</w:t>
      </w:r>
      <w:r w:rsidR="00202F31">
        <w:t xml:space="preserve"> </w:t>
      </w:r>
      <w:r w:rsidRPr="00B87977">
        <w:t>выявление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артериальной</w:t>
      </w:r>
      <w:r w:rsidR="00202F31">
        <w:t xml:space="preserve"> </w:t>
      </w:r>
      <w:r w:rsidRPr="00B87977">
        <w:t>гипертонией,</w:t>
      </w:r>
      <w:r w:rsidR="00202F31">
        <w:t xml:space="preserve"> </w:t>
      </w:r>
      <w:r w:rsidRPr="00B87977">
        <w:t>профилактику</w:t>
      </w:r>
      <w:r w:rsidR="00202F31">
        <w:t xml:space="preserve"> </w:t>
      </w:r>
      <w:r w:rsidRPr="00B87977">
        <w:t>ее</w:t>
      </w:r>
      <w:r w:rsidR="00202F31">
        <w:t xml:space="preserve"> </w:t>
      </w:r>
      <w:r w:rsidRPr="00B87977">
        <w:t>осложнений,</w:t>
      </w:r>
      <w:r w:rsidR="00202F31">
        <w:t xml:space="preserve"> </w:t>
      </w:r>
      <w:r w:rsidRPr="00B87977">
        <w:t>обеспечение</w:t>
      </w:r>
      <w:r w:rsidR="00202F31">
        <w:t xml:space="preserve"> </w:t>
      </w:r>
      <w:r w:rsidRPr="00B87977">
        <w:t>эффективной</w:t>
      </w:r>
      <w:r w:rsidR="00202F31">
        <w:t xml:space="preserve"> </w:t>
      </w:r>
      <w:r w:rsidRPr="00B87977">
        <w:t>лечебной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реабилитационной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больным</w:t>
      </w:r>
      <w:r w:rsidR="00202F31">
        <w:t xml:space="preserve"> </w:t>
      </w:r>
      <w:r w:rsidRPr="00B87977">
        <w:t>и,</w:t>
      </w:r>
      <w:r w:rsidR="00202F31">
        <w:t xml:space="preserve"> </w:t>
      </w:r>
      <w:r w:rsidRPr="00B87977">
        <w:t>как</w:t>
      </w:r>
      <w:r w:rsidR="00202F31">
        <w:t xml:space="preserve"> </w:t>
      </w:r>
      <w:r w:rsidRPr="00B87977">
        <w:t>следствие</w:t>
      </w:r>
      <w:r w:rsidR="00202F31">
        <w:t xml:space="preserve"> </w:t>
      </w:r>
      <w:r w:rsidRPr="00B87977">
        <w:t>этого,</w:t>
      </w:r>
      <w:r w:rsidR="00202F31">
        <w:t xml:space="preserve"> </w:t>
      </w:r>
      <w:r w:rsidRPr="00B87977">
        <w:t>снижение</w:t>
      </w:r>
      <w:r w:rsidR="00202F31">
        <w:t xml:space="preserve"> </w:t>
      </w:r>
      <w:r w:rsidRPr="00B87977">
        <w:t>смертности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сердечно-сосудистых</w:t>
      </w:r>
      <w:r w:rsidR="00202F31">
        <w:t xml:space="preserve"> </w:t>
      </w:r>
      <w:r w:rsidRPr="00B87977">
        <w:t>заболеваний.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результате</w:t>
      </w:r>
      <w:r w:rsidR="00202F31">
        <w:t xml:space="preserve"> </w:t>
      </w:r>
      <w:r w:rsidRPr="00B87977">
        <w:t>проводимых</w:t>
      </w:r>
      <w:r w:rsidR="00202F31">
        <w:t xml:space="preserve"> </w:t>
      </w:r>
      <w:r w:rsidRPr="00B87977">
        <w:t>организационных</w:t>
      </w:r>
      <w:r w:rsidR="00202F31">
        <w:t xml:space="preserve"> </w:t>
      </w:r>
      <w:r w:rsidRPr="00B87977">
        <w:t>мероприятий</w:t>
      </w:r>
      <w:r w:rsidR="00202F31">
        <w:t xml:space="preserve"> </w:t>
      </w:r>
      <w:r w:rsidRPr="00B87977">
        <w:t>повысилась</w:t>
      </w:r>
      <w:r w:rsidR="00202F31">
        <w:t xml:space="preserve"> </w:t>
      </w:r>
      <w:r w:rsidRPr="00B87977">
        <w:t>выявляемость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гипертонией,</w:t>
      </w:r>
      <w:r w:rsidR="00202F31">
        <w:t xml:space="preserve"> </w:t>
      </w:r>
      <w:r w:rsidRPr="00B87977">
        <w:t>увеличилась</w:t>
      </w:r>
      <w:r w:rsidR="00202F31">
        <w:t xml:space="preserve"> </w:t>
      </w:r>
      <w:r w:rsidRPr="00B87977">
        <w:t>диспансерная</w:t>
      </w:r>
      <w:r w:rsidR="00202F31">
        <w:t xml:space="preserve"> </w:t>
      </w:r>
      <w:r w:rsidRPr="00B87977">
        <w:t>группа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сравнении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2002</w:t>
      </w:r>
      <w:r w:rsidR="00202F31">
        <w:t xml:space="preserve"> </w:t>
      </w:r>
      <w:r w:rsidRPr="00B87977">
        <w:t>годом.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Проводимая</w:t>
      </w:r>
      <w:r w:rsidR="00202F31">
        <w:t xml:space="preserve"> </w:t>
      </w:r>
      <w:r w:rsidRPr="00B87977">
        <w:t>реабилитация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осложнениями</w:t>
      </w:r>
      <w:r w:rsidR="00202F31">
        <w:t xml:space="preserve"> </w:t>
      </w:r>
      <w:r w:rsidRPr="00B87977">
        <w:t>артериальной</w:t>
      </w:r>
      <w:r w:rsidR="00202F31">
        <w:t xml:space="preserve"> </w:t>
      </w:r>
      <w:r w:rsidRPr="00B87977">
        <w:t>гипертонии</w:t>
      </w:r>
      <w:r w:rsidR="00202F31">
        <w:t xml:space="preserve"> </w:t>
      </w:r>
      <w:r w:rsidRPr="00B87977">
        <w:t>(острый</w:t>
      </w:r>
      <w:r w:rsidR="00202F31">
        <w:t xml:space="preserve"> </w:t>
      </w:r>
      <w:r w:rsidRPr="00B87977">
        <w:t>инфаркт</w:t>
      </w:r>
      <w:r w:rsidR="00202F31">
        <w:t xml:space="preserve"> </w:t>
      </w:r>
      <w:r w:rsidRPr="00B87977">
        <w:t>миокарда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острое</w:t>
      </w:r>
      <w:r w:rsidR="00202F31">
        <w:t xml:space="preserve"> </w:t>
      </w:r>
      <w:r w:rsidRPr="00B87977">
        <w:t>нарушение</w:t>
      </w:r>
      <w:r w:rsidR="00202F31">
        <w:t xml:space="preserve"> </w:t>
      </w:r>
      <w:r w:rsidRPr="00B87977">
        <w:t>мозгового</w:t>
      </w:r>
      <w:r w:rsidR="00202F31">
        <w:t xml:space="preserve"> </w:t>
      </w:r>
      <w:r w:rsidRPr="00B87977">
        <w:t>кровообращения)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базе</w:t>
      </w:r>
      <w:r w:rsidR="00202F31">
        <w:t xml:space="preserve"> </w:t>
      </w:r>
      <w:r w:rsidRPr="00B87977">
        <w:t>специализированного</w:t>
      </w:r>
      <w:r w:rsidR="00202F31">
        <w:t xml:space="preserve"> </w:t>
      </w:r>
      <w:r w:rsidRPr="00B87977">
        <w:t>отделения</w:t>
      </w:r>
      <w:r w:rsidR="00202F31">
        <w:t xml:space="preserve"> </w:t>
      </w:r>
      <w:r w:rsidRPr="00B87977">
        <w:t>ГУ</w:t>
      </w:r>
      <w:r w:rsidR="00202F31">
        <w:t xml:space="preserve"> </w:t>
      </w:r>
      <w:r w:rsidRPr="00B87977">
        <w:t>РМЭ</w:t>
      </w:r>
      <w:r w:rsidR="00202F31">
        <w:t xml:space="preserve"> </w:t>
      </w:r>
      <w:r w:rsidRPr="00B87977">
        <w:t>«Санаторий</w:t>
      </w:r>
      <w:r w:rsidR="00202F31">
        <w:t xml:space="preserve"> </w:t>
      </w:r>
      <w:r w:rsidRPr="00B87977">
        <w:t>«Сосновый</w:t>
      </w:r>
      <w:r w:rsidR="00202F31">
        <w:t xml:space="preserve"> </w:t>
      </w:r>
      <w:r w:rsidRPr="00B87977">
        <w:t>бор»</w:t>
      </w:r>
      <w:r w:rsidR="00202F31">
        <w:t xml:space="preserve"> </w:t>
      </w:r>
      <w:r w:rsidRPr="00B87977">
        <w:t>позволила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2003-2004</w:t>
      </w:r>
      <w:r w:rsidR="00202F31">
        <w:t xml:space="preserve"> </w:t>
      </w:r>
      <w:r w:rsidRPr="00B87977">
        <w:t>годах</w:t>
      </w:r>
      <w:r w:rsidR="00202F31">
        <w:t xml:space="preserve"> </w:t>
      </w:r>
      <w:r w:rsidRPr="00B87977">
        <w:t>вернуть</w:t>
      </w:r>
      <w:r w:rsidR="00202F31">
        <w:t xml:space="preserve"> </w:t>
      </w:r>
      <w:r w:rsidRPr="00B87977">
        <w:t>к</w:t>
      </w:r>
      <w:r w:rsidR="00202F31">
        <w:t xml:space="preserve"> </w:t>
      </w:r>
      <w:r w:rsidRPr="00B87977">
        <w:t>труду</w:t>
      </w:r>
      <w:r w:rsidR="00202F31">
        <w:t xml:space="preserve"> </w:t>
      </w:r>
      <w:r w:rsidRPr="00B87977">
        <w:t>70%</w:t>
      </w:r>
      <w:r w:rsidR="00202F31">
        <w:t xml:space="preserve"> </w:t>
      </w:r>
      <w:r w:rsidRPr="00B87977">
        <w:t>граждан.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2001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каждый</w:t>
      </w:r>
      <w:r w:rsidR="00202F31">
        <w:t xml:space="preserve"> </w:t>
      </w:r>
      <w:r w:rsidRPr="00B87977">
        <w:t>второй</w:t>
      </w:r>
      <w:r w:rsidR="00202F31">
        <w:t xml:space="preserve"> </w:t>
      </w:r>
      <w:r w:rsidRPr="00B87977">
        <w:t>трудоспособного</w:t>
      </w:r>
      <w:r w:rsidR="00202F31">
        <w:t xml:space="preserve"> </w:t>
      </w:r>
      <w:r w:rsidRPr="00B87977">
        <w:t>возраста</w:t>
      </w:r>
      <w:r w:rsidR="00202F31">
        <w:t xml:space="preserve"> </w:t>
      </w:r>
      <w:r w:rsidRPr="00B87977">
        <w:t>выходил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группу</w:t>
      </w:r>
      <w:r w:rsidR="00202F31">
        <w:t xml:space="preserve"> </w:t>
      </w:r>
      <w:r w:rsidRPr="00B87977">
        <w:t>инвалидности.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Благодаря</w:t>
      </w:r>
      <w:r w:rsidR="00202F31">
        <w:t xml:space="preserve"> </w:t>
      </w:r>
      <w:r w:rsidRPr="00B87977">
        <w:t>реализации</w:t>
      </w:r>
      <w:r w:rsidR="00202F31">
        <w:t xml:space="preserve"> </w:t>
      </w:r>
      <w:r w:rsidRPr="00B87977">
        <w:t>программных</w:t>
      </w:r>
      <w:r w:rsidR="00202F31">
        <w:t xml:space="preserve"> </w:t>
      </w:r>
      <w:r w:rsidRPr="00B87977">
        <w:t>мероприятий,</w:t>
      </w:r>
      <w:r w:rsidR="00202F31">
        <w:t xml:space="preserve"> </w:t>
      </w:r>
      <w:r w:rsidRPr="00B87977">
        <w:t>население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имело</w:t>
      </w:r>
      <w:r w:rsidR="00202F31">
        <w:t xml:space="preserve"> </w:t>
      </w:r>
      <w:r w:rsidRPr="00B87977">
        <w:t>возможность</w:t>
      </w:r>
      <w:r w:rsidR="00202F31">
        <w:t xml:space="preserve"> </w:t>
      </w:r>
      <w:r w:rsidRPr="00B87977">
        <w:t>получать</w:t>
      </w:r>
      <w:r w:rsidR="00202F31">
        <w:t xml:space="preserve"> </w:t>
      </w:r>
      <w:r w:rsidRPr="00B87977">
        <w:t>необходимые</w:t>
      </w:r>
      <w:r w:rsidR="00202F31">
        <w:t xml:space="preserve"> </w:t>
      </w:r>
      <w:r w:rsidRPr="00B87977">
        <w:t>знания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профилактике</w:t>
      </w:r>
      <w:r w:rsidR="00202F31">
        <w:t xml:space="preserve"> </w:t>
      </w:r>
      <w:r w:rsidRPr="00B87977">
        <w:t>артериальной</w:t>
      </w:r>
      <w:r w:rsidR="00202F31">
        <w:t xml:space="preserve"> </w:t>
      </w:r>
      <w:r w:rsidRPr="00B87977">
        <w:t>гипертонии</w:t>
      </w:r>
      <w:r w:rsidR="00202F31">
        <w:t xml:space="preserve"> </w:t>
      </w:r>
      <w:r w:rsidRPr="00B87977">
        <w:t>через</w:t>
      </w:r>
      <w:r w:rsidR="00202F31">
        <w:t xml:space="preserve"> </w:t>
      </w:r>
      <w:r w:rsidRPr="00B87977">
        <w:t>средства</w:t>
      </w:r>
      <w:r w:rsidR="00202F31">
        <w:t xml:space="preserve"> </w:t>
      </w:r>
      <w:r w:rsidRPr="00B87977">
        <w:t>массовой</w:t>
      </w:r>
      <w:r w:rsidR="00202F31">
        <w:t xml:space="preserve"> </w:t>
      </w:r>
      <w:r w:rsidRPr="00B87977">
        <w:t>информации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школах</w:t>
      </w:r>
      <w:r w:rsidR="00202F31">
        <w:t xml:space="preserve"> </w:t>
      </w:r>
      <w:r w:rsidRPr="00B87977">
        <w:t>«Артериальной</w:t>
      </w:r>
      <w:r w:rsidR="00202F31">
        <w:t xml:space="preserve"> </w:t>
      </w:r>
      <w:r w:rsidRPr="00B87977">
        <w:t>гипертонии».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Вопросы</w:t>
      </w:r>
      <w:r w:rsidR="00202F31">
        <w:t xml:space="preserve"> </w:t>
      </w:r>
      <w:r w:rsidRPr="00B87977">
        <w:t>оказания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больным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артериальной</w:t>
      </w:r>
      <w:r w:rsidR="00202F31">
        <w:t xml:space="preserve"> </w:t>
      </w:r>
      <w:r w:rsidRPr="00B87977">
        <w:t>гипертонией</w:t>
      </w:r>
      <w:r w:rsidR="00202F31">
        <w:t xml:space="preserve"> </w:t>
      </w:r>
      <w:r w:rsidRPr="00B87977">
        <w:t>рассматриваются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заседаниях</w:t>
      </w:r>
      <w:r w:rsidR="00202F31">
        <w:t xml:space="preserve"> </w:t>
      </w:r>
      <w:r w:rsidRPr="00B87977">
        <w:t>общества</w:t>
      </w:r>
      <w:r w:rsidR="00202F31">
        <w:t xml:space="preserve"> </w:t>
      </w:r>
      <w:r w:rsidRPr="00B87977">
        <w:t>терапевтов,</w:t>
      </w:r>
      <w:r w:rsidR="00202F31">
        <w:t xml:space="preserve"> </w:t>
      </w:r>
      <w:r w:rsidRPr="00B87977">
        <w:t>неврологов.</w:t>
      </w:r>
      <w:r w:rsidR="00202F31">
        <w:t xml:space="preserve"> </w:t>
      </w:r>
      <w:r w:rsidRPr="00B87977">
        <w:t>Проведены</w:t>
      </w:r>
      <w:r w:rsidR="00202F31">
        <w:t xml:space="preserve"> </w:t>
      </w:r>
      <w:r w:rsidRPr="00B87977">
        <w:t>Республиканские</w:t>
      </w:r>
      <w:r w:rsidR="00202F31">
        <w:t xml:space="preserve"> </w:t>
      </w:r>
      <w:r w:rsidRPr="00B87977">
        <w:t>семинары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проблемам</w:t>
      </w:r>
      <w:r w:rsidR="00202F31">
        <w:t xml:space="preserve"> </w:t>
      </w:r>
      <w:r w:rsidRPr="00B87977">
        <w:t>артериальной</w:t>
      </w:r>
      <w:r w:rsidR="00202F31">
        <w:t xml:space="preserve"> </w:t>
      </w:r>
      <w:r w:rsidRPr="00B87977">
        <w:t>гипертонии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кардиологов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терапевтов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участием</w:t>
      </w:r>
      <w:r w:rsidR="00202F31">
        <w:t xml:space="preserve"> </w:t>
      </w:r>
      <w:r w:rsidRPr="00B87977">
        <w:t>НИИ</w:t>
      </w:r>
      <w:r w:rsidR="00202F31">
        <w:t xml:space="preserve"> </w:t>
      </w:r>
      <w:r w:rsidRPr="00B87977">
        <w:t>кардиологии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Нижний</w:t>
      </w:r>
      <w:r w:rsidR="00202F31">
        <w:t xml:space="preserve"> </w:t>
      </w:r>
      <w:r w:rsidRPr="00B87977">
        <w:t>Новгород.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Медицинскими</w:t>
      </w:r>
      <w:r w:rsidR="00202F31">
        <w:t xml:space="preserve"> </w:t>
      </w:r>
      <w:r w:rsidRPr="00B87977">
        <w:t>работниками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особое</w:t>
      </w:r>
      <w:r w:rsidR="00202F31">
        <w:t xml:space="preserve"> </w:t>
      </w:r>
      <w:r w:rsidRPr="00B87977">
        <w:t>внимание</w:t>
      </w:r>
      <w:r w:rsidR="00202F31">
        <w:t xml:space="preserve"> </w:t>
      </w:r>
      <w:r w:rsidRPr="00B87977">
        <w:t>уделяется</w:t>
      </w:r>
      <w:r w:rsidR="00202F31">
        <w:t xml:space="preserve"> </w:t>
      </w:r>
      <w:r w:rsidRPr="00B87977">
        <w:t>осложнениям</w:t>
      </w:r>
      <w:r w:rsidR="00202F31">
        <w:t xml:space="preserve"> </w:t>
      </w:r>
      <w:r w:rsidRPr="00B87977">
        <w:t>гипертонической</w:t>
      </w:r>
      <w:r w:rsidR="00202F31">
        <w:t xml:space="preserve"> </w:t>
      </w:r>
      <w:r w:rsidRPr="00B87977">
        <w:t>болезни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их</w:t>
      </w:r>
      <w:r w:rsidR="00202F31">
        <w:t xml:space="preserve"> </w:t>
      </w:r>
      <w:r w:rsidRPr="00B87977">
        <w:t>профилактике.</w:t>
      </w:r>
      <w:r w:rsidR="00202F31">
        <w:t xml:space="preserve"> </w:t>
      </w:r>
      <w:r w:rsidRPr="00B87977">
        <w:t>Анализируются</w:t>
      </w:r>
      <w:r w:rsidR="00202F31">
        <w:t xml:space="preserve"> </w:t>
      </w:r>
      <w:r w:rsidRPr="00B87977">
        <w:t>все</w:t>
      </w:r>
      <w:r w:rsidR="00202F31">
        <w:t xml:space="preserve"> </w:t>
      </w:r>
      <w:r w:rsidRPr="00B87977">
        <w:t>случаи</w:t>
      </w:r>
      <w:r w:rsidR="00202F31">
        <w:t xml:space="preserve"> </w:t>
      </w:r>
      <w:r w:rsidRPr="00B87977">
        <w:t>острого</w:t>
      </w:r>
      <w:r w:rsidR="00202F31">
        <w:t xml:space="preserve"> </w:t>
      </w:r>
      <w:r w:rsidRPr="00B87977">
        <w:t>инфаркта</w:t>
      </w:r>
      <w:r w:rsidR="00202F31">
        <w:t xml:space="preserve"> </w:t>
      </w:r>
      <w:r w:rsidRPr="00B87977">
        <w:t>миокарда.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Разработаны</w:t>
      </w:r>
      <w:r w:rsidR="00202F31">
        <w:t xml:space="preserve"> </w:t>
      </w:r>
      <w:r w:rsidRPr="00B87977">
        <w:t>стандарты</w:t>
      </w:r>
      <w:r w:rsidR="00202F31">
        <w:t xml:space="preserve"> </w:t>
      </w:r>
      <w:r w:rsidRPr="00B87977">
        <w:t>(протоколы)</w:t>
      </w:r>
      <w:r w:rsidR="00202F31">
        <w:t xml:space="preserve"> </w:t>
      </w:r>
      <w:r w:rsidRPr="00B87977">
        <w:t>диагностики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лечения</w:t>
      </w:r>
      <w:r w:rsidR="00202F31">
        <w:t xml:space="preserve"> </w:t>
      </w:r>
      <w:r w:rsidRPr="00B87977">
        <w:t>болезней</w:t>
      </w:r>
      <w:r w:rsidR="00202F31">
        <w:t xml:space="preserve"> </w:t>
      </w:r>
      <w:r w:rsidRPr="00B87977">
        <w:t>органов</w:t>
      </w:r>
      <w:r w:rsidR="00202F31">
        <w:t xml:space="preserve"> </w:t>
      </w:r>
      <w:r w:rsidRPr="00B87977">
        <w:t>кровообращения</w:t>
      </w:r>
      <w:r w:rsidR="00202F31">
        <w:t xml:space="preserve"> </w:t>
      </w:r>
      <w:r w:rsidRPr="00B87977">
        <w:t>(взрослого</w:t>
      </w:r>
      <w:r w:rsidR="00202F31">
        <w:t xml:space="preserve"> </w:t>
      </w:r>
      <w:r w:rsidRPr="00B87977">
        <w:t>населения)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врачей</w:t>
      </w:r>
      <w:r w:rsidR="00202F31">
        <w:t xml:space="preserve"> </w:t>
      </w:r>
      <w:r w:rsidRPr="00B87977">
        <w:t>амбулаторно-поликлинической</w:t>
      </w:r>
      <w:r w:rsidR="00202F31">
        <w:t xml:space="preserve"> </w:t>
      </w:r>
      <w:r w:rsidRPr="00B87977">
        <w:t>службы.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С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года</w:t>
      </w:r>
      <w:r w:rsidR="00202F31">
        <w:t xml:space="preserve"> </w:t>
      </w:r>
      <w:r w:rsidRPr="00B87977">
        <w:t>ведется</w:t>
      </w:r>
      <w:r w:rsidR="00202F31">
        <w:t xml:space="preserve"> </w:t>
      </w:r>
      <w:r w:rsidRPr="00B87977">
        <w:t>регистр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артериальной</w:t>
      </w:r>
      <w:r w:rsidR="00202F31">
        <w:t xml:space="preserve"> </w:t>
      </w:r>
      <w:r w:rsidRPr="00B87977">
        <w:t>гипертонией.</w:t>
      </w:r>
      <w:r w:rsidR="00202F31">
        <w:t xml:space="preserve"> </w:t>
      </w:r>
      <w:r w:rsidRPr="00B87977">
        <w:t>Возросло</w:t>
      </w:r>
      <w:r w:rsidR="00202F31">
        <w:t xml:space="preserve"> </w:t>
      </w:r>
      <w:r w:rsidRPr="00B87977">
        <w:t>число</w:t>
      </w:r>
      <w:r w:rsidR="00202F31">
        <w:t xml:space="preserve"> </w:t>
      </w:r>
      <w:r w:rsidRPr="00B87977">
        <w:t>диспансерных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артериальной</w:t>
      </w:r>
      <w:r w:rsidR="00202F31">
        <w:t xml:space="preserve"> </w:t>
      </w:r>
      <w:r w:rsidRPr="00B87977">
        <w:t>гипертонией,</w:t>
      </w:r>
      <w:r w:rsidR="00202F31">
        <w:t xml:space="preserve"> </w:t>
      </w:r>
      <w:r w:rsidRPr="00B87977">
        <w:t>при</w:t>
      </w:r>
      <w:r w:rsidR="00202F31">
        <w:t xml:space="preserve"> </w:t>
      </w:r>
      <w:r w:rsidRPr="00B87977">
        <w:t>этом</w:t>
      </w:r>
      <w:r w:rsidR="00202F31">
        <w:t xml:space="preserve"> </w:t>
      </w:r>
      <w:r w:rsidRPr="00B87977">
        <w:t>лица</w:t>
      </w:r>
      <w:r w:rsidR="00202F31">
        <w:t xml:space="preserve"> </w:t>
      </w:r>
      <w:r w:rsidRPr="00B87977">
        <w:t>трудоспособного</w:t>
      </w:r>
      <w:r w:rsidR="00202F31">
        <w:t xml:space="preserve"> </w:t>
      </w:r>
      <w:r w:rsidRPr="00B87977">
        <w:t>возраста</w:t>
      </w:r>
      <w:r w:rsidR="00202F31">
        <w:t xml:space="preserve"> </w:t>
      </w:r>
      <w:r w:rsidRPr="00B87977">
        <w:t>составляют</w:t>
      </w:r>
      <w:r w:rsidR="00202F31">
        <w:t xml:space="preserve"> </w:t>
      </w:r>
      <w:r w:rsidRPr="00B87977">
        <w:t>64%.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улучшения</w:t>
      </w:r>
      <w:r w:rsidR="00202F31">
        <w:t xml:space="preserve"> </w:t>
      </w:r>
      <w:r w:rsidRPr="00B87977">
        <w:t>диагностики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динамического</w:t>
      </w:r>
      <w:r w:rsidR="00202F31">
        <w:t xml:space="preserve"> </w:t>
      </w:r>
      <w:r w:rsidRPr="00B87977">
        <w:t>контроля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больными</w:t>
      </w:r>
      <w:r w:rsidR="00202F31">
        <w:t xml:space="preserve"> </w:t>
      </w:r>
      <w:r w:rsidRPr="00B87977">
        <w:t>приобретены</w:t>
      </w:r>
      <w:r w:rsidR="00202F31">
        <w:t xml:space="preserve"> </w:t>
      </w:r>
      <w:r w:rsidRPr="00B87977">
        <w:t>суточные</w:t>
      </w:r>
      <w:r w:rsidR="00202F31">
        <w:t xml:space="preserve"> </w:t>
      </w:r>
      <w:r w:rsidRPr="00B87977">
        <w:t>мониторы</w:t>
      </w:r>
      <w:r w:rsidR="00202F31">
        <w:t xml:space="preserve"> </w:t>
      </w:r>
      <w:r w:rsidRPr="00B87977">
        <w:t>артериального</w:t>
      </w:r>
      <w:r w:rsidR="00202F31">
        <w:t xml:space="preserve"> </w:t>
      </w:r>
      <w:r w:rsidRPr="00B87977">
        <w:t>давления,</w:t>
      </w:r>
      <w:r w:rsidR="00202F31">
        <w:t xml:space="preserve"> </w:t>
      </w:r>
      <w:r w:rsidRPr="00B87977">
        <w:t>велоэргометры,</w:t>
      </w:r>
      <w:r w:rsidR="00202F31">
        <w:t xml:space="preserve"> </w:t>
      </w:r>
      <w:r w:rsidRPr="00B87977">
        <w:t>дефибрилляторы.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Показатель</w:t>
      </w:r>
      <w:r w:rsidR="00202F31">
        <w:t xml:space="preserve"> </w:t>
      </w:r>
      <w:r w:rsidRPr="00B87977">
        <w:t>заболеваемости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острого</w:t>
      </w:r>
      <w:r w:rsidR="00202F31">
        <w:t xml:space="preserve"> </w:t>
      </w:r>
      <w:r w:rsidRPr="00B87977">
        <w:t>инфаркта</w:t>
      </w:r>
      <w:r w:rsidR="00202F31">
        <w:t xml:space="preserve"> </w:t>
      </w:r>
      <w:r w:rsidRPr="00B87977">
        <w:t>миокарда</w:t>
      </w:r>
      <w:r w:rsidR="00202F31">
        <w:t xml:space="preserve"> </w:t>
      </w:r>
      <w:r w:rsidRPr="00B87977">
        <w:t>(1,33</w:t>
      </w:r>
      <w:r w:rsidR="00202F31">
        <w:t xml:space="preserve"> </w:t>
      </w:r>
      <w:r w:rsidRPr="00B87977">
        <w:t>%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</w:t>
      </w:r>
      <w:r w:rsidR="00202F31">
        <w:t xml:space="preserve"> </w:t>
      </w:r>
      <w:r w:rsidRPr="00B87977">
        <w:t>тыс.</w:t>
      </w:r>
      <w:r w:rsidR="00202F31">
        <w:t xml:space="preserve"> </w:t>
      </w:r>
      <w:r w:rsidRPr="00B87977">
        <w:t>населения)</w:t>
      </w:r>
      <w:r w:rsidR="00202F31">
        <w:t xml:space="preserve"> </w:t>
      </w:r>
      <w:r w:rsidRPr="00B87977">
        <w:t>снизился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2,4</w:t>
      </w:r>
      <w:r w:rsidR="00202F31">
        <w:t xml:space="preserve"> </w:t>
      </w:r>
      <w:r w:rsidRPr="00B87977">
        <w:t>%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сравнению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годом</w:t>
      </w:r>
      <w:r w:rsidR="00202F31">
        <w:t xml:space="preserve"> </w:t>
      </w:r>
      <w:r w:rsidRPr="00B87977">
        <w:t>(3,7).</w:t>
      </w:r>
      <w:r w:rsidR="00202F31">
        <w:t xml:space="preserve"> </w:t>
      </w:r>
      <w:r w:rsidRPr="00B87977">
        <w:t>Показатель</w:t>
      </w:r>
      <w:r w:rsidR="00202F31">
        <w:t xml:space="preserve"> </w:t>
      </w:r>
      <w:r w:rsidRPr="00B87977">
        <w:t>летальности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острого</w:t>
      </w:r>
      <w:r w:rsidR="00202F31">
        <w:t xml:space="preserve"> </w:t>
      </w:r>
      <w:r w:rsidRPr="00B87977">
        <w:t>инфаркта</w:t>
      </w:r>
      <w:r w:rsidR="00202F31">
        <w:t xml:space="preserve"> </w:t>
      </w:r>
      <w:r w:rsidRPr="00B87977">
        <w:t>миокарда</w:t>
      </w:r>
      <w:r w:rsidR="00202F31">
        <w:t xml:space="preserve"> </w:t>
      </w:r>
      <w:r w:rsidRPr="00B87977">
        <w:t>(12,2</w:t>
      </w:r>
      <w:r w:rsidR="00202F31">
        <w:t xml:space="preserve"> </w:t>
      </w:r>
      <w:r w:rsidRPr="00B87977">
        <w:t>%)</w:t>
      </w:r>
      <w:r w:rsidR="00202F31">
        <w:t xml:space="preserve"> </w:t>
      </w:r>
      <w:r w:rsidRPr="00B87977">
        <w:t>снизился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сравнению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годом</w:t>
      </w:r>
      <w:r w:rsidR="00202F31">
        <w:t xml:space="preserve"> </w:t>
      </w:r>
      <w:r w:rsidRPr="00B87977">
        <w:t>(15,7</w:t>
      </w:r>
      <w:r w:rsidR="00202F31">
        <w:t xml:space="preserve"> </w:t>
      </w:r>
      <w:r w:rsidRPr="00B87977">
        <w:t>%).</w:t>
      </w:r>
      <w:r w:rsidR="00202F31">
        <w:t xml:space="preserve"> </w:t>
      </w:r>
      <w:r w:rsidRPr="00B87977">
        <w:t>Выход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инвалидность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острого</w:t>
      </w:r>
      <w:r w:rsidR="00202F31">
        <w:t xml:space="preserve"> </w:t>
      </w:r>
      <w:r w:rsidRPr="00B87977">
        <w:t>инфаркта</w:t>
      </w:r>
      <w:r w:rsidR="00202F31">
        <w:t xml:space="preserve"> </w:t>
      </w:r>
      <w:r w:rsidRPr="00B87977">
        <w:t>миокарда</w:t>
      </w:r>
      <w:r w:rsidR="00202F31">
        <w:t xml:space="preserve"> </w:t>
      </w:r>
      <w:r w:rsidRPr="00B87977">
        <w:t>(20,6</w:t>
      </w:r>
      <w:r w:rsidR="00202F31">
        <w:t xml:space="preserve"> </w:t>
      </w:r>
      <w:r w:rsidRPr="00B87977">
        <w:t>%)</w:t>
      </w:r>
      <w:r w:rsidR="00202F31">
        <w:t xml:space="preserve"> </w:t>
      </w:r>
      <w:r w:rsidRPr="00B87977">
        <w:t>снизился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сравнению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годом</w:t>
      </w:r>
      <w:r w:rsidR="00202F31">
        <w:t xml:space="preserve"> </w:t>
      </w:r>
      <w:r w:rsidRPr="00B87977">
        <w:t>(52,2</w:t>
      </w:r>
      <w:r w:rsidR="00202F31">
        <w:t xml:space="preserve"> </w:t>
      </w:r>
      <w:r w:rsidRPr="00B87977">
        <w:t>%).</w:t>
      </w:r>
      <w:r w:rsidR="00202F31">
        <w:t xml:space="preserve"> </w:t>
      </w:r>
      <w:r w:rsidRPr="00B87977">
        <w:t>Выявляемость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артериальной</w:t>
      </w:r>
      <w:r w:rsidR="00202F31">
        <w:t xml:space="preserve"> </w:t>
      </w:r>
      <w:r w:rsidRPr="00B87977">
        <w:t>гипертонией</w:t>
      </w:r>
      <w:r w:rsidR="00202F31">
        <w:t xml:space="preserve"> </w:t>
      </w:r>
      <w:r w:rsidRPr="00B87977">
        <w:t>(3,66%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1000</w:t>
      </w:r>
      <w:r w:rsidR="00202F31">
        <w:t xml:space="preserve"> </w:t>
      </w:r>
      <w:r w:rsidRPr="00B87977">
        <w:t>населения)</w:t>
      </w:r>
      <w:r w:rsidR="00202F31">
        <w:t xml:space="preserve"> </w:t>
      </w:r>
      <w:r w:rsidRPr="00B87977">
        <w:t>повысилась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сравнению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годом</w:t>
      </w:r>
      <w:r w:rsidR="00202F31">
        <w:t xml:space="preserve"> </w:t>
      </w:r>
      <w:r w:rsidRPr="00B87977">
        <w:t>(2,83</w:t>
      </w:r>
      <w:r w:rsidR="00202F31">
        <w:t xml:space="preserve"> </w:t>
      </w:r>
      <w:r w:rsidRPr="00B87977">
        <w:t>%)</w:t>
      </w:r>
      <w:r w:rsidR="00202F31">
        <w:t xml:space="preserve"> </w:t>
      </w:r>
      <w:r w:rsidRPr="00B87977">
        <w:t>благодаря</w:t>
      </w:r>
      <w:r w:rsidR="00202F31">
        <w:t xml:space="preserve"> </w:t>
      </w:r>
      <w:r w:rsidRPr="00B87977">
        <w:t>активному</w:t>
      </w:r>
      <w:r w:rsidR="00202F31">
        <w:t xml:space="preserve"> </w:t>
      </w:r>
      <w:r w:rsidRPr="00B87977">
        <w:t>выявлению</w:t>
      </w:r>
      <w:r w:rsidR="00202F31">
        <w:t xml:space="preserve"> </w:t>
      </w:r>
      <w:r w:rsidRPr="00B87977">
        <w:t>заболевания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группах</w:t>
      </w:r>
      <w:r w:rsidR="00202F31">
        <w:t xml:space="preserve"> </w:t>
      </w:r>
      <w:r w:rsidRPr="00B87977">
        <w:t>риска.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республике</w:t>
      </w:r>
      <w:r w:rsidR="00202F31">
        <w:t xml:space="preserve"> </w:t>
      </w:r>
      <w:r w:rsidRPr="00B87977">
        <w:t>работают</w:t>
      </w:r>
      <w:r w:rsidR="00202F31">
        <w:t xml:space="preserve"> </w:t>
      </w:r>
      <w:r w:rsidRPr="00B87977">
        <w:t>10</w:t>
      </w:r>
      <w:r w:rsidR="00202F31">
        <w:t xml:space="preserve"> </w:t>
      </w:r>
      <w:r w:rsidRPr="00B87977">
        <w:t>школ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профилактике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лечению</w:t>
      </w:r>
      <w:r w:rsidR="00202F31">
        <w:t xml:space="preserve"> </w:t>
      </w:r>
      <w:r w:rsidRPr="00B87977">
        <w:t>артериальной</w:t>
      </w:r>
      <w:r w:rsidR="00202F31">
        <w:t xml:space="preserve"> </w:t>
      </w:r>
      <w:r w:rsidRPr="00B87977">
        <w:t>гипертонии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телешкола.</w:t>
      </w:r>
      <w:r w:rsidR="00202F31">
        <w:t xml:space="preserve"> </w:t>
      </w:r>
      <w:r w:rsidRPr="00B87977">
        <w:t>Разрабатывается</w:t>
      </w:r>
      <w:r w:rsidR="00202F31">
        <w:t xml:space="preserve"> </w:t>
      </w:r>
      <w:r w:rsidRPr="00B87977">
        <w:t>единое</w:t>
      </w:r>
      <w:r w:rsidR="00202F31">
        <w:t xml:space="preserve"> </w:t>
      </w:r>
      <w:r w:rsidRPr="00B87977">
        <w:t>методическое</w:t>
      </w:r>
      <w:r w:rsidR="00202F31">
        <w:t xml:space="preserve"> </w:t>
      </w:r>
      <w:r w:rsidRPr="00B87977">
        <w:t>руководство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ведению</w:t>
      </w:r>
      <w:r w:rsidR="00202F31">
        <w:t xml:space="preserve"> </w:t>
      </w:r>
      <w:r w:rsidRPr="00B87977">
        <w:t>школы</w:t>
      </w:r>
      <w:r w:rsidR="00202F31">
        <w:t xml:space="preserve"> </w:t>
      </w:r>
      <w:r w:rsidRPr="00B87977">
        <w:t>артериальной</w:t>
      </w:r>
      <w:r w:rsidR="00202F31">
        <w:t xml:space="preserve"> </w:t>
      </w:r>
      <w:r w:rsidRPr="00B87977">
        <w:t>гипертонии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районов</w:t>
      </w:r>
      <w:r w:rsidR="00202F31">
        <w:t xml:space="preserve"> </w:t>
      </w:r>
      <w:r w:rsidRPr="00B87977">
        <w:t>республики.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2004</w:t>
      </w:r>
      <w:r w:rsidR="00202F31">
        <w:t xml:space="preserve"> </w:t>
      </w:r>
      <w:r w:rsidRPr="00B87977">
        <w:t>году</w:t>
      </w:r>
      <w:r w:rsidR="00202F31">
        <w:t xml:space="preserve"> </w:t>
      </w:r>
      <w:r w:rsidRPr="00B87977">
        <w:t>впервые</w:t>
      </w:r>
      <w:r w:rsidR="00202F31">
        <w:t xml:space="preserve"> </w:t>
      </w:r>
      <w:r w:rsidRPr="00B87977">
        <w:t>попытались</w:t>
      </w:r>
      <w:r w:rsidR="00202F31">
        <w:t xml:space="preserve"> </w:t>
      </w:r>
      <w:r w:rsidRPr="00B87977">
        <w:t>оценить</w:t>
      </w:r>
      <w:r w:rsidR="00202F31">
        <w:t xml:space="preserve"> </w:t>
      </w:r>
      <w:r w:rsidRPr="00B87977">
        <w:t>результативность</w:t>
      </w:r>
      <w:r w:rsidR="00202F31">
        <w:t xml:space="preserve"> </w:t>
      </w:r>
      <w:r w:rsidRPr="00B87977">
        <w:t>работы</w:t>
      </w:r>
      <w:r w:rsidR="00202F31">
        <w:t xml:space="preserve"> </w:t>
      </w:r>
      <w:r w:rsidRPr="00B87977">
        <w:t>школ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артериальной</w:t>
      </w:r>
      <w:r w:rsidR="00202F31">
        <w:t xml:space="preserve"> </w:t>
      </w:r>
      <w:r w:rsidRPr="00B87977">
        <w:t>гипертонии.</w:t>
      </w:r>
      <w:r w:rsidR="00202F31">
        <w:t xml:space="preserve"> </w:t>
      </w:r>
      <w:r w:rsidRPr="00B87977">
        <w:t>Наблюдается</w:t>
      </w:r>
      <w:r w:rsidR="00202F31">
        <w:t xml:space="preserve"> </w:t>
      </w:r>
      <w:r w:rsidRPr="00B87977">
        <w:t>снижение</w:t>
      </w:r>
      <w:r w:rsidR="00202F31">
        <w:t xml:space="preserve"> </w:t>
      </w:r>
      <w:r w:rsidRPr="00B87977">
        <w:t>госпитализации</w:t>
      </w:r>
      <w:r w:rsidR="00202F31">
        <w:t xml:space="preserve"> </w:t>
      </w:r>
      <w:r w:rsidRPr="00B87977">
        <w:t>среди</w:t>
      </w:r>
      <w:r w:rsidR="00202F31">
        <w:t xml:space="preserve"> </w:t>
      </w:r>
      <w:r w:rsidRPr="00B87977">
        <w:t>обучающихся,</w:t>
      </w:r>
      <w:r w:rsidR="00202F31">
        <w:t xml:space="preserve"> </w:t>
      </w:r>
      <w:r w:rsidRPr="00B87977">
        <w:t>из</w:t>
      </w:r>
      <w:r w:rsidR="00202F31">
        <w:t xml:space="preserve"> </w:t>
      </w:r>
      <w:r w:rsidRPr="00B87977">
        <w:t>состоящих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диспансерном</w:t>
      </w:r>
      <w:r w:rsidR="00202F31">
        <w:t xml:space="preserve"> </w:t>
      </w:r>
      <w:r w:rsidRPr="00B87977">
        <w:t>учете;</w:t>
      </w:r>
      <w:r w:rsidR="00202F31">
        <w:t xml:space="preserve"> </w:t>
      </w:r>
      <w:r w:rsidRPr="00B87977">
        <w:t>уменьшилось</w:t>
      </w:r>
      <w:r w:rsidR="00202F31">
        <w:t xml:space="preserve"> </w:t>
      </w:r>
      <w:r w:rsidRPr="00B87977">
        <w:t>количество</w:t>
      </w:r>
      <w:r w:rsidR="00202F31">
        <w:t xml:space="preserve"> </w:t>
      </w:r>
      <w:r w:rsidRPr="00B87977">
        <w:t>вызовов</w:t>
      </w:r>
      <w:r w:rsidR="00202F31">
        <w:t xml:space="preserve"> </w:t>
      </w:r>
      <w:r w:rsidRPr="00B87977">
        <w:t>скорой</w:t>
      </w:r>
      <w:r w:rsidR="00202F31">
        <w:t xml:space="preserve"> </w:t>
      </w:r>
      <w:r w:rsidRPr="00B87977">
        <w:t>медицинской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среди</w:t>
      </w:r>
      <w:r w:rsidR="00202F31">
        <w:t xml:space="preserve"> </w:t>
      </w:r>
      <w:r w:rsidRPr="00B87977">
        <w:t>обучающихся,</w:t>
      </w:r>
      <w:r w:rsidR="00202F31">
        <w:t xml:space="preserve"> </w:t>
      </w:r>
      <w:r w:rsidRPr="00B87977">
        <w:t>из</w:t>
      </w:r>
      <w:r w:rsidR="00202F31">
        <w:t xml:space="preserve"> </w:t>
      </w:r>
      <w:r w:rsidRPr="00B87977">
        <w:t>состоящих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диспансерном</w:t>
      </w:r>
      <w:r w:rsidR="00202F31">
        <w:t xml:space="preserve"> </w:t>
      </w:r>
      <w:r w:rsidRPr="00B87977">
        <w:t>учете.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Республиканская</w:t>
      </w:r>
      <w:r w:rsidR="00202F31">
        <w:t xml:space="preserve"> </w:t>
      </w:r>
      <w:r w:rsidRPr="00B87977">
        <w:t>целевая</w:t>
      </w:r>
      <w:r w:rsidR="00202F31">
        <w:t xml:space="preserve"> </w:t>
      </w:r>
      <w:r w:rsidRPr="00B87977">
        <w:t>программа</w:t>
      </w:r>
      <w:r w:rsidR="00202F31">
        <w:t xml:space="preserve"> </w:t>
      </w:r>
      <w:r w:rsidRPr="00B87977">
        <w:t>«Комплексные</w:t>
      </w:r>
      <w:r w:rsidR="00202F31">
        <w:t xml:space="preserve"> </w:t>
      </w:r>
      <w:r w:rsidRPr="00B87977">
        <w:t>меры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противодействию</w:t>
      </w:r>
      <w:r w:rsidR="00202F31">
        <w:t xml:space="preserve"> </w:t>
      </w:r>
      <w:r w:rsidRPr="00B87977">
        <w:t>злоупотреблению</w:t>
      </w:r>
      <w:r w:rsidR="00202F31">
        <w:t xml:space="preserve"> </w:t>
      </w:r>
      <w:r w:rsidRPr="00B87977">
        <w:t>наркотиками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их</w:t>
      </w:r>
      <w:r w:rsidR="00202F31">
        <w:t xml:space="preserve"> </w:t>
      </w:r>
      <w:r w:rsidRPr="00B87977">
        <w:t>незаконному</w:t>
      </w:r>
      <w:r w:rsidR="00202F31">
        <w:t xml:space="preserve"> </w:t>
      </w:r>
      <w:r w:rsidRPr="00B87977">
        <w:t>обороту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2005-2009</w:t>
      </w:r>
      <w:r w:rsidR="00202F31">
        <w:t xml:space="preserve"> </w:t>
      </w:r>
      <w:r w:rsidRPr="00B87977">
        <w:t>годы»</w:t>
      </w:r>
      <w:r w:rsidR="00202F31">
        <w:t xml:space="preserve"> </w:t>
      </w:r>
      <w:r w:rsidRPr="00B87977">
        <w:t>утверждена</w:t>
      </w:r>
      <w:r w:rsidR="00202F31">
        <w:t xml:space="preserve"> </w:t>
      </w:r>
      <w:r w:rsidRPr="00B87977">
        <w:t>Законом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30.12.2004</w:t>
      </w:r>
      <w:r w:rsidR="00202F31">
        <w:t xml:space="preserve"> </w:t>
      </w:r>
      <w:r w:rsidRPr="00B87977">
        <w:t>№</w:t>
      </w:r>
      <w:r w:rsidR="00202F31">
        <w:t xml:space="preserve"> </w:t>
      </w:r>
      <w:r w:rsidRPr="00B87977">
        <w:t>66-З.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предыдущие</w:t>
      </w:r>
      <w:r w:rsidR="00202F31">
        <w:t xml:space="preserve"> </w:t>
      </w:r>
      <w:r w:rsidRPr="00B87977">
        <w:t>годы</w:t>
      </w:r>
      <w:r w:rsidR="00202F31">
        <w:t xml:space="preserve"> </w:t>
      </w:r>
      <w:r w:rsidRPr="00B87977">
        <w:t>реализовывалась</w:t>
      </w:r>
      <w:r w:rsidR="00202F31">
        <w:t xml:space="preserve"> </w:t>
      </w:r>
      <w:r w:rsidRPr="00B87977">
        <w:t>аналогичная</w:t>
      </w:r>
      <w:r w:rsidR="00202F31">
        <w:t xml:space="preserve"> </w:t>
      </w:r>
      <w:r w:rsidRPr="00B87977">
        <w:t>программа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2001-2004</w:t>
      </w:r>
      <w:r w:rsidR="00202F31">
        <w:t xml:space="preserve"> </w:t>
      </w:r>
      <w:r w:rsidRPr="00B87977">
        <w:t>гг.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Мероприятия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нацелены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снижение</w:t>
      </w:r>
      <w:r w:rsidR="00202F31">
        <w:t xml:space="preserve"> </w:t>
      </w:r>
      <w:r w:rsidRPr="00B87977">
        <w:t>темпов</w:t>
      </w:r>
      <w:r w:rsidR="00202F31">
        <w:t xml:space="preserve"> </w:t>
      </w:r>
      <w:r w:rsidRPr="00B87977">
        <w:t>роста</w:t>
      </w:r>
      <w:r w:rsidR="00202F31">
        <w:t xml:space="preserve"> </w:t>
      </w:r>
      <w:r w:rsidRPr="00B87977">
        <w:t>числа</w:t>
      </w:r>
      <w:r w:rsidR="00202F31">
        <w:t xml:space="preserve"> </w:t>
      </w:r>
      <w:r w:rsidRPr="00B87977">
        <w:t>потребителей</w:t>
      </w:r>
      <w:r w:rsidR="00202F31">
        <w:t xml:space="preserve"> </w:t>
      </w:r>
      <w:r w:rsidRPr="00B87977">
        <w:t>наркотических</w:t>
      </w:r>
      <w:r w:rsidR="00202F31">
        <w:t xml:space="preserve"> </w:t>
      </w:r>
      <w:r w:rsidRPr="00B87977">
        <w:t>средств,</w:t>
      </w:r>
      <w:r w:rsidR="00202F31">
        <w:t xml:space="preserve"> </w:t>
      </w:r>
      <w:r w:rsidRPr="00B87977">
        <w:t>социальную</w:t>
      </w:r>
      <w:r w:rsidR="00202F31">
        <w:t xml:space="preserve"> </w:t>
      </w:r>
      <w:r w:rsidRPr="00B87977">
        <w:t>реабилитацию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наркоманией.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2002-2004</w:t>
      </w:r>
      <w:r w:rsidR="00202F31">
        <w:t xml:space="preserve"> </w:t>
      </w:r>
      <w:r w:rsidRPr="00B87977">
        <w:t>гг.</w:t>
      </w:r>
      <w:r w:rsidR="00202F31">
        <w:t xml:space="preserve"> </w:t>
      </w:r>
      <w:r w:rsidRPr="00B87977">
        <w:t>реализация</w:t>
      </w:r>
      <w:r w:rsidR="00202F31">
        <w:t xml:space="preserve"> </w:t>
      </w:r>
      <w:r w:rsidRPr="00B87977">
        <w:t>мероприятий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осуществлялась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счет</w:t>
      </w:r>
      <w:r w:rsidR="00202F31">
        <w:t xml:space="preserve"> </w:t>
      </w:r>
      <w:r w:rsidRPr="00B87977">
        <w:t>текущего</w:t>
      </w:r>
      <w:r w:rsidR="00202F31">
        <w:t xml:space="preserve"> </w:t>
      </w:r>
      <w:r w:rsidRPr="00B87977">
        <w:t>финансирования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отрасли.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За</w:t>
      </w:r>
      <w:r w:rsidR="00202F31">
        <w:t xml:space="preserve"> </w:t>
      </w:r>
      <w:r w:rsidRPr="00B87977">
        <w:t>счет</w:t>
      </w:r>
      <w:r w:rsidR="00202F31">
        <w:t xml:space="preserve"> </w:t>
      </w:r>
      <w:r w:rsidRPr="00B87977">
        <w:t>средств</w:t>
      </w:r>
      <w:r w:rsidR="00202F31">
        <w:t xml:space="preserve"> </w:t>
      </w:r>
      <w:r w:rsidRPr="00B87977">
        <w:t>федерального</w:t>
      </w:r>
      <w:r w:rsidR="00202F31">
        <w:t xml:space="preserve"> </w:t>
      </w:r>
      <w:r w:rsidRPr="00B87977">
        <w:t>бюджета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республику</w:t>
      </w:r>
      <w:r w:rsidR="00202F31">
        <w:t xml:space="preserve"> </w:t>
      </w:r>
      <w:r w:rsidRPr="00B87977">
        <w:t>был</w:t>
      </w:r>
      <w:r w:rsidR="00202F31">
        <w:t xml:space="preserve"> </w:t>
      </w:r>
      <w:r w:rsidRPr="00B87977">
        <w:t>направлен</w:t>
      </w:r>
      <w:r w:rsidR="00202F31">
        <w:t xml:space="preserve"> </w:t>
      </w:r>
      <w:r w:rsidRPr="00B87977">
        <w:t>комплект:</w:t>
      </w:r>
      <w:r w:rsidR="00202F31">
        <w:t xml:space="preserve"> </w:t>
      </w:r>
      <w:r w:rsidRPr="00B87977">
        <w:t>хроматомасспектрометр,</w:t>
      </w:r>
      <w:r w:rsidR="00202F31">
        <w:t xml:space="preserve"> </w:t>
      </w:r>
      <w:r w:rsidRPr="00B87977">
        <w:t>Агилент,</w:t>
      </w:r>
      <w:r w:rsidR="00202F31">
        <w:t xml:space="preserve"> </w:t>
      </w:r>
      <w:r w:rsidRPr="00B87977">
        <w:t>ЭБОТ.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течение</w:t>
      </w:r>
      <w:r w:rsidR="00202F31">
        <w:t xml:space="preserve"> </w:t>
      </w:r>
      <w:r w:rsidRPr="00B87977">
        <w:t>всего</w:t>
      </w:r>
      <w:r w:rsidR="00202F31">
        <w:t xml:space="preserve"> </w:t>
      </w:r>
      <w:r w:rsidRPr="00B87977">
        <w:t>периода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республике</w:t>
      </w:r>
      <w:r w:rsidR="00202F31">
        <w:t xml:space="preserve"> </w:t>
      </w:r>
      <w:r w:rsidRPr="00B87977">
        <w:t>проводились</w:t>
      </w:r>
      <w:r w:rsidR="00202F31">
        <w:t xml:space="preserve"> </w:t>
      </w:r>
      <w:r w:rsidRPr="00B87977">
        <w:t>активное</w:t>
      </w:r>
      <w:r w:rsidR="00202F31">
        <w:t xml:space="preserve"> </w:t>
      </w:r>
      <w:r w:rsidRPr="00B87977">
        <w:t>антинаркотическое</w:t>
      </w:r>
      <w:r w:rsidR="00202F31">
        <w:t xml:space="preserve"> </w:t>
      </w:r>
      <w:r w:rsidRPr="00B87977">
        <w:t>просвещение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использованием</w:t>
      </w:r>
      <w:r w:rsidR="00202F31">
        <w:t xml:space="preserve"> </w:t>
      </w:r>
      <w:r w:rsidRPr="00B87977">
        <w:t>СМИ.</w:t>
      </w:r>
      <w:r w:rsidR="00202F31">
        <w:t xml:space="preserve"> </w:t>
      </w:r>
      <w:r w:rsidRPr="00B87977">
        <w:t>Издается</w:t>
      </w:r>
      <w:r w:rsidR="00202F31">
        <w:t xml:space="preserve"> </w:t>
      </w:r>
      <w:r w:rsidRPr="00B87977">
        <w:t>газета</w:t>
      </w:r>
      <w:r w:rsidR="00202F31">
        <w:t xml:space="preserve"> </w:t>
      </w:r>
      <w:r w:rsidRPr="00B87977">
        <w:t>Общественного</w:t>
      </w:r>
      <w:r w:rsidR="00202F31">
        <w:t xml:space="preserve"> </w:t>
      </w:r>
      <w:r w:rsidRPr="00B87977">
        <w:t>фонда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больным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наркотической</w:t>
      </w:r>
      <w:r w:rsidR="00202F31">
        <w:t xml:space="preserve"> </w:t>
      </w:r>
      <w:r w:rsidRPr="00B87977">
        <w:t>зависимостью</w:t>
      </w:r>
      <w:r w:rsidR="00202F31">
        <w:t xml:space="preserve"> </w:t>
      </w:r>
      <w:r w:rsidRPr="00B87977">
        <w:t>«Виктория»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ГУ</w:t>
      </w:r>
      <w:r w:rsidR="00202F31">
        <w:t xml:space="preserve"> </w:t>
      </w:r>
      <w:r w:rsidRPr="00B87977">
        <w:t>РМЭ</w:t>
      </w:r>
      <w:r w:rsidR="00202F31">
        <w:t xml:space="preserve"> </w:t>
      </w:r>
      <w:r w:rsidRPr="00B87977">
        <w:t>«Республиканский</w:t>
      </w:r>
      <w:r w:rsidR="00202F31">
        <w:t xml:space="preserve"> </w:t>
      </w:r>
      <w:r w:rsidRPr="00B87977">
        <w:t>наркологический</w:t>
      </w:r>
      <w:r w:rsidR="00202F31">
        <w:t xml:space="preserve"> </w:t>
      </w:r>
      <w:r w:rsidRPr="00B87977">
        <w:t>диспансер».</w:t>
      </w:r>
      <w:r w:rsidR="00202F31">
        <w:t xml:space="preserve"> </w:t>
      </w:r>
      <w:r w:rsidRPr="00B87977">
        <w:t>Выпущен</w:t>
      </w:r>
      <w:r w:rsidR="00202F31">
        <w:t xml:space="preserve"> </w:t>
      </w:r>
      <w:r w:rsidRPr="00B87977">
        <w:t>информационный</w:t>
      </w:r>
      <w:r w:rsidR="00202F31">
        <w:t xml:space="preserve"> </w:t>
      </w:r>
      <w:r w:rsidRPr="00B87977">
        <w:t>лист</w:t>
      </w:r>
      <w:r w:rsidR="00202F31">
        <w:t xml:space="preserve"> </w:t>
      </w:r>
      <w:r w:rsidRPr="00B87977">
        <w:t>«Цена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ЖИЗНЬ»,</w:t>
      </w:r>
      <w:r w:rsidR="00202F31">
        <w:t xml:space="preserve"> </w:t>
      </w:r>
      <w:r w:rsidRPr="00B87977">
        <w:t>который</w:t>
      </w:r>
      <w:r w:rsidR="00202F31">
        <w:t xml:space="preserve"> </w:t>
      </w:r>
      <w:r w:rsidRPr="00B87977">
        <w:t>был</w:t>
      </w:r>
      <w:r w:rsidR="00202F31">
        <w:t xml:space="preserve"> </w:t>
      </w:r>
      <w:r w:rsidRPr="00B87977">
        <w:t>размещен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троллейбусном</w:t>
      </w:r>
      <w:r w:rsidR="00202F31">
        <w:t xml:space="preserve"> </w:t>
      </w:r>
      <w:r w:rsidRPr="00B87977">
        <w:t>транспорте,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улицах</w:t>
      </w:r>
      <w:r w:rsidR="00202F31">
        <w:t xml:space="preserve"> </w:t>
      </w:r>
      <w:r w:rsidRPr="00B87977">
        <w:t>города.</w:t>
      </w:r>
      <w:r w:rsidR="00202F31">
        <w:t xml:space="preserve"> </w:t>
      </w:r>
      <w:r w:rsidRPr="00B87977">
        <w:t>Проведены</w:t>
      </w:r>
      <w:r w:rsidR="00202F31">
        <w:t xml:space="preserve"> </w:t>
      </w:r>
      <w:r w:rsidRPr="00B87977">
        <w:t>акции,</w:t>
      </w:r>
      <w:r w:rsidR="00202F31">
        <w:t xml:space="preserve"> </w:t>
      </w:r>
      <w:r w:rsidRPr="00B87977">
        <w:t>посвященные</w:t>
      </w:r>
      <w:r w:rsidR="00202F31">
        <w:t xml:space="preserve"> </w:t>
      </w:r>
      <w:r w:rsidRPr="00B87977">
        <w:t>Международному</w:t>
      </w:r>
      <w:r w:rsidR="00202F31">
        <w:t xml:space="preserve"> </w:t>
      </w:r>
      <w:r w:rsidRPr="00B87977">
        <w:t>Дню</w:t>
      </w:r>
      <w:r w:rsidR="00202F31">
        <w:t xml:space="preserve"> </w:t>
      </w:r>
      <w:r w:rsidRPr="00B87977">
        <w:t>борьбы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наркоманией,</w:t>
      </w:r>
      <w:r w:rsidR="00202F31">
        <w:t xml:space="preserve"> </w:t>
      </w:r>
      <w:r w:rsidRPr="00B87977">
        <w:t>Международному</w:t>
      </w:r>
      <w:r w:rsidR="00202F31">
        <w:t xml:space="preserve"> </w:t>
      </w:r>
      <w:r w:rsidRPr="00B87977">
        <w:t>Дню</w:t>
      </w:r>
      <w:r w:rsidR="00202F31">
        <w:t xml:space="preserve"> </w:t>
      </w:r>
      <w:r w:rsidRPr="00B87977">
        <w:t>памяти</w:t>
      </w:r>
      <w:r w:rsidR="00202F31">
        <w:t xml:space="preserve"> </w:t>
      </w:r>
      <w:r w:rsidRPr="00B87977">
        <w:t>умерших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СПИДа,</w:t>
      </w:r>
      <w:r w:rsidR="00202F31">
        <w:t xml:space="preserve"> </w:t>
      </w:r>
      <w:r w:rsidRPr="00B87977">
        <w:t>пресс-конференции,</w:t>
      </w:r>
      <w:r w:rsidR="00202F31">
        <w:t xml:space="preserve"> </w:t>
      </w:r>
      <w:r w:rsidRPr="00B87977">
        <w:t>посвященные</w:t>
      </w:r>
      <w:r w:rsidR="00202F31">
        <w:t xml:space="preserve"> </w:t>
      </w:r>
      <w:r w:rsidRPr="00B87977">
        <w:t>Международному</w:t>
      </w:r>
      <w:r w:rsidR="00202F31">
        <w:t xml:space="preserve"> </w:t>
      </w:r>
      <w:r w:rsidRPr="00B87977">
        <w:t>Дню</w:t>
      </w:r>
      <w:r w:rsidR="00202F31">
        <w:t xml:space="preserve"> </w:t>
      </w:r>
      <w:r w:rsidRPr="00B87977">
        <w:t>борьбы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ВИЧ/СПИДом.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рамках</w:t>
      </w:r>
      <w:r w:rsidR="00202F31">
        <w:t xml:space="preserve"> </w:t>
      </w:r>
      <w:r w:rsidRPr="00B87977">
        <w:t>реализации</w:t>
      </w:r>
      <w:r w:rsidR="00202F31">
        <w:t xml:space="preserve"> </w:t>
      </w:r>
      <w:r w:rsidRPr="00B87977">
        <w:t>Программы:</w:t>
      </w:r>
    </w:p>
    <w:p w:rsidR="00684D0A" w:rsidRPr="00B87977" w:rsidRDefault="00684D0A" w:rsidP="00B87977">
      <w:pPr>
        <w:pStyle w:val="a5"/>
        <w:numPr>
          <w:ilvl w:val="0"/>
          <w:numId w:val="33"/>
        </w:numPr>
        <w:tabs>
          <w:tab w:val="clear" w:pos="1069"/>
          <w:tab w:val="num" w:pos="360"/>
        </w:tabs>
        <w:spacing w:line="360" w:lineRule="auto"/>
        <w:ind w:left="0" w:firstLine="709"/>
      </w:pPr>
      <w:r w:rsidRPr="00B87977">
        <w:t>работают</w:t>
      </w:r>
      <w:r w:rsidR="00202F31">
        <w:t xml:space="preserve"> </w:t>
      </w:r>
      <w:r w:rsidRPr="00B87977">
        <w:t>Межведомственная</w:t>
      </w:r>
      <w:r w:rsidR="00202F31">
        <w:t xml:space="preserve"> </w:t>
      </w:r>
      <w:r w:rsidRPr="00B87977">
        <w:t>комиссии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противодействию</w:t>
      </w:r>
      <w:r w:rsidR="00202F31">
        <w:t xml:space="preserve"> </w:t>
      </w:r>
      <w:r w:rsidRPr="00B87977">
        <w:t>злоупотреблению</w:t>
      </w:r>
      <w:r w:rsidR="00202F31">
        <w:t xml:space="preserve"> </w:t>
      </w:r>
      <w:r w:rsidRPr="00B87977">
        <w:t>наркотическими</w:t>
      </w:r>
      <w:r w:rsidR="00202F31">
        <w:t xml:space="preserve"> </w:t>
      </w:r>
      <w:r w:rsidRPr="00B87977">
        <w:t>средствами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их</w:t>
      </w:r>
      <w:r w:rsidR="00202F31">
        <w:t xml:space="preserve"> </w:t>
      </w:r>
      <w:r w:rsidRPr="00B87977">
        <w:t>незаконному</w:t>
      </w:r>
      <w:r w:rsidR="00202F31">
        <w:t xml:space="preserve"> </w:t>
      </w:r>
      <w:r w:rsidRPr="00B87977">
        <w:t>обороту,</w:t>
      </w:r>
      <w:r w:rsidR="00202F31">
        <w:t xml:space="preserve"> </w:t>
      </w:r>
      <w:r w:rsidRPr="00B87977">
        <w:t>комиссия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делам</w:t>
      </w:r>
      <w:r w:rsidR="00202F31">
        <w:t xml:space="preserve"> </w:t>
      </w:r>
      <w:r w:rsidRPr="00B87977">
        <w:t>несовершеннолетних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защите</w:t>
      </w:r>
      <w:r w:rsidR="00202F31">
        <w:t xml:space="preserve"> </w:t>
      </w:r>
      <w:r w:rsidRPr="00B87977">
        <w:t>их</w:t>
      </w:r>
      <w:r w:rsidR="00202F31">
        <w:t xml:space="preserve"> </w:t>
      </w:r>
      <w:r w:rsidRPr="00B87977">
        <w:t>прав</w:t>
      </w:r>
      <w:r w:rsidR="00202F31">
        <w:t xml:space="preserve"> </w:t>
      </w:r>
      <w:r w:rsidRPr="00B87977">
        <w:t>при</w:t>
      </w:r>
      <w:r w:rsidR="00202F31">
        <w:t xml:space="preserve"> </w:t>
      </w:r>
      <w:r w:rsidRPr="00B87977">
        <w:t>Правительстве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Эл;</w:t>
      </w:r>
    </w:p>
    <w:p w:rsidR="00684D0A" w:rsidRPr="00B87977" w:rsidRDefault="00684D0A" w:rsidP="00B87977">
      <w:pPr>
        <w:pStyle w:val="a5"/>
        <w:numPr>
          <w:ilvl w:val="0"/>
          <w:numId w:val="33"/>
        </w:numPr>
        <w:tabs>
          <w:tab w:val="clear" w:pos="1069"/>
          <w:tab w:val="num" w:pos="360"/>
        </w:tabs>
        <w:spacing w:line="360" w:lineRule="auto"/>
        <w:ind w:left="0" w:firstLine="709"/>
      </w:pPr>
      <w:r w:rsidRPr="00B87977">
        <w:t>проводится</w:t>
      </w:r>
      <w:r w:rsidR="00202F31">
        <w:t xml:space="preserve"> </w:t>
      </w:r>
      <w:r w:rsidRPr="00B87977">
        <w:t>систематический</w:t>
      </w:r>
      <w:r w:rsidR="00202F31">
        <w:t xml:space="preserve"> </w:t>
      </w:r>
      <w:r w:rsidRPr="00B87977">
        <w:t>анализ</w:t>
      </w:r>
      <w:r w:rsidR="00202F31">
        <w:t xml:space="preserve"> </w:t>
      </w:r>
      <w:r w:rsidRPr="00B87977">
        <w:t>причин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условий,</w:t>
      </w:r>
      <w:r w:rsidR="00202F31">
        <w:t xml:space="preserve"> </w:t>
      </w:r>
      <w:r w:rsidRPr="00B87977">
        <w:t>способствующих</w:t>
      </w:r>
      <w:r w:rsidR="00202F31">
        <w:t xml:space="preserve"> </w:t>
      </w:r>
      <w:r w:rsidRPr="00B87977">
        <w:t>распространению</w:t>
      </w:r>
      <w:r w:rsidR="00202F31">
        <w:t xml:space="preserve"> </w:t>
      </w:r>
      <w:r w:rsidRPr="00B87977">
        <w:t>наркомании,</w:t>
      </w:r>
      <w:r w:rsidR="00202F31">
        <w:t xml:space="preserve"> </w:t>
      </w:r>
      <w:r w:rsidRPr="00B87977">
        <w:t>а</w:t>
      </w:r>
      <w:r w:rsidR="00202F31">
        <w:t xml:space="preserve"> </w:t>
      </w:r>
      <w:r w:rsidRPr="00B87977">
        <w:t>также</w:t>
      </w:r>
      <w:r w:rsidR="00202F31">
        <w:t xml:space="preserve"> </w:t>
      </w:r>
      <w:r w:rsidRPr="00B87977">
        <w:t>мониторинг</w:t>
      </w:r>
      <w:r w:rsidR="00202F31">
        <w:t xml:space="preserve"> </w:t>
      </w:r>
      <w:r w:rsidRPr="00B87977">
        <w:t>заболеваемости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распространенности</w:t>
      </w:r>
      <w:r w:rsidR="00202F31">
        <w:t xml:space="preserve"> </w:t>
      </w:r>
      <w:r w:rsidRPr="00B87977">
        <w:t>наркологических</w:t>
      </w:r>
      <w:r w:rsidR="00202F31">
        <w:t xml:space="preserve"> </w:t>
      </w:r>
      <w:r w:rsidRPr="00B87977">
        <w:t>заболеваний;</w:t>
      </w:r>
    </w:p>
    <w:p w:rsidR="00684D0A" w:rsidRPr="00B87977" w:rsidRDefault="00684D0A" w:rsidP="00B87977">
      <w:pPr>
        <w:pStyle w:val="a5"/>
        <w:numPr>
          <w:ilvl w:val="0"/>
          <w:numId w:val="33"/>
        </w:numPr>
        <w:tabs>
          <w:tab w:val="clear" w:pos="1069"/>
          <w:tab w:val="num" w:pos="360"/>
        </w:tabs>
        <w:spacing w:line="360" w:lineRule="auto"/>
        <w:ind w:left="0" w:firstLine="709"/>
      </w:pPr>
      <w:r w:rsidRPr="00B87977">
        <w:t>регулярно</w:t>
      </w:r>
      <w:r w:rsidR="00202F31">
        <w:t xml:space="preserve"> </w:t>
      </w:r>
      <w:r w:rsidRPr="00B87977">
        <w:t>пополняется</w:t>
      </w:r>
      <w:r w:rsidR="00202F31">
        <w:t xml:space="preserve"> </w:t>
      </w:r>
      <w:r w:rsidRPr="00B87977">
        <w:t>банк</w:t>
      </w:r>
      <w:r w:rsidR="00202F31">
        <w:t xml:space="preserve"> </w:t>
      </w:r>
      <w:r w:rsidRPr="00B87977">
        <w:t>данных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лиц,</w:t>
      </w:r>
      <w:r w:rsidR="00202F31">
        <w:t xml:space="preserve"> </w:t>
      </w:r>
      <w:r w:rsidRPr="00B87977">
        <w:t>потребляющих</w:t>
      </w:r>
      <w:r w:rsidR="00202F31">
        <w:t xml:space="preserve"> </w:t>
      </w:r>
      <w:r w:rsidRPr="00B87977">
        <w:t>наркотические</w:t>
      </w:r>
      <w:r w:rsidR="00202F31">
        <w:t xml:space="preserve"> </w:t>
      </w:r>
      <w:r w:rsidRPr="00B87977">
        <w:t>средства,</w:t>
      </w:r>
      <w:r w:rsidR="00202F31">
        <w:t xml:space="preserve"> </w:t>
      </w:r>
      <w:r w:rsidRPr="00B87977">
        <w:t>психотропные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сильнодействующие</w:t>
      </w:r>
      <w:r w:rsidR="00202F31">
        <w:t xml:space="preserve"> </w:t>
      </w:r>
      <w:r w:rsidRPr="00B87977">
        <w:t>вещества</w:t>
      </w:r>
      <w:r w:rsidR="00202F31">
        <w:t xml:space="preserve"> </w:t>
      </w:r>
      <w:r w:rsidRPr="00B87977">
        <w:t>без</w:t>
      </w:r>
      <w:r w:rsidR="00202F31">
        <w:t xml:space="preserve"> </w:t>
      </w:r>
      <w:r w:rsidRPr="00B87977">
        <w:t>назначения</w:t>
      </w:r>
      <w:r w:rsidR="00202F31">
        <w:t xml:space="preserve"> </w:t>
      </w:r>
      <w:r w:rsidRPr="00B87977">
        <w:t>врача;</w:t>
      </w:r>
    </w:p>
    <w:p w:rsidR="00684D0A" w:rsidRPr="00B87977" w:rsidRDefault="00684D0A" w:rsidP="00B87977">
      <w:pPr>
        <w:pStyle w:val="a5"/>
        <w:numPr>
          <w:ilvl w:val="0"/>
          <w:numId w:val="33"/>
        </w:numPr>
        <w:tabs>
          <w:tab w:val="clear" w:pos="1069"/>
          <w:tab w:val="num" w:pos="360"/>
        </w:tabs>
        <w:spacing w:line="360" w:lineRule="auto"/>
        <w:ind w:left="0" w:firstLine="709"/>
      </w:pPr>
      <w:r w:rsidRPr="00B87977">
        <w:t>на</w:t>
      </w:r>
      <w:r w:rsidR="00202F31">
        <w:t xml:space="preserve"> </w:t>
      </w:r>
      <w:r w:rsidRPr="00B87977">
        <w:t>базе</w:t>
      </w:r>
      <w:r w:rsidR="00202F31">
        <w:t xml:space="preserve"> </w:t>
      </w:r>
      <w:r w:rsidRPr="00B87977">
        <w:t>Территориального</w:t>
      </w:r>
      <w:r w:rsidR="00202F31">
        <w:t xml:space="preserve"> </w:t>
      </w:r>
      <w:r w:rsidRPr="00B87977">
        <w:t>центра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семье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детям</w:t>
      </w:r>
      <w:r w:rsidR="00202F31">
        <w:t xml:space="preserve"> </w:t>
      </w:r>
      <w:r w:rsidRPr="00B87977">
        <w:br/>
        <w:t>в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Йошкар-Ола</w:t>
      </w:r>
      <w:r w:rsidR="00202F31">
        <w:t xml:space="preserve"> </w:t>
      </w:r>
      <w:r w:rsidRPr="00B87977">
        <w:t>прошел</w:t>
      </w:r>
      <w:r w:rsidR="00202F31">
        <w:t xml:space="preserve"> </w:t>
      </w:r>
      <w:r w:rsidRPr="00B87977">
        <w:t>«круглый</w:t>
      </w:r>
      <w:r w:rsidR="00202F31">
        <w:t xml:space="preserve"> </w:t>
      </w:r>
      <w:r w:rsidRPr="00B87977">
        <w:t>стол»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эффективности</w:t>
      </w:r>
      <w:r w:rsidR="00202F31">
        <w:t xml:space="preserve"> </w:t>
      </w:r>
      <w:r w:rsidRPr="00B87977">
        <w:t>взаимодействия</w:t>
      </w:r>
      <w:r w:rsidR="00202F31">
        <w:t xml:space="preserve"> </w:t>
      </w:r>
      <w:r w:rsidRPr="00B87977">
        <w:t>государственных</w:t>
      </w:r>
      <w:r w:rsidR="00202F31">
        <w:t xml:space="preserve"> </w:t>
      </w:r>
      <w:r w:rsidRPr="00B87977">
        <w:t>организаций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решению</w:t>
      </w:r>
      <w:r w:rsidR="00202F31">
        <w:t xml:space="preserve"> </w:t>
      </w:r>
      <w:r w:rsidRPr="00B87977">
        <w:t>проблем</w:t>
      </w:r>
      <w:r w:rsidR="00202F31">
        <w:t xml:space="preserve"> </w:t>
      </w:r>
      <w:r w:rsidRPr="00B87977">
        <w:t>наркомании</w:t>
      </w:r>
      <w:r w:rsidR="00202F31">
        <w:t xml:space="preserve"> </w:t>
      </w:r>
      <w:r w:rsidRPr="00B87977">
        <w:t>среди</w:t>
      </w:r>
      <w:r w:rsidR="00202F31">
        <w:t xml:space="preserve"> </w:t>
      </w:r>
      <w:r w:rsidRPr="00B87977">
        <w:t>семей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несовершеннолетними</w:t>
      </w:r>
      <w:r w:rsidR="00202F31">
        <w:t xml:space="preserve"> </w:t>
      </w:r>
      <w:r w:rsidRPr="00B87977">
        <w:t>детьми;</w:t>
      </w:r>
    </w:p>
    <w:p w:rsidR="00684D0A" w:rsidRPr="00B87977" w:rsidRDefault="00684D0A" w:rsidP="00B87977">
      <w:pPr>
        <w:pStyle w:val="a5"/>
        <w:numPr>
          <w:ilvl w:val="0"/>
          <w:numId w:val="33"/>
        </w:numPr>
        <w:tabs>
          <w:tab w:val="clear" w:pos="1069"/>
          <w:tab w:val="num" w:pos="360"/>
        </w:tabs>
        <w:spacing w:line="360" w:lineRule="auto"/>
        <w:ind w:left="0" w:firstLine="709"/>
      </w:pPr>
      <w:r w:rsidRPr="00B87977">
        <w:t>проводятся</w:t>
      </w:r>
      <w:r w:rsidR="00202F31">
        <w:t xml:space="preserve"> </w:t>
      </w:r>
      <w:r w:rsidRPr="00B87977">
        <w:t>семинары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практикумы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районах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представителей</w:t>
      </w:r>
      <w:r w:rsidR="00202F31">
        <w:t xml:space="preserve"> </w:t>
      </w:r>
      <w:r w:rsidRPr="00B87977">
        <w:t>системы</w:t>
      </w:r>
      <w:r w:rsidR="00202F31">
        <w:t xml:space="preserve"> </w:t>
      </w:r>
      <w:r w:rsidRPr="00B87977">
        <w:t>профилактики</w:t>
      </w:r>
      <w:r w:rsidR="00202F31">
        <w:t xml:space="preserve"> </w:t>
      </w:r>
      <w:r w:rsidRPr="00B87977">
        <w:t>правонарушений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раннему</w:t>
      </w:r>
      <w:r w:rsidR="00202F31">
        <w:t xml:space="preserve"> </w:t>
      </w:r>
      <w:r w:rsidRPr="00B87977">
        <w:t>выявлению</w:t>
      </w:r>
      <w:r w:rsidR="00202F31">
        <w:t xml:space="preserve"> </w:t>
      </w:r>
      <w:r w:rsidRPr="00B87977">
        <w:t>потребителей</w:t>
      </w:r>
      <w:r w:rsidR="00202F31">
        <w:t xml:space="preserve"> </w:t>
      </w:r>
      <w:r w:rsidRPr="00B87977">
        <w:t>психоактивных</w:t>
      </w:r>
      <w:r w:rsidR="00202F31">
        <w:t xml:space="preserve"> </w:t>
      </w:r>
      <w:r w:rsidRPr="00B87977">
        <w:t>веществ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детско-подростковой</w:t>
      </w:r>
      <w:r w:rsidR="00202F31">
        <w:t xml:space="preserve"> </w:t>
      </w:r>
      <w:r w:rsidRPr="00B87977">
        <w:t>среде;</w:t>
      </w:r>
    </w:p>
    <w:p w:rsidR="00684D0A" w:rsidRPr="00B87977" w:rsidRDefault="00684D0A" w:rsidP="00B87977">
      <w:pPr>
        <w:pStyle w:val="a5"/>
        <w:numPr>
          <w:ilvl w:val="0"/>
          <w:numId w:val="33"/>
        </w:numPr>
        <w:tabs>
          <w:tab w:val="clear" w:pos="1069"/>
          <w:tab w:val="num" w:pos="360"/>
        </w:tabs>
        <w:spacing w:line="360" w:lineRule="auto"/>
        <w:ind w:left="0" w:firstLine="709"/>
      </w:pPr>
      <w:r w:rsidRPr="00B87977">
        <w:t>Республиканский</w:t>
      </w:r>
      <w:r w:rsidR="00202F31">
        <w:t xml:space="preserve"> </w:t>
      </w:r>
      <w:r w:rsidRPr="00B87977">
        <w:t>наркологический</w:t>
      </w:r>
      <w:r w:rsidR="00202F31">
        <w:t xml:space="preserve"> </w:t>
      </w:r>
      <w:r w:rsidRPr="00B87977">
        <w:t>диспансер</w:t>
      </w:r>
      <w:r w:rsidR="00202F31">
        <w:t xml:space="preserve"> </w:t>
      </w:r>
      <w:r w:rsidRPr="00B87977">
        <w:t>Министерства</w:t>
      </w:r>
      <w:r w:rsidR="00202F31">
        <w:t xml:space="preserve"> </w:t>
      </w:r>
      <w:r w:rsidRPr="00B87977">
        <w:t>здравоохранения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принял</w:t>
      </w:r>
      <w:r w:rsidR="00202F31">
        <w:t xml:space="preserve"> </w:t>
      </w:r>
      <w:r w:rsidRPr="00B87977">
        <w:t>участие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Республиканской</w:t>
      </w:r>
      <w:r w:rsidR="00202F31">
        <w:t xml:space="preserve"> </w:t>
      </w:r>
      <w:r w:rsidRPr="00B87977">
        <w:t>молодежной</w:t>
      </w:r>
      <w:r w:rsidR="00202F31">
        <w:t xml:space="preserve"> </w:t>
      </w:r>
      <w:r w:rsidRPr="00B87977">
        <w:t>акции</w:t>
      </w:r>
      <w:r w:rsidR="00202F31">
        <w:t xml:space="preserve"> </w:t>
      </w:r>
      <w:r w:rsidRPr="00B87977">
        <w:t>«Наркостоп»,</w:t>
      </w:r>
      <w:r w:rsidR="00202F31">
        <w:t xml:space="preserve"> </w:t>
      </w:r>
      <w:r w:rsidRPr="00B87977">
        <w:t>посвященной</w:t>
      </w:r>
      <w:r w:rsidR="00202F31">
        <w:t xml:space="preserve"> </w:t>
      </w:r>
      <w:r w:rsidRPr="00B87977">
        <w:t>Всемирному</w:t>
      </w:r>
      <w:r w:rsidR="00202F31">
        <w:t xml:space="preserve"> </w:t>
      </w:r>
      <w:r w:rsidRPr="00B87977">
        <w:t>дню</w:t>
      </w:r>
      <w:r w:rsidR="00202F31">
        <w:t xml:space="preserve"> </w:t>
      </w:r>
      <w:r w:rsidRPr="00B87977">
        <w:t>борьбы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наркоманией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наркобизнесом;</w:t>
      </w:r>
    </w:p>
    <w:p w:rsidR="00684D0A" w:rsidRPr="00B87977" w:rsidRDefault="00684D0A" w:rsidP="00B87977">
      <w:pPr>
        <w:pStyle w:val="a5"/>
        <w:numPr>
          <w:ilvl w:val="0"/>
          <w:numId w:val="33"/>
        </w:numPr>
        <w:tabs>
          <w:tab w:val="clear" w:pos="1069"/>
          <w:tab w:val="num" w:pos="360"/>
        </w:tabs>
        <w:spacing w:line="360" w:lineRule="auto"/>
        <w:ind w:left="0" w:firstLine="709"/>
      </w:pPr>
      <w:r w:rsidRPr="00B87977">
        <w:t>в</w:t>
      </w:r>
      <w:r w:rsidR="00202F31">
        <w:t xml:space="preserve"> </w:t>
      </w:r>
      <w:r w:rsidRPr="00B87977">
        <w:t>соответствии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планом</w:t>
      </w:r>
      <w:r w:rsidR="00202F31">
        <w:t xml:space="preserve"> </w:t>
      </w:r>
      <w:r w:rsidRPr="00B87977">
        <w:t>межведомственного</w:t>
      </w:r>
      <w:r w:rsidR="00202F31">
        <w:t xml:space="preserve"> </w:t>
      </w:r>
      <w:r w:rsidRPr="00B87977">
        <w:t>координационного</w:t>
      </w:r>
      <w:r w:rsidR="00202F31">
        <w:t xml:space="preserve"> </w:t>
      </w:r>
      <w:r w:rsidRPr="00B87977">
        <w:t>совета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проблемам</w:t>
      </w:r>
      <w:r w:rsidR="00202F31">
        <w:t xml:space="preserve"> </w:t>
      </w:r>
      <w:r w:rsidRPr="00B87977">
        <w:t>профилактики</w:t>
      </w:r>
      <w:r w:rsidR="00202F31">
        <w:t xml:space="preserve"> </w:t>
      </w:r>
      <w:r w:rsidRPr="00B87977">
        <w:t>аддиктивного</w:t>
      </w:r>
      <w:r w:rsidR="00202F31">
        <w:t xml:space="preserve"> </w:t>
      </w:r>
      <w:r w:rsidRPr="00B87977">
        <w:t>поведения</w:t>
      </w:r>
      <w:r w:rsidR="00202F31">
        <w:t xml:space="preserve"> </w:t>
      </w:r>
      <w:r w:rsidRPr="00B87977">
        <w:t>детей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подростков</w:t>
      </w:r>
      <w:r w:rsidR="00202F31">
        <w:t xml:space="preserve"> </w:t>
      </w:r>
      <w:r w:rsidRPr="00B87977">
        <w:t>проводятся</w:t>
      </w:r>
      <w:r w:rsidR="00202F31">
        <w:t xml:space="preserve"> </w:t>
      </w:r>
      <w:r w:rsidRPr="00B87977">
        <w:t>«Дни</w:t>
      </w:r>
      <w:r w:rsidR="00202F31">
        <w:t xml:space="preserve"> </w:t>
      </w:r>
      <w:r w:rsidRPr="00B87977">
        <w:t>здоровья»</w:t>
      </w:r>
      <w:r w:rsidR="00202F31">
        <w:t xml:space="preserve"> </w:t>
      </w:r>
      <w:r w:rsidRPr="00B87977">
        <w:t>(тренинги,</w:t>
      </w:r>
      <w:r w:rsidR="00202F31">
        <w:t xml:space="preserve"> </w:t>
      </w:r>
      <w:r w:rsidRPr="00B87977">
        <w:t>дискуссии,</w:t>
      </w:r>
      <w:r w:rsidR="00202F31">
        <w:t xml:space="preserve"> </w:t>
      </w:r>
      <w:r w:rsidRPr="00B87977">
        <w:t>просмотр</w:t>
      </w:r>
      <w:r w:rsidR="00202F31">
        <w:t xml:space="preserve"> </w:t>
      </w:r>
      <w:r w:rsidRPr="00B87977">
        <w:t>кинофильмов)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учебных</w:t>
      </w:r>
      <w:r w:rsidR="00202F31">
        <w:t xml:space="preserve"> </w:t>
      </w:r>
      <w:r w:rsidRPr="00B87977">
        <w:t>заведениях;</w:t>
      </w:r>
    </w:p>
    <w:p w:rsidR="00684D0A" w:rsidRPr="00B87977" w:rsidRDefault="00684D0A" w:rsidP="00B87977">
      <w:pPr>
        <w:pStyle w:val="a5"/>
        <w:numPr>
          <w:ilvl w:val="0"/>
          <w:numId w:val="33"/>
        </w:numPr>
        <w:tabs>
          <w:tab w:val="clear" w:pos="1069"/>
          <w:tab w:val="num" w:pos="360"/>
        </w:tabs>
        <w:spacing w:line="360" w:lineRule="auto"/>
        <w:ind w:left="0" w:firstLine="709"/>
      </w:pPr>
      <w:r w:rsidRPr="00B87977">
        <w:t>создается</w:t>
      </w:r>
      <w:r w:rsidR="00202F31">
        <w:t xml:space="preserve"> </w:t>
      </w:r>
      <w:r w:rsidRPr="00B87977">
        <w:t>видеотека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первичной</w:t>
      </w:r>
      <w:r w:rsidR="00202F31">
        <w:t xml:space="preserve"> </w:t>
      </w:r>
      <w:r w:rsidRPr="00B87977">
        <w:t>профилактике</w:t>
      </w:r>
      <w:r w:rsidR="00202F31">
        <w:t xml:space="preserve"> </w:t>
      </w:r>
      <w:r w:rsidRPr="00B87977">
        <w:t>злоупотребления</w:t>
      </w:r>
      <w:r w:rsidR="00202F31">
        <w:t xml:space="preserve"> </w:t>
      </w:r>
      <w:r w:rsidRPr="00B87977">
        <w:t>психоактивных</w:t>
      </w:r>
      <w:r w:rsidR="00202F31">
        <w:t xml:space="preserve"> </w:t>
      </w:r>
      <w:r w:rsidRPr="00B87977">
        <w:t>веществ.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Снижение</w:t>
      </w:r>
      <w:r w:rsidR="00202F31">
        <w:t xml:space="preserve"> </w:t>
      </w:r>
      <w:r w:rsidRPr="00B87977">
        <w:t>первичной</w:t>
      </w:r>
      <w:r w:rsidR="00202F31">
        <w:t xml:space="preserve"> </w:t>
      </w:r>
      <w:r w:rsidRPr="00B87977">
        <w:t>заболеваемости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наркоманией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1,7</w:t>
      </w:r>
      <w:r w:rsidR="00202F31">
        <w:t xml:space="preserve"> </w:t>
      </w:r>
      <w:r w:rsidRPr="00B87977">
        <w:t>раза</w:t>
      </w:r>
      <w:r w:rsidR="00202F31">
        <w:t xml:space="preserve"> </w:t>
      </w:r>
      <w:r w:rsidRPr="00B87977">
        <w:t>(с</w:t>
      </w:r>
      <w:r w:rsidR="00202F31">
        <w:t xml:space="preserve"> </w:t>
      </w:r>
      <w:r w:rsidRPr="00B87977">
        <w:t>16,2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2001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до</w:t>
      </w:r>
      <w:r w:rsidR="00202F31">
        <w:t xml:space="preserve"> </w:t>
      </w:r>
      <w:r w:rsidRPr="00B87977">
        <w:t>9,1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</w:t>
      </w:r>
      <w:r w:rsidR="00202F31">
        <w:t xml:space="preserve"> </w:t>
      </w:r>
      <w:r w:rsidRPr="00B87977">
        <w:t>тыс.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к</w:t>
      </w:r>
      <w:r w:rsidR="00202F31">
        <w:t xml:space="preserve"> </w:t>
      </w:r>
      <w:r w:rsidRPr="00B87977">
        <w:t>2004</w:t>
      </w:r>
      <w:r w:rsidR="00202F31">
        <w:t xml:space="preserve"> </w:t>
      </w:r>
      <w:r w:rsidRPr="00B87977">
        <w:t>г.).</w:t>
      </w:r>
      <w:r w:rsidR="00202F31">
        <w:t xml:space="preserve"> </w:t>
      </w:r>
      <w:r w:rsidRPr="00B87977">
        <w:t>Снижение</w:t>
      </w:r>
      <w:r w:rsidR="00202F31">
        <w:t xml:space="preserve"> </w:t>
      </w:r>
      <w:r w:rsidRPr="00B87977">
        <w:t>числа</w:t>
      </w:r>
      <w:r w:rsidR="00202F31">
        <w:t xml:space="preserve"> </w:t>
      </w:r>
      <w:r w:rsidRPr="00B87977">
        <w:t>лиц,</w:t>
      </w:r>
      <w:r w:rsidR="00202F31">
        <w:t xml:space="preserve"> </w:t>
      </w:r>
      <w:r w:rsidRPr="00B87977">
        <w:t>впервые</w:t>
      </w:r>
      <w:r w:rsidR="00202F31">
        <w:t xml:space="preserve"> </w:t>
      </w:r>
      <w:r w:rsidRPr="00B87977">
        <w:t>взятых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учет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связи</w:t>
      </w:r>
      <w:r w:rsidR="00202F31">
        <w:t xml:space="preserve"> </w:t>
      </w:r>
      <w:r w:rsidRPr="00B87977">
        <w:t>со</w:t>
      </w:r>
      <w:r w:rsidR="00202F31">
        <w:t xml:space="preserve"> </w:t>
      </w:r>
      <w:r w:rsidRPr="00B87977">
        <w:t>злоупотреблением</w:t>
      </w:r>
      <w:r w:rsidR="00202F31">
        <w:t xml:space="preserve"> </w:t>
      </w:r>
      <w:r w:rsidRPr="00B87977">
        <w:t>наркотиков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2,1</w:t>
      </w:r>
      <w:r w:rsidR="00202F31">
        <w:t xml:space="preserve"> </w:t>
      </w:r>
      <w:r w:rsidRPr="00B87977">
        <w:t>раза</w:t>
      </w:r>
      <w:r w:rsidR="00202F31">
        <w:t xml:space="preserve"> </w:t>
      </w:r>
      <w:r w:rsidRPr="00B87977">
        <w:t>(с</w:t>
      </w:r>
      <w:r w:rsidR="00202F31">
        <w:t xml:space="preserve"> </w:t>
      </w:r>
      <w:r w:rsidRPr="00B87977">
        <w:t>14,9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2001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до</w:t>
      </w:r>
      <w:r w:rsidR="00202F31">
        <w:t xml:space="preserve"> </w:t>
      </w:r>
      <w:r w:rsidRPr="00B87977">
        <w:t>6,9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</w:t>
      </w:r>
      <w:r w:rsidR="00202F31">
        <w:t xml:space="preserve"> </w:t>
      </w:r>
      <w:r w:rsidRPr="00B87977">
        <w:t>тыс.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2004</w:t>
      </w:r>
      <w:r w:rsidR="00202F31">
        <w:t xml:space="preserve"> </w:t>
      </w:r>
      <w:r w:rsidRPr="00B87977">
        <w:t>г.).</w:t>
      </w:r>
      <w:r w:rsidR="00202F31">
        <w:t xml:space="preserve"> </w:t>
      </w:r>
      <w:r w:rsidRPr="00B87977">
        <w:t>Возрос</w:t>
      </w:r>
      <w:r w:rsidR="00202F31">
        <w:t xml:space="preserve"> </w:t>
      </w:r>
      <w:r w:rsidRPr="00B87977">
        <w:t>охват</w:t>
      </w:r>
      <w:r w:rsidR="00202F31">
        <w:t xml:space="preserve"> </w:t>
      </w:r>
      <w:r w:rsidRPr="00B87977">
        <w:t>лечебно-реабилитационным</w:t>
      </w:r>
      <w:r w:rsidR="00202F31">
        <w:t xml:space="preserve"> </w:t>
      </w:r>
      <w:r w:rsidRPr="00B87977">
        <w:t>процессом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наркоманией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2004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сравнению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2002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1,8</w:t>
      </w:r>
      <w:r w:rsidR="00202F31">
        <w:t xml:space="preserve"> </w:t>
      </w:r>
      <w:r w:rsidRPr="00B87977">
        <w:t>раза.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Республиканская</w:t>
      </w:r>
      <w:r w:rsidR="00202F31">
        <w:t xml:space="preserve"> </w:t>
      </w:r>
      <w:r w:rsidRPr="00B87977">
        <w:t>целевая</w:t>
      </w:r>
      <w:r w:rsidR="00202F31">
        <w:t xml:space="preserve"> </w:t>
      </w:r>
      <w:r w:rsidRPr="00B87977">
        <w:t>программа</w:t>
      </w:r>
      <w:r w:rsidR="00202F31">
        <w:t xml:space="preserve"> </w:t>
      </w:r>
      <w:r w:rsidRPr="00B87977">
        <w:t>«Вакцинопрофилактика»</w:t>
      </w:r>
      <w:r w:rsidR="00202F31">
        <w:t xml:space="preserve"> </w:t>
      </w:r>
      <w:r w:rsidRPr="00B87977">
        <w:t>была</w:t>
      </w:r>
      <w:r w:rsidR="00202F31">
        <w:t xml:space="preserve"> </w:t>
      </w:r>
      <w:r w:rsidRPr="00B87977">
        <w:t>утверждена</w:t>
      </w:r>
      <w:r w:rsidR="00202F31">
        <w:t xml:space="preserve"> </w:t>
      </w:r>
      <w:r w:rsidRPr="00B87977">
        <w:t>Постановлением</w:t>
      </w:r>
      <w:r w:rsidR="00202F31">
        <w:t xml:space="preserve"> </w:t>
      </w:r>
      <w:r w:rsidRPr="00B87977">
        <w:t>Правительства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27.10.1999г.</w:t>
      </w:r>
      <w:r w:rsidR="00202F31">
        <w:t xml:space="preserve"> </w:t>
      </w:r>
      <w:r w:rsidRPr="00B87977">
        <w:t>«О</w:t>
      </w:r>
      <w:r w:rsidR="00202F31">
        <w:t xml:space="preserve"> </w:t>
      </w:r>
      <w:r w:rsidRPr="00B87977">
        <w:t>республиканской</w:t>
      </w:r>
      <w:r w:rsidR="00202F31">
        <w:t xml:space="preserve"> </w:t>
      </w:r>
      <w:r w:rsidRPr="00B87977">
        <w:t>целевой</w:t>
      </w:r>
      <w:r w:rsidR="00202F31">
        <w:t xml:space="preserve"> </w:t>
      </w:r>
      <w:r w:rsidRPr="00B87977">
        <w:t>программе</w:t>
      </w:r>
      <w:r w:rsidR="00202F31">
        <w:t xml:space="preserve"> </w:t>
      </w:r>
      <w:r w:rsidRPr="00B87977">
        <w:t>«Вакцинопрофилактика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2000-2004</w:t>
      </w:r>
      <w:r w:rsidR="00202F31">
        <w:t xml:space="preserve"> </w:t>
      </w:r>
      <w:r w:rsidRPr="00B87977">
        <w:t>годы».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настоящее</w:t>
      </w:r>
      <w:r w:rsidR="00202F31">
        <w:t xml:space="preserve"> </w:t>
      </w:r>
      <w:r w:rsidRPr="00B87977">
        <w:t>время</w:t>
      </w:r>
      <w:r w:rsidR="00202F31">
        <w:t xml:space="preserve"> </w:t>
      </w:r>
      <w:r w:rsidRPr="00B87977">
        <w:t>действует</w:t>
      </w:r>
      <w:r w:rsidR="00202F31">
        <w:t xml:space="preserve"> </w:t>
      </w:r>
      <w:r w:rsidRPr="00B87977">
        <w:t>республиканская</w:t>
      </w:r>
      <w:r w:rsidR="00202F31">
        <w:t xml:space="preserve"> </w:t>
      </w:r>
      <w:r w:rsidRPr="00B87977">
        <w:t>целевая</w:t>
      </w:r>
      <w:r w:rsidR="00202F31">
        <w:t xml:space="preserve"> </w:t>
      </w:r>
      <w:r w:rsidRPr="00B87977">
        <w:t>программа</w:t>
      </w:r>
      <w:r w:rsidR="00202F31">
        <w:t xml:space="preserve"> </w:t>
      </w:r>
      <w:r w:rsidRPr="00B87977">
        <w:t>«Вакцинопрофилактика»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2005-2008</w:t>
      </w:r>
      <w:r w:rsidR="00202F31">
        <w:t xml:space="preserve"> </w:t>
      </w:r>
      <w:r w:rsidRPr="00B87977">
        <w:t>годы,</w:t>
      </w:r>
      <w:r w:rsidR="00202F31">
        <w:t xml:space="preserve"> </w:t>
      </w:r>
      <w:r w:rsidRPr="00B87977">
        <w:t>утвержденная</w:t>
      </w:r>
      <w:r w:rsidR="00202F31">
        <w:t xml:space="preserve"> </w:t>
      </w:r>
      <w:r w:rsidRPr="00B87977">
        <w:t>законом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12.05.2005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№</w:t>
      </w:r>
      <w:r w:rsidR="00202F31">
        <w:t xml:space="preserve"> </w:t>
      </w:r>
      <w:r w:rsidRPr="00B87977">
        <w:t>15-3.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Мероприятия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«Вакцинопрофилактика»</w:t>
      </w:r>
      <w:r w:rsidR="00202F31">
        <w:t xml:space="preserve"> </w:t>
      </w:r>
      <w:r w:rsidRPr="00B87977">
        <w:t>направлены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снижение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стабилизацию</w:t>
      </w:r>
      <w:r w:rsidR="00202F31">
        <w:t xml:space="preserve"> </w:t>
      </w:r>
      <w:r w:rsidRPr="00B87977">
        <w:t>инфекционной</w:t>
      </w:r>
      <w:r w:rsidR="00202F31">
        <w:t xml:space="preserve"> </w:t>
      </w:r>
      <w:r w:rsidRPr="00B87977">
        <w:t>заболеваемости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счет</w:t>
      </w:r>
      <w:r w:rsidR="00202F31">
        <w:t xml:space="preserve"> </w:t>
      </w:r>
      <w:r w:rsidRPr="00B87977">
        <w:t>проведения</w:t>
      </w:r>
      <w:r w:rsidR="00202F31">
        <w:t xml:space="preserve"> </w:t>
      </w:r>
      <w:r w:rsidRPr="00B87977">
        <w:t>вакцинации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эпидемическим</w:t>
      </w:r>
      <w:r w:rsidR="00202F31">
        <w:t xml:space="preserve"> </w:t>
      </w:r>
      <w:r w:rsidRPr="00B87977">
        <w:t>показаниям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обеспечение</w:t>
      </w:r>
      <w:r w:rsidR="00202F31">
        <w:t xml:space="preserve"> </w:t>
      </w:r>
      <w:r w:rsidRPr="00B87977">
        <w:t>прививочной</w:t>
      </w:r>
      <w:r w:rsidR="00202F31">
        <w:t xml:space="preserve"> </w:t>
      </w:r>
      <w:r w:rsidRPr="00B87977">
        <w:t>работы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рамках</w:t>
      </w:r>
      <w:r w:rsidR="00202F31">
        <w:t xml:space="preserve"> </w:t>
      </w:r>
      <w:r w:rsidRPr="00B87977">
        <w:t>календаря</w:t>
      </w:r>
      <w:r w:rsidR="00202F31">
        <w:t xml:space="preserve"> </w:t>
      </w:r>
      <w:r w:rsidRPr="00B87977">
        <w:t>профилактических</w:t>
      </w:r>
      <w:r w:rsidR="00202F31">
        <w:t xml:space="preserve"> </w:t>
      </w:r>
      <w:r w:rsidRPr="00B87977">
        <w:t>прививок,</w:t>
      </w:r>
      <w:r w:rsidR="00202F31">
        <w:t xml:space="preserve"> </w:t>
      </w:r>
      <w:r w:rsidRPr="00B87977">
        <w:t>завершение</w:t>
      </w:r>
      <w:r w:rsidR="00202F31">
        <w:t xml:space="preserve"> </w:t>
      </w:r>
      <w:r w:rsidRPr="00B87977">
        <w:t>создания</w:t>
      </w:r>
      <w:r w:rsidR="00202F31">
        <w:t xml:space="preserve"> </w:t>
      </w:r>
      <w:r w:rsidRPr="00B87977">
        <w:t>«Холодовой</w:t>
      </w:r>
      <w:r w:rsidR="00202F31">
        <w:t xml:space="preserve"> </w:t>
      </w:r>
      <w:r w:rsidRPr="00B87977">
        <w:t>цепи»</w:t>
      </w:r>
      <w:r w:rsidR="00202F31">
        <w:t xml:space="preserve"> </w:t>
      </w:r>
      <w:r w:rsidRPr="00B87977">
        <w:t>при</w:t>
      </w:r>
      <w:r w:rsidR="00202F31">
        <w:t xml:space="preserve"> </w:t>
      </w:r>
      <w:r w:rsidRPr="00B87977">
        <w:t>транспортировке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хранении</w:t>
      </w:r>
      <w:r w:rsidR="00202F31">
        <w:t xml:space="preserve"> </w:t>
      </w:r>
      <w:r w:rsidRPr="00B87977">
        <w:t>медицинских</w:t>
      </w:r>
      <w:r w:rsidR="00202F31">
        <w:t xml:space="preserve"> </w:t>
      </w:r>
      <w:r w:rsidRPr="00B87977">
        <w:t>иммунобиологических</w:t>
      </w:r>
      <w:r w:rsidR="00202F31">
        <w:t xml:space="preserve"> </w:t>
      </w:r>
      <w:r w:rsidRPr="00B87977">
        <w:t>препаратов.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целевом</w:t>
      </w:r>
      <w:r w:rsidR="00202F31">
        <w:t xml:space="preserve"> </w:t>
      </w:r>
      <w:r w:rsidRPr="00B87977">
        <w:t>порядке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2002-2004</w:t>
      </w:r>
      <w:r w:rsidR="00202F31">
        <w:t xml:space="preserve"> </w:t>
      </w:r>
      <w:r w:rsidRPr="00B87977">
        <w:t>годы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реализацию</w:t>
      </w:r>
      <w:r w:rsidR="00202F31">
        <w:t xml:space="preserve"> </w:t>
      </w:r>
      <w:r w:rsidRPr="00B87977">
        <w:t>программных</w:t>
      </w:r>
      <w:r w:rsidR="00202F31">
        <w:t xml:space="preserve"> </w:t>
      </w:r>
      <w:r w:rsidRPr="00B87977">
        <w:t>мероприятий</w:t>
      </w:r>
      <w:r w:rsidR="00202F31">
        <w:t xml:space="preserve"> </w:t>
      </w:r>
      <w:r w:rsidRPr="00B87977">
        <w:t>выделялись</w:t>
      </w:r>
      <w:r w:rsidR="00202F31">
        <w:t xml:space="preserve"> </w:t>
      </w:r>
      <w:r w:rsidRPr="00B87977">
        <w:t>средства</w:t>
      </w:r>
      <w:r w:rsidR="00202F31">
        <w:t xml:space="preserve"> </w:t>
      </w:r>
      <w:r w:rsidRPr="00B87977">
        <w:t>из</w:t>
      </w:r>
      <w:r w:rsidR="00202F31">
        <w:t xml:space="preserve"> </w:t>
      </w:r>
      <w:r w:rsidRPr="00B87977">
        <w:t>республиканского</w:t>
      </w:r>
      <w:r w:rsidR="00202F31">
        <w:t xml:space="preserve"> </w:t>
      </w:r>
      <w:r w:rsidRPr="00B87977">
        <w:t>бюджета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из</w:t>
      </w:r>
      <w:r w:rsidR="00202F31">
        <w:t xml:space="preserve"> </w:t>
      </w:r>
      <w:r w:rsidRPr="00B87977">
        <w:t>федерального</w:t>
      </w:r>
      <w:r w:rsidR="00202F31">
        <w:t xml:space="preserve"> </w:t>
      </w:r>
      <w:r w:rsidRPr="00B87977">
        <w:t>бюджета,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которые</w:t>
      </w:r>
      <w:r w:rsidR="00202F31">
        <w:t xml:space="preserve"> </w:t>
      </w:r>
      <w:r w:rsidRPr="00B87977">
        <w:t>приобретались</w:t>
      </w:r>
      <w:r w:rsidR="00202F31">
        <w:t xml:space="preserve"> </w:t>
      </w:r>
      <w:r w:rsidRPr="00B87977">
        <w:t>иммунобиологические</w:t>
      </w:r>
      <w:r w:rsidR="00202F31">
        <w:t xml:space="preserve"> </w:t>
      </w:r>
      <w:r w:rsidRPr="00B87977">
        <w:t>препараты,</w:t>
      </w:r>
      <w:r w:rsidR="00202F31">
        <w:t xml:space="preserve"> </w:t>
      </w:r>
      <w:r w:rsidRPr="00B87977">
        <w:t>термоконтейнеры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транспортировки</w:t>
      </w:r>
      <w:r w:rsidR="00202F31">
        <w:t xml:space="preserve"> </w:t>
      </w:r>
      <w:r w:rsidRPr="00B87977">
        <w:t>вакцин,</w:t>
      </w:r>
      <w:r w:rsidR="00202F31">
        <w:t xml:space="preserve"> </w:t>
      </w:r>
      <w:r w:rsidRPr="00B87977">
        <w:t>программное</w:t>
      </w:r>
      <w:r w:rsidR="00202F31">
        <w:t xml:space="preserve"> </w:t>
      </w:r>
      <w:r w:rsidRPr="00B87977">
        <w:t>обеспечение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формирования</w:t>
      </w:r>
      <w:r w:rsidR="00202F31">
        <w:t xml:space="preserve"> </w:t>
      </w:r>
      <w:r w:rsidRPr="00B87977">
        <w:t>прививочной</w:t>
      </w:r>
      <w:r w:rsidR="00202F31">
        <w:t xml:space="preserve"> </w:t>
      </w:r>
      <w:r w:rsidRPr="00B87977">
        <w:t>картотеки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планирования</w:t>
      </w:r>
      <w:r w:rsidR="00202F31">
        <w:t xml:space="preserve"> </w:t>
      </w:r>
      <w:r w:rsidRPr="00B87977">
        <w:t>прививок</w:t>
      </w:r>
      <w:r w:rsidR="00202F31">
        <w:t xml:space="preserve"> </w:t>
      </w:r>
      <w:r w:rsidRPr="00B87977">
        <w:t>детям.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средства,</w:t>
      </w:r>
      <w:r w:rsidR="00202F31">
        <w:t xml:space="preserve"> </w:t>
      </w:r>
      <w:r w:rsidRPr="00B87977">
        <w:t>выделяемые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рамках</w:t>
      </w:r>
      <w:r w:rsidR="00202F31">
        <w:t xml:space="preserve"> </w:t>
      </w:r>
      <w:r w:rsidRPr="00B87977">
        <w:t>республиканской</w:t>
      </w:r>
      <w:r w:rsidR="00202F31">
        <w:t xml:space="preserve"> </w:t>
      </w:r>
      <w:r w:rsidRPr="00B87977">
        <w:t>целевой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«Вакцинопрофилактика»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республике</w:t>
      </w:r>
      <w:r w:rsidR="00202F31">
        <w:t xml:space="preserve"> </w:t>
      </w:r>
      <w:r w:rsidRPr="00B87977">
        <w:t>проводилась</w:t>
      </w:r>
      <w:r w:rsidR="00202F31">
        <w:t xml:space="preserve"> </w:t>
      </w:r>
      <w:r w:rsidRPr="00B87977">
        <w:t>вакцинация</w:t>
      </w:r>
      <w:r w:rsidR="00202F31">
        <w:t xml:space="preserve"> </w:t>
      </w:r>
      <w:r w:rsidRPr="00B87977">
        <w:t>против</w:t>
      </w:r>
      <w:r w:rsidR="00202F31">
        <w:t xml:space="preserve"> </w:t>
      </w:r>
      <w:r w:rsidRPr="00B87977">
        <w:t>вирусного</w:t>
      </w:r>
      <w:r w:rsidR="00202F31">
        <w:t xml:space="preserve"> </w:t>
      </w:r>
      <w:r w:rsidRPr="00B87977">
        <w:t>гепатита</w:t>
      </w:r>
      <w:r w:rsidR="00202F31">
        <w:t xml:space="preserve"> </w:t>
      </w:r>
      <w:r w:rsidRPr="00B87977">
        <w:t>«В»</w:t>
      </w:r>
      <w:r w:rsidR="00202F31">
        <w:t xml:space="preserve"> </w:t>
      </w:r>
      <w:r w:rsidRPr="00B87977">
        <w:t>всем</w:t>
      </w:r>
      <w:r w:rsidR="00202F31">
        <w:t xml:space="preserve"> </w:t>
      </w:r>
      <w:r w:rsidRPr="00B87977">
        <w:t>новорожденным</w:t>
      </w:r>
      <w:r w:rsidR="00202F31">
        <w:t xml:space="preserve"> </w:t>
      </w:r>
      <w:r w:rsidRPr="00B87977">
        <w:t>детям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категориям</w:t>
      </w:r>
      <w:r w:rsidR="00202F31">
        <w:t xml:space="preserve"> </w:t>
      </w:r>
      <w:r w:rsidRPr="00B87977">
        <w:t>граждан,</w:t>
      </w:r>
      <w:r w:rsidR="00202F31">
        <w:t xml:space="preserve"> </w:t>
      </w:r>
      <w:r w:rsidRPr="00B87977">
        <w:t>входящих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группу</w:t>
      </w:r>
      <w:r w:rsidR="00202F31">
        <w:t xml:space="preserve"> </w:t>
      </w:r>
      <w:r w:rsidRPr="00B87977">
        <w:t>риска.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рамках</w:t>
      </w:r>
      <w:r w:rsidR="00202F31">
        <w:t xml:space="preserve"> </w:t>
      </w:r>
      <w:r w:rsidRPr="00B87977">
        <w:t>мероприятий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велась</w:t>
      </w:r>
      <w:r w:rsidR="00202F31">
        <w:t xml:space="preserve"> </w:t>
      </w:r>
      <w:r w:rsidRPr="00B87977">
        <w:t>работа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обеспечению</w:t>
      </w:r>
      <w:r w:rsidR="00202F31">
        <w:t xml:space="preserve"> </w:t>
      </w:r>
      <w:r w:rsidRPr="00B87977">
        <w:t>ЛПУ</w:t>
      </w:r>
      <w:r w:rsidR="00202F31">
        <w:t xml:space="preserve"> </w:t>
      </w:r>
      <w:r w:rsidRPr="00B87977">
        <w:t>холодильным</w:t>
      </w:r>
      <w:r w:rsidR="00202F31">
        <w:t xml:space="preserve"> </w:t>
      </w:r>
      <w:r w:rsidRPr="00B87977">
        <w:t>оборудованием.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республике</w:t>
      </w:r>
      <w:r w:rsidR="00202F31">
        <w:t xml:space="preserve"> </w:t>
      </w:r>
      <w:r w:rsidRPr="00B87977">
        <w:t>проводится</w:t>
      </w:r>
      <w:r w:rsidR="00202F31">
        <w:t xml:space="preserve"> </w:t>
      </w:r>
      <w:r w:rsidRPr="00B87977">
        <w:t>вакцинация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рамках</w:t>
      </w:r>
      <w:r w:rsidR="00202F31">
        <w:t xml:space="preserve"> </w:t>
      </w:r>
      <w:r w:rsidRPr="00B87977">
        <w:t>национального</w:t>
      </w:r>
      <w:r w:rsidR="00202F31">
        <w:t xml:space="preserve"> </w:t>
      </w:r>
      <w:r w:rsidRPr="00B87977">
        <w:t>календаря</w:t>
      </w:r>
      <w:r w:rsidR="00202F31">
        <w:t xml:space="preserve"> </w:t>
      </w:r>
      <w:r w:rsidRPr="00B87977">
        <w:t>прививок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профилактические</w:t>
      </w:r>
      <w:r w:rsidR="00202F31">
        <w:t xml:space="preserve"> </w:t>
      </w:r>
      <w:r w:rsidRPr="00B87977">
        <w:t>прививки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эпидпоказаниям.</w:t>
      </w:r>
      <w:r w:rsidR="00202F31">
        <w:t xml:space="preserve"> </w:t>
      </w:r>
      <w:r w:rsidRPr="00B87977">
        <w:t>Выполнен</w:t>
      </w:r>
      <w:r w:rsidR="00202F31">
        <w:t xml:space="preserve"> </w:t>
      </w:r>
      <w:r w:rsidRPr="00B87977">
        <w:t>план</w:t>
      </w:r>
      <w:r w:rsidR="00202F31">
        <w:t xml:space="preserve"> </w:t>
      </w:r>
      <w:r w:rsidRPr="00B87977">
        <w:t>прививок.</w:t>
      </w:r>
      <w:r w:rsidR="00202F31">
        <w:t xml:space="preserve"> </w:t>
      </w:r>
      <w:r w:rsidRPr="00B87977">
        <w:t>Охват</w:t>
      </w:r>
      <w:r w:rsidR="00202F31">
        <w:t xml:space="preserve"> </w:t>
      </w:r>
      <w:r w:rsidRPr="00B87977">
        <w:t>прививками</w:t>
      </w:r>
      <w:r w:rsidR="00202F31">
        <w:t xml:space="preserve"> </w:t>
      </w:r>
      <w:r w:rsidRPr="00B87977">
        <w:t>против</w:t>
      </w:r>
      <w:r w:rsidR="00202F31">
        <w:t xml:space="preserve"> </w:t>
      </w:r>
      <w:r w:rsidRPr="00B87977">
        <w:t>дифтерии,</w:t>
      </w:r>
      <w:r w:rsidR="00202F31">
        <w:t xml:space="preserve"> </w:t>
      </w:r>
      <w:r w:rsidRPr="00B87977">
        <w:t>коклюша,</w:t>
      </w:r>
      <w:r w:rsidR="00202F31">
        <w:t xml:space="preserve"> </w:t>
      </w:r>
      <w:r w:rsidRPr="00B87977">
        <w:t>полиомиелита,</w:t>
      </w:r>
      <w:r w:rsidR="00202F31">
        <w:t xml:space="preserve"> </w:t>
      </w:r>
      <w:r w:rsidRPr="00B87977">
        <w:t>кори,</w:t>
      </w:r>
      <w:r w:rsidR="00202F31">
        <w:t xml:space="preserve"> </w:t>
      </w:r>
      <w:r w:rsidRPr="00B87977">
        <w:t>паротита,</w:t>
      </w:r>
      <w:r w:rsidR="00202F31">
        <w:t xml:space="preserve"> </w:t>
      </w:r>
      <w:r w:rsidRPr="00B87977">
        <w:t>вирусного</w:t>
      </w:r>
      <w:r w:rsidR="00202F31">
        <w:t xml:space="preserve"> </w:t>
      </w:r>
      <w:r w:rsidRPr="00B87977">
        <w:t>гепатита</w:t>
      </w:r>
      <w:r w:rsidR="00202F31">
        <w:t xml:space="preserve"> </w:t>
      </w:r>
      <w:r w:rsidRPr="00B87977">
        <w:t>В,</w:t>
      </w:r>
      <w:r w:rsidR="00202F31">
        <w:t xml:space="preserve"> </w:t>
      </w:r>
      <w:r w:rsidRPr="00B87977">
        <w:t>краснухи</w:t>
      </w:r>
      <w:r w:rsidR="00202F31">
        <w:t xml:space="preserve"> </w:t>
      </w:r>
      <w:r w:rsidRPr="00B87977">
        <w:t>составил</w:t>
      </w:r>
      <w:r w:rsidR="00202F31">
        <w:t xml:space="preserve"> </w:t>
      </w:r>
      <w:r w:rsidRPr="00B87977">
        <w:t>86,3%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98,8%.</w:t>
      </w:r>
      <w:r w:rsidR="00202F31">
        <w:t xml:space="preserve"> </w:t>
      </w:r>
      <w:r w:rsidRPr="00B87977">
        <w:t>Снижение</w:t>
      </w:r>
      <w:r w:rsidR="00202F31">
        <w:t xml:space="preserve"> </w:t>
      </w:r>
      <w:r w:rsidRPr="00B87977">
        <w:t>заболеваемости</w:t>
      </w:r>
      <w:r w:rsidR="00202F31">
        <w:t xml:space="preserve"> </w:t>
      </w:r>
      <w:r w:rsidRPr="00B87977">
        <w:t>вирусным</w:t>
      </w:r>
      <w:r w:rsidR="00202F31">
        <w:t xml:space="preserve"> </w:t>
      </w:r>
      <w:r w:rsidRPr="00B87977">
        <w:t>гепатитом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составило</w:t>
      </w:r>
      <w:r w:rsidR="00202F31">
        <w:t xml:space="preserve"> </w:t>
      </w:r>
      <w:r w:rsidRPr="00B87977">
        <w:t>27,9%.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радио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телевидению</w:t>
      </w:r>
      <w:r w:rsidR="00202F31">
        <w:t xml:space="preserve"> </w:t>
      </w:r>
      <w:r w:rsidRPr="00B87977">
        <w:t>население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информируется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вопросам</w:t>
      </w:r>
      <w:r w:rsidR="00202F31">
        <w:t xml:space="preserve"> </w:t>
      </w:r>
      <w:r w:rsidRPr="00B87977">
        <w:t>профилактики</w:t>
      </w:r>
      <w:r w:rsidR="00202F31">
        <w:t xml:space="preserve"> </w:t>
      </w:r>
      <w:r w:rsidRPr="00B87977">
        <w:t>инфекционных</w:t>
      </w:r>
      <w:r w:rsidR="00202F31">
        <w:t xml:space="preserve"> </w:t>
      </w:r>
      <w:r w:rsidRPr="00B87977">
        <w:t>заболеваний.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Республиканская</w:t>
      </w:r>
      <w:r w:rsidR="00202F31">
        <w:t xml:space="preserve"> </w:t>
      </w:r>
      <w:r w:rsidRPr="00B87977">
        <w:t>целевая</w:t>
      </w:r>
      <w:r w:rsidR="00202F31">
        <w:t xml:space="preserve"> </w:t>
      </w:r>
      <w:r w:rsidRPr="00B87977">
        <w:t>программа</w:t>
      </w:r>
      <w:r w:rsidR="00202F31">
        <w:t xml:space="preserve"> </w:t>
      </w:r>
      <w:r w:rsidRPr="00B87977">
        <w:t>«Сахарный</w:t>
      </w:r>
      <w:r w:rsidR="00202F31">
        <w:t xml:space="preserve"> </w:t>
      </w:r>
      <w:r w:rsidRPr="00B87977">
        <w:t>диабет»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1997-2005</w:t>
      </w:r>
      <w:r w:rsidR="00202F31">
        <w:t xml:space="preserve"> </w:t>
      </w:r>
      <w:r w:rsidRPr="00B87977">
        <w:t>годы,</w:t>
      </w:r>
      <w:r w:rsidR="00202F31">
        <w:t xml:space="preserve"> </w:t>
      </w:r>
      <w:r w:rsidRPr="00B87977">
        <w:t>утверждена</w:t>
      </w:r>
      <w:r w:rsidR="00202F31">
        <w:t xml:space="preserve"> </w:t>
      </w:r>
      <w:r w:rsidRPr="00B87977">
        <w:t>постановлением</w:t>
      </w:r>
      <w:r w:rsidR="00202F31">
        <w:t xml:space="preserve"> </w:t>
      </w:r>
      <w:r w:rsidRPr="00B87977">
        <w:t>Правительства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11.07.1997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№</w:t>
      </w:r>
      <w:r w:rsidR="00202F31">
        <w:t xml:space="preserve"> </w:t>
      </w:r>
      <w:r w:rsidRPr="00B87977">
        <w:t>252.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Мероприятия</w:t>
      </w:r>
      <w:r w:rsidR="00202F31">
        <w:t xml:space="preserve"> </w:t>
      </w:r>
      <w:r w:rsidRPr="00B87977">
        <w:t>республиканской</w:t>
      </w:r>
      <w:r w:rsidR="00202F31">
        <w:t xml:space="preserve"> </w:t>
      </w:r>
      <w:r w:rsidRPr="00B87977">
        <w:t>целевой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«Сахарный</w:t>
      </w:r>
      <w:r w:rsidR="00202F31">
        <w:t xml:space="preserve"> </w:t>
      </w:r>
      <w:r w:rsidRPr="00B87977">
        <w:t>диабет»</w:t>
      </w:r>
      <w:r w:rsidR="00202F31">
        <w:t xml:space="preserve"> </w:t>
      </w:r>
      <w:r w:rsidRPr="00B87977">
        <w:t>направлены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улучшение</w:t>
      </w:r>
      <w:r w:rsidR="00202F31">
        <w:t xml:space="preserve"> </w:t>
      </w:r>
      <w:r w:rsidRPr="00B87977">
        <w:t>качества</w:t>
      </w:r>
      <w:r w:rsidR="00202F31">
        <w:t xml:space="preserve"> </w:t>
      </w:r>
      <w:r w:rsidRPr="00B87977">
        <w:t>жизни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сахарным</w:t>
      </w:r>
      <w:r w:rsidR="00202F31">
        <w:t xml:space="preserve"> </w:t>
      </w:r>
      <w:r w:rsidRPr="00B87977">
        <w:t>диабетом,</w:t>
      </w:r>
      <w:r w:rsidR="00202F31">
        <w:t xml:space="preserve"> </w:t>
      </w:r>
      <w:r w:rsidRPr="00B87977">
        <w:t>снижение</w:t>
      </w:r>
      <w:r w:rsidR="00202F31">
        <w:t xml:space="preserve"> </w:t>
      </w:r>
      <w:r w:rsidRPr="00B87977">
        <w:t>развития</w:t>
      </w:r>
      <w:r w:rsidR="00202F31">
        <w:t xml:space="preserve"> </w:t>
      </w:r>
      <w:r w:rsidRPr="00B87977">
        <w:t>осложнений,</w:t>
      </w:r>
      <w:r w:rsidR="00202F31">
        <w:t xml:space="preserve"> </w:t>
      </w:r>
      <w:r w:rsidRPr="00B87977">
        <w:t>инвалидизации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укрепление</w:t>
      </w:r>
      <w:r w:rsidR="00202F31">
        <w:t xml:space="preserve"> </w:t>
      </w:r>
      <w:r w:rsidRPr="00B87977">
        <w:t>диабетологической</w:t>
      </w:r>
      <w:r w:rsidR="00202F31">
        <w:t xml:space="preserve"> </w:t>
      </w:r>
      <w:r w:rsidRPr="00B87977">
        <w:t>службы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республике.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На</w:t>
      </w:r>
      <w:r w:rsidR="00202F31">
        <w:t xml:space="preserve"> </w:t>
      </w:r>
      <w:r w:rsidRPr="00B87977">
        <w:t>реализацию</w:t>
      </w:r>
      <w:r w:rsidR="00202F31">
        <w:t xml:space="preserve"> </w:t>
      </w:r>
      <w:r w:rsidRPr="00B87977">
        <w:t>мероприятий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из</w:t>
      </w:r>
      <w:r w:rsidR="00202F31">
        <w:t xml:space="preserve"> </w:t>
      </w:r>
      <w:r w:rsidRPr="00B87977">
        <w:t>республиканского</w:t>
      </w:r>
      <w:r w:rsidR="00202F31">
        <w:t xml:space="preserve"> </w:t>
      </w:r>
      <w:r w:rsidRPr="00B87977">
        <w:t>бюджета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2002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2004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целевом</w:t>
      </w:r>
      <w:r w:rsidR="00202F31">
        <w:t xml:space="preserve"> </w:t>
      </w:r>
      <w:r w:rsidRPr="00B87977">
        <w:t>порядке</w:t>
      </w:r>
      <w:r w:rsidR="00202F31">
        <w:t xml:space="preserve"> </w:t>
      </w:r>
      <w:r w:rsidRPr="00B87977">
        <w:t>были</w:t>
      </w:r>
      <w:r w:rsidR="00202F31">
        <w:t xml:space="preserve"> </w:t>
      </w:r>
      <w:r w:rsidRPr="00B87977">
        <w:t>направлены</w:t>
      </w:r>
      <w:r w:rsidR="00202F31">
        <w:t xml:space="preserve"> </w:t>
      </w:r>
      <w:r w:rsidRPr="00B87977">
        <w:t>финансовые</w:t>
      </w:r>
      <w:r w:rsidR="00202F31">
        <w:t xml:space="preserve"> </w:t>
      </w:r>
      <w:r w:rsidRPr="00B87977">
        <w:t>средства,</w:t>
      </w:r>
      <w:r w:rsidR="00202F31">
        <w:t xml:space="preserve"> </w:t>
      </w:r>
      <w:r w:rsidRPr="00B87977">
        <w:t>которые</w:t>
      </w:r>
      <w:r w:rsidR="00202F31">
        <w:t xml:space="preserve"> </w:t>
      </w:r>
      <w:r w:rsidRPr="00B87977">
        <w:t>использовались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приобретение</w:t>
      </w:r>
      <w:r w:rsidR="00202F31">
        <w:t xml:space="preserve"> </w:t>
      </w:r>
      <w:r w:rsidRPr="00B87977">
        <w:t>сахароснижающих</w:t>
      </w:r>
      <w:r w:rsidR="00202F31">
        <w:t xml:space="preserve"> </w:t>
      </w:r>
      <w:r w:rsidRPr="00B87977">
        <w:t>препаратов,</w:t>
      </w:r>
      <w:r w:rsidR="00202F31">
        <w:t xml:space="preserve"> </w:t>
      </w:r>
      <w:r w:rsidRPr="00B87977">
        <w:t>средств</w:t>
      </w:r>
      <w:r w:rsidR="00202F31">
        <w:t xml:space="preserve"> </w:t>
      </w:r>
      <w:r w:rsidRPr="00B87977">
        <w:t>контроля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шприц-ручек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детей.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счет</w:t>
      </w:r>
      <w:r w:rsidR="00202F31">
        <w:t xml:space="preserve"> </w:t>
      </w:r>
      <w:r w:rsidRPr="00B87977">
        <w:t>средств</w:t>
      </w:r>
      <w:r w:rsidR="00202F31">
        <w:t xml:space="preserve"> </w:t>
      </w:r>
      <w:r w:rsidRPr="00B87977">
        <w:t>федерального</w:t>
      </w:r>
      <w:r w:rsidR="00202F31">
        <w:t xml:space="preserve"> </w:t>
      </w:r>
      <w:r w:rsidRPr="00B87977">
        <w:t>бюджета</w:t>
      </w:r>
      <w:r w:rsidR="00202F31">
        <w:t xml:space="preserve"> </w:t>
      </w:r>
      <w:r w:rsidRPr="00B87977">
        <w:t>получены</w:t>
      </w:r>
      <w:r w:rsidR="00202F31">
        <w:t xml:space="preserve"> </w:t>
      </w:r>
      <w:r w:rsidRPr="00B87977">
        <w:t>сахароснижающие</w:t>
      </w:r>
      <w:r w:rsidR="00202F31">
        <w:t xml:space="preserve"> </w:t>
      </w:r>
      <w:r w:rsidRPr="00B87977">
        <w:t>препараты,</w:t>
      </w:r>
      <w:r w:rsidR="00202F31">
        <w:t xml:space="preserve"> </w:t>
      </w:r>
      <w:r w:rsidRPr="00B87977">
        <w:t>методический</w:t>
      </w:r>
      <w:r w:rsidR="00202F31">
        <w:t xml:space="preserve"> </w:t>
      </w:r>
      <w:r w:rsidRPr="00B87977">
        <w:t>материал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врачей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пациентов</w:t>
      </w:r>
      <w:r w:rsidR="00202F31">
        <w:t xml:space="preserve"> </w:t>
      </w:r>
      <w:r w:rsidRPr="00B87977">
        <w:t>(видеокассеты,</w:t>
      </w:r>
      <w:r w:rsidR="00202F31">
        <w:t xml:space="preserve"> </w:t>
      </w:r>
      <w:r w:rsidRPr="00B87977">
        <w:t>брошюры).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Обеспечение</w:t>
      </w:r>
      <w:r w:rsidR="00202F31">
        <w:t xml:space="preserve"> </w:t>
      </w:r>
      <w:r w:rsidRPr="00B87977">
        <w:t>детей,</w:t>
      </w:r>
      <w:r w:rsidR="00202F31">
        <w:t xml:space="preserve"> </w:t>
      </w:r>
      <w:r w:rsidRPr="00B87977">
        <w:t>подростков,</w:t>
      </w:r>
      <w:r w:rsidR="00202F31">
        <w:t xml:space="preserve"> </w:t>
      </w:r>
      <w:r w:rsidRPr="00B87977">
        <w:t>лиц</w:t>
      </w:r>
      <w:r w:rsidR="00202F31">
        <w:t xml:space="preserve"> </w:t>
      </w:r>
      <w:r w:rsidRPr="00B87977">
        <w:t>молодого</w:t>
      </w:r>
      <w:r w:rsidR="00202F31">
        <w:t xml:space="preserve"> </w:t>
      </w:r>
      <w:r w:rsidRPr="00B87977">
        <w:t>возраста</w:t>
      </w:r>
      <w:r w:rsidR="00202F31">
        <w:t xml:space="preserve"> </w:t>
      </w:r>
      <w:r w:rsidRPr="00B87977">
        <w:t>глюкометрами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тест-полосками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самоконтроля</w:t>
      </w:r>
      <w:r w:rsidR="00202F31">
        <w:t xml:space="preserve"> </w:t>
      </w:r>
      <w:r w:rsidRPr="00B87977">
        <w:t>уровня</w:t>
      </w:r>
      <w:r w:rsidR="00202F31">
        <w:t xml:space="preserve"> </w:t>
      </w:r>
      <w:r w:rsidRPr="00B87977">
        <w:t>сахара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крови</w:t>
      </w:r>
      <w:r w:rsidR="00202F31">
        <w:t xml:space="preserve"> </w:t>
      </w:r>
      <w:r w:rsidRPr="00B87977">
        <w:t>позволило</w:t>
      </w:r>
      <w:r w:rsidR="00202F31">
        <w:t xml:space="preserve"> </w:t>
      </w:r>
      <w:r w:rsidRPr="00B87977">
        <w:t>снизить</w:t>
      </w:r>
      <w:r w:rsidR="00202F31">
        <w:t xml:space="preserve"> </w:t>
      </w:r>
      <w:r w:rsidRPr="00B87977">
        <w:t>количество</w:t>
      </w:r>
      <w:r w:rsidR="00202F31">
        <w:t xml:space="preserve"> </w:t>
      </w:r>
      <w:r w:rsidRPr="00B87977">
        <w:t>острых</w:t>
      </w:r>
      <w:r w:rsidR="00202F31">
        <w:t xml:space="preserve"> </w:t>
      </w:r>
      <w:r w:rsidRPr="00B87977">
        <w:t>осложнений</w:t>
      </w:r>
      <w:r w:rsidR="00202F31">
        <w:t xml:space="preserve"> </w:t>
      </w:r>
      <w:r w:rsidRPr="00B87977">
        <w:t>у</w:t>
      </w:r>
      <w:r w:rsidR="00202F31">
        <w:t xml:space="preserve"> </w:t>
      </w:r>
      <w:r w:rsidRPr="00B87977">
        <w:t>детей.</w:t>
      </w:r>
      <w:r w:rsidR="00202F31">
        <w:t xml:space="preserve"> </w:t>
      </w:r>
      <w:r w:rsidRPr="00B87977">
        <w:t>Больные</w:t>
      </w:r>
      <w:r w:rsidR="00202F31">
        <w:t xml:space="preserve"> </w:t>
      </w:r>
      <w:r w:rsidRPr="00B87977">
        <w:t>сахарным</w:t>
      </w:r>
      <w:r w:rsidR="00202F31">
        <w:t xml:space="preserve"> </w:t>
      </w:r>
      <w:r w:rsidRPr="00B87977">
        <w:t>диабетом</w:t>
      </w:r>
      <w:r w:rsidR="00202F31">
        <w:t xml:space="preserve"> </w:t>
      </w:r>
      <w:r w:rsidRPr="00B87977">
        <w:t>обеспечиваются</w:t>
      </w:r>
      <w:r w:rsidR="00202F31">
        <w:t xml:space="preserve"> </w:t>
      </w:r>
      <w:r w:rsidRPr="00B87977">
        <w:t>высококачественными</w:t>
      </w:r>
      <w:r w:rsidR="00202F31">
        <w:t xml:space="preserve"> </w:t>
      </w:r>
      <w:r w:rsidRPr="00B87977">
        <w:t>сахароснижающими</w:t>
      </w:r>
      <w:r w:rsidR="00202F31">
        <w:t xml:space="preserve"> </w:t>
      </w:r>
      <w:r w:rsidRPr="00B87977">
        <w:t>препаратами</w:t>
      </w:r>
      <w:r w:rsidR="00202F31">
        <w:t xml:space="preserve"> </w:t>
      </w:r>
      <w:r w:rsidRPr="00B87977">
        <w:t>бесплатно.</w:t>
      </w:r>
      <w:r w:rsidR="00202F31">
        <w:t xml:space="preserve"> </w:t>
      </w:r>
      <w:r w:rsidRPr="00B87977">
        <w:t>Все</w:t>
      </w:r>
      <w:r w:rsidR="00202F31">
        <w:t xml:space="preserve"> </w:t>
      </w:r>
      <w:r w:rsidRPr="00B87977">
        <w:t>дети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студенты,</w:t>
      </w:r>
      <w:r w:rsidR="00202F31">
        <w:t xml:space="preserve"> </w:t>
      </w:r>
      <w:r w:rsidRPr="00B87977">
        <w:t>состоящие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диспансерном</w:t>
      </w:r>
      <w:r w:rsidR="00202F31">
        <w:t xml:space="preserve"> </w:t>
      </w:r>
      <w:r w:rsidRPr="00B87977">
        <w:t>учете,</w:t>
      </w:r>
      <w:r w:rsidR="00202F31">
        <w:t xml:space="preserve"> </w:t>
      </w:r>
      <w:r w:rsidRPr="00B87977">
        <w:t>получают</w:t>
      </w:r>
      <w:r w:rsidR="00202F31">
        <w:t xml:space="preserve"> </w:t>
      </w:r>
      <w:r w:rsidRPr="00B87977">
        <w:t>тест–полоски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самоконтроля.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республике</w:t>
      </w:r>
      <w:r w:rsidR="00202F31">
        <w:t xml:space="preserve"> </w:t>
      </w:r>
      <w:r w:rsidRPr="00B87977">
        <w:t>существует</w:t>
      </w:r>
      <w:r w:rsidR="00202F31">
        <w:t xml:space="preserve"> </w:t>
      </w:r>
      <w:r w:rsidRPr="00B87977">
        <w:t>компьютерный</w:t>
      </w:r>
      <w:r w:rsidR="00202F31">
        <w:t xml:space="preserve"> </w:t>
      </w:r>
      <w:r w:rsidRPr="00B87977">
        <w:t>регистр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сахарным</w:t>
      </w:r>
      <w:r w:rsidR="00202F31">
        <w:t xml:space="preserve"> </w:t>
      </w:r>
      <w:r w:rsidRPr="00B87977">
        <w:t>диабетом,</w:t>
      </w:r>
      <w:r w:rsidR="00202F31">
        <w:t xml:space="preserve"> </w:t>
      </w:r>
      <w:r w:rsidRPr="00B87977">
        <w:t>что</w:t>
      </w:r>
      <w:r w:rsidR="00202F31">
        <w:t xml:space="preserve"> </w:t>
      </w:r>
      <w:r w:rsidRPr="00B87977">
        <w:t>позволяет</w:t>
      </w:r>
      <w:r w:rsidR="00202F31">
        <w:t xml:space="preserve"> </w:t>
      </w:r>
      <w:r w:rsidRPr="00B87977">
        <w:t>планировать</w:t>
      </w:r>
      <w:r w:rsidR="00202F31">
        <w:t xml:space="preserve"> </w:t>
      </w:r>
      <w:r w:rsidRPr="00B87977">
        <w:t>закупки</w:t>
      </w:r>
      <w:r w:rsidR="00202F31">
        <w:t xml:space="preserve"> </w:t>
      </w:r>
      <w:r w:rsidRPr="00B87977">
        <w:t>лекарственных</w:t>
      </w:r>
      <w:r w:rsidR="00202F31">
        <w:t xml:space="preserve"> </w:t>
      </w:r>
      <w:r w:rsidRPr="00B87977">
        <w:t>препаратов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вести</w:t>
      </w:r>
      <w:r w:rsidR="00202F31">
        <w:t xml:space="preserve"> </w:t>
      </w:r>
      <w:r w:rsidRPr="00B87977">
        <w:t>мониторинг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этой</w:t>
      </w:r>
      <w:r w:rsidR="00202F31">
        <w:t xml:space="preserve"> </w:t>
      </w:r>
      <w:r w:rsidRPr="00B87977">
        <w:t>категорией</w:t>
      </w:r>
      <w:r w:rsidR="00202F31">
        <w:t xml:space="preserve"> </w:t>
      </w:r>
      <w:r w:rsidRPr="00B87977">
        <w:t>больных.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республике</w:t>
      </w:r>
      <w:r w:rsidR="00202F31">
        <w:t xml:space="preserve"> </w:t>
      </w:r>
      <w:r w:rsidRPr="00B87977">
        <w:t>работают</w:t>
      </w:r>
      <w:r w:rsidR="00202F31">
        <w:t xml:space="preserve"> </w:t>
      </w:r>
      <w:r w:rsidRPr="00B87977">
        <w:t>7</w:t>
      </w:r>
      <w:r w:rsidR="00202F31">
        <w:t xml:space="preserve"> </w:t>
      </w:r>
      <w:r w:rsidRPr="00B87977">
        <w:t>«Школ</w:t>
      </w:r>
      <w:r w:rsidR="00202F31">
        <w:t xml:space="preserve"> </w:t>
      </w:r>
      <w:r w:rsidRPr="00B87977">
        <w:t>диабета»,</w:t>
      </w:r>
      <w:r w:rsidR="00202F31">
        <w:t xml:space="preserve"> </w:t>
      </w:r>
      <w:r w:rsidRPr="00B87977">
        <w:t>одна</w:t>
      </w:r>
      <w:r w:rsidR="00202F31">
        <w:t xml:space="preserve"> </w:t>
      </w:r>
      <w:r w:rsidRPr="00B87977">
        <w:t>из</w:t>
      </w:r>
      <w:r w:rsidR="00202F31">
        <w:t xml:space="preserve"> </w:t>
      </w:r>
      <w:r w:rsidRPr="00B87977">
        <w:t>которых</w:t>
      </w:r>
      <w:r w:rsidR="00202F31">
        <w:t xml:space="preserve"> </w:t>
      </w:r>
      <w:r w:rsidRPr="00B87977">
        <w:t>обеспечена</w:t>
      </w:r>
      <w:r w:rsidR="00202F31">
        <w:t xml:space="preserve"> </w:t>
      </w:r>
      <w:r w:rsidRPr="00B87977">
        <w:t>современными</w:t>
      </w:r>
      <w:r w:rsidR="00202F31">
        <w:t xml:space="preserve"> </w:t>
      </w:r>
      <w:r w:rsidRPr="00B87977">
        <w:t>средствами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оборудованием.</w:t>
      </w:r>
      <w:r w:rsidR="00202F31">
        <w:t xml:space="preserve"> </w:t>
      </w:r>
      <w:r w:rsidRPr="00B87977">
        <w:t>Больные</w:t>
      </w:r>
      <w:r w:rsidR="00202F31">
        <w:t xml:space="preserve"> </w:t>
      </w:r>
      <w:r w:rsidRPr="00B87977">
        <w:t>сахарным</w:t>
      </w:r>
      <w:r w:rsidR="00202F31">
        <w:t xml:space="preserve"> </w:t>
      </w:r>
      <w:r w:rsidRPr="00B87977">
        <w:t>диабетом</w:t>
      </w:r>
      <w:r w:rsidR="00202F31">
        <w:t xml:space="preserve"> </w:t>
      </w:r>
      <w:r w:rsidRPr="00B87977">
        <w:t>проходят</w:t>
      </w:r>
      <w:r w:rsidR="00202F31">
        <w:t xml:space="preserve"> </w:t>
      </w:r>
      <w:r w:rsidRPr="00B87977">
        <w:t>обучение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«Школах</w:t>
      </w:r>
      <w:r w:rsidR="00202F31">
        <w:t xml:space="preserve"> </w:t>
      </w:r>
      <w:r w:rsidRPr="00B87977">
        <w:t>диабета»,</w:t>
      </w:r>
      <w:r w:rsidR="00202F31">
        <w:t xml:space="preserve"> </w:t>
      </w:r>
      <w:r w:rsidRPr="00B87977">
        <w:t>получают</w:t>
      </w:r>
      <w:r w:rsidR="00202F31">
        <w:t xml:space="preserve"> </w:t>
      </w:r>
      <w:r w:rsidRPr="00B87977">
        <w:t>информацию</w:t>
      </w:r>
      <w:r w:rsidR="00202F31">
        <w:t xml:space="preserve"> </w:t>
      </w:r>
      <w:r w:rsidRPr="00B87977">
        <w:t>о</w:t>
      </w:r>
      <w:r w:rsidR="00202F31">
        <w:t xml:space="preserve"> </w:t>
      </w:r>
      <w:r w:rsidRPr="00B87977">
        <w:t>заболевании</w:t>
      </w:r>
      <w:r w:rsidR="00202F31">
        <w:t xml:space="preserve"> </w:t>
      </w:r>
      <w:r w:rsidRPr="00B87977">
        <w:t>через</w:t>
      </w:r>
      <w:r w:rsidR="00202F31">
        <w:t xml:space="preserve"> </w:t>
      </w:r>
      <w:r w:rsidRPr="00B87977">
        <w:t>средства</w:t>
      </w:r>
      <w:r w:rsidR="00202F31">
        <w:t xml:space="preserve"> </w:t>
      </w:r>
      <w:r w:rsidRPr="00B87977">
        <w:t>массовой</w:t>
      </w:r>
      <w:r w:rsidR="00202F31">
        <w:t xml:space="preserve"> </w:t>
      </w:r>
      <w:r w:rsidRPr="00B87977">
        <w:t>информации.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Проводится</w:t>
      </w:r>
      <w:r w:rsidR="00202F31">
        <w:t xml:space="preserve"> </w:t>
      </w:r>
      <w:r w:rsidRPr="00B87977">
        <w:t>работа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населением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раннему</w:t>
      </w:r>
      <w:r w:rsidR="00202F31">
        <w:t xml:space="preserve"> </w:t>
      </w:r>
      <w:r w:rsidRPr="00B87977">
        <w:t>выявлению</w:t>
      </w:r>
      <w:r w:rsidR="00202F31">
        <w:t xml:space="preserve"> </w:t>
      </w:r>
      <w:r w:rsidRPr="00B87977">
        <w:t>сахарного</w:t>
      </w:r>
      <w:r w:rsidR="00202F31">
        <w:t xml:space="preserve"> </w:t>
      </w:r>
      <w:r w:rsidRPr="00B87977">
        <w:t>диабета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профилактике</w:t>
      </w:r>
      <w:r w:rsidR="00202F31">
        <w:t xml:space="preserve"> </w:t>
      </w:r>
      <w:r w:rsidRPr="00B87977">
        <w:t>осложнений</w:t>
      </w:r>
      <w:r w:rsidR="00202F31">
        <w:t xml:space="preserve"> </w:t>
      </w:r>
      <w:r w:rsidRPr="00B87977">
        <w:t>сахарного</w:t>
      </w:r>
      <w:r w:rsidR="00202F31">
        <w:t xml:space="preserve"> </w:t>
      </w:r>
      <w:r w:rsidRPr="00B87977">
        <w:t>диабета.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результате</w:t>
      </w:r>
      <w:r w:rsidR="00202F31">
        <w:t xml:space="preserve"> </w:t>
      </w:r>
      <w:r w:rsidRPr="00B87977">
        <w:t>проводимых</w:t>
      </w:r>
      <w:r w:rsidR="00202F31">
        <w:t xml:space="preserve"> </w:t>
      </w:r>
      <w:r w:rsidRPr="00B87977">
        <w:t>мероприятий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улучшается</w:t>
      </w:r>
      <w:r w:rsidRPr="00B87977">
        <w:br/>
        <w:t>качество</w:t>
      </w:r>
      <w:r w:rsidR="00202F31">
        <w:t xml:space="preserve"> </w:t>
      </w:r>
      <w:r w:rsidRPr="00B87977">
        <w:t>жизни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сахарным</w:t>
      </w:r>
      <w:r w:rsidR="00202F31">
        <w:t xml:space="preserve"> </w:t>
      </w:r>
      <w:r w:rsidRPr="00B87977">
        <w:t>диабетом.</w:t>
      </w:r>
      <w:r w:rsidR="00202F31">
        <w:t xml:space="preserve"> </w:t>
      </w:r>
      <w:r w:rsidRPr="00B87977">
        <w:t>Использование</w:t>
      </w:r>
      <w:r w:rsidR="00202F31">
        <w:t xml:space="preserve"> </w:t>
      </w:r>
      <w:r w:rsidRPr="00B87977">
        <w:t>высококачественных</w:t>
      </w:r>
      <w:r w:rsidR="00202F31">
        <w:t xml:space="preserve"> </w:t>
      </w:r>
      <w:r w:rsidRPr="00B87977">
        <w:t>инсулинов</w:t>
      </w:r>
      <w:r w:rsidR="00202F31">
        <w:t xml:space="preserve"> </w:t>
      </w:r>
      <w:r w:rsidRPr="00B87977">
        <w:t>обеспечивает</w:t>
      </w:r>
      <w:r w:rsidR="00202F31">
        <w:t xml:space="preserve"> </w:t>
      </w:r>
      <w:r w:rsidRPr="00B87977">
        <w:t>полноценную</w:t>
      </w:r>
      <w:r w:rsidR="00202F31">
        <w:t xml:space="preserve"> </w:t>
      </w:r>
      <w:r w:rsidRPr="00B87977">
        <w:t>жизнь</w:t>
      </w:r>
      <w:r w:rsidR="00202F31">
        <w:t xml:space="preserve"> </w:t>
      </w:r>
      <w:r w:rsidRPr="00B87977">
        <w:t>пациентам.</w:t>
      </w:r>
      <w:r w:rsidR="00202F31">
        <w:t xml:space="preserve"> </w:t>
      </w:r>
      <w:r w:rsidRPr="00B87977">
        <w:t>Ушло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прошлое</w:t>
      </w:r>
      <w:r w:rsidR="00202F31">
        <w:t xml:space="preserve"> </w:t>
      </w:r>
      <w:r w:rsidRPr="00B87977">
        <w:t>осложнение</w:t>
      </w:r>
      <w:r w:rsidR="00202F31">
        <w:t xml:space="preserve"> </w:t>
      </w:r>
      <w:r w:rsidRPr="00B87977">
        <w:t>инсулинотерапии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липоатрофии.</w:t>
      </w:r>
      <w:r w:rsidR="00202F31">
        <w:t xml:space="preserve"> </w:t>
      </w:r>
      <w:r w:rsidRPr="00B87977">
        <w:t>Появилась</w:t>
      </w:r>
      <w:r w:rsidR="00202F31">
        <w:t xml:space="preserve"> </w:t>
      </w:r>
      <w:r w:rsidRPr="00B87977">
        <w:t>возможность</w:t>
      </w:r>
      <w:r w:rsidR="00202F31">
        <w:t xml:space="preserve"> </w:t>
      </w:r>
      <w:r w:rsidRPr="00B87977">
        <w:t>пользоваться</w:t>
      </w:r>
      <w:r w:rsidR="00202F31">
        <w:t xml:space="preserve"> </w:t>
      </w:r>
      <w:r w:rsidRPr="00B87977">
        <w:t>современными</w:t>
      </w:r>
      <w:r w:rsidR="00202F31">
        <w:t xml:space="preserve"> </w:t>
      </w:r>
      <w:r w:rsidRPr="00B87977">
        <w:t>методами</w:t>
      </w:r>
      <w:r w:rsidR="00202F31">
        <w:t xml:space="preserve"> </w:t>
      </w:r>
      <w:r w:rsidRPr="00B87977">
        <w:t>введения</w:t>
      </w:r>
      <w:r w:rsidR="00202F31">
        <w:t xml:space="preserve"> </w:t>
      </w:r>
      <w:r w:rsidRPr="00B87977">
        <w:t>инсулинов</w:t>
      </w:r>
      <w:r w:rsidR="00202F31">
        <w:t xml:space="preserve"> </w:t>
      </w:r>
      <w:r w:rsidRPr="00B87977">
        <w:t>безболезненно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помощью</w:t>
      </w:r>
      <w:r w:rsidR="00202F31">
        <w:t xml:space="preserve"> </w:t>
      </w:r>
      <w:r w:rsidRPr="00B87977">
        <w:t>шприц-ручек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шприцов</w:t>
      </w:r>
      <w:r w:rsidR="00202F31">
        <w:t xml:space="preserve"> </w:t>
      </w:r>
      <w:r w:rsidRPr="00B87977">
        <w:t>одноразового</w:t>
      </w:r>
      <w:r w:rsidR="00202F31">
        <w:t xml:space="preserve"> </w:t>
      </w:r>
      <w:r w:rsidRPr="00B87977">
        <w:t>пользования.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Обеспечение</w:t>
      </w:r>
      <w:r w:rsidR="00202F31">
        <w:t xml:space="preserve"> </w:t>
      </w:r>
      <w:r w:rsidRPr="00B87977">
        <w:t>высококачественными</w:t>
      </w:r>
      <w:r w:rsidR="00202F31">
        <w:t xml:space="preserve"> </w:t>
      </w:r>
      <w:r w:rsidRPr="00B87977">
        <w:t>инсулинами,</w:t>
      </w:r>
      <w:r w:rsidR="00202F31">
        <w:t xml:space="preserve"> </w:t>
      </w:r>
      <w:r w:rsidRPr="00B87977">
        <w:t>средствами</w:t>
      </w:r>
      <w:r w:rsidR="00202F31">
        <w:t xml:space="preserve"> </w:t>
      </w:r>
      <w:r w:rsidRPr="00B87977">
        <w:t>самоконтроля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100</w:t>
      </w:r>
      <w:r w:rsidR="00202F31">
        <w:t xml:space="preserve"> </w:t>
      </w:r>
      <w:r w:rsidRPr="00B87977">
        <w:t>%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потребности</w:t>
      </w:r>
      <w:r w:rsidR="00202F31">
        <w:t xml:space="preserve"> </w:t>
      </w:r>
      <w:r w:rsidRPr="00B87977">
        <w:t>(в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году</w:t>
      </w:r>
      <w:r w:rsidR="00202F31">
        <w:t xml:space="preserve"> </w:t>
      </w:r>
      <w:r w:rsidRPr="00B87977">
        <w:t>около</w:t>
      </w:r>
      <w:r w:rsidR="00202F31">
        <w:t xml:space="preserve"> </w:t>
      </w:r>
      <w:r w:rsidRPr="00B87977">
        <w:t>80%).</w:t>
      </w:r>
      <w:r w:rsidR="00202F31">
        <w:t xml:space="preserve"> </w:t>
      </w:r>
      <w:r w:rsidRPr="00B87977">
        <w:t>Обучение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школе</w:t>
      </w:r>
      <w:r w:rsidR="00202F31">
        <w:t xml:space="preserve"> </w:t>
      </w:r>
      <w:r w:rsidRPr="00B87977">
        <w:t>диабета</w:t>
      </w:r>
      <w:r w:rsidR="00202F31">
        <w:t xml:space="preserve"> </w:t>
      </w:r>
      <w:r w:rsidRPr="00B87977">
        <w:t>впервые</w:t>
      </w:r>
      <w:r w:rsidR="00202F31">
        <w:t xml:space="preserve"> </w:t>
      </w:r>
      <w:r w:rsidRPr="00B87977">
        <w:t>выявленных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100%</w:t>
      </w:r>
      <w:r w:rsidR="00202F31">
        <w:t xml:space="preserve"> </w:t>
      </w:r>
      <w:r w:rsidRPr="00B87977">
        <w:t>(в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году</w:t>
      </w:r>
      <w:r w:rsidR="00202F31">
        <w:t xml:space="preserve"> </w:t>
      </w:r>
      <w:r w:rsidRPr="00B87977">
        <w:t>около</w:t>
      </w:r>
      <w:r w:rsidR="00202F31">
        <w:t xml:space="preserve"> </w:t>
      </w:r>
      <w:r w:rsidRPr="00B87977">
        <w:t>80</w:t>
      </w:r>
      <w:r w:rsidR="00202F31">
        <w:t xml:space="preserve"> </w:t>
      </w:r>
      <w:r w:rsidRPr="00B87977">
        <w:t>%).</w:t>
      </w:r>
      <w:r w:rsidR="00202F31">
        <w:t xml:space="preserve"> </w:t>
      </w:r>
      <w:r w:rsidRPr="00B87977">
        <w:t>Выход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инвалидность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трудоспособном</w:t>
      </w:r>
      <w:r w:rsidR="00202F31">
        <w:t xml:space="preserve"> </w:t>
      </w:r>
      <w:r w:rsidRPr="00B87977">
        <w:t>возрасте</w:t>
      </w:r>
      <w:r w:rsidR="00202F31">
        <w:t xml:space="preserve"> </w:t>
      </w:r>
      <w:r w:rsidRPr="00B87977">
        <w:t>(0,9</w:t>
      </w:r>
      <w:r w:rsidR="00202F31">
        <w:t xml:space="preserve"> </w:t>
      </w:r>
      <w:r w:rsidRPr="00B87977">
        <w:t>случаев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</w:t>
      </w:r>
      <w:r w:rsidR="00202F31">
        <w:t xml:space="preserve"> </w:t>
      </w:r>
      <w:r w:rsidRPr="00B87977">
        <w:t>тыс.</w:t>
      </w:r>
      <w:r w:rsidR="00202F31">
        <w:t xml:space="preserve"> </w:t>
      </w:r>
      <w:r w:rsidRPr="00B87977">
        <w:t>населения)</w:t>
      </w:r>
      <w:r w:rsidR="00202F31">
        <w:t xml:space="preserve"> </w:t>
      </w:r>
      <w:r w:rsidRPr="00B87977">
        <w:t>снизился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0,4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сравнению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годом</w:t>
      </w:r>
      <w:r w:rsidR="00202F31">
        <w:t xml:space="preserve"> </w:t>
      </w:r>
      <w:r w:rsidRPr="00B87977">
        <w:t>(1,3</w:t>
      </w:r>
      <w:r w:rsidR="00202F31">
        <w:t xml:space="preserve"> </w:t>
      </w:r>
      <w:r w:rsidRPr="00B87977">
        <w:t>случая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</w:t>
      </w:r>
      <w:r w:rsidR="00202F31">
        <w:t xml:space="preserve"> </w:t>
      </w:r>
      <w:r w:rsidRPr="00B87977">
        <w:t>тыс.</w:t>
      </w:r>
      <w:r w:rsidR="00202F31">
        <w:t xml:space="preserve"> </w:t>
      </w:r>
      <w:r w:rsidRPr="00B87977">
        <w:t>населения)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настоящее</w:t>
      </w:r>
      <w:r w:rsidR="00202F31">
        <w:t xml:space="preserve"> </w:t>
      </w:r>
      <w:r w:rsidRPr="00B87977">
        <w:t>время</w:t>
      </w:r>
      <w:r w:rsidR="00202F31">
        <w:t xml:space="preserve"> </w:t>
      </w:r>
      <w:r w:rsidRPr="00B87977">
        <w:t>разработана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утверждена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сессии</w:t>
      </w:r>
      <w:r w:rsidR="00202F31">
        <w:t xml:space="preserve"> </w:t>
      </w:r>
      <w:r w:rsidRPr="00B87977">
        <w:t>Государственного</w:t>
      </w:r>
      <w:r w:rsidR="00202F31">
        <w:t xml:space="preserve"> </w:t>
      </w:r>
      <w:r w:rsidRPr="00B87977">
        <w:t>Собрания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октябре</w:t>
      </w:r>
      <w:r w:rsidR="00202F31">
        <w:t xml:space="preserve"> </w:t>
      </w:r>
      <w:r w:rsidRPr="00B87977">
        <w:t>2005</w:t>
      </w:r>
      <w:r w:rsidR="00202F31">
        <w:t xml:space="preserve"> </w:t>
      </w:r>
      <w:r w:rsidRPr="00B87977">
        <w:t>года</w:t>
      </w:r>
      <w:r w:rsidR="00202F31">
        <w:t xml:space="preserve"> </w:t>
      </w:r>
      <w:r w:rsidRPr="00B87977">
        <w:t>республиканская</w:t>
      </w:r>
      <w:r w:rsidR="00202F31">
        <w:t xml:space="preserve"> </w:t>
      </w:r>
      <w:r w:rsidRPr="00B87977">
        <w:t>программа</w:t>
      </w:r>
      <w:r w:rsidR="00202F31">
        <w:t xml:space="preserve"> </w:t>
      </w:r>
      <w:r w:rsidRPr="00B87977">
        <w:t>«Сахарный</w:t>
      </w:r>
      <w:r w:rsidR="00202F31">
        <w:t xml:space="preserve"> </w:t>
      </w:r>
      <w:r w:rsidRPr="00B87977">
        <w:t>диабет»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2006-2007</w:t>
      </w:r>
      <w:r w:rsidR="00202F31">
        <w:t xml:space="preserve"> </w:t>
      </w:r>
      <w:r w:rsidRPr="00B87977">
        <w:t>годы.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Республиканская</w:t>
      </w:r>
      <w:r w:rsidR="00202F31">
        <w:t xml:space="preserve"> </w:t>
      </w:r>
      <w:r w:rsidRPr="00B87977">
        <w:t>целевая</w:t>
      </w:r>
      <w:r w:rsidR="00202F31">
        <w:t xml:space="preserve"> </w:t>
      </w:r>
      <w:r w:rsidRPr="00B87977">
        <w:t>программа</w:t>
      </w:r>
      <w:r w:rsidR="00202F31">
        <w:t xml:space="preserve"> </w:t>
      </w:r>
      <w:r w:rsidRPr="00B87977">
        <w:t>«Неотложные</w:t>
      </w:r>
      <w:r w:rsidR="00202F31">
        <w:t xml:space="preserve"> </w:t>
      </w:r>
      <w:r w:rsidRPr="00B87977">
        <w:t>меры</w:t>
      </w:r>
      <w:r w:rsidR="00202F31">
        <w:t xml:space="preserve"> </w:t>
      </w:r>
      <w:r w:rsidRPr="00B87977">
        <w:t>борьбы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туберкулезом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Республике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2005-2009</w:t>
      </w:r>
      <w:r w:rsidR="00202F31">
        <w:t xml:space="preserve"> </w:t>
      </w:r>
      <w:r w:rsidRPr="00B87977">
        <w:t>годы»,</w:t>
      </w:r>
      <w:r w:rsidR="00202F31">
        <w:t xml:space="preserve"> </w:t>
      </w:r>
      <w:r w:rsidRPr="00B87977">
        <w:t>утвержденная</w:t>
      </w:r>
      <w:r w:rsidR="00202F31">
        <w:t xml:space="preserve"> </w:t>
      </w:r>
      <w:r w:rsidRPr="00B87977">
        <w:t>Законом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30</w:t>
      </w:r>
      <w:r w:rsidR="00202F31">
        <w:t xml:space="preserve"> </w:t>
      </w:r>
      <w:r w:rsidRPr="00B87977">
        <w:t>декабря</w:t>
      </w:r>
      <w:r w:rsidR="00202F31">
        <w:t xml:space="preserve"> </w:t>
      </w:r>
      <w:r w:rsidRPr="00B87977">
        <w:t>2004</w:t>
      </w:r>
      <w:r w:rsidR="00202F31">
        <w:t xml:space="preserve"> </w:t>
      </w:r>
      <w:r w:rsidRPr="00B87977">
        <w:t>года</w:t>
      </w:r>
      <w:r w:rsidR="00202F31">
        <w:t xml:space="preserve"> </w:t>
      </w:r>
      <w:r w:rsidRPr="00B87977">
        <w:t>№</w:t>
      </w:r>
      <w:r w:rsidR="00202F31">
        <w:t xml:space="preserve"> </w:t>
      </w:r>
      <w:r w:rsidRPr="00B87977">
        <w:t>65-3,</w:t>
      </w:r>
      <w:r w:rsidR="00202F31">
        <w:t xml:space="preserve"> </w:t>
      </w:r>
      <w:r w:rsidRPr="00B87977">
        <w:t>разработана</w:t>
      </w:r>
      <w:r w:rsidR="00202F31">
        <w:t xml:space="preserve"> </w:t>
      </w:r>
      <w:r w:rsidRPr="00B87977">
        <w:t>во</w:t>
      </w:r>
      <w:r w:rsidR="00202F31">
        <w:t xml:space="preserve"> </w:t>
      </w:r>
      <w:r w:rsidRPr="00B87977">
        <w:t>исполнение</w:t>
      </w:r>
      <w:r w:rsidR="00202F31">
        <w:t xml:space="preserve"> </w:t>
      </w:r>
      <w:r w:rsidRPr="00B87977">
        <w:t>Федерального</w:t>
      </w:r>
      <w:r w:rsidR="00202F31">
        <w:t xml:space="preserve"> </w:t>
      </w:r>
      <w:r w:rsidRPr="00B87977">
        <w:t>Закона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18</w:t>
      </w:r>
      <w:r w:rsidR="00202F31">
        <w:t xml:space="preserve"> </w:t>
      </w:r>
      <w:r w:rsidRPr="00B87977">
        <w:t>июня</w:t>
      </w:r>
      <w:r w:rsidR="00202F31">
        <w:t xml:space="preserve"> </w:t>
      </w:r>
      <w:r w:rsidRPr="00B87977">
        <w:t>2001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№</w:t>
      </w:r>
      <w:r w:rsidR="00202F31">
        <w:t xml:space="preserve"> </w:t>
      </w:r>
      <w:r w:rsidRPr="00B87977">
        <w:t>77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ФЗ</w:t>
      </w:r>
      <w:r w:rsidR="00202F31">
        <w:t xml:space="preserve"> </w:t>
      </w:r>
      <w:r w:rsidRPr="00B87977">
        <w:t>«О</w:t>
      </w:r>
      <w:r w:rsidR="00202F31">
        <w:t xml:space="preserve"> </w:t>
      </w:r>
      <w:r w:rsidRPr="00B87977">
        <w:t>предупреждении</w:t>
      </w:r>
      <w:r w:rsidR="00202F31">
        <w:t xml:space="preserve"> </w:t>
      </w:r>
      <w:r w:rsidRPr="00B87977">
        <w:t>распространения</w:t>
      </w:r>
      <w:r w:rsidR="00202F31">
        <w:t xml:space="preserve"> </w:t>
      </w:r>
      <w:r w:rsidRPr="00B87977">
        <w:t>туберкулеза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Российской</w:t>
      </w:r>
      <w:r w:rsidR="00202F31">
        <w:t xml:space="preserve"> </w:t>
      </w:r>
      <w:r w:rsidRPr="00B87977">
        <w:t>Федерации»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Постановления</w:t>
      </w:r>
      <w:r w:rsidR="00202F31">
        <w:t xml:space="preserve"> </w:t>
      </w:r>
      <w:r w:rsidRPr="00B87977">
        <w:t>Правительства</w:t>
      </w:r>
      <w:r w:rsidR="00202F31">
        <w:t xml:space="preserve"> </w:t>
      </w:r>
      <w:r w:rsidRPr="00B87977">
        <w:t>Российской</w:t>
      </w:r>
      <w:r w:rsidR="00202F31">
        <w:t xml:space="preserve"> </w:t>
      </w:r>
      <w:r w:rsidRPr="00B87977">
        <w:t>Федерации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13</w:t>
      </w:r>
      <w:r w:rsidR="00202F31">
        <w:t xml:space="preserve"> </w:t>
      </w:r>
      <w:r w:rsidRPr="00B87977">
        <w:t>ноября</w:t>
      </w:r>
      <w:r w:rsidR="00202F31">
        <w:t xml:space="preserve"> </w:t>
      </w:r>
      <w:r w:rsidRPr="00B87977">
        <w:t>2001г.</w:t>
      </w:r>
      <w:r w:rsidR="00202F31">
        <w:t xml:space="preserve"> </w:t>
      </w:r>
      <w:r w:rsidRPr="00B87977">
        <w:t>№</w:t>
      </w:r>
      <w:r w:rsidR="00202F31">
        <w:t xml:space="preserve"> </w:t>
      </w:r>
      <w:r w:rsidRPr="00B87977">
        <w:t>790</w:t>
      </w:r>
      <w:r w:rsidR="00202F31">
        <w:t xml:space="preserve"> </w:t>
      </w:r>
      <w:r w:rsidRPr="00B87977">
        <w:t>«О</w:t>
      </w:r>
      <w:r w:rsidR="00202F31">
        <w:t xml:space="preserve"> </w:t>
      </w:r>
      <w:r w:rsidRPr="00B87977">
        <w:t>федеральной</w:t>
      </w:r>
      <w:r w:rsidR="00202F31">
        <w:t xml:space="preserve"> </w:t>
      </w:r>
      <w:r w:rsidRPr="00B87977">
        <w:t>целевой</w:t>
      </w:r>
      <w:r w:rsidR="00202F31">
        <w:t xml:space="preserve"> </w:t>
      </w:r>
      <w:r w:rsidRPr="00B87977">
        <w:t>программе</w:t>
      </w:r>
      <w:r w:rsidR="00202F31">
        <w:t xml:space="preserve"> </w:t>
      </w:r>
      <w:r w:rsidRPr="00B87977">
        <w:t>«Предупреждение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борьба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заболеваниями</w:t>
      </w:r>
      <w:r w:rsidR="00202F31">
        <w:t xml:space="preserve"> </w:t>
      </w:r>
      <w:r w:rsidRPr="00B87977">
        <w:t>социального</w:t>
      </w:r>
      <w:r w:rsidR="00202F31">
        <w:t xml:space="preserve"> </w:t>
      </w:r>
      <w:r w:rsidRPr="00B87977">
        <w:t>характера</w:t>
      </w:r>
      <w:r w:rsidR="00202F31">
        <w:t xml:space="preserve"> </w:t>
      </w:r>
      <w:r w:rsidRPr="00B87977">
        <w:t>(2002-2006</w:t>
      </w:r>
      <w:r w:rsidR="00202F31">
        <w:t xml:space="preserve"> </w:t>
      </w:r>
      <w:r w:rsidRPr="00B87977">
        <w:t>годы)».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До</w:t>
      </w:r>
      <w:r w:rsidR="00202F31">
        <w:t xml:space="preserve"> </w:t>
      </w:r>
      <w:r w:rsidRPr="00B87977">
        <w:t>этого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республике</w:t>
      </w:r>
      <w:r w:rsidR="00202F31">
        <w:t xml:space="preserve"> </w:t>
      </w:r>
      <w:r w:rsidRPr="00B87977">
        <w:t>реализовывалась</w:t>
      </w:r>
      <w:r w:rsidR="00202F31">
        <w:t xml:space="preserve"> </w:t>
      </w:r>
      <w:r w:rsidRPr="00B87977">
        <w:t>программа</w:t>
      </w:r>
      <w:r w:rsidR="00202F31">
        <w:t xml:space="preserve"> </w:t>
      </w:r>
      <w:r w:rsidRPr="00B87977">
        <w:t>«Неотложные</w:t>
      </w:r>
      <w:r w:rsidR="00202F31">
        <w:t xml:space="preserve"> </w:t>
      </w:r>
      <w:r w:rsidRPr="00B87977">
        <w:t>меры</w:t>
      </w:r>
      <w:r w:rsidR="00202F31">
        <w:t xml:space="preserve"> </w:t>
      </w:r>
      <w:r w:rsidRPr="00B87977">
        <w:t>борьбы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туберкулезом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Республике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Эл»</w:t>
      </w:r>
      <w:r w:rsidR="00202F31">
        <w:t xml:space="preserve"> </w:t>
      </w:r>
      <w:r w:rsidRPr="00B87977">
        <w:t>(2002-2004</w:t>
      </w:r>
      <w:r w:rsidR="00202F31">
        <w:t xml:space="preserve"> </w:t>
      </w:r>
      <w:r w:rsidRPr="00B87977">
        <w:t>гг.)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Целями</w:t>
      </w:r>
      <w:r w:rsidR="00202F31">
        <w:t xml:space="preserve"> </w:t>
      </w:r>
      <w:r w:rsidRPr="00B87977">
        <w:t>республиканской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являются</w:t>
      </w:r>
      <w:r w:rsidR="00202F31">
        <w:t xml:space="preserve"> </w:t>
      </w:r>
      <w:r w:rsidRPr="00B87977">
        <w:t>стабилизация</w:t>
      </w:r>
      <w:r w:rsidR="00202F31">
        <w:t xml:space="preserve"> </w:t>
      </w:r>
      <w:r w:rsidRPr="00B87977">
        <w:t>эпидемиологической</w:t>
      </w:r>
      <w:r w:rsidR="00202F31">
        <w:t xml:space="preserve"> </w:t>
      </w:r>
      <w:r w:rsidRPr="00B87977">
        <w:t>ситуации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туберкулезу,</w:t>
      </w:r>
      <w:r w:rsidR="00202F31">
        <w:t xml:space="preserve"> </w:t>
      </w:r>
      <w:r w:rsidRPr="00B87977">
        <w:t>развитие</w:t>
      </w:r>
      <w:r w:rsidR="00202F31">
        <w:t xml:space="preserve"> </w:t>
      </w:r>
      <w:r w:rsidRPr="00B87977">
        <w:t>материально-технической</w:t>
      </w:r>
      <w:r w:rsidR="00202F31">
        <w:t xml:space="preserve"> </w:t>
      </w:r>
      <w:r w:rsidRPr="00B87977">
        <w:t>базы</w:t>
      </w:r>
      <w:r w:rsidR="00202F31">
        <w:t xml:space="preserve"> </w:t>
      </w:r>
      <w:r w:rsidRPr="00B87977">
        <w:t>противотуберкулезной</w:t>
      </w:r>
      <w:r w:rsidR="00202F31">
        <w:t xml:space="preserve"> </w:t>
      </w:r>
      <w:r w:rsidRPr="00B87977">
        <w:t>службы.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За</w:t>
      </w:r>
      <w:r w:rsidR="00202F31">
        <w:t xml:space="preserve"> </w:t>
      </w:r>
      <w:r w:rsidRPr="00B87977">
        <w:t>счет</w:t>
      </w:r>
      <w:r w:rsidR="00202F31">
        <w:t xml:space="preserve"> </w:t>
      </w:r>
      <w:r w:rsidRPr="00B87977">
        <w:t>средств</w:t>
      </w:r>
      <w:r w:rsidR="00202F31">
        <w:t xml:space="preserve"> </w:t>
      </w:r>
      <w:r w:rsidRPr="00B87977">
        <w:t>федерального</w:t>
      </w:r>
      <w:r w:rsidR="00202F31">
        <w:t xml:space="preserve"> </w:t>
      </w:r>
      <w:r w:rsidRPr="00B87977">
        <w:t>бюджета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2002-2004</w:t>
      </w:r>
      <w:r w:rsidR="00202F31">
        <w:t xml:space="preserve"> </w:t>
      </w:r>
      <w:r w:rsidRPr="00B87977">
        <w:t>гг.</w:t>
      </w:r>
      <w:r w:rsidR="00202F31">
        <w:t xml:space="preserve"> </w:t>
      </w:r>
      <w:r w:rsidRPr="00B87977">
        <w:t>республика</w:t>
      </w:r>
      <w:r w:rsidR="00202F31">
        <w:t xml:space="preserve"> </w:t>
      </w:r>
      <w:r w:rsidRPr="00B87977">
        <w:t>получила</w:t>
      </w:r>
      <w:r w:rsidR="00202F31">
        <w:t xml:space="preserve"> </w:t>
      </w:r>
      <w:r w:rsidRPr="00B87977">
        <w:t>противотуберкулезные</w:t>
      </w:r>
      <w:r w:rsidR="00202F31">
        <w:t xml:space="preserve"> </w:t>
      </w:r>
      <w:r w:rsidRPr="00B87977">
        <w:t>препараты,</w:t>
      </w:r>
      <w:r w:rsidR="00202F31">
        <w:t xml:space="preserve"> </w:t>
      </w:r>
      <w:r w:rsidRPr="00B87977">
        <w:t>две</w:t>
      </w:r>
      <w:r w:rsidR="00202F31">
        <w:t xml:space="preserve"> </w:t>
      </w:r>
      <w:r w:rsidRPr="00B87977">
        <w:t>передвижные</w:t>
      </w:r>
      <w:r w:rsidR="00202F31">
        <w:t xml:space="preserve"> </w:t>
      </w:r>
      <w:r w:rsidRPr="00B87977">
        <w:t>флюорографические</w:t>
      </w:r>
      <w:r w:rsidR="00202F31">
        <w:t xml:space="preserve"> </w:t>
      </w:r>
      <w:r w:rsidRPr="00B87977">
        <w:t>установки,</w:t>
      </w:r>
      <w:r w:rsidR="00202F31">
        <w:t xml:space="preserve"> </w:t>
      </w:r>
      <w:r w:rsidRPr="00B87977">
        <w:t>компьютеры.</w:t>
      </w:r>
      <w:r w:rsidR="00202F31">
        <w:t xml:space="preserve"> </w:t>
      </w:r>
      <w:r w:rsidRPr="00B87977">
        <w:t>Из</w:t>
      </w:r>
      <w:r w:rsidR="00202F31">
        <w:t xml:space="preserve"> </w:t>
      </w:r>
      <w:r w:rsidRPr="00B87977">
        <w:t>республиканского</w:t>
      </w:r>
      <w:r w:rsidR="00202F31">
        <w:t xml:space="preserve"> </w:t>
      </w:r>
      <w:r w:rsidRPr="00B87977">
        <w:t>бюджета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целевом</w:t>
      </w:r>
      <w:r w:rsidR="00202F31">
        <w:t xml:space="preserve"> </w:t>
      </w:r>
      <w:r w:rsidRPr="00B87977">
        <w:t>порядке</w:t>
      </w:r>
      <w:r w:rsidR="00202F31">
        <w:t xml:space="preserve"> </w:t>
      </w:r>
      <w:r w:rsidRPr="00B87977">
        <w:t>выделены</w:t>
      </w:r>
      <w:r w:rsidR="00202F31">
        <w:t xml:space="preserve"> </w:t>
      </w:r>
      <w:r w:rsidRPr="00B87977">
        <w:t>средства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приобретение</w:t>
      </w:r>
      <w:r w:rsidR="00202F31">
        <w:t xml:space="preserve"> </w:t>
      </w:r>
      <w:r w:rsidRPr="00B87977">
        <w:t>медикаментов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оборудования.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Благодаря</w:t>
      </w:r>
      <w:r w:rsidR="00202F31">
        <w:t xml:space="preserve"> </w:t>
      </w:r>
      <w:r w:rsidRPr="00B87977">
        <w:t>реализации</w:t>
      </w:r>
      <w:r w:rsidR="00202F31">
        <w:t xml:space="preserve"> </w:t>
      </w:r>
      <w:r w:rsidRPr="00B87977">
        <w:t>мероприятий</w:t>
      </w:r>
      <w:r w:rsidR="00202F31">
        <w:t xml:space="preserve"> </w:t>
      </w:r>
      <w:r w:rsidRPr="00B87977">
        <w:t>программы,</w:t>
      </w:r>
      <w:r w:rsidR="00202F31">
        <w:t xml:space="preserve"> </w:t>
      </w:r>
      <w:r w:rsidRPr="00B87977">
        <w:t>удалось</w:t>
      </w:r>
      <w:r w:rsidR="00202F31">
        <w:t xml:space="preserve"> </w:t>
      </w:r>
      <w:r w:rsidRPr="00B87977">
        <w:t>сохранить</w:t>
      </w:r>
      <w:r w:rsidR="00202F31">
        <w:t xml:space="preserve"> </w:t>
      </w:r>
      <w:r w:rsidRPr="00B87977">
        <w:t>эпидемиологические</w:t>
      </w:r>
      <w:r w:rsidR="00202F31">
        <w:t xml:space="preserve"> </w:t>
      </w:r>
      <w:r w:rsidRPr="00B87977">
        <w:t>показатели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туберкулезу</w:t>
      </w:r>
      <w:r w:rsidR="00202F31">
        <w:t xml:space="preserve"> </w:t>
      </w:r>
      <w:r w:rsidRPr="00B87977">
        <w:t>ниже</w:t>
      </w:r>
      <w:r w:rsidR="00202F31">
        <w:t xml:space="preserve"> </w:t>
      </w:r>
      <w:r w:rsidRPr="00B87977">
        <w:t>Российского</w:t>
      </w:r>
      <w:r w:rsidR="00202F31">
        <w:t xml:space="preserve"> </w:t>
      </w:r>
      <w:r w:rsidRPr="00B87977">
        <w:t>уровня.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Стабилизация</w:t>
      </w:r>
      <w:r w:rsidR="00202F31">
        <w:t xml:space="preserve"> </w:t>
      </w:r>
      <w:r w:rsidRPr="00B87977">
        <w:t>заболеваемости</w:t>
      </w:r>
      <w:r w:rsidR="00202F31">
        <w:t xml:space="preserve"> </w:t>
      </w:r>
      <w:r w:rsidRPr="00B87977">
        <w:t>туберкулезом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54,4</w:t>
      </w:r>
      <w:r w:rsidR="00202F31">
        <w:t xml:space="preserve"> </w:t>
      </w:r>
      <w:r w:rsidRPr="00B87977">
        <w:t>случая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</w:t>
      </w:r>
      <w:r w:rsidR="00202F31">
        <w:t xml:space="preserve"> </w:t>
      </w:r>
      <w:r w:rsidRPr="00B87977">
        <w:t>тыс.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(в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53,8</w:t>
      </w:r>
      <w:r w:rsidR="00202F31">
        <w:t xml:space="preserve"> </w:t>
      </w:r>
      <w:r w:rsidRPr="00B87977">
        <w:t>случая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</w:t>
      </w:r>
      <w:r w:rsidR="00202F31">
        <w:t xml:space="preserve"> </w:t>
      </w:r>
      <w:r w:rsidRPr="00B87977">
        <w:t>тыс.</w:t>
      </w:r>
      <w:r w:rsidR="00202F31">
        <w:t xml:space="preserve"> </w:t>
      </w:r>
      <w:r w:rsidRPr="00B87977">
        <w:t>населения),</w:t>
      </w:r>
      <w:r w:rsidR="00202F31">
        <w:t xml:space="preserve"> </w:t>
      </w:r>
      <w:r w:rsidRPr="00B87977">
        <w:t>показатель</w:t>
      </w:r>
      <w:r w:rsidR="00202F31">
        <w:t xml:space="preserve"> </w:t>
      </w:r>
      <w:r w:rsidRPr="00B87977">
        <w:t>ниже,</w:t>
      </w:r>
      <w:r w:rsidR="00202F31">
        <w:t xml:space="preserve"> </w:t>
      </w:r>
      <w:r w:rsidRPr="00B87977">
        <w:t>чем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РФ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34,6%.</w:t>
      </w:r>
      <w:r w:rsidR="00202F31">
        <w:t xml:space="preserve"> </w:t>
      </w:r>
      <w:r w:rsidRPr="00B87977">
        <w:t>Снижение</w:t>
      </w:r>
      <w:r w:rsidR="00202F31">
        <w:t xml:space="preserve"> </w:t>
      </w:r>
      <w:r w:rsidRPr="00B87977">
        <w:t>смертности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туберкулеза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11,2</w:t>
      </w:r>
      <w:r w:rsidR="00202F31">
        <w:t xml:space="preserve"> </w:t>
      </w:r>
      <w:r w:rsidRPr="00B87977">
        <w:t>случая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</w:t>
      </w:r>
      <w:r w:rsidR="00202F31">
        <w:t xml:space="preserve"> </w:t>
      </w:r>
      <w:r w:rsidRPr="00B87977">
        <w:t>тыс.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(в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11,9),</w:t>
      </w:r>
      <w:r w:rsidR="00202F31">
        <w:t xml:space="preserve"> </w:t>
      </w:r>
      <w:r w:rsidRPr="00B87977">
        <w:t>показатель</w:t>
      </w:r>
      <w:r w:rsidR="00202F31">
        <w:t xml:space="preserve"> </w:t>
      </w:r>
      <w:r w:rsidRPr="00B87977">
        <w:t>ниже,</w:t>
      </w:r>
      <w:r w:rsidR="00202F31">
        <w:t xml:space="preserve"> </w:t>
      </w:r>
      <w:r w:rsidRPr="00B87977">
        <w:t>чем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РФ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48,2%.</w:t>
      </w:r>
      <w:r w:rsidR="00202F31">
        <w:t xml:space="preserve"> </w:t>
      </w:r>
      <w:r w:rsidRPr="00B87977">
        <w:t>Стабилизация</w:t>
      </w:r>
      <w:r w:rsidR="00202F31">
        <w:t xml:space="preserve"> </w:t>
      </w:r>
      <w:r w:rsidRPr="00B87977">
        <w:t>заболеваемости</w:t>
      </w:r>
      <w:r w:rsidR="00202F31">
        <w:t xml:space="preserve"> </w:t>
      </w:r>
      <w:r w:rsidRPr="00B87977">
        <w:t>детей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11,7</w:t>
      </w:r>
      <w:r w:rsidR="00202F31">
        <w:t xml:space="preserve"> </w:t>
      </w:r>
      <w:r w:rsidRPr="00B87977">
        <w:t>(РФ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14</w:t>
      </w:r>
      <w:r w:rsidR="00202F31">
        <w:t xml:space="preserve"> </w:t>
      </w:r>
      <w:r w:rsidRPr="00B87977">
        <w:t>случаев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</w:t>
      </w:r>
      <w:r w:rsidR="00202F31">
        <w:t xml:space="preserve"> </w:t>
      </w:r>
      <w:r w:rsidRPr="00B87977">
        <w:t>тыс.</w:t>
      </w:r>
      <w:r w:rsidR="00202F31">
        <w:t xml:space="preserve"> </w:t>
      </w:r>
      <w:r w:rsidRPr="00B87977">
        <w:t>населения).</w:t>
      </w:r>
      <w:r w:rsidR="00202F31">
        <w:t xml:space="preserve"> </w:t>
      </w:r>
      <w:r w:rsidRPr="00B87977">
        <w:t>Выявляемость</w:t>
      </w:r>
      <w:r w:rsidR="00202F31">
        <w:t xml:space="preserve"> </w:t>
      </w:r>
      <w:r w:rsidRPr="00B87977">
        <w:t>при</w:t>
      </w:r>
      <w:r w:rsidR="00202F31">
        <w:t xml:space="preserve"> </w:t>
      </w:r>
      <w:r w:rsidRPr="00B87977">
        <w:t>профилактических</w:t>
      </w:r>
      <w:r w:rsidR="00202F31">
        <w:t xml:space="preserve"> </w:t>
      </w:r>
      <w:r w:rsidRPr="00B87977">
        <w:t>осмотрах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41,2</w:t>
      </w:r>
      <w:r w:rsidR="00202F31">
        <w:t xml:space="preserve"> </w:t>
      </w:r>
      <w:r w:rsidRPr="00B87977">
        <w:t>%</w:t>
      </w:r>
      <w:r w:rsidR="00202F31">
        <w:t xml:space="preserve"> </w:t>
      </w:r>
      <w:r w:rsidRPr="00B87977">
        <w:t>(план</w:t>
      </w:r>
      <w:r w:rsidR="00202F31">
        <w:t xml:space="preserve"> </w:t>
      </w:r>
      <w:r w:rsidRPr="00B87977">
        <w:t>35-40%).</w:t>
      </w:r>
      <w:r w:rsidR="00202F31">
        <w:t xml:space="preserve"> </w:t>
      </w:r>
      <w:r w:rsidRPr="00B87977">
        <w:t>Стабилизация</w:t>
      </w:r>
      <w:r w:rsidR="00202F31">
        <w:t xml:space="preserve"> </w:t>
      </w:r>
      <w:r w:rsidRPr="00B87977">
        <w:t>заболеваемости</w:t>
      </w:r>
      <w:r w:rsidR="00202F31">
        <w:t xml:space="preserve"> </w:t>
      </w:r>
      <w:r w:rsidRPr="00B87977">
        <w:t>туберкулезом</w:t>
      </w:r>
      <w:r w:rsidR="00202F31">
        <w:t xml:space="preserve"> </w:t>
      </w:r>
      <w:r w:rsidRPr="00B87977">
        <w:t>среди</w:t>
      </w:r>
      <w:r w:rsidR="00202F31">
        <w:t xml:space="preserve"> </w:t>
      </w:r>
      <w:r w:rsidRPr="00B87977">
        <w:t>лиц,</w:t>
      </w:r>
      <w:r w:rsidR="00202F31">
        <w:t xml:space="preserve"> </w:t>
      </w:r>
      <w:r w:rsidRPr="00B87977">
        <w:t>находящихся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учреждениях</w:t>
      </w:r>
      <w:r w:rsidR="00202F31">
        <w:t xml:space="preserve"> </w:t>
      </w:r>
      <w:r w:rsidRPr="00B87977">
        <w:t>УИН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927</w:t>
      </w:r>
      <w:r w:rsidR="00202F31">
        <w:t xml:space="preserve"> </w:t>
      </w:r>
      <w:r w:rsidRPr="00B87977">
        <w:t>случая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</w:t>
      </w:r>
      <w:r w:rsidR="00202F31">
        <w:t xml:space="preserve"> </w:t>
      </w:r>
      <w:r w:rsidRPr="00B87977">
        <w:t>тыс.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(в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922,7).</w:t>
      </w:r>
      <w:r w:rsidR="00202F31">
        <w:t xml:space="preserve"> </w:t>
      </w:r>
      <w:r w:rsidRPr="00B87977">
        <w:t>Повысился</w:t>
      </w:r>
      <w:r w:rsidR="00202F31">
        <w:t xml:space="preserve"> </w:t>
      </w:r>
      <w:r w:rsidRPr="00B87977">
        <w:t>охват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медицинскими</w:t>
      </w:r>
      <w:r w:rsidR="00202F31">
        <w:t xml:space="preserve"> </w:t>
      </w:r>
      <w:r w:rsidRPr="00B87977">
        <w:t>осмотрами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выявлению</w:t>
      </w:r>
      <w:r w:rsidR="00202F31">
        <w:t xml:space="preserve"> </w:t>
      </w:r>
      <w:r w:rsidRPr="00B87977">
        <w:t>туберкулеза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60,1%</w:t>
      </w:r>
      <w:r w:rsidR="00202F31">
        <w:t xml:space="preserve"> </w:t>
      </w:r>
      <w:r w:rsidRPr="00B87977">
        <w:t>(в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57,7</w:t>
      </w:r>
      <w:r w:rsidR="00202F31">
        <w:t xml:space="preserve"> </w:t>
      </w:r>
      <w:r w:rsidRPr="00B87977">
        <w:t>%).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На</w:t>
      </w:r>
      <w:r w:rsidR="00202F31">
        <w:t xml:space="preserve"> </w:t>
      </w:r>
      <w:r w:rsidRPr="00B87977">
        <w:t>ближайшие</w:t>
      </w:r>
      <w:r w:rsidR="00202F31">
        <w:t xml:space="preserve"> </w:t>
      </w:r>
      <w:r w:rsidRPr="00B87977">
        <w:t>годы</w:t>
      </w:r>
      <w:r w:rsidR="00202F31">
        <w:t xml:space="preserve"> </w:t>
      </w:r>
      <w:r w:rsidRPr="00B87977">
        <w:t>приоритетными</w:t>
      </w:r>
      <w:r w:rsidR="00202F31">
        <w:t xml:space="preserve"> </w:t>
      </w:r>
      <w:r w:rsidRPr="00B87977">
        <w:t>остаются</w:t>
      </w:r>
      <w:r w:rsidR="00202F31">
        <w:t xml:space="preserve"> </w:t>
      </w:r>
      <w:r w:rsidRPr="00B87977">
        <w:t>задачи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обеспечению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туберкулезом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лекарственно</w:t>
      </w:r>
      <w:r w:rsidR="00202F31">
        <w:t xml:space="preserve"> </w:t>
      </w:r>
      <w:r w:rsidRPr="00B87977">
        <w:t>устойчивыми</w:t>
      </w:r>
      <w:r w:rsidR="00202F31">
        <w:t xml:space="preserve"> </w:t>
      </w:r>
      <w:r w:rsidRPr="00B87977">
        <w:t>формами</w:t>
      </w:r>
      <w:r w:rsidR="00202F31">
        <w:t xml:space="preserve"> </w:t>
      </w:r>
      <w:r w:rsidRPr="00B87977">
        <w:t>дорогостоящими</w:t>
      </w:r>
      <w:r w:rsidR="00202F31">
        <w:t xml:space="preserve"> </w:t>
      </w:r>
      <w:r w:rsidRPr="00B87977">
        <w:t>медикаментами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улучшение</w:t>
      </w:r>
      <w:r w:rsidR="00202F31">
        <w:t xml:space="preserve"> </w:t>
      </w:r>
      <w:r w:rsidRPr="00B87977">
        <w:t>материально</w:t>
      </w:r>
      <w:r w:rsidR="00202F31">
        <w:t xml:space="preserve"> </w:t>
      </w:r>
      <w:r w:rsidRPr="00B87977">
        <w:t>технической</w:t>
      </w:r>
      <w:r w:rsidR="00202F31">
        <w:t xml:space="preserve"> </w:t>
      </w:r>
      <w:r w:rsidRPr="00B87977">
        <w:t>базы</w:t>
      </w:r>
      <w:r w:rsidR="00202F31">
        <w:t xml:space="preserve"> </w:t>
      </w:r>
      <w:r w:rsidRPr="00B87977">
        <w:t>туберкулезной</w:t>
      </w:r>
      <w:r w:rsidR="00202F31">
        <w:t xml:space="preserve"> </w:t>
      </w:r>
      <w:r w:rsidRPr="00B87977">
        <w:t>службы.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Республиканская</w:t>
      </w:r>
      <w:r w:rsidR="00202F31">
        <w:t xml:space="preserve"> </w:t>
      </w:r>
      <w:r w:rsidRPr="00B87977">
        <w:t>целевая</w:t>
      </w:r>
      <w:r w:rsidR="00202F31">
        <w:t xml:space="preserve"> </w:t>
      </w:r>
      <w:r w:rsidRPr="00B87977">
        <w:t>программа</w:t>
      </w:r>
      <w:r w:rsidR="00202F31">
        <w:t xml:space="preserve"> </w:t>
      </w:r>
      <w:r w:rsidRPr="00B87977">
        <w:t>«Неотложные</w:t>
      </w:r>
      <w:r w:rsidR="00202F31">
        <w:t xml:space="preserve"> </w:t>
      </w:r>
      <w:r w:rsidRPr="00B87977">
        <w:t>меры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противодействию</w:t>
      </w:r>
      <w:r w:rsidR="00202F31">
        <w:t xml:space="preserve"> </w:t>
      </w:r>
      <w:r w:rsidRPr="00B87977">
        <w:t>распространению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Республике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Эл,</w:t>
      </w:r>
      <w:r w:rsidR="00202F31">
        <w:t xml:space="preserve"> </w:t>
      </w:r>
      <w:r w:rsidRPr="00B87977">
        <w:t>заболевания,</w:t>
      </w:r>
      <w:r w:rsidR="00202F31">
        <w:t xml:space="preserve"> </w:t>
      </w:r>
      <w:r w:rsidRPr="00B87977">
        <w:t>вызываемого</w:t>
      </w:r>
      <w:r w:rsidR="00202F31">
        <w:t xml:space="preserve"> </w:t>
      </w:r>
      <w:r w:rsidRPr="00B87977">
        <w:t>вирусом</w:t>
      </w:r>
      <w:r w:rsidR="00202F31">
        <w:t xml:space="preserve"> </w:t>
      </w:r>
      <w:r w:rsidRPr="00B87977">
        <w:t>иммунодефицита</w:t>
      </w:r>
      <w:r w:rsidR="00202F31">
        <w:t xml:space="preserve"> </w:t>
      </w:r>
      <w:r w:rsidRPr="00B87977">
        <w:t>человека</w:t>
      </w:r>
      <w:r w:rsidR="00202F31">
        <w:t xml:space="preserve"> </w:t>
      </w:r>
      <w:r w:rsidRPr="00B87977">
        <w:t>(ВИЧ-инфекции),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2005-2008</w:t>
      </w:r>
      <w:r w:rsidR="00202F31">
        <w:t xml:space="preserve"> </w:t>
      </w:r>
      <w:r w:rsidRPr="00B87977">
        <w:t>годы</w:t>
      </w:r>
      <w:r w:rsidR="00202F31">
        <w:t xml:space="preserve"> </w:t>
      </w:r>
      <w:r w:rsidRPr="00B87977">
        <w:t>«Анти-ВИЧ/СПИД»</w:t>
      </w:r>
      <w:r w:rsidR="00202F31">
        <w:t xml:space="preserve"> </w:t>
      </w:r>
      <w:r w:rsidRPr="00B87977">
        <w:t>утверждена</w:t>
      </w:r>
      <w:r w:rsidR="00202F31">
        <w:t xml:space="preserve"> </w:t>
      </w:r>
      <w:r w:rsidRPr="00B87977">
        <w:t>Законом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30</w:t>
      </w:r>
      <w:r w:rsidR="00202F31">
        <w:t xml:space="preserve"> </w:t>
      </w:r>
      <w:r w:rsidRPr="00B87977">
        <w:t>декабря</w:t>
      </w:r>
      <w:r w:rsidR="00202F31">
        <w:t xml:space="preserve"> </w:t>
      </w:r>
      <w:r w:rsidRPr="00B87977">
        <w:t>2004</w:t>
      </w:r>
      <w:r w:rsidR="00202F31">
        <w:t xml:space="preserve"> </w:t>
      </w:r>
      <w:r w:rsidRPr="00B87977">
        <w:t>года</w:t>
      </w:r>
      <w:r w:rsidR="00202F31">
        <w:t xml:space="preserve"> </w:t>
      </w:r>
      <w:r w:rsidRPr="00B87977">
        <w:t>№</w:t>
      </w:r>
      <w:r w:rsidR="00202F31">
        <w:t xml:space="preserve"> </w:t>
      </w:r>
      <w:r w:rsidRPr="00B87977">
        <w:t>67-З.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До</w:t>
      </w:r>
      <w:r w:rsidR="00202F31">
        <w:t xml:space="preserve"> </w:t>
      </w:r>
      <w:r w:rsidRPr="00B87977">
        <w:t>этого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республике</w:t>
      </w:r>
      <w:r w:rsidR="00202F31">
        <w:t xml:space="preserve"> </w:t>
      </w:r>
      <w:r w:rsidRPr="00B87977">
        <w:t>реализовывалась</w:t>
      </w:r>
      <w:r w:rsidR="00202F31">
        <w:t xml:space="preserve"> </w:t>
      </w:r>
      <w:r w:rsidRPr="00B87977">
        <w:t>аналогичная</w:t>
      </w:r>
      <w:r w:rsidR="00202F31">
        <w:t xml:space="preserve"> </w:t>
      </w:r>
      <w:r w:rsidRPr="00B87977">
        <w:t>целевая</w:t>
      </w:r>
      <w:r w:rsidR="00202F31">
        <w:t xml:space="preserve"> </w:t>
      </w:r>
      <w:r w:rsidRPr="00B87977">
        <w:t>программа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2002-2004</w:t>
      </w:r>
      <w:r w:rsidR="00202F31">
        <w:t xml:space="preserve"> </w:t>
      </w:r>
      <w:r w:rsidRPr="00B87977">
        <w:t>годы.</w:t>
      </w:r>
      <w:r w:rsidR="00202F31">
        <w:t xml:space="preserve"> </w:t>
      </w:r>
      <w:r w:rsidRPr="00B87977">
        <w:t>Мероприятия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направлены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противодействие</w:t>
      </w:r>
      <w:r w:rsidR="00202F31">
        <w:t xml:space="preserve"> </w:t>
      </w:r>
      <w:r w:rsidRPr="00B87977">
        <w:t>распространению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Республике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заболевания</w:t>
      </w:r>
      <w:r w:rsidR="00202F31">
        <w:t xml:space="preserve"> </w:t>
      </w:r>
      <w:r w:rsidRPr="00B87977">
        <w:t>вызываемого</w:t>
      </w:r>
      <w:r w:rsidR="00202F31">
        <w:t xml:space="preserve"> </w:t>
      </w:r>
      <w:r w:rsidRPr="00B87977">
        <w:t>вирусом</w:t>
      </w:r>
      <w:r w:rsidR="00202F31">
        <w:t xml:space="preserve"> </w:t>
      </w:r>
      <w:r w:rsidRPr="00B87977">
        <w:t>иммунодефицита</w:t>
      </w:r>
      <w:r w:rsidR="00202F31">
        <w:t xml:space="preserve"> </w:t>
      </w:r>
      <w:r w:rsidRPr="00B87977">
        <w:t>человека.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Целевые</w:t>
      </w:r>
      <w:r w:rsidR="00202F31">
        <w:t xml:space="preserve"> </w:t>
      </w:r>
      <w:r w:rsidRPr="00B87977">
        <w:t>республиканские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федеральные</w:t>
      </w:r>
      <w:r w:rsidR="00202F31">
        <w:t xml:space="preserve"> </w:t>
      </w:r>
      <w:r w:rsidRPr="00B87977">
        <w:t>средства</w:t>
      </w:r>
      <w:r w:rsidR="00202F31">
        <w:t xml:space="preserve"> </w:t>
      </w:r>
      <w:r w:rsidRPr="00B87977">
        <w:t>позволили</w:t>
      </w:r>
      <w:r w:rsidR="00202F31">
        <w:t xml:space="preserve"> </w:t>
      </w:r>
      <w:r w:rsidRPr="00B87977">
        <w:t>обеспечить</w:t>
      </w:r>
      <w:r w:rsidR="00202F31">
        <w:t xml:space="preserve"> </w:t>
      </w:r>
      <w:r w:rsidRPr="00B87977">
        <w:t>республику</w:t>
      </w:r>
      <w:r w:rsidR="00202F31">
        <w:t xml:space="preserve"> </w:t>
      </w:r>
      <w:r w:rsidRPr="00B87977">
        <w:t>тест-системами,</w:t>
      </w:r>
      <w:r w:rsidR="00202F31">
        <w:t xml:space="preserve"> </w:t>
      </w:r>
      <w:r w:rsidRPr="00B87977">
        <w:t>медикаментами,</w:t>
      </w:r>
      <w:r w:rsidR="00202F31">
        <w:t xml:space="preserve"> </w:t>
      </w:r>
      <w:r w:rsidRPr="00B87977">
        <w:t>оснащены</w:t>
      </w:r>
      <w:r w:rsidR="00202F31">
        <w:t xml:space="preserve"> </w:t>
      </w:r>
      <w:r w:rsidRPr="00B87977">
        <w:t>ПЦР-лаборатория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передвижной</w:t>
      </w:r>
      <w:r w:rsidR="00202F31">
        <w:t xml:space="preserve"> </w:t>
      </w:r>
      <w:r w:rsidRPr="00B87977">
        <w:t>кабинет.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Реализация</w:t>
      </w:r>
      <w:r w:rsidR="00202F31">
        <w:t xml:space="preserve"> </w:t>
      </w:r>
      <w:r w:rsidRPr="00B87977">
        <w:t>мероприятий</w:t>
      </w:r>
      <w:r w:rsidR="00202F31">
        <w:t xml:space="preserve"> </w:t>
      </w:r>
      <w:r w:rsidRPr="00B87977">
        <w:t>республиканской</w:t>
      </w:r>
      <w:r w:rsidR="00202F31">
        <w:t xml:space="preserve"> </w:t>
      </w:r>
      <w:r w:rsidRPr="00B87977">
        <w:t>целевой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«Анти-ВИЧ/СПИД»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2002-2004</w:t>
      </w:r>
      <w:r w:rsidR="00202F31">
        <w:t xml:space="preserve"> </w:t>
      </w:r>
      <w:r w:rsidRPr="00B87977">
        <w:t>гг.</w:t>
      </w:r>
      <w:r w:rsidR="00202F31">
        <w:t xml:space="preserve"> </w:t>
      </w:r>
      <w:r w:rsidRPr="00B87977">
        <w:t>позволила</w:t>
      </w:r>
      <w:r w:rsidR="00202F31">
        <w:t xml:space="preserve"> </w:t>
      </w:r>
      <w:r w:rsidRPr="00B87977">
        <w:t>сдерживать</w:t>
      </w:r>
      <w:r w:rsidR="00202F31">
        <w:t xml:space="preserve"> </w:t>
      </w:r>
      <w:r w:rsidRPr="00B87977">
        <w:t>число</w:t>
      </w:r>
      <w:r w:rsidR="00202F31">
        <w:t xml:space="preserve"> </w:t>
      </w:r>
      <w:r w:rsidRPr="00B87977">
        <w:t>случаев</w:t>
      </w:r>
      <w:r w:rsidR="00202F31">
        <w:t xml:space="preserve"> </w:t>
      </w:r>
      <w:r w:rsidRPr="00B87977">
        <w:t>заражения</w:t>
      </w:r>
      <w:r w:rsidR="00202F31">
        <w:t xml:space="preserve"> </w:t>
      </w:r>
      <w:r w:rsidRPr="00B87977">
        <w:t>ВИЧ-инфекцией.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2004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не</w:t>
      </w:r>
      <w:r w:rsidR="00202F31">
        <w:t xml:space="preserve"> </w:t>
      </w:r>
      <w:r w:rsidRPr="00B87977">
        <w:t>зафиксировано</w:t>
      </w:r>
      <w:r w:rsidR="00202F31">
        <w:t xml:space="preserve"> </w:t>
      </w:r>
      <w:r w:rsidRPr="00B87977">
        <w:t>ни</w:t>
      </w:r>
      <w:r w:rsidR="00202F31">
        <w:t xml:space="preserve"> </w:t>
      </w:r>
      <w:r w:rsidRPr="00B87977">
        <w:t>одного</w:t>
      </w:r>
      <w:r w:rsidR="00202F31">
        <w:t xml:space="preserve"> </w:t>
      </w:r>
      <w:r w:rsidRPr="00B87977">
        <w:t>случая</w:t>
      </w:r>
      <w:r w:rsidR="00202F31">
        <w:t xml:space="preserve"> </w:t>
      </w:r>
      <w:r w:rsidRPr="00B87977">
        <w:t>заболевания</w:t>
      </w:r>
      <w:r w:rsidR="00202F31">
        <w:t xml:space="preserve"> </w:t>
      </w:r>
      <w:r w:rsidRPr="00B87977">
        <w:t>среди</w:t>
      </w:r>
      <w:r w:rsidR="00202F31">
        <w:t xml:space="preserve"> </w:t>
      </w:r>
      <w:r w:rsidRPr="00B87977">
        <w:t>несовершеннолетних.</w:t>
      </w:r>
      <w:r w:rsidR="00202F31">
        <w:t xml:space="preserve"> </w:t>
      </w:r>
      <w:r w:rsidRPr="00B87977">
        <w:t>Совершенствование</w:t>
      </w:r>
      <w:r w:rsidR="00202F31">
        <w:t xml:space="preserve"> </w:t>
      </w:r>
      <w:r w:rsidRPr="00B87977">
        <w:t>эпидемиологического</w:t>
      </w:r>
      <w:r w:rsidR="00202F31">
        <w:t xml:space="preserve"> </w:t>
      </w:r>
      <w:r w:rsidRPr="00B87977">
        <w:t>надзора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распространением</w:t>
      </w:r>
      <w:r w:rsidR="00202F31">
        <w:t xml:space="preserve"> </w:t>
      </w:r>
      <w:r w:rsidRPr="00B87977">
        <w:t>ВИЧ-инфекции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информирования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позволило</w:t>
      </w:r>
      <w:r w:rsidR="00202F31">
        <w:t xml:space="preserve"> </w:t>
      </w:r>
      <w:r w:rsidRPr="00B87977">
        <w:t>снизить</w:t>
      </w:r>
      <w:r w:rsidR="00202F31">
        <w:t xml:space="preserve"> </w:t>
      </w:r>
      <w:r w:rsidRPr="00B87977">
        <w:t>заболеваемость</w:t>
      </w:r>
      <w:r w:rsidR="00202F31">
        <w:t xml:space="preserve"> </w:t>
      </w:r>
      <w:r w:rsidRPr="00B87977">
        <w:t>ВИЧ-инфекцией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2,1</w:t>
      </w:r>
      <w:r w:rsidR="00202F31">
        <w:t xml:space="preserve"> </w:t>
      </w:r>
      <w:r w:rsidRPr="00B87977">
        <w:t>раза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сравнению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2002</w:t>
      </w:r>
      <w:r w:rsidR="00202F31">
        <w:t xml:space="preserve"> </w:t>
      </w:r>
      <w:r w:rsidRPr="00B87977">
        <w:t>годом.</w:t>
      </w:r>
      <w:r w:rsidR="00202F31">
        <w:t xml:space="preserve"> </w:t>
      </w:r>
      <w:r w:rsidRPr="00B87977">
        <w:t>Заболеваемость</w:t>
      </w:r>
      <w:r w:rsidR="00202F31">
        <w:t xml:space="preserve"> </w:t>
      </w:r>
      <w:r w:rsidRPr="00B87977">
        <w:t>ВИЧ-инфекцией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2004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составила</w:t>
      </w:r>
      <w:r w:rsidR="00202F31">
        <w:t xml:space="preserve"> </w:t>
      </w:r>
      <w:r w:rsidRPr="00B87977">
        <w:t>6,6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тысячу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(2002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13,9).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За</w:t>
      </w:r>
      <w:r w:rsidR="00202F31">
        <w:t xml:space="preserve"> </w:t>
      </w:r>
      <w:r w:rsidRPr="00B87977">
        <w:t>счет</w:t>
      </w:r>
      <w:r w:rsidR="00202F31">
        <w:t xml:space="preserve"> </w:t>
      </w:r>
      <w:r w:rsidRPr="00B87977">
        <w:t>средств</w:t>
      </w:r>
      <w:r w:rsidR="00202F31">
        <w:t xml:space="preserve"> </w:t>
      </w:r>
      <w:r w:rsidRPr="00B87977">
        <w:t>федерального</w:t>
      </w:r>
      <w:r w:rsidR="00202F31">
        <w:t xml:space="preserve"> </w:t>
      </w:r>
      <w:r w:rsidRPr="00B87977">
        <w:t>бюджета</w:t>
      </w:r>
      <w:r w:rsidR="00202F31">
        <w:t xml:space="preserve"> </w:t>
      </w:r>
      <w:r w:rsidRPr="00B87977">
        <w:t>получены</w:t>
      </w:r>
      <w:r w:rsidR="00202F31">
        <w:t xml:space="preserve"> </w:t>
      </w:r>
      <w:r w:rsidRPr="00B87977">
        <w:t>тест-системы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диагностики</w:t>
      </w:r>
      <w:r w:rsidR="00202F31">
        <w:t xml:space="preserve"> </w:t>
      </w:r>
      <w:r w:rsidRPr="00B87977">
        <w:t>ВИЧ,</w:t>
      </w:r>
      <w:r w:rsidR="00202F31">
        <w:t xml:space="preserve"> </w:t>
      </w:r>
      <w:r w:rsidRPr="00B87977">
        <w:t>видеокассеты,</w:t>
      </w:r>
      <w:r w:rsidR="00202F31">
        <w:t xml:space="preserve"> </w:t>
      </w:r>
      <w:r w:rsidRPr="00B87977">
        <w:t>литература.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Повышение</w:t>
      </w:r>
      <w:r w:rsidR="00202F31">
        <w:t xml:space="preserve"> </w:t>
      </w:r>
      <w:r w:rsidRPr="00B87977">
        <w:t>уровня</w:t>
      </w:r>
      <w:r w:rsidR="00202F31">
        <w:t xml:space="preserve"> </w:t>
      </w:r>
      <w:r w:rsidRPr="00B87977">
        <w:t>охвата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скрининговыми</w:t>
      </w:r>
      <w:r w:rsidR="00202F31">
        <w:t xml:space="preserve"> </w:t>
      </w:r>
      <w:r w:rsidRPr="00B87977">
        <w:t>исследованиями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ВИЧ</w:t>
      </w:r>
      <w:r w:rsidR="00202F31">
        <w:t xml:space="preserve"> </w:t>
      </w:r>
      <w:r w:rsidRPr="00B87977">
        <w:t>(12,9</w:t>
      </w:r>
      <w:r w:rsidR="00202F31">
        <w:t xml:space="preserve"> </w:t>
      </w:r>
      <w:r w:rsidRPr="00B87977">
        <w:t>%)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сравнению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годом</w:t>
      </w:r>
      <w:r w:rsidR="00202F31">
        <w:t xml:space="preserve"> </w:t>
      </w:r>
      <w:r w:rsidRPr="00B87977">
        <w:t>(9,6</w:t>
      </w:r>
      <w:r w:rsidR="00202F31">
        <w:t xml:space="preserve"> </w:t>
      </w:r>
      <w:r w:rsidRPr="00B87977">
        <w:t>%).</w:t>
      </w:r>
      <w:r w:rsidR="00202F31">
        <w:t xml:space="preserve"> </w:t>
      </w:r>
      <w:r w:rsidRPr="00B87977">
        <w:t>Снижение</w:t>
      </w:r>
      <w:r w:rsidR="00202F31">
        <w:t xml:space="preserve"> </w:t>
      </w:r>
      <w:r w:rsidRPr="00B87977">
        <w:t>выявляемости</w:t>
      </w:r>
      <w:r w:rsidR="00202F31">
        <w:t xml:space="preserve"> </w:t>
      </w:r>
      <w:r w:rsidRPr="00B87977">
        <w:t>ВИЧ-инфицированных</w:t>
      </w:r>
      <w:r w:rsidR="00202F31">
        <w:t xml:space="preserve"> </w:t>
      </w:r>
      <w:r w:rsidRPr="00B87977">
        <w:t>беременных</w:t>
      </w:r>
      <w:r w:rsidR="00202F31">
        <w:t xml:space="preserve"> </w:t>
      </w:r>
      <w:r w:rsidRPr="00B87977">
        <w:t>(40,18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</w:t>
      </w:r>
      <w:r w:rsidR="00202F31">
        <w:t xml:space="preserve"> </w:t>
      </w:r>
      <w:r w:rsidRPr="00B87977">
        <w:t>тыс.</w:t>
      </w:r>
      <w:r w:rsidR="00202F31">
        <w:t xml:space="preserve"> </w:t>
      </w:r>
      <w:r w:rsidRPr="00B87977">
        <w:t>обследованных</w:t>
      </w:r>
      <w:r w:rsidR="00202F31">
        <w:t xml:space="preserve"> </w:t>
      </w:r>
      <w:r w:rsidRPr="00B87977">
        <w:t>беременных)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сравнению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годом</w:t>
      </w:r>
      <w:r w:rsidR="00202F31">
        <w:t xml:space="preserve"> </w:t>
      </w:r>
      <w:r w:rsidRPr="00B87977">
        <w:t>(45,48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</w:t>
      </w:r>
      <w:r w:rsidR="00202F31">
        <w:t xml:space="preserve"> </w:t>
      </w:r>
      <w:r w:rsidRPr="00B87977">
        <w:t>тыс.</w:t>
      </w:r>
      <w:r w:rsidR="00202F31">
        <w:t xml:space="preserve"> </w:t>
      </w:r>
      <w:r w:rsidRPr="00B87977">
        <w:t>обследованных</w:t>
      </w:r>
      <w:r w:rsidR="00202F31">
        <w:t xml:space="preserve"> </w:t>
      </w:r>
      <w:r w:rsidRPr="00B87977">
        <w:t>беременных)</w:t>
      </w:r>
      <w:r w:rsidR="00202F31">
        <w:t xml:space="preserve"> </w:t>
      </w:r>
      <w:r w:rsidRPr="00B87977">
        <w:t>благодаря</w:t>
      </w:r>
      <w:r w:rsidR="00202F31">
        <w:t xml:space="preserve"> </w:t>
      </w:r>
      <w:r w:rsidRPr="00B87977">
        <w:t>развитию</w:t>
      </w:r>
      <w:r w:rsidR="00202F31">
        <w:t xml:space="preserve"> </w:t>
      </w:r>
      <w:r w:rsidRPr="00B87977">
        <w:t>системы</w:t>
      </w:r>
      <w:r w:rsidR="00202F31">
        <w:t xml:space="preserve"> </w:t>
      </w:r>
      <w:r w:rsidRPr="00B87977">
        <w:t>информирования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о</w:t>
      </w:r>
      <w:r w:rsidR="00202F31">
        <w:t xml:space="preserve"> </w:t>
      </w:r>
      <w:r w:rsidRPr="00B87977">
        <w:t>доступных</w:t>
      </w:r>
      <w:r w:rsidR="00202F31">
        <w:t xml:space="preserve"> </w:t>
      </w:r>
      <w:r w:rsidRPr="00B87977">
        <w:t>мерах</w:t>
      </w:r>
      <w:r w:rsidR="00202F31">
        <w:t xml:space="preserve"> </w:t>
      </w:r>
      <w:r w:rsidRPr="00B87977">
        <w:t>профилактики</w:t>
      </w:r>
      <w:r w:rsidR="00202F31">
        <w:t xml:space="preserve"> </w:t>
      </w:r>
      <w:r w:rsidRPr="00B87977">
        <w:t>ВИЧ-инфекции.</w:t>
      </w:r>
      <w:r w:rsidR="00202F31">
        <w:t xml:space="preserve"> </w:t>
      </w:r>
      <w:r w:rsidRPr="00B87977">
        <w:t>Распространенность</w:t>
      </w:r>
      <w:r w:rsidR="00202F31">
        <w:t xml:space="preserve"> </w:t>
      </w:r>
      <w:r w:rsidRPr="00B87977">
        <w:t>ВИЧ-инфекции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61,6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</w:t>
      </w:r>
      <w:r w:rsidR="00202F31">
        <w:t xml:space="preserve"> </w:t>
      </w:r>
      <w:r w:rsidRPr="00B87977">
        <w:t>тыс.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снижение</w:t>
      </w:r>
      <w:r w:rsidR="00202F31">
        <w:t xml:space="preserve"> </w:t>
      </w:r>
      <w:r w:rsidRPr="00B87977">
        <w:t>темпов</w:t>
      </w:r>
      <w:r w:rsidR="00202F31">
        <w:t xml:space="preserve"> </w:t>
      </w:r>
      <w:r w:rsidRPr="00B87977">
        <w:t>прироста</w:t>
      </w:r>
      <w:r w:rsidR="00202F31">
        <w:t xml:space="preserve"> </w:t>
      </w:r>
      <w:r w:rsidRPr="00B87977">
        <w:t>числа</w:t>
      </w:r>
      <w:r w:rsidR="00202F31">
        <w:t xml:space="preserve"> </w:t>
      </w:r>
      <w:r w:rsidRPr="00B87977">
        <w:t>ВИЧ-инфицированных</w:t>
      </w:r>
      <w:r w:rsidR="00202F31">
        <w:t xml:space="preserve"> </w:t>
      </w:r>
      <w:r w:rsidRPr="00B87977">
        <w:t>(2002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47,85,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55,31).</w:t>
      </w:r>
      <w:r w:rsidR="00202F31">
        <w:t xml:space="preserve"> </w:t>
      </w:r>
      <w:r w:rsidRPr="00B87977">
        <w:t>Не</w:t>
      </w:r>
      <w:r w:rsidR="00202F31">
        <w:t xml:space="preserve"> </w:t>
      </w:r>
      <w:r w:rsidRPr="00B87977">
        <w:t>допущены</w:t>
      </w:r>
      <w:r w:rsidR="00202F31">
        <w:t xml:space="preserve"> </w:t>
      </w:r>
      <w:r w:rsidRPr="00B87977">
        <w:t>случаи</w:t>
      </w:r>
      <w:r w:rsidR="00202F31">
        <w:t xml:space="preserve"> </w:t>
      </w:r>
      <w:r w:rsidRPr="00B87977">
        <w:t>инфицирования</w:t>
      </w:r>
      <w:r w:rsidR="00202F31">
        <w:t xml:space="preserve"> </w:t>
      </w:r>
      <w:r w:rsidRPr="00B87977">
        <w:t>ВИЧ</w:t>
      </w:r>
      <w:r w:rsidR="00202F31">
        <w:t xml:space="preserve"> </w:t>
      </w:r>
      <w:r w:rsidRPr="00B87977">
        <w:t>при</w:t>
      </w:r>
      <w:r w:rsidR="00202F31">
        <w:t xml:space="preserve"> </w:t>
      </w:r>
      <w:r w:rsidRPr="00B87977">
        <w:t>использовании</w:t>
      </w:r>
      <w:r w:rsidR="00202F31">
        <w:t xml:space="preserve"> </w:t>
      </w:r>
      <w:r w:rsidRPr="00B87977">
        <w:t>донорской</w:t>
      </w:r>
      <w:r w:rsidR="00202F31">
        <w:t xml:space="preserve"> </w:t>
      </w:r>
      <w:r w:rsidRPr="00B87977">
        <w:t>крови,</w:t>
      </w:r>
      <w:r w:rsidR="00202F31">
        <w:t xml:space="preserve"> </w:t>
      </w:r>
      <w:r w:rsidRPr="00B87977">
        <w:t>иммунобиологических</w:t>
      </w:r>
      <w:r w:rsidR="00202F31">
        <w:t xml:space="preserve"> </w:t>
      </w:r>
      <w:r w:rsidRPr="00B87977">
        <w:t>препаратов,</w:t>
      </w:r>
      <w:r w:rsidR="00202F31">
        <w:t xml:space="preserve"> </w:t>
      </w:r>
      <w:r w:rsidRPr="00B87977">
        <w:t>биологических</w:t>
      </w:r>
      <w:r w:rsidR="00202F31">
        <w:t xml:space="preserve"> </w:t>
      </w:r>
      <w:r w:rsidRPr="00B87977">
        <w:t>жидкостей,</w:t>
      </w:r>
      <w:r w:rsidR="00202F31">
        <w:t xml:space="preserve"> </w:t>
      </w:r>
      <w:r w:rsidRPr="00B87977">
        <w:t>органов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тканей,</w:t>
      </w:r>
      <w:r w:rsidR="00202F31">
        <w:t xml:space="preserve"> </w:t>
      </w:r>
      <w:r w:rsidRPr="00B87977">
        <w:t>а</w:t>
      </w:r>
      <w:r w:rsidR="00202F31">
        <w:t xml:space="preserve"> </w:t>
      </w:r>
      <w:r w:rsidRPr="00B87977">
        <w:t>также</w:t>
      </w:r>
      <w:r w:rsidR="00202F31">
        <w:t xml:space="preserve"> </w:t>
      </w:r>
      <w:r w:rsidRPr="00B87977">
        <w:t>не</w:t>
      </w:r>
      <w:r w:rsidR="00202F31">
        <w:t xml:space="preserve"> </w:t>
      </w:r>
      <w:r w:rsidRPr="00B87977">
        <w:t>допущены</w:t>
      </w:r>
      <w:r w:rsidR="00202F31">
        <w:t xml:space="preserve"> </w:t>
      </w:r>
      <w:r w:rsidRPr="00B87977">
        <w:t>случаи</w:t>
      </w:r>
      <w:r w:rsidR="00202F31">
        <w:t xml:space="preserve"> </w:t>
      </w:r>
      <w:r w:rsidRPr="00B87977">
        <w:t>инфицирования</w:t>
      </w:r>
      <w:r w:rsidR="00202F31">
        <w:t xml:space="preserve"> </w:t>
      </w:r>
      <w:r w:rsidRPr="00B87977">
        <w:t>ВИЧ</w:t>
      </w:r>
      <w:r w:rsidR="00202F31">
        <w:t xml:space="preserve"> </w:t>
      </w:r>
      <w:r w:rsidRPr="00B87977">
        <w:t>мед.работников</w:t>
      </w:r>
      <w:r w:rsidR="00202F31">
        <w:t xml:space="preserve"> </w:t>
      </w:r>
      <w:r w:rsidRPr="00B87977">
        <w:t>при</w:t>
      </w:r>
      <w:r w:rsidR="00202F31">
        <w:t xml:space="preserve"> </w:t>
      </w:r>
      <w:r w:rsidRPr="00B87977">
        <w:t>выполнении</w:t>
      </w:r>
      <w:r w:rsidR="00202F31">
        <w:t xml:space="preserve"> </w:t>
      </w:r>
      <w:r w:rsidRPr="00B87977">
        <w:t>служебных</w:t>
      </w:r>
      <w:r w:rsidR="00202F31">
        <w:t xml:space="preserve"> </w:t>
      </w:r>
      <w:r w:rsidRPr="00B87977">
        <w:t>обязанностей.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Реализация</w:t>
      </w:r>
      <w:r w:rsidR="00202F31">
        <w:t xml:space="preserve"> </w:t>
      </w:r>
      <w:r w:rsidRPr="00B87977">
        <w:t>мероприятий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позволила</w:t>
      </w:r>
      <w:r w:rsidR="00202F31">
        <w:t xml:space="preserve"> </w:t>
      </w:r>
      <w:r w:rsidRPr="00B87977">
        <w:t>улучшить</w:t>
      </w:r>
      <w:r w:rsidR="00202F31">
        <w:t xml:space="preserve"> </w:t>
      </w:r>
      <w:r w:rsidRPr="00B87977">
        <w:t>материально-техническую</w:t>
      </w:r>
      <w:r w:rsidR="00202F31">
        <w:t xml:space="preserve"> </w:t>
      </w:r>
      <w:r w:rsidRPr="00B87977">
        <w:t>базу</w:t>
      </w:r>
      <w:r w:rsidR="00202F31">
        <w:t xml:space="preserve"> </w:t>
      </w:r>
      <w:r w:rsidRPr="00B87977">
        <w:t>Центра</w:t>
      </w:r>
      <w:r w:rsidR="00202F31">
        <w:t xml:space="preserve"> </w:t>
      </w:r>
      <w:r w:rsidRPr="00B87977">
        <w:t>СПИД</w:t>
      </w:r>
      <w:r w:rsidR="00202F31">
        <w:t xml:space="preserve"> </w:t>
      </w:r>
      <w:r w:rsidRPr="00B87977">
        <w:t>обеспечить</w:t>
      </w:r>
      <w:r w:rsidR="00202F31">
        <w:t xml:space="preserve"> </w:t>
      </w:r>
      <w:r w:rsidRPr="00B87977">
        <w:t>своевременную</w:t>
      </w:r>
      <w:r w:rsidR="00202F31">
        <w:t xml:space="preserve"> </w:t>
      </w:r>
      <w:r w:rsidRPr="00B87977">
        <w:t>диагностику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ВИЧ-инфекцию,</w:t>
      </w:r>
      <w:r w:rsidR="00202F31">
        <w:t xml:space="preserve"> </w:t>
      </w:r>
      <w:r w:rsidRPr="00B87977">
        <w:t>ранее</w:t>
      </w:r>
      <w:r w:rsidR="00202F31">
        <w:t xml:space="preserve"> </w:t>
      </w:r>
      <w:r w:rsidRPr="00B87977">
        <w:t>выявление</w:t>
      </w:r>
      <w:r w:rsidR="00202F31">
        <w:t xml:space="preserve"> </w:t>
      </w:r>
      <w:r w:rsidRPr="00B87977">
        <w:t>заболеваний,</w:t>
      </w:r>
      <w:r w:rsidR="00202F31">
        <w:t xml:space="preserve"> </w:t>
      </w:r>
      <w:r w:rsidRPr="00B87977">
        <w:t>улучшить</w:t>
      </w:r>
      <w:r w:rsidR="00202F31">
        <w:t xml:space="preserve"> </w:t>
      </w:r>
      <w:r w:rsidRPr="00B87977">
        <w:t>лекарственное</w:t>
      </w:r>
      <w:r w:rsidR="00202F31">
        <w:t xml:space="preserve"> </w:t>
      </w:r>
      <w:r w:rsidRPr="00B87977">
        <w:t>обеспечение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качество</w:t>
      </w:r>
      <w:r w:rsidR="00202F31">
        <w:t xml:space="preserve"> </w:t>
      </w:r>
      <w:r w:rsidRPr="00B87977">
        <w:t>лечения</w:t>
      </w:r>
      <w:r w:rsidR="00202F31">
        <w:t xml:space="preserve"> </w:t>
      </w:r>
      <w:r w:rsidRPr="00B87977">
        <w:t>ВИЧ-инфицированных,</w:t>
      </w:r>
      <w:r w:rsidR="00202F31">
        <w:t xml:space="preserve"> </w:t>
      </w:r>
      <w:r w:rsidRPr="00B87977">
        <w:t>добиться</w:t>
      </w:r>
      <w:r w:rsidR="00202F31">
        <w:t xml:space="preserve"> </w:t>
      </w:r>
      <w:r w:rsidRPr="00B87977">
        <w:t>стабилизации</w:t>
      </w:r>
      <w:r w:rsidR="00202F31">
        <w:t xml:space="preserve"> </w:t>
      </w:r>
      <w:r w:rsidRPr="00B87977">
        <w:t>эпидемиологической</w:t>
      </w:r>
      <w:r w:rsidR="00202F31">
        <w:t xml:space="preserve"> </w:t>
      </w:r>
      <w:r w:rsidRPr="00B87977">
        <w:t>обстановки,</w:t>
      </w:r>
      <w:r w:rsidR="00202F31">
        <w:t xml:space="preserve"> </w:t>
      </w:r>
      <w:r w:rsidRPr="00B87977">
        <w:t>сокращения</w:t>
      </w:r>
      <w:r w:rsidR="00202F31">
        <w:t xml:space="preserve"> </w:t>
      </w:r>
      <w:r w:rsidRPr="00B87977">
        <w:t>затрат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их</w:t>
      </w:r>
      <w:r w:rsidR="00202F31">
        <w:t xml:space="preserve"> </w:t>
      </w:r>
      <w:r w:rsidRPr="00B87977">
        <w:t>лечение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потерь</w:t>
      </w:r>
      <w:r w:rsidR="00202F31">
        <w:t xml:space="preserve"> </w:t>
      </w:r>
      <w:r w:rsidRPr="00B87977">
        <w:t>трудоспособности.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Республиканская</w:t>
      </w:r>
      <w:r w:rsidR="00202F31">
        <w:t xml:space="preserve"> </w:t>
      </w:r>
      <w:r w:rsidRPr="00B87977">
        <w:t>целевая</w:t>
      </w:r>
      <w:r w:rsidR="00202F31">
        <w:t xml:space="preserve"> </w:t>
      </w:r>
      <w:r w:rsidRPr="00B87977">
        <w:t>программа</w:t>
      </w:r>
      <w:r w:rsidR="00202F31">
        <w:t xml:space="preserve"> </w:t>
      </w:r>
      <w:r w:rsidRPr="00B87977">
        <w:t>«Онкология»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2002-2007</w:t>
      </w:r>
      <w:r w:rsidR="00202F31">
        <w:t xml:space="preserve"> </w:t>
      </w:r>
      <w:r w:rsidRPr="00B87977">
        <w:t>годы</w:t>
      </w:r>
      <w:r w:rsidR="00202F31">
        <w:t xml:space="preserve"> </w:t>
      </w:r>
      <w:r w:rsidRPr="00B87977">
        <w:t>утверждена</w:t>
      </w:r>
      <w:r w:rsidR="00202F31">
        <w:t xml:space="preserve"> </w:t>
      </w:r>
      <w:r w:rsidRPr="00B87977">
        <w:t>Законом</w:t>
      </w:r>
      <w:r w:rsidR="00202F31">
        <w:t xml:space="preserve"> </w:t>
      </w:r>
      <w:r w:rsidRPr="00B87977">
        <w:t>Правительства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18.10.2002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№</w:t>
      </w:r>
      <w:r w:rsidR="00202F31">
        <w:t xml:space="preserve"> </w:t>
      </w:r>
      <w:r w:rsidRPr="00B87977">
        <w:t>23-З.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Основными</w:t>
      </w:r>
      <w:r w:rsidR="00202F31">
        <w:t xml:space="preserve"> </w:t>
      </w:r>
      <w:r w:rsidRPr="00B87977">
        <w:t>целями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являются:</w:t>
      </w:r>
      <w:r w:rsidR="00202F31">
        <w:t xml:space="preserve"> </w:t>
      </w:r>
      <w:r w:rsidRPr="00B87977">
        <w:t>повышение</w:t>
      </w:r>
      <w:r w:rsidR="00202F31">
        <w:t xml:space="preserve"> </w:t>
      </w:r>
      <w:r w:rsidRPr="00B87977">
        <w:t>эффективности</w:t>
      </w:r>
      <w:r w:rsidR="00202F31">
        <w:t xml:space="preserve"> </w:t>
      </w:r>
      <w:r w:rsidRPr="00B87977">
        <w:t>мероприятий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профилактике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раннему</w:t>
      </w:r>
      <w:r w:rsidR="00202F31">
        <w:t xml:space="preserve"> </w:t>
      </w:r>
      <w:r w:rsidRPr="00B87977">
        <w:t>выявлению</w:t>
      </w:r>
      <w:r w:rsidR="00202F31">
        <w:t xml:space="preserve"> </w:t>
      </w:r>
      <w:r w:rsidRPr="00B87977">
        <w:t>новообразований;</w:t>
      </w:r>
      <w:r w:rsidR="00202F31">
        <w:t xml:space="preserve"> </w:t>
      </w:r>
      <w:r w:rsidRPr="00B87977">
        <w:t>снижение</w:t>
      </w:r>
      <w:r w:rsidR="00202F31">
        <w:t xml:space="preserve"> </w:t>
      </w:r>
      <w:r w:rsidRPr="00B87977">
        <w:t>запущенности,</w:t>
      </w:r>
      <w:r w:rsidR="00202F31">
        <w:t xml:space="preserve"> </w:t>
      </w:r>
      <w:r w:rsidRPr="00B87977">
        <w:t>инвалидизации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смертности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республике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онкологических</w:t>
      </w:r>
      <w:r w:rsidR="00202F31">
        <w:t xml:space="preserve"> </w:t>
      </w:r>
      <w:r w:rsidRPr="00B87977">
        <w:t>заболеваний;</w:t>
      </w:r>
      <w:r w:rsidR="00202F31">
        <w:t xml:space="preserve"> </w:t>
      </w:r>
      <w:r w:rsidRPr="00B87977">
        <w:t>укрепление</w:t>
      </w:r>
      <w:r w:rsidR="00202F31">
        <w:t xml:space="preserve"> </w:t>
      </w:r>
      <w:r w:rsidRPr="00B87977">
        <w:t>материально-технической</w:t>
      </w:r>
      <w:r w:rsidR="00202F31">
        <w:t xml:space="preserve"> </w:t>
      </w:r>
      <w:r w:rsidRPr="00B87977">
        <w:t>базы</w:t>
      </w:r>
      <w:r w:rsidR="00202F31">
        <w:t xml:space="preserve"> </w:t>
      </w:r>
      <w:r w:rsidRPr="00B87977">
        <w:t>ГУ</w:t>
      </w:r>
      <w:r w:rsidR="00202F31">
        <w:t xml:space="preserve"> </w:t>
      </w:r>
      <w:r w:rsidRPr="00B87977">
        <w:t>РМЭ</w:t>
      </w:r>
      <w:r w:rsidR="00202F31">
        <w:t xml:space="preserve"> </w:t>
      </w:r>
      <w:r w:rsidRPr="00B87977">
        <w:t>«Республиканский</w:t>
      </w:r>
      <w:r w:rsidR="00202F31">
        <w:t xml:space="preserve"> </w:t>
      </w:r>
      <w:r w:rsidRPr="00B87977">
        <w:t>онкологический</w:t>
      </w:r>
      <w:r w:rsidR="00202F31">
        <w:t xml:space="preserve"> </w:t>
      </w:r>
      <w:r w:rsidRPr="00B87977">
        <w:t>диспансер»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лечебных</w:t>
      </w:r>
      <w:r w:rsidR="00202F31">
        <w:t xml:space="preserve"> </w:t>
      </w:r>
      <w:r w:rsidRPr="00B87977">
        <w:t>учреждений.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За</w:t>
      </w:r>
      <w:r w:rsidR="00202F31">
        <w:t xml:space="preserve"> </w:t>
      </w:r>
      <w:r w:rsidRPr="00B87977">
        <w:t>2003-2004</w:t>
      </w:r>
      <w:r w:rsidR="00202F31">
        <w:t xml:space="preserve"> </w:t>
      </w:r>
      <w:r w:rsidRPr="00B87977">
        <w:t>годы</w:t>
      </w:r>
      <w:r w:rsidR="00202F31">
        <w:t xml:space="preserve"> </w:t>
      </w:r>
      <w:r w:rsidRPr="00B87977">
        <w:t>были</w:t>
      </w:r>
      <w:r w:rsidR="00202F31">
        <w:t xml:space="preserve"> </w:t>
      </w:r>
      <w:r w:rsidRPr="00B87977">
        <w:t>выделены</w:t>
      </w:r>
      <w:r w:rsidR="00202F31">
        <w:t xml:space="preserve"> </w:t>
      </w:r>
      <w:r w:rsidRPr="00B87977">
        <w:t>значительные</w:t>
      </w:r>
      <w:r w:rsidR="00202F31">
        <w:t xml:space="preserve"> </w:t>
      </w:r>
      <w:r w:rsidRPr="00B87977">
        <w:t>средства</w:t>
      </w:r>
      <w:r w:rsidR="00202F31">
        <w:t xml:space="preserve"> </w:t>
      </w:r>
      <w:r w:rsidRPr="00B87977">
        <w:t>из</w:t>
      </w:r>
      <w:r w:rsidR="00202F31">
        <w:t xml:space="preserve"> </w:t>
      </w:r>
      <w:r w:rsidRPr="00B87977">
        <w:t>республиканского</w:t>
      </w:r>
      <w:r w:rsidR="00202F31">
        <w:t xml:space="preserve"> </w:t>
      </w:r>
      <w:r w:rsidRPr="00B87977">
        <w:t>бюджета,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которые</w:t>
      </w:r>
      <w:r w:rsidR="00202F31">
        <w:t xml:space="preserve"> </w:t>
      </w:r>
      <w:r w:rsidRPr="00B87977">
        <w:t>приобретены</w:t>
      </w:r>
      <w:r w:rsidR="00202F31">
        <w:t xml:space="preserve"> </w:t>
      </w:r>
      <w:r w:rsidRPr="00B87977">
        <w:t>медикаменты,</w:t>
      </w:r>
      <w:r w:rsidR="00202F31">
        <w:t xml:space="preserve"> </w:t>
      </w:r>
      <w:r w:rsidRPr="00B87977">
        <w:t>рентгеноконтрастные</w:t>
      </w:r>
      <w:r w:rsidR="00202F31">
        <w:t xml:space="preserve"> </w:t>
      </w:r>
      <w:r w:rsidRPr="00B87977">
        <w:t>материалы,</w:t>
      </w:r>
      <w:r w:rsidR="00202F31">
        <w:t xml:space="preserve"> </w:t>
      </w:r>
      <w:r w:rsidRPr="00B87977">
        <w:t>медицинское</w:t>
      </w:r>
      <w:r w:rsidR="00202F31">
        <w:t xml:space="preserve"> </w:t>
      </w:r>
      <w:r w:rsidRPr="00B87977">
        <w:t>оборудование.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результате</w:t>
      </w:r>
      <w:r w:rsidR="00202F31">
        <w:t xml:space="preserve"> </w:t>
      </w:r>
      <w:r w:rsidRPr="00B87977">
        <w:t>реализации</w:t>
      </w:r>
      <w:r w:rsidR="00202F31">
        <w:t xml:space="preserve"> </w:t>
      </w:r>
      <w:r w:rsidRPr="00B87977">
        <w:t>программных</w:t>
      </w:r>
      <w:r w:rsidR="00202F31">
        <w:t xml:space="preserve"> </w:t>
      </w:r>
      <w:r w:rsidRPr="00B87977">
        <w:t>мероприятий</w:t>
      </w:r>
      <w:r w:rsidR="00202F31">
        <w:t xml:space="preserve"> </w:t>
      </w:r>
      <w:r w:rsidRPr="00B87977">
        <w:t>удалось</w:t>
      </w:r>
      <w:r w:rsidR="00202F31">
        <w:t xml:space="preserve"> </w:t>
      </w:r>
      <w:r w:rsidRPr="00B87977">
        <w:t>улучшить</w:t>
      </w:r>
      <w:r w:rsidR="00202F31">
        <w:t xml:space="preserve"> </w:t>
      </w:r>
      <w:r w:rsidRPr="00B87977">
        <w:t>диагностику</w:t>
      </w:r>
      <w:r w:rsidR="00202F31">
        <w:t xml:space="preserve"> </w:t>
      </w:r>
      <w:r w:rsidRPr="00B87977">
        <w:t>онкологических</w:t>
      </w:r>
      <w:r w:rsidR="00202F31">
        <w:t xml:space="preserve"> </w:t>
      </w:r>
      <w:r w:rsidRPr="00B87977">
        <w:t>заболеваний</w:t>
      </w:r>
      <w:r w:rsidR="00202F31">
        <w:t xml:space="preserve"> </w:t>
      </w:r>
      <w:r w:rsidRPr="00B87977">
        <w:t>желудочно-кишечного</w:t>
      </w:r>
      <w:r w:rsidR="00202F31">
        <w:t xml:space="preserve"> </w:t>
      </w:r>
      <w:r w:rsidRPr="00B87977">
        <w:t>тракта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онкогинекологических</w:t>
      </w:r>
      <w:r w:rsidR="00202F31">
        <w:t xml:space="preserve"> </w:t>
      </w:r>
      <w:r w:rsidRPr="00B87977">
        <w:t>заболеваний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счет</w:t>
      </w:r>
      <w:r w:rsidR="00202F31">
        <w:t xml:space="preserve"> </w:t>
      </w:r>
      <w:r w:rsidRPr="00B87977">
        <w:t>эндоскопической</w:t>
      </w:r>
      <w:r w:rsidR="00202F31">
        <w:t xml:space="preserve"> </w:t>
      </w:r>
      <w:r w:rsidRPr="00B87977">
        <w:t>диагностики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рентгеновских</w:t>
      </w:r>
      <w:r w:rsidR="00202F31">
        <w:t xml:space="preserve"> </w:t>
      </w:r>
      <w:r w:rsidRPr="00B87977">
        <w:t>исследований.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Кроме</w:t>
      </w:r>
      <w:r w:rsidR="00202F31">
        <w:t xml:space="preserve"> </w:t>
      </w:r>
      <w:r w:rsidRPr="00B87977">
        <w:t>того,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счет</w:t>
      </w:r>
      <w:r w:rsidR="00202F31">
        <w:t xml:space="preserve"> </w:t>
      </w:r>
      <w:r w:rsidRPr="00B87977">
        <w:t>текущего</w:t>
      </w:r>
      <w:r w:rsidR="00202F31">
        <w:t xml:space="preserve"> </w:t>
      </w:r>
      <w:r w:rsidRPr="00B87977">
        <w:t>финансирования</w:t>
      </w:r>
      <w:r w:rsidR="00202F31">
        <w:t xml:space="preserve"> </w:t>
      </w:r>
      <w:r w:rsidRPr="00B87977">
        <w:t>лечебно-профилактических</w:t>
      </w:r>
      <w:r w:rsidR="00202F31">
        <w:t xml:space="preserve"> </w:t>
      </w:r>
      <w:r w:rsidRPr="00B87977">
        <w:t>учреждений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прочих</w:t>
      </w:r>
      <w:r w:rsidR="00202F31">
        <w:t xml:space="preserve"> </w:t>
      </w:r>
      <w:r w:rsidRPr="00B87977">
        <w:t>источников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реализацию</w:t>
      </w:r>
      <w:r w:rsidR="00202F31">
        <w:t xml:space="preserve"> </w:t>
      </w:r>
      <w:r w:rsidRPr="00B87977">
        <w:t>программных</w:t>
      </w:r>
      <w:r w:rsidR="00202F31">
        <w:t xml:space="preserve"> </w:t>
      </w:r>
      <w:r w:rsidRPr="00B87977">
        <w:t>мероприятий</w:t>
      </w:r>
      <w:r w:rsidR="00202F31">
        <w:t xml:space="preserve"> </w:t>
      </w:r>
      <w:r w:rsidRPr="00B87977">
        <w:t>направлены</w:t>
      </w:r>
      <w:r w:rsidR="00202F31">
        <w:t xml:space="preserve"> </w:t>
      </w:r>
      <w:r w:rsidRPr="00B87977">
        <w:t>средства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приобретение</w:t>
      </w:r>
      <w:r w:rsidR="00202F31">
        <w:t xml:space="preserve"> </w:t>
      </w:r>
      <w:r w:rsidRPr="00B87977">
        <w:t>химиопрепаратов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других</w:t>
      </w:r>
      <w:r w:rsidR="00202F31">
        <w:t xml:space="preserve"> </w:t>
      </w:r>
      <w:r w:rsidRPr="00B87977">
        <w:t>медикаментов,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приобретение</w:t>
      </w:r>
      <w:r w:rsidR="00202F31">
        <w:t xml:space="preserve"> </w:t>
      </w:r>
      <w:r w:rsidRPr="00B87977">
        <w:t>рентгеновской</w:t>
      </w:r>
      <w:r w:rsidR="00202F31">
        <w:t xml:space="preserve"> </w:t>
      </w:r>
      <w:r w:rsidRPr="00B87977">
        <w:t>пленки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других</w:t>
      </w:r>
      <w:r w:rsidR="00202F31">
        <w:t xml:space="preserve"> </w:t>
      </w:r>
      <w:r w:rsidRPr="00B87977">
        <w:t>рентгеноматериалов.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Увеличилась</w:t>
      </w:r>
      <w:r w:rsidR="00202F31">
        <w:t xml:space="preserve"> </w:t>
      </w:r>
      <w:r w:rsidRPr="00B87977">
        <w:t>выявляемость</w:t>
      </w:r>
      <w:r w:rsidR="00202F31">
        <w:t xml:space="preserve"> </w:t>
      </w:r>
      <w:r w:rsidRPr="00B87977">
        <w:t>онкозаболеваний</w:t>
      </w:r>
      <w:r w:rsidR="00202F31">
        <w:t xml:space="preserve"> </w:t>
      </w:r>
      <w:r w:rsidRPr="00B87977">
        <w:t>при</w:t>
      </w:r>
      <w:r w:rsidR="00202F31">
        <w:t xml:space="preserve"> </w:t>
      </w:r>
      <w:r w:rsidRPr="00B87977">
        <w:t>профилактических</w:t>
      </w:r>
      <w:r w:rsidR="00202F31">
        <w:t xml:space="preserve"> </w:t>
      </w:r>
      <w:r w:rsidRPr="00B87977">
        <w:t>осмотрах</w:t>
      </w:r>
      <w:r w:rsidR="00202F31">
        <w:t xml:space="preserve"> </w:t>
      </w:r>
      <w:r w:rsidRPr="00B87977">
        <w:t>(9,1%)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сравнению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годом</w:t>
      </w:r>
      <w:r w:rsidR="00202F31">
        <w:t xml:space="preserve"> </w:t>
      </w:r>
      <w:r w:rsidRPr="00B87977">
        <w:t>(4,5),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как</w:t>
      </w:r>
      <w:r w:rsidR="00202F31">
        <w:t xml:space="preserve"> </w:t>
      </w:r>
      <w:r w:rsidRPr="00B87977">
        <w:t>следствие,</w:t>
      </w:r>
      <w:r w:rsidR="00202F31">
        <w:t xml:space="preserve"> </w:t>
      </w:r>
      <w:r w:rsidRPr="00B87977">
        <w:t>повысилась</w:t>
      </w:r>
      <w:r w:rsidR="00202F31">
        <w:t xml:space="preserve"> </w:t>
      </w:r>
      <w:r w:rsidRPr="00B87977">
        <w:t>эффективность</w:t>
      </w:r>
      <w:r w:rsidR="00202F31">
        <w:t xml:space="preserve"> </w:t>
      </w:r>
      <w:r w:rsidRPr="00B87977">
        <w:t>мероприятий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профилактике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своевременному</w:t>
      </w:r>
      <w:r w:rsidR="00202F31">
        <w:t xml:space="preserve"> </w:t>
      </w:r>
      <w:r w:rsidRPr="00B87977">
        <w:t>выявлению</w:t>
      </w:r>
      <w:r w:rsidR="00202F31">
        <w:t xml:space="preserve"> </w:t>
      </w:r>
      <w:r w:rsidRPr="00B87977">
        <w:t>новообразований.</w:t>
      </w:r>
      <w:r w:rsidR="00202F31">
        <w:t xml:space="preserve"> </w:t>
      </w:r>
      <w:r w:rsidRPr="00B87977">
        <w:t>Увеличилось</w:t>
      </w:r>
      <w:r w:rsidR="00202F31">
        <w:t xml:space="preserve"> </w:t>
      </w:r>
      <w:r w:rsidRPr="00B87977">
        <w:t>число</w:t>
      </w:r>
      <w:r w:rsidR="00202F31">
        <w:t xml:space="preserve"> </w:t>
      </w:r>
      <w:r w:rsidRPr="00B87977">
        <w:t>выявленных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I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II</w:t>
      </w:r>
      <w:r w:rsidR="00202F31">
        <w:t xml:space="preserve"> </w:t>
      </w:r>
      <w:r w:rsidRPr="00B87977">
        <w:t>стадией</w:t>
      </w:r>
      <w:r w:rsidR="00202F31">
        <w:t xml:space="preserve"> </w:t>
      </w:r>
      <w:r w:rsidRPr="00B87977">
        <w:t>заболевания</w:t>
      </w:r>
      <w:r w:rsidR="00202F31">
        <w:t xml:space="preserve"> </w:t>
      </w:r>
      <w:r w:rsidRPr="00B87977">
        <w:t>(24,3%)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сравнению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годом</w:t>
      </w:r>
      <w:r w:rsidR="00202F31">
        <w:t xml:space="preserve"> </w:t>
      </w:r>
      <w:r w:rsidRPr="00B87977">
        <w:t>(24,1).</w:t>
      </w:r>
      <w:r w:rsidR="00202F31">
        <w:t xml:space="preserve"> </w:t>
      </w:r>
      <w:r w:rsidRPr="00B87977">
        <w:t>Показатель</w:t>
      </w:r>
      <w:r w:rsidR="00202F31">
        <w:t xml:space="preserve"> </w:t>
      </w:r>
      <w:r w:rsidRPr="00B87977">
        <w:t>летальности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первом</w:t>
      </w:r>
      <w:r w:rsidR="00202F31">
        <w:t xml:space="preserve"> </w:t>
      </w:r>
      <w:r w:rsidRPr="00B87977">
        <w:t>году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момента</w:t>
      </w:r>
      <w:r w:rsidR="00202F31">
        <w:t xml:space="preserve"> </w:t>
      </w:r>
      <w:r w:rsidRPr="00B87977">
        <w:t>установления</w:t>
      </w:r>
      <w:r w:rsidR="00202F31">
        <w:t xml:space="preserve"> </w:t>
      </w:r>
      <w:r w:rsidRPr="00B87977">
        <w:t>диагноза</w:t>
      </w:r>
      <w:r w:rsidR="00202F31">
        <w:t xml:space="preserve"> </w:t>
      </w:r>
      <w:r w:rsidRPr="00B87977">
        <w:t>(52,4%)</w:t>
      </w:r>
      <w:r w:rsidR="00202F31">
        <w:t xml:space="preserve"> </w:t>
      </w:r>
      <w:r w:rsidRPr="00B87977">
        <w:t>снизился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сравнению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годом</w:t>
      </w:r>
      <w:r w:rsidR="00202F31">
        <w:t xml:space="preserve"> </w:t>
      </w:r>
      <w:r w:rsidRPr="00B87977">
        <w:t>(67,5%)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15,1%.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Врачами</w:t>
      </w:r>
      <w:r w:rsidR="00202F31">
        <w:t xml:space="preserve"> </w:t>
      </w:r>
      <w:r w:rsidRPr="00B87977">
        <w:t>республиканского</w:t>
      </w:r>
      <w:r w:rsidR="00202F31">
        <w:t xml:space="preserve"> </w:t>
      </w:r>
      <w:r w:rsidRPr="00B87977">
        <w:t>онкологического</w:t>
      </w:r>
      <w:r w:rsidR="00202F31">
        <w:t xml:space="preserve"> </w:t>
      </w:r>
      <w:r w:rsidRPr="00B87977">
        <w:t>диспансера</w:t>
      </w:r>
      <w:r w:rsidR="00202F31">
        <w:t xml:space="preserve"> </w:t>
      </w:r>
      <w:r w:rsidRPr="00B87977">
        <w:t>регулярно</w:t>
      </w:r>
      <w:r w:rsidR="00202F31">
        <w:t xml:space="preserve"> </w:t>
      </w:r>
      <w:r w:rsidRPr="00B87977">
        <w:t>проводятся</w:t>
      </w:r>
      <w:r w:rsidR="00202F31">
        <w:t xml:space="preserve"> </w:t>
      </w:r>
      <w:r w:rsidRPr="00B87977">
        <w:t>врачебные</w:t>
      </w:r>
      <w:r w:rsidR="00202F31">
        <w:t xml:space="preserve"> </w:t>
      </w:r>
      <w:r w:rsidRPr="00B87977">
        <w:t>конференции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лечебных</w:t>
      </w:r>
      <w:r w:rsidR="00202F31">
        <w:t xml:space="preserve"> </w:t>
      </w:r>
      <w:r w:rsidRPr="00B87977">
        <w:t>учреждениях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диагностике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лечению</w:t>
      </w:r>
      <w:r w:rsidR="00202F31">
        <w:t xml:space="preserve"> </w:t>
      </w:r>
      <w:r w:rsidRPr="00B87977">
        <w:t>визуальных</w:t>
      </w:r>
      <w:r w:rsidR="00202F31">
        <w:t xml:space="preserve"> </w:t>
      </w:r>
      <w:r w:rsidRPr="00B87977">
        <w:t>форм</w:t>
      </w:r>
      <w:r w:rsidR="00202F31">
        <w:t xml:space="preserve"> </w:t>
      </w:r>
      <w:r w:rsidRPr="00B87977">
        <w:t>онкологической</w:t>
      </w:r>
      <w:r w:rsidR="00202F31">
        <w:t xml:space="preserve"> </w:t>
      </w:r>
      <w:r w:rsidRPr="00B87977">
        <w:t>патологии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целью</w:t>
      </w:r>
      <w:r w:rsidR="00202F31">
        <w:t xml:space="preserve"> </w:t>
      </w:r>
      <w:r w:rsidRPr="00B87977">
        <w:t>улучшения</w:t>
      </w:r>
      <w:r w:rsidR="00202F31">
        <w:t xml:space="preserve"> </w:t>
      </w:r>
      <w:r w:rsidRPr="00B87977">
        <w:t>подготовки</w:t>
      </w:r>
      <w:r w:rsidR="00202F31">
        <w:t xml:space="preserve"> </w:t>
      </w:r>
      <w:r w:rsidRPr="00B87977">
        <w:t>специалистов.</w:t>
      </w:r>
      <w:r w:rsidR="00202F31">
        <w:t xml:space="preserve"> </w:t>
      </w:r>
      <w:r w:rsidRPr="00B87977">
        <w:t>Проводятся</w:t>
      </w:r>
      <w:r w:rsidR="00202F31">
        <w:t xml:space="preserve"> </w:t>
      </w:r>
      <w:r w:rsidRPr="00B87977">
        <w:t>выезды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районы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целью</w:t>
      </w:r>
      <w:r w:rsidR="00202F31">
        <w:t xml:space="preserve"> </w:t>
      </w:r>
      <w:r w:rsidRPr="00B87977">
        <w:t>улучшения</w:t>
      </w:r>
      <w:r w:rsidR="00202F31">
        <w:t xml:space="preserve"> </w:t>
      </w:r>
      <w:r w:rsidRPr="00B87977">
        <w:t>качества</w:t>
      </w:r>
      <w:r w:rsidR="00202F31">
        <w:t xml:space="preserve"> </w:t>
      </w:r>
      <w:r w:rsidRPr="00B87977">
        <w:t>лечебно-профилактической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организационно-методической</w:t>
      </w:r>
      <w:r w:rsidR="00202F31">
        <w:t xml:space="preserve"> </w:t>
      </w:r>
      <w:r w:rsidRPr="00B87977">
        <w:t>работы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вопросам</w:t>
      </w:r>
      <w:r w:rsidR="00202F31">
        <w:t xml:space="preserve"> </w:t>
      </w:r>
      <w:r w:rsidRPr="00B87977">
        <w:t>онкологии.</w:t>
      </w:r>
      <w:r w:rsidR="00202F31">
        <w:t xml:space="preserve"> </w:t>
      </w:r>
      <w:r w:rsidRPr="00B87977">
        <w:t>Регулярно</w:t>
      </w:r>
      <w:r w:rsidR="00202F31">
        <w:t xml:space="preserve"> </w:t>
      </w:r>
      <w:r w:rsidRPr="00B87977">
        <w:t>проводятся</w:t>
      </w:r>
      <w:r w:rsidR="00202F31">
        <w:t xml:space="preserve"> </w:t>
      </w:r>
      <w:r w:rsidRPr="00B87977">
        <w:t>радио-лекции,</w:t>
      </w:r>
      <w:r w:rsidR="00202F31">
        <w:t xml:space="preserve"> </w:t>
      </w:r>
      <w:r w:rsidRPr="00B87977">
        <w:t>публикуются</w:t>
      </w:r>
      <w:r w:rsidR="00202F31">
        <w:t xml:space="preserve"> </w:t>
      </w:r>
      <w:r w:rsidRPr="00B87977">
        <w:t>статьи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средствах</w:t>
      </w:r>
      <w:r w:rsidR="00202F31">
        <w:t xml:space="preserve"> </w:t>
      </w:r>
      <w:r w:rsidRPr="00B87977">
        <w:t>массовой</w:t>
      </w:r>
      <w:r w:rsidR="00202F31">
        <w:t xml:space="preserve"> </w:t>
      </w:r>
      <w:r w:rsidRPr="00B87977">
        <w:t>информации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профилактике</w:t>
      </w:r>
      <w:r w:rsidR="00202F31">
        <w:t xml:space="preserve"> </w:t>
      </w:r>
      <w:r w:rsidRPr="00B87977">
        <w:t>онкологических</w:t>
      </w:r>
      <w:r w:rsidR="00202F31">
        <w:t xml:space="preserve"> </w:t>
      </w:r>
      <w:r w:rsidRPr="00B87977">
        <w:t>заболеваний</w:t>
      </w:r>
      <w:r w:rsidR="00202F31">
        <w:t xml:space="preserve"> </w:t>
      </w:r>
      <w:r w:rsidRPr="00B87977">
        <w:t>молочной</w:t>
      </w:r>
      <w:r w:rsidR="00202F31">
        <w:t xml:space="preserve"> </w:t>
      </w:r>
      <w:r w:rsidRPr="00B87977">
        <w:t>железы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других</w:t>
      </w:r>
      <w:r w:rsidR="00202F31">
        <w:t xml:space="preserve"> </w:t>
      </w:r>
      <w:r w:rsidRPr="00B87977">
        <w:t>новообразований,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том</w:t>
      </w:r>
      <w:r w:rsidR="00202F31">
        <w:t xml:space="preserve"> </w:t>
      </w:r>
      <w:r w:rsidRPr="00B87977">
        <w:t>числе</w:t>
      </w:r>
      <w:r w:rsidR="00202F31">
        <w:t xml:space="preserve"> </w:t>
      </w:r>
      <w:r w:rsidRPr="00B87977">
        <w:t>статья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«Казанском</w:t>
      </w:r>
      <w:r w:rsidR="00202F31">
        <w:t xml:space="preserve"> </w:t>
      </w:r>
      <w:r w:rsidRPr="00B87977">
        <w:t>медицинском</w:t>
      </w:r>
      <w:r w:rsidR="00202F31">
        <w:t xml:space="preserve"> </w:t>
      </w:r>
      <w:r w:rsidRPr="00B87977">
        <w:t>журнале».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Европейском</w:t>
      </w:r>
      <w:r w:rsidR="00202F31">
        <w:t xml:space="preserve"> </w:t>
      </w:r>
      <w:r w:rsidRPr="00B87977">
        <w:t>конгрессе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лучевой</w:t>
      </w:r>
      <w:r w:rsidR="00202F31">
        <w:t xml:space="preserve"> </w:t>
      </w:r>
      <w:r w:rsidRPr="00B87977">
        <w:t>диагностике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Вене</w:t>
      </w:r>
      <w:r w:rsidR="00202F31">
        <w:t xml:space="preserve"> </w:t>
      </w:r>
      <w:r w:rsidRPr="00B87977">
        <w:t>представлен</w:t>
      </w:r>
      <w:r w:rsidR="00202F31">
        <w:t xml:space="preserve"> </w:t>
      </w:r>
      <w:r w:rsidRPr="00B87977">
        <w:t>доклад</w:t>
      </w:r>
      <w:r w:rsidR="00202F31">
        <w:t xml:space="preserve"> </w:t>
      </w:r>
      <w:r w:rsidRPr="00B87977">
        <w:t>«Ранняя</w:t>
      </w:r>
      <w:r w:rsidR="00202F31">
        <w:t xml:space="preserve"> </w:t>
      </w:r>
      <w:r w:rsidRPr="00B87977">
        <w:t>диагностика</w:t>
      </w:r>
      <w:r w:rsidR="00202F31">
        <w:t xml:space="preserve"> </w:t>
      </w:r>
      <w:r w:rsidRPr="00B87977">
        <w:t>онкозаболеваний</w:t>
      </w:r>
      <w:r w:rsidR="00202F31">
        <w:t xml:space="preserve"> </w:t>
      </w:r>
      <w:r w:rsidRPr="00B87977">
        <w:t>печени</w:t>
      </w:r>
      <w:r w:rsidR="00202F31">
        <w:t xml:space="preserve"> </w:t>
      </w:r>
      <w:r w:rsidRPr="00B87977">
        <w:t>у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хроническим</w:t>
      </w:r>
      <w:r w:rsidR="00202F31">
        <w:t xml:space="preserve"> </w:t>
      </w:r>
      <w:r w:rsidRPr="00B87977">
        <w:t>вирусным</w:t>
      </w:r>
      <w:r w:rsidR="00202F31">
        <w:t xml:space="preserve"> </w:t>
      </w:r>
      <w:r w:rsidRPr="00B87977">
        <w:t>гепатитом».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Проведенные</w:t>
      </w:r>
      <w:r w:rsidR="00202F31">
        <w:t xml:space="preserve"> </w:t>
      </w:r>
      <w:r w:rsidRPr="00B87977">
        <w:t>мероприятия</w:t>
      </w:r>
      <w:r w:rsidR="00202F31">
        <w:t xml:space="preserve"> </w:t>
      </w:r>
      <w:r w:rsidRPr="00B87977">
        <w:t>позволили</w:t>
      </w:r>
      <w:r w:rsidR="00202F31">
        <w:t xml:space="preserve"> </w:t>
      </w:r>
      <w:r w:rsidRPr="00B87977">
        <w:t>улучшить</w:t>
      </w:r>
      <w:r w:rsidR="00202F31">
        <w:t xml:space="preserve"> </w:t>
      </w:r>
      <w:r w:rsidRPr="00B87977">
        <w:t>раннее</w:t>
      </w:r>
      <w:r w:rsidR="00202F31">
        <w:t xml:space="preserve"> </w:t>
      </w:r>
      <w:r w:rsidRPr="00B87977">
        <w:t>выявление</w:t>
      </w:r>
      <w:r w:rsidR="00202F31">
        <w:t xml:space="preserve"> </w:t>
      </w:r>
      <w:r w:rsidRPr="00B87977">
        <w:t>онкологии</w:t>
      </w:r>
      <w:r w:rsidR="00202F31">
        <w:t xml:space="preserve"> </w:t>
      </w:r>
      <w:r w:rsidRPr="00B87977">
        <w:t>при</w:t>
      </w:r>
      <w:r w:rsidR="00202F31">
        <w:t xml:space="preserve"> </w:t>
      </w:r>
      <w:r w:rsidRPr="00B87977">
        <w:t>профилактических</w:t>
      </w:r>
      <w:r w:rsidR="00202F31">
        <w:t xml:space="preserve"> </w:t>
      </w:r>
      <w:r w:rsidRPr="00B87977">
        <w:t>осмотрах,</w:t>
      </w:r>
      <w:r w:rsidR="00202F31">
        <w:t xml:space="preserve"> </w:t>
      </w:r>
      <w:r w:rsidRPr="00B87977">
        <w:t>выявление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I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II</w:t>
      </w:r>
      <w:r w:rsidR="00202F31">
        <w:t xml:space="preserve"> </w:t>
      </w:r>
      <w:r w:rsidRPr="00B87977">
        <w:t>степенями</w:t>
      </w:r>
      <w:r w:rsidR="00202F31">
        <w:t xml:space="preserve"> </w:t>
      </w:r>
      <w:r w:rsidRPr="00B87977">
        <w:t>заболевания,</w:t>
      </w:r>
      <w:r w:rsidR="00202F31">
        <w:t xml:space="preserve"> </w:t>
      </w:r>
      <w:r w:rsidRPr="00B87977">
        <w:t>снизить</w:t>
      </w:r>
      <w:r w:rsidR="00202F31">
        <w:t xml:space="preserve"> </w:t>
      </w:r>
      <w:r w:rsidRPr="00B87977">
        <w:t>летальность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первом</w:t>
      </w:r>
      <w:r w:rsidR="00202F31">
        <w:t xml:space="preserve"> </w:t>
      </w:r>
      <w:r w:rsidRPr="00B87977">
        <w:t>году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момента</w:t>
      </w:r>
      <w:r w:rsidR="00202F31">
        <w:t xml:space="preserve"> </w:t>
      </w:r>
      <w:r w:rsidRPr="00B87977">
        <w:t>установления</w:t>
      </w:r>
      <w:r w:rsidR="00202F31">
        <w:t xml:space="preserve"> </w:t>
      </w:r>
      <w:r w:rsidRPr="00B87977">
        <w:t>диагноза,</w:t>
      </w:r>
      <w:r w:rsidR="00202F31">
        <w:t xml:space="preserve"> </w:t>
      </w:r>
      <w:r w:rsidRPr="00B87977">
        <w:t>обеспечить</w:t>
      </w:r>
      <w:r w:rsidR="00202F31">
        <w:t xml:space="preserve"> </w:t>
      </w:r>
      <w:r w:rsidRPr="00B87977">
        <w:t>комбинированное</w:t>
      </w:r>
      <w:r w:rsidR="00202F31">
        <w:t xml:space="preserve"> </w:t>
      </w:r>
      <w:r w:rsidRPr="00B87977">
        <w:t>лечение.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Республиканская</w:t>
      </w:r>
      <w:r w:rsidR="00202F31">
        <w:t xml:space="preserve"> </w:t>
      </w:r>
      <w:r w:rsidRPr="00B87977">
        <w:t>целевая</w:t>
      </w:r>
      <w:r w:rsidR="00202F31">
        <w:t xml:space="preserve"> </w:t>
      </w:r>
      <w:r w:rsidRPr="00B87977">
        <w:t>программа</w:t>
      </w:r>
      <w:r w:rsidR="00202F31">
        <w:t xml:space="preserve"> </w:t>
      </w:r>
      <w:r w:rsidRPr="00B87977">
        <w:t>«О</w:t>
      </w:r>
      <w:r w:rsidR="00202F31">
        <w:t xml:space="preserve"> </w:t>
      </w:r>
      <w:r w:rsidRPr="00B87977">
        <w:t>совершенствовании</w:t>
      </w:r>
      <w:r w:rsidR="00202F31">
        <w:t xml:space="preserve"> </w:t>
      </w:r>
      <w:r w:rsidRPr="00B87977">
        <w:t>службы</w:t>
      </w:r>
      <w:r w:rsidR="00202F31">
        <w:t xml:space="preserve"> </w:t>
      </w:r>
      <w:r w:rsidRPr="00B87977">
        <w:t>скорой</w:t>
      </w:r>
      <w:r w:rsidR="00202F31">
        <w:t xml:space="preserve"> </w:t>
      </w:r>
      <w:r w:rsidRPr="00B87977">
        <w:t>медицинской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Республике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2003-2007</w:t>
      </w:r>
      <w:r w:rsidR="00202F31">
        <w:t xml:space="preserve"> </w:t>
      </w:r>
      <w:r w:rsidRPr="00B87977">
        <w:t>гг.»</w:t>
      </w:r>
      <w:r w:rsidR="00202F31">
        <w:t xml:space="preserve"> </w:t>
      </w:r>
      <w:r w:rsidRPr="00B87977">
        <w:t>утверждена</w:t>
      </w:r>
      <w:r w:rsidR="00202F31">
        <w:t xml:space="preserve"> </w:t>
      </w:r>
      <w:r w:rsidRPr="00B87977">
        <w:t>Законом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18</w:t>
      </w:r>
      <w:r w:rsidR="00202F31">
        <w:t xml:space="preserve"> </w:t>
      </w:r>
      <w:r w:rsidRPr="00B87977">
        <w:t>октября</w:t>
      </w:r>
      <w:r w:rsidR="00202F31">
        <w:t xml:space="preserve"> </w:t>
      </w:r>
      <w:r w:rsidRPr="00B87977">
        <w:t>2002</w:t>
      </w:r>
      <w:r w:rsidR="00202F31">
        <w:t xml:space="preserve"> </w:t>
      </w:r>
      <w:r w:rsidRPr="00B87977">
        <w:t>года</w:t>
      </w:r>
      <w:r w:rsidR="00202F31">
        <w:t xml:space="preserve"> </w:t>
      </w:r>
      <w:r w:rsidRPr="00B87977">
        <w:t>№</w:t>
      </w:r>
      <w:r w:rsidR="00202F31">
        <w:t xml:space="preserve"> </w:t>
      </w:r>
      <w:r w:rsidRPr="00B87977">
        <w:t>24-З.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Целями</w:t>
      </w:r>
      <w:r w:rsidR="00202F31">
        <w:t xml:space="preserve"> </w:t>
      </w:r>
      <w:r w:rsidRPr="00B87977">
        <w:t>данной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являются</w:t>
      </w:r>
      <w:r w:rsidR="00202F31">
        <w:t xml:space="preserve"> </w:t>
      </w:r>
      <w:r w:rsidRPr="00B87977">
        <w:t>повышение</w:t>
      </w:r>
      <w:r w:rsidR="00202F31">
        <w:t xml:space="preserve"> </w:t>
      </w:r>
      <w:r w:rsidRPr="00B87977">
        <w:t>качества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оперативности</w:t>
      </w:r>
      <w:r w:rsidR="00202F31">
        <w:t xml:space="preserve"> </w:t>
      </w:r>
      <w:r w:rsidRPr="00B87977">
        <w:t>оказания</w:t>
      </w:r>
      <w:r w:rsidR="00202F31">
        <w:t xml:space="preserve"> </w:t>
      </w:r>
      <w:r w:rsidRPr="00B87977">
        <w:t>скорой</w:t>
      </w:r>
      <w:r w:rsidR="00202F31">
        <w:t xml:space="preserve"> </w:t>
      </w:r>
      <w:r w:rsidRPr="00B87977">
        <w:t>медицинской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укрепление</w:t>
      </w:r>
      <w:r w:rsidR="00202F31">
        <w:t xml:space="preserve"> </w:t>
      </w:r>
      <w:r w:rsidRPr="00B87977">
        <w:t>материально-технической</w:t>
      </w:r>
      <w:r w:rsidR="00202F31">
        <w:t xml:space="preserve"> </w:t>
      </w:r>
      <w:r w:rsidRPr="00B87977">
        <w:t>базы</w:t>
      </w:r>
      <w:r w:rsidR="00202F31">
        <w:t xml:space="preserve"> </w:t>
      </w:r>
      <w:r w:rsidRPr="00B87977">
        <w:t>службы.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2003-2004</w:t>
      </w:r>
      <w:r w:rsidR="00202F31">
        <w:t xml:space="preserve"> </w:t>
      </w:r>
      <w:r w:rsidRPr="00B87977">
        <w:t>гг.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реализацию</w:t>
      </w:r>
      <w:r w:rsidR="00202F31">
        <w:t xml:space="preserve"> </w:t>
      </w:r>
      <w:r w:rsidRPr="00B87977">
        <w:t>мероприятий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из</w:t>
      </w:r>
      <w:r w:rsidR="00202F31">
        <w:t xml:space="preserve"> </w:t>
      </w:r>
      <w:r w:rsidRPr="00B87977">
        <w:t>республиканского</w:t>
      </w:r>
      <w:r w:rsidR="00202F31">
        <w:t xml:space="preserve"> </w:t>
      </w:r>
      <w:r w:rsidRPr="00B87977">
        <w:t>бюджета</w:t>
      </w:r>
      <w:r w:rsidR="00202F31">
        <w:t xml:space="preserve"> </w:t>
      </w:r>
      <w:r w:rsidRPr="00B87977">
        <w:t>были</w:t>
      </w:r>
      <w:r w:rsidR="00202F31">
        <w:t xml:space="preserve"> </w:t>
      </w:r>
      <w:r w:rsidRPr="00B87977">
        <w:t>выделены</w:t>
      </w:r>
      <w:r w:rsidR="00202F31">
        <w:t xml:space="preserve"> </w:t>
      </w:r>
      <w:r w:rsidRPr="00B87977">
        <w:t>денежные</w:t>
      </w:r>
      <w:r w:rsidR="00202F31">
        <w:t xml:space="preserve"> </w:t>
      </w:r>
      <w:r w:rsidRPr="00B87977">
        <w:t>средства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приобретение</w:t>
      </w:r>
      <w:r w:rsidR="00202F31">
        <w:t xml:space="preserve"> </w:t>
      </w:r>
      <w:r w:rsidRPr="00B87977">
        <w:t>радиостанций,</w:t>
      </w:r>
      <w:r w:rsidR="00202F31">
        <w:t xml:space="preserve"> </w:t>
      </w:r>
      <w:r w:rsidRPr="00B87977">
        <w:t>автомобилей</w:t>
      </w:r>
      <w:r w:rsidR="00202F31">
        <w:t xml:space="preserve"> </w:t>
      </w:r>
      <w:r w:rsidRPr="00B87977">
        <w:t>скорой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медицинского</w:t>
      </w:r>
      <w:r w:rsidR="00202F31">
        <w:t xml:space="preserve"> </w:t>
      </w:r>
      <w:r w:rsidRPr="00B87977">
        <w:t>оборудования.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Проводимые</w:t>
      </w:r>
      <w:r w:rsidR="00202F31">
        <w:t xml:space="preserve"> </w:t>
      </w:r>
      <w:r w:rsidRPr="00B87977">
        <w:t>программные</w:t>
      </w:r>
      <w:r w:rsidR="00202F31">
        <w:t xml:space="preserve"> </w:t>
      </w:r>
      <w:r w:rsidRPr="00B87977">
        <w:t>мероприятия</w:t>
      </w:r>
      <w:r w:rsidR="00202F31">
        <w:t xml:space="preserve"> </w:t>
      </w:r>
      <w:r w:rsidRPr="00B87977">
        <w:t>позволили</w:t>
      </w:r>
      <w:r w:rsidR="00202F31">
        <w:t xml:space="preserve"> </w:t>
      </w:r>
      <w:r w:rsidRPr="00B87977">
        <w:t>значительно</w:t>
      </w:r>
      <w:r w:rsidR="00202F31">
        <w:t xml:space="preserve"> </w:t>
      </w:r>
      <w:r w:rsidRPr="00B87977">
        <w:t>улучшить</w:t>
      </w:r>
      <w:r w:rsidR="00202F31">
        <w:t xml:space="preserve"> </w:t>
      </w:r>
      <w:r w:rsidRPr="00B87977">
        <w:t>качество</w:t>
      </w:r>
      <w:r w:rsidR="00202F31">
        <w:t xml:space="preserve"> </w:t>
      </w:r>
      <w:r w:rsidRPr="00B87977">
        <w:t>диагностики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оперативность</w:t>
      </w:r>
      <w:r w:rsidR="00202F31">
        <w:t xml:space="preserve"> </w:t>
      </w:r>
      <w:r w:rsidRPr="00B87977">
        <w:t>оказания</w:t>
      </w:r>
      <w:r w:rsidR="00202F31">
        <w:t xml:space="preserve"> </w:t>
      </w:r>
      <w:r w:rsidRPr="00B87977">
        <w:t>скорой</w:t>
      </w:r>
      <w:r w:rsidR="00202F31">
        <w:t xml:space="preserve"> </w:t>
      </w:r>
      <w:r w:rsidRPr="00B87977">
        <w:t>медицинской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населению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догоспитальном</w:t>
      </w:r>
      <w:r w:rsidR="00202F31">
        <w:t xml:space="preserve"> </w:t>
      </w:r>
      <w:r w:rsidRPr="00B87977">
        <w:t>этапе.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настоящее</w:t>
      </w:r>
      <w:r w:rsidR="00202F31">
        <w:t xml:space="preserve"> </w:t>
      </w:r>
      <w:r w:rsidRPr="00B87977">
        <w:t>время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республике</w:t>
      </w:r>
      <w:r w:rsidR="00202F31">
        <w:t xml:space="preserve"> </w:t>
      </w:r>
      <w:r w:rsidRPr="00B87977">
        <w:t>скорую</w:t>
      </w:r>
      <w:r w:rsidR="00202F31">
        <w:t xml:space="preserve"> </w:t>
      </w:r>
      <w:r w:rsidRPr="00B87977">
        <w:t>медицинскую</w:t>
      </w:r>
      <w:r w:rsidR="00202F31">
        <w:t xml:space="preserve"> </w:t>
      </w:r>
      <w:r w:rsidRPr="00B87977">
        <w:t>помощь</w:t>
      </w:r>
      <w:r w:rsidR="00202F31">
        <w:t xml:space="preserve"> </w:t>
      </w:r>
      <w:r w:rsidRPr="00B87977">
        <w:t>населению</w:t>
      </w:r>
      <w:r w:rsidR="00202F31">
        <w:t xml:space="preserve"> </w:t>
      </w:r>
      <w:r w:rsidRPr="00B87977">
        <w:t>оказывают</w:t>
      </w:r>
      <w:r w:rsidR="00202F31">
        <w:t xml:space="preserve"> </w:t>
      </w:r>
      <w:r w:rsidRPr="00B87977">
        <w:t>22</w:t>
      </w:r>
      <w:r w:rsidR="00202F31">
        <w:t xml:space="preserve"> </w:t>
      </w:r>
      <w:r w:rsidRPr="00B87977">
        <w:t>отделения,</w:t>
      </w:r>
      <w:r w:rsidR="00202F31">
        <w:t xml:space="preserve"> </w:t>
      </w:r>
      <w:r w:rsidRPr="00B87977">
        <w:t>находящиеся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составе</w:t>
      </w:r>
      <w:r w:rsidR="00202F31">
        <w:t xml:space="preserve"> </w:t>
      </w:r>
      <w:r w:rsidRPr="00B87977">
        <w:t>центральных</w:t>
      </w:r>
      <w:r w:rsidR="00202F31">
        <w:t xml:space="preserve"> </w:t>
      </w:r>
      <w:r w:rsidRPr="00B87977">
        <w:t>районных</w:t>
      </w:r>
      <w:r w:rsidR="00202F31">
        <w:t xml:space="preserve"> </w:t>
      </w:r>
      <w:r w:rsidRPr="00B87977">
        <w:t>больниц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станция</w:t>
      </w:r>
      <w:r w:rsidR="00202F31">
        <w:t xml:space="preserve"> </w:t>
      </w:r>
      <w:r w:rsidRPr="00B87977">
        <w:t>скорой</w:t>
      </w:r>
      <w:r w:rsidR="00202F31">
        <w:t xml:space="preserve"> </w:t>
      </w:r>
      <w:r w:rsidRPr="00B87977">
        <w:t>медицинской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Йошкар-Олы.</w:t>
      </w:r>
      <w:r w:rsidR="00202F31">
        <w:t xml:space="preserve"> </w:t>
      </w:r>
      <w:r w:rsidRPr="00B87977">
        <w:t>Всего</w:t>
      </w:r>
      <w:r w:rsidR="00202F31">
        <w:t xml:space="preserve"> </w:t>
      </w:r>
      <w:r w:rsidRPr="00B87977">
        <w:t>функционируют</w:t>
      </w:r>
      <w:r w:rsidR="00202F31">
        <w:t xml:space="preserve"> </w:t>
      </w:r>
      <w:r w:rsidRPr="00B87977">
        <w:t>62</w:t>
      </w:r>
      <w:r w:rsidR="00202F31">
        <w:t xml:space="preserve"> </w:t>
      </w:r>
      <w:r w:rsidRPr="00B87977">
        <w:t>круглосуточно</w:t>
      </w:r>
      <w:r w:rsidR="00202F31">
        <w:t xml:space="preserve"> </w:t>
      </w:r>
      <w:r w:rsidRPr="00B87977">
        <w:t>работающие</w:t>
      </w:r>
      <w:r w:rsidR="00202F31">
        <w:t xml:space="preserve"> </w:t>
      </w:r>
      <w:r w:rsidRPr="00B87977">
        <w:t>выездные</w:t>
      </w:r>
      <w:r w:rsidR="00202F31">
        <w:t xml:space="preserve"> </w:t>
      </w:r>
      <w:r w:rsidRPr="00B87977">
        <w:t>бригады.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2005</w:t>
      </w:r>
      <w:r w:rsidR="00202F31">
        <w:t xml:space="preserve"> </w:t>
      </w:r>
      <w:r w:rsidRPr="00B87977">
        <w:t>г.</w:t>
      </w:r>
      <w:r w:rsidR="00202F31">
        <w:t xml:space="preserve"> </w:t>
      </w:r>
      <w:r w:rsidRPr="00B87977">
        <w:t>финансовые</w:t>
      </w:r>
      <w:r w:rsidR="00202F31">
        <w:t xml:space="preserve"> </w:t>
      </w:r>
      <w:r w:rsidRPr="00B87977">
        <w:t>средства</w:t>
      </w:r>
      <w:r w:rsidR="00202F31">
        <w:t xml:space="preserve"> </w:t>
      </w:r>
      <w:r w:rsidRPr="00B87977">
        <w:t>будут</w:t>
      </w:r>
      <w:r w:rsidR="00202F31">
        <w:t xml:space="preserve"> </w:t>
      </w:r>
      <w:r w:rsidRPr="00B87977">
        <w:t>направляться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дальнейшего</w:t>
      </w:r>
      <w:r w:rsidR="00202F31">
        <w:t xml:space="preserve"> </w:t>
      </w:r>
      <w:r w:rsidRPr="00B87977">
        <w:t>укрепления</w:t>
      </w:r>
      <w:r w:rsidR="00202F31">
        <w:t xml:space="preserve"> </w:t>
      </w:r>
      <w:r w:rsidRPr="00B87977">
        <w:t>материально-технической</w:t>
      </w:r>
      <w:r w:rsidR="00202F31">
        <w:t xml:space="preserve"> </w:t>
      </w:r>
      <w:r w:rsidRPr="00B87977">
        <w:t>базы</w:t>
      </w:r>
      <w:r w:rsidR="00202F31">
        <w:t xml:space="preserve"> </w:t>
      </w:r>
      <w:r w:rsidRPr="00B87977">
        <w:t>станции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отделений</w:t>
      </w:r>
      <w:r w:rsidR="00202F31">
        <w:t xml:space="preserve"> </w:t>
      </w:r>
      <w:r w:rsidRPr="00B87977">
        <w:t>скорой</w:t>
      </w:r>
      <w:r w:rsidR="00202F31">
        <w:t xml:space="preserve"> </w:t>
      </w:r>
      <w:r w:rsidRPr="00B87977">
        <w:t>помощи.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2005</w:t>
      </w:r>
      <w:r w:rsidR="00202F31">
        <w:t xml:space="preserve"> </w:t>
      </w:r>
      <w:r w:rsidRPr="00B87977">
        <w:t>год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реализацию</w:t>
      </w:r>
      <w:r w:rsidR="00202F31">
        <w:t xml:space="preserve"> </w:t>
      </w:r>
      <w:r w:rsidRPr="00B87977">
        <w:t>мероприятий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счет</w:t>
      </w:r>
      <w:r w:rsidR="00202F31">
        <w:t xml:space="preserve"> </w:t>
      </w:r>
      <w:r w:rsidRPr="00B87977">
        <w:t>средств</w:t>
      </w:r>
      <w:r w:rsidR="00202F31">
        <w:t xml:space="preserve"> </w:t>
      </w:r>
      <w:r w:rsidRPr="00B87977">
        <w:t>республиканского</w:t>
      </w:r>
      <w:r w:rsidR="00202F31">
        <w:t xml:space="preserve"> </w:t>
      </w:r>
      <w:r w:rsidRPr="00B87977">
        <w:t>бюджета</w:t>
      </w:r>
      <w:r w:rsidR="00202F31">
        <w:t xml:space="preserve"> </w:t>
      </w:r>
      <w:r w:rsidRPr="00B87977">
        <w:t>были</w:t>
      </w:r>
      <w:r w:rsidR="00202F31">
        <w:t xml:space="preserve"> </w:t>
      </w:r>
      <w:r w:rsidRPr="00B87977">
        <w:t>приобретены</w:t>
      </w:r>
      <w:r w:rsidR="00202F31">
        <w:t xml:space="preserve"> </w:t>
      </w:r>
      <w:r w:rsidRPr="00B87977">
        <w:t>санитарные</w:t>
      </w:r>
      <w:r w:rsidR="00202F31">
        <w:t xml:space="preserve"> </w:t>
      </w:r>
      <w:r w:rsidRPr="00B87977">
        <w:t>автомобили,</w:t>
      </w:r>
      <w:r w:rsidR="00202F31">
        <w:t xml:space="preserve"> </w:t>
      </w:r>
      <w:r w:rsidRPr="00B87977">
        <w:t>что</w:t>
      </w:r>
      <w:r w:rsidR="00202F31">
        <w:t xml:space="preserve"> </w:t>
      </w:r>
      <w:r w:rsidRPr="00B87977">
        <w:t>позволило</w:t>
      </w:r>
      <w:r w:rsidR="00202F31">
        <w:t xml:space="preserve"> </w:t>
      </w:r>
      <w:r w:rsidRPr="00B87977">
        <w:t>значительно</w:t>
      </w:r>
      <w:r w:rsidR="00202F31">
        <w:t xml:space="preserve"> </w:t>
      </w:r>
      <w:r w:rsidRPr="00B87977">
        <w:t>улучшить</w:t>
      </w:r>
      <w:r w:rsidR="00202F31">
        <w:t xml:space="preserve"> </w:t>
      </w:r>
      <w:r w:rsidRPr="00B87977">
        <w:t>оперативные</w:t>
      </w:r>
      <w:r w:rsidR="00202F31">
        <w:t xml:space="preserve"> </w:t>
      </w:r>
      <w:r w:rsidRPr="00B87977">
        <w:t>показатели</w:t>
      </w:r>
      <w:r w:rsidR="00202F31">
        <w:t xml:space="preserve"> </w:t>
      </w:r>
      <w:r w:rsidRPr="00B87977">
        <w:t>работы</w:t>
      </w:r>
      <w:r w:rsidR="00202F31">
        <w:t xml:space="preserve"> </w:t>
      </w:r>
      <w:r w:rsidRPr="00B87977">
        <w:t>службы</w:t>
      </w:r>
      <w:r w:rsidR="00202F31">
        <w:t xml:space="preserve"> </w:t>
      </w:r>
      <w:r w:rsidRPr="00B87977">
        <w:t>скорой</w:t>
      </w:r>
      <w:r w:rsidR="00202F31">
        <w:t xml:space="preserve"> </w:t>
      </w:r>
      <w:r w:rsidRPr="00B87977">
        <w:t>медицинской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республике,</w:t>
      </w:r>
      <w:r w:rsidR="00202F31">
        <w:t xml:space="preserve"> </w:t>
      </w:r>
      <w:r w:rsidRPr="00B87977">
        <w:t>повысить</w:t>
      </w:r>
      <w:r w:rsidR="00202F31">
        <w:t xml:space="preserve"> </w:t>
      </w:r>
      <w:r w:rsidRPr="00B87977">
        <w:t>качество</w:t>
      </w:r>
      <w:r w:rsidR="00202F31">
        <w:t xml:space="preserve"> </w:t>
      </w:r>
      <w:r w:rsidRPr="00B87977">
        <w:t>диагностики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своевременно</w:t>
      </w:r>
      <w:r w:rsidR="00202F31">
        <w:t xml:space="preserve"> </w:t>
      </w:r>
      <w:r w:rsidRPr="00B87977">
        <w:t>оказывать</w:t>
      </w:r>
      <w:r w:rsidR="00202F31">
        <w:t xml:space="preserve"> </w:t>
      </w:r>
      <w:r w:rsidRPr="00B87977">
        <w:t>неотложную</w:t>
      </w:r>
      <w:r w:rsidR="00202F31">
        <w:t xml:space="preserve"> </w:t>
      </w:r>
      <w:r w:rsidRPr="00B87977">
        <w:t>медицинскую</w:t>
      </w:r>
      <w:r w:rsidR="00202F31">
        <w:t xml:space="preserve"> </w:t>
      </w:r>
      <w:r w:rsidRPr="00B87977">
        <w:t>помощь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догоспитальном</w:t>
      </w:r>
      <w:r w:rsidR="00202F31">
        <w:t xml:space="preserve"> </w:t>
      </w:r>
      <w:r w:rsidRPr="00B87977">
        <w:t>уровне.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Проводятся</w:t>
      </w:r>
      <w:r w:rsidR="00202F31">
        <w:t xml:space="preserve"> </w:t>
      </w:r>
      <w:r w:rsidRPr="00B87977">
        <w:t>конкурсы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звание</w:t>
      </w:r>
      <w:r w:rsidR="00202F31">
        <w:t xml:space="preserve"> </w:t>
      </w:r>
      <w:r w:rsidRPr="00B87977">
        <w:t>«Лучший</w:t>
      </w:r>
      <w:r w:rsidR="00202F31">
        <w:t xml:space="preserve"> </w:t>
      </w:r>
      <w:r w:rsidRPr="00B87977">
        <w:t>фельдшер</w:t>
      </w:r>
      <w:r w:rsidR="00202F31">
        <w:t xml:space="preserve"> </w:t>
      </w:r>
      <w:r w:rsidRPr="00B87977">
        <w:t>СМП»,</w:t>
      </w:r>
      <w:r w:rsidR="00202F31">
        <w:t xml:space="preserve"> </w:t>
      </w:r>
      <w:r w:rsidRPr="00B87977">
        <w:t>врачебно-фельдшерские</w:t>
      </w:r>
      <w:r w:rsidR="00202F31">
        <w:t xml:space="preserve"> </w:t>
      </w:r>
      <w:r w:rsidRPr="00B87977">
        <w:t>конференции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алгоритмам</w:t>
      </w:r>
      <w:r w:rsidR="00202F31">
        <w:t xml:space="preserve"> </w:t>
      </w:r>
      <w:r w:rsidRPr="00B87977">
        <w:t>диагностики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стандартам</w:t>
      </w:r>
      <w:r w:rsidR="00202F31">
        <w:t xml:space="preserve"> </w:t>
      </w:r>
      <w:r w:rsidRPr="00B87977">
        <w:t>оказания</w:t>
      </w:r>
      <w:r w:rsidR="00202F31">
        <w:t xml:space="preserve"> </w:t>
      </w:r>
      <w:r w:rsidRPr="00B87977">
        <w:t>скорой</w:t>
      </w:r>
      <w:r w:rsidR="00202F31">
        <w:t xml:space="preserve"> </w:t>
      </w:r>
      <w:r w:rsidRPr="00B87977">
        <w:t>медицинской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населению.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рамках</w:t>
      </w:r>
      <w:r w:rsidR="00202F31">
        <w:t xml:space="preserve"> </w:t>
      </w:r>
      <w:r w:rsidRPr="00B87977">
        <w:t>федеральных</w:t>
      </w:r>
      <w:r w:rsidR="00202F31">
        <w:t xml:space="preserve"> </w:t>
      </w:r>
      <w:r w:rsidRPr="00B87977">
        <w:t>целевых</w:t>
      </w:r>
      <w:r w:rsidR="00202F31">
        <w:t xml:space="preserve"> </w:t>
      </w:r>
      <w:r w:rsidRPr="00B87977">
        <w:t>программ</w:t>
      </w:r>
      <w:r w:rsidR="00202F31">
        <w:t xml:space="preserve"> </w:t>
      </w:r>
      <w:r w:rsidRPr="00B87977">
        <w:t>«Старшее</w:t>
      </w:r>
      <w:r w:rsidR="00202F31">
        <w:t xml:space="preserve"> </w:t>
      </w:r>
      <w:r w:rsidRPr="00B87977">
        <w:t>поколение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2002</w:t>
      </w:r>
      <w:r w:rsidR="00D021A8" w:rsidRPr="00B87977">
        <w:t>-</w:t>
      </w:r>
      <w:r w:rsidRPr="00B87977">
        <w:t>2004</w:t>
      </w:r>
      <w:r w:rsidR="00202F31">
        <w:t xml:space="preserve"> </w:t>
      </w:r>
      <w:r w:rsidRPr="00B87977">
        <w:t>годы»,</w:t>
      </w:r>
      <w:r w:rsidR="00202F31">
        <w:t xml:space="preserve"> </w:t>
      </w:r>
      <w:r w:rsidRPr="00B87977">
        <w:t>«Социальная</w:t>
      </w:r>
      <w:r w:rsidR="00202F31">
        <w:t xml:space="preserve"> </w:t>
      </w:r>
      <w:r w:rsidRPr="00B87977">
        <w:t>поддержка</w:t>
      </w:r>
      <w:r w:rsidR="00202F31">
        <w:t xml:space="preserve"> </w:t>
      </w:r>
      <w:r w:rsidRPr="00B87977">
        <w:t>инвалидов</w:t>
      </w:r>
      <w:r w:rsidR="00202F31">
        <w:t xml:space="preserve"> </w:t>
      </w:r>
      <w:r w:rsidRPr="00B87977">
        <w:t>2000</w:t>
      </w:r>
      <w:r w:rsidR="00D021A8" w:rsidRPr="00B87977">
        <w:t>-</w:t>
      </w:r>
      <w:r w:rsidRPr="00B87977">
        <w:t>2005</w:t>
      </w:r>
      <w:r w:rsidR="00202F31">
        <w:t xml:space="preserve"> </w:t>
      </w:r>
      <w:r w:rsidRPr="00B87977">
        <w:t>годы»,</w:t>
      </w:r>
      <w:r w:rsidR="00202F31">
        <w:t xml:space="preserve"> </w:t>
      </w:r>
      <w:r w:rsidRPr="00B87977">
        <w:t>«Дети</w:t>
      </w:r>
      <w:r w:rsidR="00202F31">
        <w:t xml:space="preserve"> </w:t>
      </w:r>
      <w:r w:rsidRPr="00B87977">
        <w:t>России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2003</w:t>
      </w:r>
      <w:r w:rsidR="00D021A8" w:rsidRPr="00B87977">
        <w:t>-</w:t>
      </w:r>
      <w:r w:rsidRPr="00B87977">
        <w:t>2006</w:t>
      </w:r>
      <w:r w:rsidR="00202F31">
        <w:t xml:space="preserve"> </w:t>
      </w:r>
      <w:r w:rsidRPr="00B87977">
        <w:t>годы»,</w:t>
      </w:r>
      <w:r w:rsidR="00202F31">
        <w:t xml:space="preserve"> </w:t>
      </w:r>
      <w:r w:rsidRPr="00B87977">
        <w:t>«Профилактика</w:t>
      </w:r>
      <w:r w:rsidR="00202F31">
        <w:t xml:space="preserve"> </w:t>
      </w:r>
      <w:r w:rsidRPr="00B87977">
        <w:t>безнадзорности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правонарушений</w:t>
      </w:r>
      <w:r w:rsidR="00202F31">
        <w:t xml:space="preserve"> </w:t>
      </w:r>
      <w:r w:rsidRPr="00B87977">
        <w:t>несовершеннолетних»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«Развитие</w:t>
      </w:r>
      <w:r w:rsidR="00202F31">
        <w:t xml:space="preserve"> </w:t>
      </w:r>
      <w:r w:rsidRPr="00B87977">
        <w:t>социального</w:t>
      </w:r>
      <w:r w:rsidR="00202F31">
        <w:t xml:space="preserve"> </w:t>
      </w:r>
      <w:r w:rsidRPr="00B87977">
        <w:t>обслуживания</w:t>
      </w:r>
      <w:r w:rsidR="00202F31">
        <w:t xml:space="preserve"> </w:t>
      </w:r>
      <w:r w:rsidRPr="00B87977">
        <w:t>семьи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детей»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республике</w:t>
      </w:r>
      <w:r w:rsidR="00202F31">
        <w:t xml:space="preserve"> </w:t>
      </w:r>
      <w:r w:rsidRPr="00B87977">
        <w:t>приняты</w:t>
      </w:r>
      <w:r w:rsidR="00202F31">
        <w:t xml:space="preserve"> </w:t>
      </w:r>
      <w:r w:rsidRPr="00B87977">
        <w:t>аналогичные</w:t>
      </w:r>
      <w:r w:rsidR="00202F31">
        <w:t xml:space="preserve"> </w:t>
      </w:r>
      <w:r w:rsidRPr="00B87977">
        <w:t>целевые</w:t>
      </w:r>
      <w:r w:rsidR="00202F31">
        <w:t xml:space="preserve"> </w:t>
      </w:r>
      <w:r w:rsidRPr="00B87977">
        <w:t>программы.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рамках</w:t>
      </w:r>
      <w:r w:rsidR="00202F31">
        <w:t xml:space="preserve"> </w:t>
      </w:r>
      <w:r w:rsidRPr="00B87977">
        <w:t>реализации</w:t>
      </w:r>
      <w:r w:rsidR="00202F31">
        <w:t xml:space="preserve"> </w:t>
      </w:r>
      <w:r w:rsidRPr="00B87977">
        <w:t>мероприятий</w:t>
      </w:r>
      <w:r w:rsidR="00202F31">
        <w:t xml:space="preserve"> </w:t>
      </w:r>
      <w:r w:rsidRPr="00B87977">
        <w:t>федеральной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«Старшее</w:t>
      </w:r>
      <w:r w:rsidR="00202F31">
        <w:t xml:space="preserve"> </w:t>
      </w:r>
      <w:r w:rsidRPr="00B87977">
        <w:t>поколение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2002</w:t>
      </w:r>
      <w:r w:rsidR="00671D17" w:rsidRPr="00B87977">
        <w:t>-</w:t>
      </w:r>
      <w:r w:rsidRPr="00B87977">
        <w:t>2004</w:t>
      </w:r>
      <w:r w:rsidR="00202F31">
        <w:t xml:space="preserve"> </w:t>
      </w:r>
      <w:r w:rsidRPr="00B87977">
        <w:t>годы»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Министерство</w:t>
      </w:r>
      <w:r w:rsidR="00202F31">
        <w:t xml:space="preserve"> </w:t>
      </w:r>
      <w:r w:rsidRPr="00B87977">
        <w:t>здравоохранения</w:t>
      </w:r>
      <w:r w:rsidR="00202F31">
        <w:t xml:space="preserve"> </w:t>
      </w:r>
      <w:r w:rsidRPr="00B87977">
        <w:t>социального</w:t>
      </w:r>
      <w:r w:rsidR="00202F31">
        <w:t xml:space="preserve"> </w:t>
      </w:r>
      <w:r w:rsidRPr="00B87977">
        <w:t>развития</w:t>
      </w:r>
      <w:r w:rsidR="00202F31">
        <w:t xml:space="preserve"> </w:t>
      </w:r>
      <w:r w:rsidRPr="00B87977">
        <w:t>Российской</w:t>
      </w:r>
      <w:r w:rsidR="00202F31">
        <w:t xml:space="preserve"> </w:t>
      </w:r>
      <w:r w:rsidRPr="00B87977">
        <w:t>федерации</w:t>
      </w:r>
      <w:r w:rsidR="00202F31">
        <w:t xml:space="preserve"> </w:t>
      </w:r>
      <w:r w:rsidRPr="00B87977">
        <w:t>направлены</w:t>
      </w:r>
      <w:r w:rsidR="00202F31">
        <w:t xml:space="preserve"> </w:t>
      </w:r>
      <w:r w:rsidRPr="00B87977">
        <w:t>заявки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2005</w:t>
      </w:r>
      <w:r w:rsidR="00202F31">
        <w:t xml:space="preserve"> </w:t>
      </w:r>
      <w:r w:rsidRPr="00B87977">
        <w:t>год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поставку</w:t>
      </w:r>
      <w:r w:rsidR="00202F31">
        <w:t xml:space="preserve"> </w:t>
      </w:r>
      <w:r w:rsidRPr="00B87977">
        <w:t>технических</w:t>
      </w:r>
      <w:r w:rsidR="00202F31">
        <w:t xml:space="preserve"> </w:t>
      </w:r>
      <w:r w:rsidRPr="00B87977">
        <w:t>средств,</w:t>
      </w:r>
      <w:r w:rsidR="00202F31">
        <w:t xml:space="preserve"> </w:t>
      </w:r>
      <w:r w:rsidRPr="00B87977">
        <w:t>облегчающих</w:t>
      </w:r>
      <w:r w:rsidR="00202F31">
        <w:t xml:space="preserve"> </w:t>
      </w:r>
      <w:r w:rsidRPr="00B87977">
        <w:t>уход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гражданами</w:t>
      </w:r>
      <w:r w:rsidR="00202F31">
        <w:t xml:space="preserve"> </w:t>
      </w:r>
      <w:r w:rsidRPr="00B87977">
        <w:t>пожилого</w:t>
      </w:r>
      <w:r w:rsidR="00202F31">
        <w:t xml:space="preserve"> </w:t>
      </w:r>
      <w:r w:rsidRPr="00B87977">
        <w:t>возраста,</w:t>
      </w:r>
      <w:r w:rsidR="00202F31">
        <w:t xml:space="preserve"> </w:t>
      </w:r>
      <w:r w:rsidRPr="00B87977">
        <w:t>изделий</w:t>
      </w:r>
      <w:r w:rsidR="00202F31">
        <w:t xml:space="preserve"> </w:t>
      </w:r>
      <w:r w:rsidRPr="00B87977">
        <w:t>медицинского</w:t>
      </w:r>
      <w:r w:rsidR="00202F31">
        <w:t xml:space="preserve"> </w:t>
      </w:r>
      <w:r w:rsidRPr="00B87977">
        <w:t>назначения,</w:t>
      </w:r>
      <w:r w:rsidR="00202F31">
        <w:t xml:space="preserve"> </w:t>
      </w:r>
      <w:r w:rsidRPr="00B87977">
        <w:t>технологического</w:t>
      </w:r>
      <w:r w:rsidR="00202F31">
        <w:t xml:space="preserve"> </w:t>
      </w:r>
      <w:r w:rsidRPr="00B87977">
        <w:t>оборудования,</w:t>
      </w:r>
      <w:r w:rsidR="00202F31">
        <w:t xml:space="preserve"> </w:t>
      </w:r>
      <w:r w:rsidRPr="00B87977">
        <w:t>оборудования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культурно-досуговой</w:t>
      </w:r>
      <w:r w:rsidR="00202F31">
        <w:t xml:space="preserve"> </w:t>
      </w:r>
      <w:r w:rsidRPr="00B87977">
        <w:t>работы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автотранспорта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нестационарных</w:t>
      </w:r>
      <w:r w:rsidR="00202F31">
        <w:t xml:space="preserve"> </w:t>
      </w:r>
      <w:r w:rsidRPr="00B87977">
        <w:t>учреждений</w:t>
      </w:r>
      <w:r w:rsidR="00202F31">
        <w:t xml:space="preserve"> </w:t>
      </w:r>
      <w:r w:rsidRPr="00B87977">
        <w:t>социального</w:t>
      </w:r>
      <w:r w:rsidR="00202F31">
        <w:t xml:space="preserve"> </w:t>
      </w:r>
      <w:r w:rsidRPr="00B87977">
        <w:t>обслуживания.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целях</w:t>
      </w:r>
      <w:r w:rsidR="00202F31">
        <w:t xml:space="preserve"> </w:t>
      </w:r>
      <w:r w:rsidRPr="00B87977">
        <w:t>реализации</w:t>
      </w:r>
      <w:r w:rsidR="00202F31">
        <w:t xml:space="preserve"> </w:t>
      </w:r>
      <w:r w:rsidRPr="00B87977">
        <w:t>подпрограммы</w:t>
      </w:r>
      <w:r w:rsidR="00202F31">
        <w:t xml:space="preserve"> </w:t>
      </w:r>
      <w:r w:rsidRPr="00B87977">
        <w:t>«Обеспечение</w:t>
      </w:r>
      <w:r w:rsidR="00202F31">
        <w:t xml:space="preserve"> </w:t>
      </w:r>
      <w:r w:rsidRPr="00B87977">
        <w:t>жильем</w:t>
      </w:r>
      <w:r w:rsidR="00202F31">
        <w:t xml:space="preserve"> </w:t>
      </w:r>
      <w:r w:rsidRPr="00B87977">
        <w:t>участников</w:t>
      </w:r>
      <w:r w:rsidR="00202F31">
        <w:t xml:space="preserve"> </w:t>
      </w:r>
      <w:r w:rsidRPr="00B87977">
        <w:t>ликвидации</w:t>
      </w:r>
      <w:r w:rsidR="00202F31">
        <w:t xml:space="preserve"> </w:t>
      </w:r>
      <w:r w:rsidRPr="00B87977">
        <w:t>последствий</w:t>
      </w:r>
      <w:r w:rsidR="00202F31">
        <w:t xml:space="preserve"> </w:t>
      </w:r>
      <w:r w:rsidRPr="00B87977">
        <w:t>радиационных</w:t>
      </w:r>
      <w:r w:rsidR="00202F31">
        <w:t xml:space="preserve"> </w:t>
      </w:r>
      <w:r w:rsidRPr="00B87977">
        <w:t>аварий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катастроф»</w:t>
      </w:r>
      <w:r w:rsidR="00202F31">
        <w:t xml:space="preserve"> </w:t>
      </w:r>
      <w:r w:rsidRPr="00B87977">
        <w:t>федеральной</w:t>
      </w:r>
      <w:r w:rsidR="00202F31">
        <w:t xml:space="preserve"> </w:t>
      </w:r>
      <w:r w:rsidRPr="00B87977">
        <w:t>целевой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«Жилище»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2002</w:t>
      </w:r>
      <w:r w:rsidR="0048072B" w:rsidRPr="00B87977">
        <w:t>-</w:t>
      </w:r>
      <w:r w:rsidRPr="00B87977">
        <w:t>2010</w:t>
      </w:r>
      <w:r w:rsidR="00202F31">
        <w:t xml:space="preserve"> </w:t>
      </w:r>
      <w:r w:rsidRPr="00B87977">
        <w:t>годы</w:t>
      </w:r>
      <w:r w:rsidR="00202F31">
        <w:t xml:space="preserve"> </w:t>
      </w:r>
      <w:r w:rsidRPr="00B87977">
        <w:t>из</w:t>
      </w:r>
      <w:r w:rsidR="00202F31">
        <w:t xml:space="preserve"> </w:t>
      </w:r>
      <w:r w:rsidRPr="00B87977">
        <w:t>федерального</w:t>
      </w:r>
      <w:r w:rsidR="00202F31">
        <w:t xml:space="preserve"> </w:t>
      </w:r>
      <w:r w:rsidRPr="00B87977">
        <w:t>бюджета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республиканского</w:t>
      </w:r>
      <w:r w:rsidR="00202F31">
        <w:t xml:space="preserve"> </w:t>
      </w:r>
      <w:r w:rsidRPr="00B87977">
        <w:t>бюджета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выделены</w:t>
      </w:r>
      <w:r w:rsidR="00202F31">
        <w:t xml:space="preserve"> </w:t>
      </w:r>
      <w:r w:rsidRPr="00B87977">
        <w:t>денежные</w:t>
      </w:r>
      <w:r w:rsidR="00202F31">
        <w:t xml:space="preserve"> </w:t>
      </w:r>
      <w:r w:rsidRPr="00B87977">
        <w:t>средства,</w:t>
      </w:r>
      <w:r w:rsidR="00202F31">
        <w:t xml:space="preserve"> </w:t>
      </w:r>
      <w:r w:rsidRPr="00B87977">
        <w:t>благодаря</w:t>
      </w:r>
      <w:r w:rsidR="00202F31">
        <w:t xml:space="preserve"> </w:t>
      </w:r>
      <w:r w:rsidRPr="00B87977">
        <w:t>которым</w:t>
      </w:r>
      <w:r w:rsidR="00202F31">
        <w:t xml:space="preserve"> </w:t>
      </w:r>
      <w:r w:rsidRPr="00B87977">
        <w:t>удалось</w:t>
      </w:r>
      <w:r w:rsidR="00202F31">
        <w:t xml:space="preserve"> </w:t>
      </w:r>
      <w:r w:rsidRPr="00B87977">
        <w:t>улучшить</w:t>
      </w:r>
      <w:r w:rsidR="00202F31">
        <w:t xml:space="preserve"> </w:t>
      </w:r>
      <w:r w:rsidRPr="00B87977">
        <w:t>жилищные</w:t>
      </w:r>
      <w:r w:rsidR="00202F31">
        <w:t xml:space="preserve"> </w:t>
      </w:r>
      <w:r w:rsidRPr="00B87977">
        <w:t>условия</w:t>
      </w:r>
      <w:r w:rsidR="00202F31">
        <w:t xml:space="preserve"> </w:t>
      </w:r>
      <w:r w:rsidRPr="00B87977">
        <w:t>7</w:t>
      </w:r>
      <w:r w:rsidR="00202F31">
        <w:t xml:space="preserve"> </w:t>
      </w:r>
      <w:r w:rsidRPr="00B87977">
        <w:t>участникам</w:t>
      </w:r>
      <w:r w:rsidR="00202F31">
        <w:t xml:space="preserve"> </w:t>
      </w:r>
      <w:r w:rsidRPr="00B87977">
        <w:t>ликвидации</w:t>
      </w:r>
      <w:r w:rsidR="00202F31">
        <w:t xml:space="preserve"> </w:t>
      </w:r>
      <w:r w:rsidRPr="00B87977">
        <w:t>последствий</w:t>
      </w:r>
      <w:r w:rsidR="00202F31">
        <w:t xml:space="preserve"> </w:t>
      </w:r>
      <w:r w:rsidRPr="00B87977">
        <w:t>радиационных</w:t>
      </w:r>
      <w:r w:rsidR="00202F31">
        <w:t xml:space="preserve"> </w:t>
      </w:r>
      <w:r w:rsidRPr="00B87977">
        <w:t>аварий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катастроф.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Учреждениями</w:t>
      </w:r>
      <w:r w:rsidR="00202F31">
        <w:t xml:space="preserve"> </w:t>
      </w:r>
      <w:r w:rsidRPr="00B87977">
        <w:t>социального</w:t>
      </w:r>
      <w:r w:rsidR="00202F31">
        <w:t xml:space="preserve"> </w:t>
      </w:r>
      <w:r w:rsidRPr="00B87977">
        <w:t>обслуживания</w:t>
      </w:r>
      <w:r w:rsidR="00202F31">
        <w:t xml:space="preserve"> </w:t>
      </w:r>
      <w:r w:rsidRPr="00B87977">
        <w:t>детей-инвалидов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рамках</w:t>
      </w:r>
      <w:r w:rsidR="00202F31">
        <w:t xml:space="preserve"> </w:t>
      </w:r>
      <w:r w:rsidRPr="00B87977">
        <w:t>федеральной</w:t>
      </w:r>
      <w:r w:rsidR="00202F31">
        <w:t xml:space="preserve"> </w:t>
      </w:r>
      <w:r w:rsidRPr="00B87977">
        <w:t>целевой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«Дети</w:t>
      </w:r>
      <w:r w:rsidR="00202F31">
        <w:t xml:space="preserve"> </w:t>
      </w:r>
      <w:r w:rsidRPr="00B87977">
        <w:t>России»</w:t>
      </w:r>
      <w:r w:rsidR="00202F31">
        <w:t xml:space="preserve"> </w:t>
      </w:r>
      <w:r w:rsidRPr="00B87977">
        <w:t>получено</w:t>
      </w:r>
      <w:r w:rsidR="00202F31">
        <w:t xml:space="preserve"> </w:t>
      </w:r>
      <w:r w:rsidRPr="00B87977">
        <w:t>реабилитационное</w:t>
      </w:r>
      <w:r w:rsidR="00202F31">
        <w:t xml:space="preserve"> </w:t>
      </w:r>
      <w:r w:rsidRPr="00B87977">
        <w:t>оборудование.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Министерство</w:t>
      </w:r>
      <w:r w:rsidR="00202F31">
        <w:t xml:space="preserve"> </w:t>
      </w:r>
      <w:r w:rsidRPr="00B87977">
        <w:t>социальной</w:t>
      </w:r>
      <w:r w:rsidR="00202F31">
        <w:t xml:space="preserve"> </w:t>
      </w:r>
      <w:r w:rsidRPr="00B87977">
        <w:t>защиты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труда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считает</w:t>
      </w:r>
      <w:r w:rsidR="00202F31">
        <w:t xml:space="preserve"> </w:t>
      </w:r>
      <w:r w:rsidRPr="00B87977">
        <w:t>целесообразным</w:t>
      </w:r>
      <w:r w:rsidR="00202F31">
        <w:t xml:space="preserve"> </w:t>
      </w:r>
      <w:r w:rsidRPr="00B87977">
        <w:t>принятие</w:t>
      </w:r>
      <w:r w:rsidR="00202F31">
        <w:t xml:space="preserve"> </w:t>
      </w:r>
      <w:r w:rsidRPr="00B87977">
        <w:t>целевых</w:t>
      </w:r>
      <w:r w:rsidR="00202F31">
        <w:t xml:space="preserve"> </w:t>
      </w:r>
      <w:r w:rsidRPr="00B87977">
        <w:t>программ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последующие</w:t>
      </w:r>
      <w:r w:rsidR="00202F31">
        <w:t xml:space="preserve"> </w:t>
      </w:r>
      <w:r w:rsidRPr="00B87977">
        <w:t>годы,</w:t>
      </w:r>
      <w:r w:rsidR="00202F31">
        <w:t xml:space="preserve"> </w:t>
      </w:r>
      <w:r w:rsidRPr="00B87977">
        <w:t>т.к.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данным</w:t>
      </w:r>
      <w:r w:rsidR="00202F31">
        <w:t xml:space="preserve"> </w:t>
      </w:r>
      <w:r w:rsidRPr="00B87977">
        <w:t>программам</w:t>
      </w:r>
      <w:r w:rsidR="00202F31">
        <w:t xml:space="preserve"> </w:t>
      </w:r>
      <w:r w:rsidRPr="00B87977">
        <w:t>направляются</w:t>
      </w:r>
      <w:r w:rsidR="00202F31">
        <w:t xml:space="preserve"> </w:t>
      </w:r>
      <w:r w:rsidRPr="00B87977">
        <w:t>целевые</w:t>
      </w:r>
      <w:r w:rsidR="00202F31">
        <w:t xml:space="preserve"> </w:t>
      </w:r>
      <w:r w:rsidRPr="00B87977">
        <w:t>средства</w:t>
      </w:r>
      <w:r w:rsidR="00202F31">
        <w:t xml:space="preserve"> </w:t>
      </w:r>
      <w:r w:rsidRPr="00B87977">
        <w:t>из</w:t>
      </w:r>
      <w:r w:rsidR="00202F31">
        <w:t xml:space="preserve"> </w:t>
      </w:r>
      <w:r w:rsidRPr="00B87977">
        <w:t>федерального,</w:t>
      </w:r>
      <w:r w:rsidR="00202F31">
        <w:t xml:space="preserve"> </w:t>
      </w:r>
      <w:r w:rsidRPr="00B87977">
        <w:t>республиканского</w:t>
      </w:r>
      <w:r w:rsidR="00202F31">
        <w:t xml:space="preserve"> </w:t>
      </w:r>
      <w:r w:rsidRPr="00B87977">
        <w:t>бюджетов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строительство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укрепление</w:t>
      </w:r>
      <w:r w:rsidR="00202F31">
        <w:t xml:space="preserve"> </w:t>
      </w:r>
      <w:r w:rsidRPr="00B87977">
        <w:t>материально-технической</w:t>
      </w:r>
      <w:r w:rsidR="00202F31">
        <w:t xml:space="preserve"> </w:t>
      </w:r>
      <w:r w:rsidRPr="00B87977">
        <w:t>базы</w:t>
      </w:r>
      <w:r w:rsidR="00202F31">
        <w:t xml:space="preserve"> </w:t>
      </w:r>
      <w:r w:rsidRPr="00B87977">
        <w:t>учреждений</w:t>
      </w:r>
      <w:r w:rsidR="00202F31">
        <w:t xml:space="preserve"> </w:t>
      </w:r>
      <w:r w:rsidRPr="00B87977">
        <w:t>социального</w:t>
      </w:r>
      <w:r w:rsidR="00202F31">
        <w:t xml:space="preserve"> </w:t>
      </w:r>
      <w:r w:rsidRPr="00B87977">
        <w:t>обеспечения.</w:t>
      </w:r>
    </w:p>
    <w:p w:rsidR="00684D0A" w:rsidRPr="00B87977" w:rsidRDefault="001D29D3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области</w:t>
      </w:r>
      <w:r w:rsidR="00202F31">
        <w:t xml:space="preserve"> </w:t>
      </w:r>
      <w:r w:rsidRPr="00B87977">
        <w:t>о</w:t>
      </w:r>
      <w:r w:rsidR="00684D0A" w:rsidRPr="00B87977">
        <w:t>бразовани</w:t>
      </w:r>
      <w:r w:rsidRPr="00B87977">
        <w:t>я</w:t>
      </w:r>
      <w:r w:rsidR="00202F31">
        <w:t xml:space="preserve"> </w:t>
      </w:r>
      <w:r w:rsidRPr="00B87977">
        <w:t>эффективно</w:t>
      </w:r>
      <w:r w:rsidR="00202F31">
        <w:t xml:space="preserve"> </w:t>
      </w:r>
      <w:r w:rsidRPr="00B87977">
        <w:t>реализуется</w:t>
      </w:r>
      <w:r w:rsidR="00202F31">
        <w:t xml:space="preserve"> </w:t>
      </w:r>
      <w:r w:rsidRPr="00B87977">
        <w:t>ф</w:t>
      </w:r>
      <w:r w:rsidR="00684D0A" w:rsidRPr="00B87977">
        <w:t>едеральная</w:t>
      </w:r>
      <w:r w:rsidR="00202F31">
        <w:t xml:space="preserve"> </w:t>
      </w:r>
      <w:r w:rsidR="00684D0A" w:rsidRPr="00B87977">
        <w:t>целевая</w:t>
      </w:r>
      <w:r w:rsidR="00202F31">
        <w:t xml:space="preserve"> </w:t>
      </w:r>
      <w:r w:rsidR="00684D0A" w:rsidRPr="00B87977">
        <w:t>программа</w:t>
      </w:r>
      <w:r w:rsidR="00202F31">
        <w:t xml:space="preserve"> </w:t>
      </w:r>
      <w:r w:rsidR="00684D0A" w:rsidRPr="00B87977">
        <w:t>«Дети</w:t>
      </w:r>
      <w:r w:rsidR="00202F31">
        <w:t xml:space="preserve"> </w:t>
      </w:r>
      <w:r w:rsidR="00684D0A" w:rsidRPr="00B87977">
        <w:t>России»</w:t>
      </w:r>
      <w:r w:rsidRPr="00B87977">
        <w:t>.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рамках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происходит</w:t>
      </w:r>
      <w:r w:rsidR="00202F31">
        <w:t xml:space="preserve"> </w:t>
      </w:r>
      <w:r w:rsidRPr="00B87977">
        <w:t>ф</w:t>
      </w:r>
      <w:r w:rsidR="00684D0A" w:rsidRPr="00B87977">
        <w:t>ормирование</w:t>
      </w:r>
      <w:r w:rsidR="00202F31">
        <w:t xml:space="preserve"> </w:t>
      </w:r>
      <w:r w:rsidR="00684D0A" w:rsidRPr="00B87977">
        <w:t>и</w:t>
      </w:r>
      <w:r w:rsidR="00202F31">
        <w:t xml:space="preserve"> </w:t>
      </w:r>
      <w:r w:rsidR="00684D0A" w:rsidRPr="00B87977">
        <w:t>укрепление</w:t>
      </w:r>
      <w:r w:rsidR="00202F31">
        <w:t xml:space="preserve"> </w:t>
      </w:r>
      <w:r w:rsidR="00684D0A" w:rsidRPr="00B87977">
        <w:t>правовых,</w:t>
      </w:r>
      <w:r w:rsidR="00202F31">
        <w:t xml:space="preserve"> </w:t>
      </w:r>
      <w:r w:rsidR="00684D0A" w:rsidRPr="00B87977">
        <w:t>экономических</w:t>
      </w:r>
      <w:r w:rsidR="00202F31">
        <w:t xml:space="preserve"> </w:t>
      </w:r>
      <w:r w:rsidR="00684D0A" w:rsidRPr="00B87977">
        <w:t>и</w:t>
      </w:r>
      <w:r w:rsidR="00202F31">
        <w:t xml:space="preserve"> </w:t>
      </w:r>
      <w:r w:rsidR="00684D0A" w:rsidRPr="00B87977">
        <w:t>организационных</w:t>
      </w:r>
      <w:r w:rsidR="00202F31">
        <w:t xml:space="preserve"> </w:t>
      </w:r>
      <w:r w:rsidR="00684D0A" w:rsidRPr="00B87977">
        <w:t>условий</w:t>
      </w:r>
      <w:r w:rsidR="00202F31">
        <w:t xml:space="preserve"> </w:t>
      </w:r>
      <w:r w:rsidR="00684D0A" w:rsidRPr="00B87977">
        <w:t>для</w:t>
      </w:r>
      <w:r w:rsidR="00202F31">
        <w:t xml:space="preserve"> </w:t>
      </w:r>
      <w:r w:rsidR="00684D0A" w:rsidRPr="00B87977">
        <w:t>гражданского</w:t>
      </w:r>
      <w:r w:rsidR="00202F31">
        <w:t xml:space="preserve"> </w:t>
      </w:r>
      <w:r w:rsidR="00684D0A" w:rsidRPr="00B87977">
        <w:t>становления</w:t>
      </w:r>
      <w:r w:rsidR="00202F31">
        <w:t xml:space="preserve"> </w:t>
      </w:r>
      <w:r w:rsidR="00684D0A" w:rsidRPr="00B87977">
        <w:t>и</w:t>
      </w:r>
      <w:r w:rsidR="00202F31">
        <w:t xml:space="preserve"> </w:t>
      </w:r>
      <w:r w:rsidR="00684D0A" w:rsidRPr="00B87977">
        <w:t>социальной</w:t>
      </w:r>
      <w:r w:rsidR="00202F31">
        <w:t xml:space="preserve"> </w:t>
      </w:r>
      <w:r w:rsidR="00684D0A" w:rsidRPr="00B87977">
        <w:t>самореализации</w:t>
      </w:r>
      <w:r w:rsidR="00202F31">
        <w:t xml:space="preserve"> </w:t>
      </w:r>
      <w:r w:rsidR="00684D0A" w:rsidRPr="00B87977">
        <w:t>детей-сирот</w:t>
      </w:r>
      <w:r w:rsidR="00202F31">
        <w:t xml:space="preserve"> </w:t>
      </w:r>
      <w:r w:rsidR="00684D0A" w:rsidRPr="00B87977">
        <w:t>и</w:t>
      </w:r>
      <w:r w:rsidR="00202F31">
        <w:t xml:space="preserve"> </w:t>
      </w:r>
      <w:r w:rsidR="00684D0A" w:rsidRPr="00B87977">
        <w:t>детей,</w:t>
      </w:r>
      <w:r w:rsidR="00202F31">
        <w:t xml:space="preserve"> </w:t>
      </w:r>
      <w:r w:rsidR="00684D0A" w:rsidRPr="00B87977">
        <w:t>оставшихся</w:t>
      </w:r>
      <w:r w:rsidR="00202F31">
        <w:t xml:space="preserve"> </w:t>
      </w:r>
      <w:r w:rsidR="00684D0A" w:rsidRPr="00B87977">
        <w:t>без</w:t>
      </w:r>
      <w:r w:rsidR="00202F31">
        <w:t xml:space="preserve"> </w:t>
      </w:r>
      <w:r w:rsidR="00684D0A" w:rsidRPr="00B87977">
        <w:t>попечения</w:t>
      </w:r>
      <w:r w:rsidR="00202F31">
        <w:t xml:space="preserve"> </w:t>
      </w:r>
      <w:r w:rsidR="00684D0A" w:rsidRPr="00B87977">
        <w:t>родителей</w:t>
      </w:r>
      <w:r w:rsidR="00804ECF" w:rsidRPr="00B87977">
        <w:t>;</w:t>
      </w:r>
      <w:r w:rsidR="00202F31">
        <w:t xml:space="preserve"> </w:t>
      </w:r>
      <w:r w:rsidR="00804ECF" w:rsidRPr="00B87977">
        <w:t>о</w:t>
      </w:r>
      <w:r w:rsidR="00684D0A" w:rsidRPr="00B87977">
        <w:t>беспечение</w:t>
      </w:r>
      <w:r w:rsidR="00202F31">
        <w:t xml:space="preserve"> </w:t>
      </w:r>
      <w:r w:rsidR="00684D0A" w:rsidRPr="00B87977">
        <w:t>нормальных</w:t>
      </w:r>
      <w:r w:rsidR="00202F31">
        <w:t xml:space="preserve"> </w:t>
      </w:r>
      <w:r w:rsidR="00684D0A" w:rsidRPr="00B87977">
        <w:t>условий</w:t>
      </w:r>
      <w:r w:rsidR="00202F31">
        <w:t xml:space="preserve"> </w:t>
      </w:r>
      <w:r w:rsidR="00684D0A" w:rsidRPr="00B87977">
        <w:t>для</w:t>
      </w:r>
      <w:r w:rsidR="00202F31">
        <w:t xml:space="preserve"> </w:t>
      </w:r>
      <w:r w:rsidR="00684D0A" w:rsidRPr="00B87977">
        <w:t>полноценного</w:t>
      </w:r>
      <w:r w:rsidR="00202F31">
        <w:t xml:space="preserve"> </w:t>
      </w:r>
      <w:r w:rsidR="00684D0A" w:rsidRPr="00B87977">
        <w:t>функционирования</w:t>
      </w:r>
      <w:r w:rsidR="00202F31">
        <w:t xml:space="preserve"> </w:t>
      </w:r>
      <w:r w:rsidR="00684D0A" w:rsidRPr="00B87977">
        <w:t>жизнедеятельности</w:t>
      </w:r>
      <w:r w:rsidR="00202F31">
        <w:t xml:space="preserve"> </w:t>
      </w:r>
      <w:r w:rsidR="00684D0A" w:rsidRPr="00B87977">
        <w:t>и</w:t>
      </w:r>
      <w:r w:rsidR="00202F31">
        <w:t xml:space="preserve"> </w:t>
      </w:r>
      <w:r w:rsidR="00684D0A" w:rsidRPr="00B87977">
        <w:t>социальной</w:t>
      </w:r>
      <w:r w:rsidR="00202F31">
        <w:t xml:space="preserve"> </w:t>
      </w:r>
      <w:r w:rsidR="00684D0A" w:rsidRPr="00B87977">
        <w:t>защиты</w:t>
      </w:r>
      <w:r w:rsidR="00202F31">
        <w:t xml:space="preserve"> </w:t>
      </w:r>
      <w:r w:rsidR="00684D0A" w:rsidRPr="00B87977">
        <w:t>детей-сирот</w:t>
      </w:r>
      <w:r w:rsidR="00202F31">
        <w:t xml:space="preserve"> </w:t>
      </w:r>
      <w:r w:rsidR="00684D0A" w:rsidRPr="00B87977">
        <w:t>и</w:t>
      </w:r>
      <w:r w:rsidR="00202F31">
        <w:t xml:space="preserve"> </w:t>
      </w:r>
      <w:r w:rsidR="00684D0A" w:rsidRPr="00B87977">
        <w:t>детей,</w:t>
      </w:r>
      <w:r w:rsidR="00202F31">
        <w:t xml:space="preserve"> </w:t>
      </w:r>
      <w:r w:rsidR="00684D0A" w:rsidRPr="00B87977">
        <w:t>оставшихся</w:t>
      </w:r>
      <w:r w:rsidR="00202F31">
        <w:t xml:space="preserve"> </w:t>
      </w:r>
      <w:r w:rsidR="00684D0A" w:rsidRPr="00B87977">
        <w:t>без</w:t>
      </w:r>
      <w:r w:rsidR="00202F31">
        <w:t xml:space="preserve"> </w:t>
      </w:r>
      <w:r w:rsidR="00684D0A" w:rsidRPr="00B87977">
        <w:t>попечения</w:t>
      </w:r>
      <w:r w:rsidR="00202F31">
        <w:t xml:space="preserve"> </w:t>
      </w:r>
      <w:r w:rsidR="00684D0A" w:rsidRPr="00B87977">
        <w:t>родителей.</w:t>
      </w:r>
      <w:r w:rsidR="00202F31">
        <w:t xml:space="preserve"> </w:t>
      </w:r>
      <w:r w:rsidR="00684D0A" w:rsidRPr="00B87977">
        <w:t>Созданы</w:t>
      </w:r>
      <w:r w:rsidR="00202F31">
        <w:t xml:space="preserve"> </w:t>
      </w:r>
      <w:r w:rsidR="00684D0A" w:rsidRPr="00B87977">
        <w:t>условия</w:t>
      </w:r>
      <w:r w:rsidR="00202F31">
        <w:t xml:space="preserve"> </w:t>
      </w:r>
      <w:r w:rsidR="00684D0A" w:rsidRPr="00B87977">
        <w:t>для</w:t>
      </w:r>
      <w:r w:rsidR="00202F31">
        <w:t xml:space="preserve"> </w:t>
      </w:r>
      <w:r w:rsidR="00684D0A" w:rsidRPr="00B87977">
        <w:t>нормальной</w:t>
      </w:r>
      <w:r w:rsidR="00202F31">
        <w:t xml:space="preserve"> </w:t>
      </w:r>
      <w:r w:rsidR="00684D0A" w:rsidRPr="00B87977">
        <w:t>жизнедеятельности</w:t>
      </w:r>
      <w:r w:rsidR="00202F31">
        <w:t xml:space="preserve"> </w:t>
      </w:r>
      <w:r w:rsidR="00684D0A" w:rsidRPr="00B87977">
        <w:t>детей-инвалидов.</w:t>
      </w:r>
    </w:p>
    <w:p w:rsidR="00684D0A" w:rsidRPr="00B87977" w:rsidRDefault="00C5612F" w:rsidP="00B87977">
      <w:pPr>
        <w:pStyle w:val="a5"/>
        <w:spacing w:line="360" w:lineRule="auto"/>
        <w:ind w:firstLine="709"/>
      </w:pPr>
      <w:r w:rsidRPr="00B87977">
        <w:t>По</w:t>
      </w:r>
      <w:r w:rsidR="00202F31">
        <w:t xml:space="preserve"> </w:t>
      </w:r>
      <w:r w:rsidRPr="00B87977">
        <w:t>программе</w:t>
      </w:r>
      <w:r w:rsidR="00202F31">
        <w:t xml:space="preserve"> </w:t>
      </w:r>
      <w:r w:rsidRPr="00B87977">
        <w:t>«</w:t>
      </w:r>
      <w:r w:rsidR="00684D0A" w:rsidRPr="00B87977">
        <w:t>Федеральная</w:t>
      </w:r>
      <w:r w:rsidR="00202F31">
        <w:t xml:space="preserve"> </w:t>
      </w:r>
      <w:r w:rsidR="00684D0A" w:rsidRPr="00B87977">
        <w:t>целевая</w:t>
      </w:r>
      <w:r w:rsidR="00202F31">
        <w:t xml:space="preserve"> </w:t>
      </w:r>
      <w:r w:rsidR="00684D0A" w:rsidRPr="00B87977">
        <w:t>программа</w:t>
      </w:r>
      <w:r w:rsidR="00202F31">
        <w:t xml:space="preserve"> </w:t>
      </w:r>
      <w:r w:rsidR="00684D0A" w:rsidRPr="00B87977">
        <w:t>«Безопасность</w:t>
      </w:r>
      <w:r w:rsidR="00202F31">
        <w:t xml:space="preserve"> </w:t>
      </w:r>
      <w:r w:rsidR="00684D0A" w:rsidRPr="00B87977">
        <w:t>образовательного</w:t>
      </w:r>
      <w:r w:rsidR="00202F31">
        <w:t xml:space="preserve"> </w:t>
      </w:r>
      <w:r w:rsidR="00684D0A" w:rsidRPr="00B87977">
        <w:t>учреждения</w:t>
      </w:r>
      <w:r w:rsidR="00202F31">
        <w:t xml:space="preserve"> </w:t>
      </w:r>
      <w:r w:rsidR="00684D0A" w:rsidRPr="00B87977">
        <w:t>на</w:t>
      </w:r>
      <w:r w:rsidR="00202F31">
        <w:t xml:space="preserve"> </w:t>
      </w:r>
      <w:r w:rsidR="00684D0A" w:rsidRPr="00B87977">
        <w:t>2004</w:t>
      </w:r>
      <w:r w:rsidR="00FF5A62" w:rsidRPr="00B87977">
        <w:t>-</w:t>
      </w:r>
      <w:r w:rsidR="00684D0A" w:rsidRPr="00B87977">
        <w:t>2007</w:t>
      </w:r>
      <w:r w:rsidR="00202F31">
        <w:t xml:space="preserve"> </w:t>
      </w:r>
      <w:r w:rsidR="00684D0A" w:rsidRPr="00B87977">
        <w:t>годы»</w:t>
      </w:r>
      <w:r w:rsidR="00202F31">
        <w:t xml:space="preserve"> </w:t>
      </w:r>
      <w:r w:rsidR="00684D0A" w:rsidRPr="00B87977">
        <w:t>поступило</w:t>
      </w:r>
      <w:r w:rsidR="00202F31">
        <w:t xml:space="preserve"> </w:t>
      </w:r>
      <w:r w:rsidR="00684D0A" w:rsidRPr="00B87977">
        <w:t>противопожарное</w:t>
      </w:r>
      <w:r w:rsidR="00202F31">
        <w:t xml:space="preserve"> </w:t>
      </w:r>
      <w:r w:rsidR="00684D0A" w:rsidRPr="00B87977">
        <w:t>оборудование</w:t>
      </w:r>
      <w:r w:rsidR="00202F31">
        <w:t xml:space="preserve"> </w:t>
      </w:r>
      <w:r w:rsidR="00684D0A" w:rsidRPr="00B87977">
        <w:t>в</w:t>
      </w:r>
      <w:r w:rsidR="00202F31">
        <w:t xml:space="preserve"> </w:t>
      </w:r>
      <w:r w:rsidR="00684D0A" w:rsidRPr="00B87977">
        <w:t>республиканские</w:t>
      </w:r>
      <w:r w:rsidR="00202F31">
        <w:t xml:space="preserve"> </w:t>
      </w:r>
      <w:r w:rsidR="00684D0A" w:rsidRPr="00B87977">
        <w:t>образовательные</w:t>
      </w:r>
      <w:r w:rsidR="00202F31">
        <w:t xml:space="preserve"> </w:t>
      </w:r>
      <w:r w:rsidR="00684D0A" w:rsidRPr="00B87977">
        <w:t>учреждения.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200</w:t>
      </w:r>
      <w:r w:rsidR="00C43381" w:rsidRPr="00B87977">
        <w:t>5</w:t>
      </w:r>
      <w:r w:rsidR="00202F31">
        <w:t xml:space="preserve"> </w:t>
      </w:r>
      <w:r w:rsidRPr="00B87977">
        <w:t>году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республику</w:t>
      </w:r>
      <w:r w:rsidR="00202F31">
        <w:t xml:space="preserve"> </w:t>
      </w:r>
      <w:r w:rsidRPr="00B87977">
        <w:t>осуществлена</w:t>
      </w:r>
      <w:r w:rsidR="00202F31">
        <w:t xml:space="preserve"> </w:t>
      </w:r>
      <w:r w:rsidRPr="00B87977">
        <w:t>поставка</w:t>
      </w:r>
      <w:r w:rsidR="00202F31">
        <w:t xml:space="preserve"> </w:t>
      </w:r>
      <w:r w:rsidRPr="00B87977">
        <w:t>компьютерного</w:t>
      </w:r>
      <w:r w:rsidR="00202F31">
        <w:t xml:space="preserve"> </w:t>
      </w:r>
      <w:r w:rsidRPr="00B87977">
        <w:t>оборудования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условиях</w:t>
      </w:r>
      <w:r w:rsidR="00202F31">
        <w:t xml:space="preserve"> </w:t>
      </w:r>
      <w:r w:rsidRPr="00B87977">
        <w:t>долевого</w:t>
      </w:r>
      <w:r w:rsidR="00202F31">
        <w:t xml:space="preserve"> </w:t>
      </w:r>
      <w:r w:rsidRPr="00B87977">
        <w:t>участия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соответствии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договором</w:t>
      </w:r>
      <w:r w:rsidR="00202F31">
        <w:t xml:space="preserve"> </w:t>
      </w:r>
      <w:r w:rsidRPr="00B87977">
        <w:t>о</w:t>
      </w:r>
      <w:r w:rsidR="00202F31">
        <w:t xml:space="preserve"> </w:t>
      </w:r>
      <w:r w:rsidRPr="00B87977">
        <w:t>сотрудничестве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Федеральным</w:t>
      </w:r>
      <w:r w:rsidR="00202F31">
        <w:t xml:space="preserve"> </w:t>
      </w:r>
      <w:r w:rsidRPr="00B87977">
        <w:t>агентством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образованию</w:t>
      </w:r>
      <w:r w:rsidR="00202F31">
        <w:t xml:space="preserve"> </w:t>
      </w:r>
      <w:r w:rsidRPr="00B87977">
        <w:t>Российской</w:t>
      </w:r>
      <w:r w:rsidR="00202F31">
        <w:t xml:space="preserve"> </w:t>
      </w:r>
      <w:r w:rsidRPr="00B87977">
        <w:t>федерации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рамках</w:t>
      </w:r>
      <w:r w:rsidR="00202F31">
        <w:t xml:space="preserve"> </w:t>
      </w:r>
      <w:r w:rsidRPr="00B87977">
        <w:t>исполнения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«Компьютеризация</w:t>
      </w:r>
      <w:r w:rsidR="00202F31">
        <w:t xml:space="preserve"> </w:t>
      </w:r>
      <w:r w:rsidRPr="00B87977">
        <w:t>сельских</w:t>
      </w:r>
      <w:r w:rsidR="00202F31">
        <w:t xml:space="preserve"> </w:t>
      </w:r>
      <w:r w:rsidRPr="00B87977">
        <w:t>школ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школьных</w:t>
      </w:r>
      <w:r w:rsidR="00202F31">
        <w:t xml:space="preserve"> </w:t>
      </w:r>
      <w:r w:rsidRPr="00B87977">
        <w:t>библиотек».</w:t>
      </w:r>
    </w:p>
    <w:p w:rsidR="00684D0A" w:rsidRPr="00B87977" w:rsidRDefault="000F3A1D" w:rsidP="00B87977">
      <w:pPr>
        <w:pStyle w:val="a5"/>
        <w:spacing w:line="360" w:lineRule="auto"/>
        <w:ind w:firstLine="709"/>
      </w:pPr>
      <w:r w:rsidRPr="00B87977">
        <w:t>С</w:t>
      </w:r>
      <w:r w:rsidR="00202F31">
        <w:t xml:space="preserve"> </w:t>
      </w:r>
      <w:r w:rsidRPr="00B87977">
        <w:t>помощью</w:t>
      </w:r>
      <w:r w:rsidR="00202F31">
        <w:t xml:space="preserve"> </w:t>
      </w:r>
      <w:r w:rsidRPr="00B87977">
        <w:t>р</w:t>
      </w:r>
      <w:r w:rsidR="00684D0A" w:rsidRPr="00B87977">
        <w:t>еспубликанск</w:t>
      </w:r>
      <w:r w:rsidRPr="00B87977">
        <w:t>ой</w:t>
      </w:r>
      <w:r w:rsidR="00202F31">
        <w:t xml:space="preserve"> </w:t>
      </w:r>
      <w:r w:rsidR="00684D0A" w:rsidRPr="00B87977">
        <w:t>целев</w:t>
      </w:r>
      <w:r w:rsidRPr="00B87977">
        <w:t>ой</w:t>
      </w:r>
      <w:r w:rsidR="00202F31">
        <w:t xml:space="preserve"> </w:t>
      </w:r>
      <w:r w:rsidR="00684D0A" w:rsidRPr="00B87977">
        <w:t>программ</w:t>
      </w:r>
      <w:r w:rsidRPr="00B87977">
        <w:t>ы</w:t>
      </w:r>
      <w:r w:rsidR="00202F31">
        <w:t xml:space="preserve"> </w:t>
      </w:r>
      <w:r w:rsidR="00684D0A" w:rsidRPr="00B87977">
        <w:t>«Жилье</w:t>
      </w:r>
      <w:r w:rsidR="00202F31">
        <w:t xml:space="preserve"> </w:t>
      </w:r>
      <w:r w:rsidR="00684D0A" w:rsidRPr="00B87977">
        <w:t>для</w:t>
      </w:r>
      <w:r w:rsidR="00202F31">
        <w:t xml:space="preserve"> </w:t>
      </w:r>
      <w:r w:rsidR="00684D0A" w:rsidRPr="00B87977">
        <w:t>молодой</w:t>
      </w:r>
      <w:r w:rsidR="00202F31">
        <w:t xml:space="preserve"> </w:t>
      </w:r>
      <w:r w:rsidR="00684D0A" w:rsidRPr="00B87977">
        <w:t>семьи»</w:t>
      </w:r>
      <w:r w:rsidR="00202F31">
        <w:t xml:space="preserve"> </w:t>
      </w:r>
      <w:r w:rsidRPr="00B87977">
        <w:t>в</w:t>
      </w:r>
      <w:r w:rsidR="00202F31">
        <w:t xml:space="preserve"> </w:t>
      </w:r>
      <w:r w:rsidR="00684D0A" w:rsidRPr="00B87977">
        <w:t>2004</w:t>
      </w:r>
      <w:r w:rsidR="00202F31">
        <w:t xml:space="preserve"> </w:t>
      </w:r>
      <w:r w:rsidR="00684D0A" w:rsidRPr="00B87977">
        <w:t>году</w:t>
      </w:r>
      <w:r w:rsidR="00202F31">
        <w:t xml:space="preserve"> </w:t>
      </w:r>
      <w:r w:rsidR="00684D0A" w:rsidRPr="00B87977">
        <w:t>улучшили</w:t>
      </w:r>
      <w:r w:rsidR="00202F31">
        <w:t xml:space="preserve"> </w:t>
      </w:r>
      <w:r w:rsidR="00684D0A" w:rsidRPr="00B87977">
        <w:t>свои</w:t>
      </w:r>
      <w:r w:rsidR="00202F31">
        <w:t xml:space="preserve"> </w:t>
      </w:r>
      <w:r w:rsidR="00684D0A" w:rsidRPr="00B87977">
        <w:t>жилищные</w:t>
      </w:r>
      <w:r w:rsidR="00202F31">
        <w:t xml:space="preserve"> </w:t>
      </w:r>
      <w:r w:rsidR="00684D0A" w:rsidRPr="00B87977">
        <w:t>условия</w:t>
      </w:r>
      <w:r w:rsidR="00202F31">
        <w:t xml:space="preserve"> </w:t>
      </w:r>
      <w:r w:rsidR="00684D0A" w:rsidRPr="00B87977">
        <w:t>7</w:t>
      </w:r>
      <w:r w:rsidR="00202F31">
        <w:t xml:space="preserve"> </w:t>
      </w:r>
      <w:r w:rsidR="00684D0A" w:rsidRPr="00B87977">
        <w:t>молодых</w:t>
      </w:r>
      <w:r w:rsidR="00202F31">
        <w:t xml:space="preserve"> </w:t>
      </w:r>
      <w:r w:rsidR="00684D0A" w:rsidRPr="00B87977">
        <w:t>семей,</w:t>
      </w:r>
      <w:r w:rsidR="00202F31">
        <w:t xml:space="preserve"> </w:t>
      </w:r>
      <w:r w:rsidR="00684D0A" w:rsidRPr="00B87977">
        <w:t>а</w:t>
      </w:r>
      <w:r w:rsidR="00202F31">
        <w:t xml:space="preserve"> </w:t>
      </w:r>
      <w:r w:rsidR="002B1C0F" w:rsidRPr="00B87977">
        <w:t>в</w:t>
      </w:r>
      <w:r w:rsidR="00202F31">
        <w:t xml:space="preserve"> </w:t>
      </w:r>
      <w:r w:rsidR="00684D0A" w:rsidRPr="00B87977">
        <w:t>2005</w:t>
      </w:r>
      <w:r w:rsidR="00202F31">
        <w:t xml:space="preserve"> </w:t>
      </w:r>
      <w:r w:rsidR="00684D0A" w:rsidRPr="00B87977">
        <w:t>год</w:t>
      </w:r>
      <w:r w:rsidR="002B1C0F" w:rsidRPr="00B87977">
        <w:t>у</w:t>
      </w:r>
      <w:r w:rsidR="00202F31">
        <w:t xml:space="preserve"> </w:t>
      </w:r>
      <w:r w:rsidR="00684D0A" w:rsidRPr="00B87977">
        <w:t>–</w:t>
      </w:r>
      <w:r w:rsidR="00202F31">
        <w:t xml:space="preserve"> </w:t>
      </w:r>
      <w:r w:rsidR="00684D0A" w:rsidRPr="00B87977">
        <w:t>55</w:t>
      </w:r>
      <w:r w:rsidR="00202F31">
        <w:t xml:space="preserve"> </w:t>
      </w:r>
      <w:r w:rsidR="00684D0A" w:rsidRPr="00B87977">
        <w:t>семей.</w:t>
      </w:r>
      <w:r w:rsidR="00202F31">
        <w:t xml:space="preserve"> </w:t>
      </w:r>
      <w:r w:rsidR="00684D0A" w:rsidRPr="00B87977">
        <w:t>По</w:t>
      </w:r>
      <w:r w:rsidR="00202F31">
        <w:t xml:space="preserve"> </w:t>
      </w:r>
      <w:r w:rsidR="00684D0A" w:rsidRPr="00B87977">
        <w:t>оценке</w:t>
      </w:r>
      <w:r w:rsidR="00202F31">
        <w:t xml:space="preserve"> </w:t>
      </w:r>
      <w:r w:rsidR="00684D0A" w:rsidRPr="00B87977">
        <w:t>2005</w:t>
      </w:r>
      <w:r w:rsidR="00202F31">
        <w:t xml:space="preserve"> </w:t>
      </w:r>
      <w:r w:rsidR="00684D0A" w:rsidRPr="00B87977">
        <w:t>года</w:t>
      </w:r>
      <w:r w:rsidR="00202F31">
        <w:t xml:space="preserve"> </w:t>
      </w:r>
      <w:r w:rsidR="00684D0A" w:rsidRPr="00B87977">
        <w:t>таких</w:t>
      </w:r>
      <w:r w:rsidR="00202F31">
        <w:t xml:space="preserve"> </w:t>
      </w:r>
      <w:r w:rsidR="00684D0A" w:rsidRPr="00B87977">
        <w:t>семей</w:t>
      </w:r>
      <w:r w:rsidR="00202F31">
        <w:t xml:space="preserve"> </w:t>
      </w:r>
      <w:r w:rsidR="00684D0A" w:rsidRPr="00B87977">
        <w:t>ожидается</w:t>
      </w:r>
      <w:r w:rsidR="00202F31">
        <w:t xml:space="preserve"> </w:t>
      </w:r>
      <w:r w:rsidR="00684D0A" w:rsidRPr="00B87977">
        <w:t>65.</w:t>
      </w:r>
      <w:r w:rsidR="00202F31">
        <w:t xml:space="preserve"> </w:t>
      </w:r>
      <w:r w:rsidR="00684D0A" w:rsidRPr="00B87977">
        <w:t>По</w:t>
      </w:r>
      <w:r w:rsidR="00202F31">
        <w:t xml:space="preserve"> </w:t>
      </w:r>
      <w:r w:rsidR="00684D0A" w:rsidRPr="00B87977">
        <w:t>прогнозу</w:t>
      </w:r>
      <w:r w:rsidR="00202F31">
        <w:t xml:space="preserve"> </w:t>
      </w:r>
      <w:r w:rsidR="00684D0A" w:rsidRPr="00B87977">
        <w:t>на</w:t>
      </w:r>
      <w:r w:rsidR="00202F31">
        <w:t xml:space="preserve"> </w:t>
      </w:r>
      <w:r w:rsidR="00684D0A" w:rsidRPr="00B87977">
        <w:t>2006</w:t>
      </w:r>
      <w:r w:rsidR="00600053" w:rsidRPr="00B87977">
        <w:t>-</w:t>
      </w:r>
      <w:r w:rsidR="00684D0A" w:rsidRPr="00B87977">
        <w:t>2008</w:t>
      </w:r>
      <w:r w:rsidR="00202F31">
        <w:t xml:space="preserve"> </w:t>
      </w:r>
      <w:r w:rsidR="00684D0A" w:rsidRPr="00B87977">
        <w:t>годы</w:t>
      </w:r>
      <w:r w:rsidR="00202F31">
        <w:t xml:space="preserve"> </w:t>
      </w:r>
      <w:r w:rsidR="00684D0A" w:rsidRPr="00B87977">
        <w:t>около</w:t>
      </w:r>
      <w:r w:rsidR="00202F31">
        <w:t xml:space="preserve"> </w:t>
      </w:r>
      <w:r w:rsidR="00684D0A" w:rsidRPr="00B87977">
        <w:t>700</w:t>
      </w:r>
      <w:r w:rsidR="00202F31">
        <w:t xml:space="preserve"> </w:t>
      </w:r>
      <w:r w:rsidR="00684D0A" w:rsidRPr="00B87977">
        <w:t>молодых</w:t>
      </w:r>
      <w:r w:rsidR="00202F31">
        <w:t xml:space="preserve"> </w:t>
      </w:r>
      <w:r w:rsidR="00684D0A" w:rsidRPr="00B87977">
        <w:t>семей</w:t>
      </w:r>
      <w:r w:rsidR="00202F31">
        <w:t xml:space="preserve"> </w:t>
      </w:r>
      <w:r w:rsidR="00684D0A" w:rsidRPr="00B87977">
        <w:t>улучшат</w:t>
      </w:r>
      <w:r w:rsidR="00202F31">
        <w:t xml:space="preserve"> </w:t>
      </w:r>
      <w:r w:rsidR="00684D0A" w:rsidRPr="00B87977">
        <w:t>свои</w:t>
      </w:r>
      <w:r w:rsidR="00202F31">
        <w:t xml:space="preserve"> </w:t>
      </w:r>
      <w:r w:rsidR="00684D0A" w:rsidRPr="00B87977">
        <w:t>жилищные</w:t>
      </w:r>
      <w:r w:rsidR="00202F31">
        <w:t xml:space="preserve"> </w:t>
      </w:r>
      <w:r w:rsidR="00684D0A" w:rsidRPr="00B87977">
        <w:t>условия.</w:t>
      </w:r>
    </w:p>
    <w:p w:rsidR="00684D0A" w:rsidRPr="00B87977" w:rsidRDefault="001F064D" w:rsidP="00B87977">
      <w:pPr>
        <w:pStyle w:val="a5"/>
        <w:spacing w:line="360" w:lineRule="auto"/>
        <w:ind w:firstLine="709"/>
      </w:pPr>
      <w:r w:rsidRPr="00B87977">
        <w:t>Цель</w:t>
      </w:r>
      <w:r w:rsidR="00202F31">
        <w:t xml:space="preserve"> </w:t>
      </w:r>
      <w:r w:rsidRPr="00B87977">
        <w:t>р</w:t>
      </w:r>
      <w:r w:rsidR="00684D0A" w:rsidRPr="00B87977">
        <w:t>еспубликанск</w:t>
      </w:r>
      <w:r w:rsidRPr="00B87977">
        <w:t>ой</w:t>
      </w:r>
      <w:r w:rsidR="00202F31">
        <w:t xml:space="preserve"> </w:t>
      </w:r>
      <w:r w:rsidR="00684D0A" w:rsidRPr="00B87977">
        <w:t>целев</w:t>
      </w:r>
      <w:r w:rsidRPr="00B87977">
        <w:t>ой</w:t>
      </w:r>
      <w:r w:rsidR="00202F31">
        <w:t xml:space="preserve"> </w:t>
      </w:r>
      <w:r w:rsidR="00684D0A" w:rsidRPr="00B87977">
        <w:t>программ</w:t>
      </w:r>
      <w:r w:rsidRPr="00B87977">
        <w:t>ы</w:t>
      </w:r>
      <w:r w:rsidR="00202F31">
        <w:t xml:space="preserve"> </w:t>
      </w:r>
      <w:r w:rsidR="00684D0A" w:rsidRPr="00B87977">
        <w:t>«Патриотическое</w:t>
      </w:r>
      <w:r w:rsidR="00202F31">
        <w:t xml:space="preserve"> </w:t>
      </w:r>
      <w:r w:rsidR="00684D0A" w:rsidRPr="00B87977">
        <w:t>воспитание</w:t>
      </w:r>
      <w:r w:rsidR="00202F31">
        <w:t xml:space="preserve"> </w:t>
      </w:r>
      <w:r w:rsidR="00684D0A" w:rsidRPr="00B87977">
        <w:t>граждан</w:t>
      </w:r>
      <w:r w:rsidR="00202F31">
        <w:t xml:space="preserve"> </w:t>
      </w:r>
      <w:r w:rsidR="00684D0A" w:rsidRPr="00B87977">
        <w:t>Республики</w:t>
      </w:r>
      <w:r w:rsidR="00202F31">
        <w:t xml:space="preserve"> </w:t>
      </w:r>
      <w:r w:rsidR="00684D0A" w:rsidRPr="00B87977">
        <w:t>Марий</w:t>
      </w:r>
      <w:r w:rsidR="00202F31">
        <w:t xml:space="preserve"> </w:t>
      </w:r>
      <w:r w:rsidR="00684D0A" w:rsidRPr="00B87977">
        <w:t>Эл»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ра</w:t>
      </w:r>
      <w:r w:rsidR="00684D0A" w:rsidRPr="00B87977">
        <w:t>звитие</w:t>
      </w:r>
      <w:r w:rsidR="00202F31">
        <w:t xml:space="preserve"> </w:t>
      </w:r>
      <w:r w:rsidR="00684D0A" w:rsidRPr="00B87977">
        <w:t>системы</w:t>
      </w:r>
      <w:r w:rsidR="00202F31">
        <w:t xml:space="preserve"> </w:t>
      </w:r>
      <w:r w:rsidR="00684D0A" w:rsidRPr="00B87977">
        <w:t>патриотического</w:t>
      </w:r>
      <w:r w:rsidR="00202F31">
        <w:t xml:space="preserve"> </w:t>
      </w:r>
      <w:r w:rsidR="00684D0A" w:rsidRPr="00B87977">
        <w:t>воспитания</w:t>
      </w:r>
      <w:r w:rsidR="00202F31">
        <w:t xml:space="preserve"> </w:t>
      </w:r>
      <w:r w:rsidR="00684D0A" w:rsidRPr="00B87977">
        <w:t>граждан</w:t>
      </w:r>
      <w:r w:rsidR="00202F31">
        <w:t xml:space="preserve"> </w:t>
      </w:r>
      <w:r w:rsidR="00684D0A" w:rsidRPr="00B87977">
        <w:t>в</w:t>
      </w:r>
      <w:r w:rsidR="00202F31">
        <w:t xml:space="preserve"> </w:t>
      </w:r>
      <w:r w:rsidR="00684D0A" w:rsidRPr="00B87977">
        <w:t>Республике</w:t>
      </w:r>
      <w:r w:rsidR="00202F31">
        <w:t xml:space="preserve"> </w:t>
      </w:r>
      <w:r w:rsidR="00684D0A" w:rsidRPr="00B87977">
        <w:t>Марий</w:t>
      </w:r>
      <w:r w:rsidR="00202F31">
        <w:t xml:space="preserve"> </w:t>
      </w:r>
      <w:r w:rsidR="00684D0A" w:rsidRPr="00B87977">
        <w:t>Эл,</w:t>
      </w:r>
      <w:r w:rsidR="00202F31">
        <w:t xml:space="preserve"> </w:t>
      </w:r>
      <w:r w:rsidR="00684D0A" w:rsidRPr="00B87977">
        <w:t>способной</w:t>
      </w:r>
      <w:r w:rsidR="00202F31">
        <w:t xml:space="preserve"> </w:t>
      </w:r>
      <w:r w:rsidR="00684D0A" w:rsidRPr="00B87977">
        <w:t>на</w:t>
      </w:r>
      <w:r w:rsidR="00202F31">
        <w:t xml:space="preserve"> </w:t>
      </w:r>
      <w:r w:rsidR="00684D0A" w:rsidRPr="00B87977">
        <w:t>основе</w:t>
      </w:r>
      <w:r w:rsidR="00202F31">
        <w:t xml:space="preserve"> </w:t>
      </w:r>
      <w:r w:rsidR="00684D0A" w:rsidRPr="00B87977">
        <w:t>формирования</w:t>
      </w:r>
      <w:r w:rsidR="00202F31">
        <w:t xml:space="preserve"> </w:t>
      </w:r>
      <w:r w:rsidR="00684D0A" w:rsidRPr="00B87977">
        <w:t>патриотических</w:t>
      </w:r>
      <w:r w:rsidR="00202F31">
        <w:t xml:space="preserve"> </w:t>
      </w:r>
      <w:r w:rsidR="00684D0A" w:rsidRPr="00B87977">
        <w:t>чувств</w:t>
      </w:r>
      <w:r w:rsidR="00202F31">
        <w:t xml:space="preserve"> </w:t>
      </w:r>
      <w:r w:rsidR="00684D0A" w:rsidRPr="00B87977">
        <w:t>и</w:t>
      </w:r>
      <w:r w:rsidR="00202F31">
        <w:t xml:space="preserve"> </w:t>
      </w:r>
      <w:r w:rsidR="00684D0A" w:rsidRPr="00B87977">
        <w:t>сознания</w:t>
      </w:r>
      <w:r w:rsidR="00202F31">
        <w:t xml:space="preserve"> </w:t>
      </w:r>
      <w:r w:rsidR="00684D0A" w:rsidRPr="00B87977">
        <w:t>обеспечить</w:t>
      </w:r>
      <w:r w:rsidR="00202F31">
        <w:t xml:space="preserve"> </w:t>
      </w:r>
      <w:r w:rsidR="00684D0A" w:rsidRPr="00B87977">
        <w:t>решение</w:t>
      </w:r>
      <w:r w:rsidR="00202F31">
        <w:t xml:space="preserve"> </w:t>
      </w:r>
      <w:r w:rsidR="00684D0A" w:rsidRPr="00B87977">
        <w:t>задач</w:t>
      </w:r>
      <w:r w:rsidR="00202F31">
        <w:t xml:space="preserve"> </w:t>
      </w:r>
      <w:r w:rsidR="00684D0A" w:rsidRPr="00B87977">
        <w:t>по</w:t>
      </w:r>
      <w:r w:rsidR="00202F31">
        <w:t xml:space="preserve"> </w:t>
      </w:r>
      <w:r w:rsidR="00684D0A" w:rsidRPr="00B87977">
        <w:t>консолидации</w:t>
      </w:r>
      <w:r w:rsidR="00202F31">
        <w:t xml:space="preserve"> </w:t>
      </w:r>
      <w:r w:rsidR="00684D0A" w:rsidRPr="00B87977">
        <w:t>общества,</w:t>
      </w:r>
      <w:r w:rsidR="00202F31">
        <w:t xml:space="preserve"> </w:t>
      </w:r>
      <w:r w:rsidR="00684D0A" w:rsidRPr="00B87977">
        <w:t>поддержанию</w:t>
      </w:r>
      <w:r w:rsidR="00202F31">
        <w:t xml:space="preserve"> </w:t>
      </w:r>
      <w:r w:rsidR="00684D0A" w:rsidRPr="00B87977">
        <w:t>общественной</w:t>
      </w:r>
      <w:r w:rsidR="00202F31">
        <w:t xml:space="preserve"> </w:t>
      </w:r>
      <w:r w:rsidR="00684D0A" w:rsidRPr="00B87977">
        <w:t>и</w:t>
      </w:r>
      <w:r w:rsidR="00202F31">
        <w:t xml:space="preserve"> </w:t>
      </w:r>
      <w:r w:rsidR="00684D0A" w:rsidRPr="00B87977">
        <w:t>экономической</w:t>
      </w:r>
      <w:r w:rsidR="00202F31">
        <w:t xml:space="preserve"> </w:t>
      </w:r>
      <w:r w:rsidR="00684D0A" w:rsidRPr="00B87977">
        <w:t>стабильности,</w:t>
      </w:r>
      <w:r w:rsidR="00202F31">
        <w:t xml:space="preserve"> </w:t>
      </w:r>
      <w:r w:rsidR="00684D0A" w:rsidRPr="00B87977">
        <w:t>упрочению</w:t>
      </w:r>
      <w:r w:rsidR="00202F31">
        <w:t xml:space="preserve"> </w:t>
      </w:r>
      <w:r w:rsidR="00684D0A" w:rsidRPr="00B87977">
        <w:t>единства</w:t>
      </w:r>
      <w:r w:rsidR="00202F31">
        <w:t xml:space="preserve"> </w:t>
      </w:r>
      <w:r w:rsidR="00684D0A" w:rsidRPr="00B87977">
        <w:t>и</w:t>
      </w:r>
      <w:r w:rsidR="00202F31">
        <w:t xml:space="preserve"> </w:t>
      </w:r>
      <w:r w:rsidR="00684D0A" w:rsidRPr="00B87977">
        <w:t>дружбы</w:t>
      </w:r>
      <w:r w:rsidR="00202F31">
        <w:t xml:space="preserve"> </w:t>
      </w:r>
      <w:r w:rsidR="00684D0A" w:rsidRPr="00B87977">
        <w:t>народов,</w:t>
      </w:r>
      <w:r w:rsidR="00202F31">
        <w:t xml:space="preserve"> </w:t>
      </w:r>
      <w:r w:rsidR="00684D0A" w:rsidRPr="00B87977">
        <w:t>создание</w:t>
      </w:r>
      <w:r w:rsidR="00202F31">
        <w:t xml:space="preserve"> </w:t>
      </w:r>
      <w:r w:rsidR="00684D0A" w:rsidRPr="00B87977">
        <w:t>механизма,</w:t>
      </w:r>
      <w:r w:rsidR="00202F31">
        <w:t xml:space="preserve"> </w:t>
      </w:r>
      <w:r w:rsidR="00684D0A" w:rsidRPr="00B87977">
        <w:t>обеспечивающего</w:t>
      </w:r>
      <w:r w:rsidR="00202F31">
        <w:t xml:space="preserve"> </w:t>
      </w:r>
      <w:r w:rsidR="00684D0A" w:rsidRPr="00B87977">
        <w:t>становление</w:t>
      </w:r>
      <w:r w:rsidR="00202F31">
        <w:t xml:space="preserve"> </w:t>
      </w:r>
      <w:r w:rsidR="00684D0A" w:rsidRPr="00B87977">
        <w:t>и</w:t>
      </w:r>
      <w:r w:rsidR="00202F31">
        <w:t xml:space="preserve"> </w:t>
      </w:r>
      <w:r w:rsidR="00684D0A" w:rsidRPr="00B87977">
        <w:t>эффективное</w:t>
      </w:r>
      <w:r w:rsidR="00202F31">
        <w:t xml:space="preserve"> </w:t>
      </w:r>
      <w:r w:rsidR="00684D0A" w:rsidRPr="00B87977">
        <w:t>функционирование</w:t>
      </w:r>
      <w:r w:rsidR="00202F31">
        <w:t xml:space="preserve"> </w:t>
      </w:r>
      <w:r w:rsidR="00684D0A" w:rsidRPr="00B87977">
        <w:t>государственной</w:t>
      </w:r>
      <w:r w:rsidR="00202F31">
        <w:t xml:space="preserve"> </w:t>
      </w:r>
      <w:r w:rsidR="00684D0A" w:rsidRPr="00B87977">
        <w:t>системы</w:t>
      </w:r>
      <w:r w:rsidR="00202F31">
        <w:t xml:space="preserve"> </w:t>
      </w:r>
      <w:r w:rsidR="00684D0A" w:rsidRPr="00B87977">
        <w:t>патриотического</w:t>
      </w:r>
      <w:r w:rsidR="00202F31">
        <w:t xml:space="preserve"> </w:t>
      </w:r>
      <w:r w:rsidR="00684D0A" w:rsidRPr="00B87977">
        <w:t>воспитания.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Министерство</w:t>
      </w:r>
      <w:r w:rsidR="00202F31">
        <w:t xml:space="preserve"> </w:t>
      </w:r>
      <w:r w:rsidRPr="00B87977">
        <w:t>культуры,</w:t>
      </w:r>
      <w:r w:rsidR="00202F31">
        <w:t xml:space="preserve"> </w:t>
      </w:r>
      <w:r w:rsidRPr="00B87977">
        <w:t>печати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делам</w:t>
      </w:r>
      <w:r w:rsidR="00202F31">
        <w:t xml:space="preserve"> </w:t>
      </w:r>
      <w:r w:rsidRPr="00B87977">
        <w:t>национальностей</w:t>
      </w:r>
      <w:r w:rsidR="00202F31">
        <w:t xml:space="preserve"> </w:t>
      </w:r>
      <w:r w:rsidR="00DF2151" w:rsidRPr="00B87977">
        <w:t>реализует</w:t>
      </w:r>
      <w:r w:rsidR="00202F31">
        <w:t xml:space="preserve"> </w:t>
      </w:r>
      <w:r w:rsidR="00DF2151" w:rsidRPr="00B87977">
        <w:t>р</w:t>
      </w:r>
      <w:r w:rsidRPr="00B87977">
        <w:t>еспубликанск</w:t>
      </w:r>
      <w:r w:rsidR="00DF2151" w:rsidRPr="00B87977">
        <w:t>ую</w:t>
      </w:r>
      <w:r w:rsidR="00202F31">
        <w:t xml:space="preserve"> </w:t>
      </w:r>
      <w:r w:rsidRPr="00B87977">
        <w:t>целев</w:t>
      </w:r>
      <w:r w:rsidR="00DF2151" w:rsidRPr="00B87977">
        <w:t>ую</w:t>
      </w:r>
      <w:r w:rsidR="00202F31">
        <w:t xml:space="preserve"> </w:t>
      </w:r>
      <w:r w:rsidRPr="00B87977">
        <w:t>программ</w:t>
      </w:r>
      <w:r w:rsidR="00DF2151" w:rsidRPr="00B87977">
        <w:t>у</w:t>
      </w:r>
      <w:r w:rsidR="00202F31">
        <w:t xml:space="preserve"> </w:t>
      </w:r>
      <w:r w:rsidRPr="00B87977">
        <w:t>«Культура</w:t>
      </w:r>
      <w:r w:rsidR="00202F31">
        <w:t xml:space="preserve"> </w:t>
      </w:r>
      <w:r w:rsidRPr="00B87977">
        <w:t>села»</w:t>
      </w:r>
      <w:r w:rsidR="00DF2151" w:rsidRPr="00B87977">
        <w:t>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результате</w:t>
      </w:r>
      <w:r w:rsidR="00202F31">
        <w:t xml:space="preserve"> </w:t>
      </w:r>
      <w:r w:rsidRPr="00B87977">
        <w:t>финансирования</w:t>
      </w:r>
      <w:r w:rsidR="00202F31">
        <w:t xml:space="preserve"> </w:t>
      </w:r>
      <w:r w:rsidRPr="00B87977">
        <w:t>данной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производится</w:t>
      </w:r>
      <w:r w:rsidR="00202F31">
        <w:t xml:space="preserve"> </w:t>
      </w:r>
      <w:r w:rsidRPr="00B87977">
        <w:t>капитальный</w:t>
      </w:r>
      <w:r w:rsidR="00202F31">
        <w:t xml:space="preserve"> </w:t>
      </w:r>
      <w:r w:rsidRPr="00B87977">
        <w:t>ремонт,</w:t>
      </w:r>
      <w:r w:rsidR="00202F31">
        <w:t xml:space="preserve"> </w:t>
      </w:r>
      <w:r w:rsidRPr="00B87977">
        <w:t>а</w:t>
      </w:r>
      <w:r w:rsidR="00202F31">
        <w:t xml:space="preserve"> </w:t>
      </w:r>
      <w:r w:rsidRPr="00B87977">
        <w:t>также</w:t>
      </w:r>
      <w:r w:rsidR="00202F31">
        <w:t xml:space="preserve"> </w:t>
      </w:r>
      <w:r w:rsidRPr="00B87977">
        <w:t>сохранение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улучшение</w:t>
      </w:r>
      <w:r w:rsidR="00202F31">
        <w:t xml:space="preserve"> </w:t>
      </w:r>
      <w:r w:rsidRPr="00B87977">
        <w:t>материально-технической</w:t>
      </w:r>
      <w:r w:rsidR="00202F31">
        <w:t xml:space="preserve"> </w:t>
      </w:r>
      <w:r w:rsidRPr="00B87977">
        <w:t>базы</w:t>
      </w:r>
      <w:r w:rsidR="00202F31">
        <w:t xml:space="preserve"> </w:t>
      </w:r>
      <w:r w:rsidRPr="00B87977">
        <w:t>сельских</w:t>
      </w:r>
      <w:r w:rsidR="00202F31">
        <w:t xml:space="preserve"> </w:t>
      </w:r>
      <w:r w:rsidRPr="00B87977">
        <w:t>учреждений</w:t>
      </w:r>
      <w:r w:rsidR="00202F31">
        <w:t xml:space="preserve"> </w:t>
      </w:r>
      <w:r w:rsidRPr="00B87977">
        <w:t>культуры.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целях</w:t>
      </w:r>
      <w:r w:rsidR="00202F31">
        <w:t xml:space="preserve"> </w:t>
      </w:r>
      <w:r w:rsidRPr="00B87977">
        <w:t>оказания</w:t>
      </w:r>
      <w:r w:rsidR="00202F31">
        <w:t xml:space="preserve"> </w:t>
      </w:r>
      <w:r w:rsidRPr="00B87977">
        <w:t>практической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укреплении</w:t>
      </w:r>
      <w:r w:rsidR="00202F31">
        <w:t xml:space="preserve"> </w:t>
      </w:r>
      <w:r w:rsidRPr="00B87977">
        <w:t>материально-</w:t>
      </w:r>
      <w:r w:rsidR="00202F31">
        <w:t xml:space="preserve"> </w:t>
      </w:r>
      <w:r w:rsidRPr="00B87977">
        <w:t>технической</w:t>
      </w:r>
      <w:r w:rsidR="00202F31">
        <w:t xml:space="preserve"> </w:t>
      </w:r>
      <w:r w:rsidRPr="00B87977">
        <w:t>базы</w:t>
      </w:r>
      <w:r w:rsidR="00202F31">
        <w:t xml:space="preserve"> </w:t>
      </w:r>
      <w:r w:rsidRPr="00B87977">
        <w:t>сельских</w:t>
      </w:r>
      <w:r w:rsidR="00202F31">
        <w:t xml:space="preserve"> </w:t>
      </w:r>
      <w:r w:rsidRPr="00B87977">
        <w:t>учреждений</w:t>
      </w:r>
      <w:r w:rsidR="00202F31">
        <w:t xml:space="preserve"> </w:t>
      </w:r>
      <w:r w:rsidRPr="00B87977">
        <w:t>культуры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рамках</w:t>
      </w:r>
      <w:r w:rsidR="00202F31">
        <w:t xml:space="preserve"> </w:t>
      </w:r>
      <w:r w:rsidRPr="00B87977">
        <w:t>республиканской</w:t>
      </w:r>
      <w:r w:rsidR="00202F31">
        <w:t xml:space="preserve"> </w:t>
      </w:r>
      <w:r w:rsidRPr="00B87977">
        <w:t>целевой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«Культура</w:t>
      </w:r>
      <w:r w:rsidR="00202F31">
        <w:t xml:space="preserve"> </w:t>
      </w:r>
      <w:r w:rsidRPr="00B87977">
        <w:t>села</w:t>
      </w:r>
      <w:r w:rsidR="00202F31">
        <w:t xml:space="preserve"> </w:t>
      </w:r>
      <w:r w:rsidRPr="00B87977">
        <w:t>(2003-2005</w:t>
      </w:r>
      <w:r w:rsidR="00202F31">
        <w:t xml:space="preserve"> </w:t>
      </w:r>
      <w:r w:rsidRPr="00B87977">
        <w:t>годы)»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счет</w:t>
      </w:r>
      <w:r w:rsidR="00202F31">
        <w:t xml:space="preserve"> </w:t>
      </w:r>
      <w:r w:rsidRPr="00B87977">
        <w:t>средств</w:t>
      </w:r>
      <w:r w:rsidR="00202F31">
        <w:t xml:space="preserve"> </w:t>
      </w:r>
      <w:r w:rsidRPr="00B87977">
        <w:t>республиканского</w:t>
      </w:r>
      <w:r w:rsidR="00202F31">
        <w:t xml:space="preserve"> </w:t>
      </w:r>
      <w:r w:rsidRPr="00B87977">
        <w:t>бюджета</w:t>
      </w:r>
      <w:r w:rsidR="00202F31">
        <w:t xml:space="preserve"> </w:t>
      </w:r>
      <w:r w:rsidRPr="00B87977">
        <w:t>был</w:t>
      </w:r>
      <w:r w:rsidR="00202F31">
        <w:t xml:space="preserve"> </w:t>
      </w:r>
      <w:r w:rsidRPr="00B87977">
        <w:t>капитально</w:t>
      </w:r>
      <w:r w:rsidR="00202F31">
        <w:t xml:space="preserve"> </w:t>
      </w:r>
      <w:r w:rsidRPr="00B87977">
        <w:t>отремонтирован</w:t>
      </w:r>
      <w:r w:rsidR="00202F31">
        <w:t xml:space="preserve"> </w:t>
      </w:r>
      <w:r w:rsidRPr="00B87977">
        <w:t>Дом</w:t>
      </w:r>
      <w:r w:rsidR="00202F31">
        <w:t xml:space="preserve"> </w:t>
      </w:r>
      <w:r w:rsidRPr="00B87977">
        <w:t>культуры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п.Советский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произведены</w:t>
      </w:r>
      <w:r w:rsidR="00202F31">
        <w:t xml:space="preserve"> </w:t>
      </w:r>
      <w:r w:rsidRPr="00B87977">
        <w:t>работы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реконструкции</w:t>
      </w:r>
      <w:r w:rsidR="00202F31">
        <w:t xml:space="preserve"> </w:t>
      </w:r>
      <w:r w:rsidRPr="00B87977">
        <w:t>здания</w:t>
      </w:r>
      <w:r w:rsidR="00202F31">
        <w:t xml:space="preserve"> </w:t>
      </w:r>
      <w:r w:rsidRPr="00B87977">
        <w:t>центральной</w:t>
      </w:r>
      <w:r w:rsidR="00202F31">
        <w:t xml:space="preserve"> </w:t>
      </w:r>
      <w:r w:rsidRPr="00B87977">
        <w:t>библиотеки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г.Звенигово.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связи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этим</w:t>
      </w:r>
      <w:r w:rsidR="00202F31">
        <w:t xml:space="preserve"> </w:t>
      </w:r>
      <w:r w:rsidRPr="00B87977">
        <w:t>была</w:t>
      </w:r>
      <w:r w:rsidR="00202F31">
        <w:t xml:space="preserve"> </w:t>
      </w:r>
      <w:r w:rsidRPr="00B87977">
        <w:t>сохранена</w:t>
      </w:r>
      <w:r w:rsidR="00202F31">
        <w:t xml:space="preserve"> </w:t>
      </w:r>
      <w:r w:rsidRPr="00B87977">
        <w:t>сеть</w:t>
      </w:r>
      <w:r w:rsidR="00202F31">
        <w:t xml:space="preserve"> </w:t>
      </w:r>
      <w:r w:rsidRPr="00B87977">
        <w:t>учреждений</w:t>
      </w:r>
      <w:r w:rsidR="00202F31">
        <w:t xml:space="preserve"> </w:t>
      </w:r>
      <w:r w:rsidRPr="00B87977">
        <w:t>культуры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20</w:t>
      </w:r>
      <w:r w:rsidR="00202F31">
        <w:t xml:space="preserve"> </w:t>
      </w:r>
      <w:r w:rsidRPr="00B87977">
        <w:t>работников</w:t>
      </w:r>
      <w:r w:rsidR="00202F31">
        <w:t xml:space="preserve"> </w:t>
      </w:r>
      <w:r w:rsidRPr="00B87977">
        <w:t>данных</w:t>
      </w:r>
      <w:r w:rsidR="00202F31">
        <w:t xml:space="preserve"> </w:t>
      </w:r>
      <w:r w:rsidRPr="00B87977">
        <w:t>учреждений</w:t>
      </w:r>
      <w:r w:rsidR="00202F31">
        <w:t xml:space="preserve"> </w:t>
      </w:r>
      <w:r w:rsidRPr="00B87977">
        <w:t>сохранили</w:t>
      </w:r>
      <w:r w:rsidR="00202F31">
        <w:t xml:space="preserve"> </w:t>
      </w:r>
      <w:r w:rsidRPr="00B87977">
        <w:t>рабочие</w:t>
      </w:r>
      <w:r w:rsidR="00202F31">
        <w:t xml:space="preserve"> </w:t>
      </w:r>
      <w:r w:rsidRPr="00B87977">
        <w:t>места.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соответствии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распоряжением</w:t>
      </w:r>
      <w:r w:rsidR="00202F31">
        <w:t xml:space="preserve"> </w:t>
      </w:r>
      <w:r w:rsidRPr="00B87977">
        <w:t>Президента</w:t>
      </w:r>
      <w:r w:rsidR="00202F31">
        <w:t xml:space="preserve"> </w:t>
      </w:r>
      <w:r w:rsidRPr="00B87977">
        <w:t>РФ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9</w:t>
      </w:r>
      <w:r w:rsidR="00202F31">
        <w:t xml:space="preserve"> </w:t>
      </w:r>
      <w:r w:rsidRPr="00B87977">
        <w:t>сентября</w:t>
      </w:r>
      <w:r w:rsidR="00202F31">
        <w:t xml:space="preserve"> </w:t>
      </w:r>
      <w:r w:rsidRPr="00B87977">
        <w:t>2004г.</w:t>
      </w:r>
      <w:r w:rsidR="00202F31">
        <w:t xml:space="preserve"> </w:t>
      </w:r>
      <w:r w:rsidRPr="00B87977">
        <w:t>№</w:t>
      </w:r>
      <w:r w:rsidR="00202F31">
        <w:t xml:space="preserve"> </w:t>
      </w:r>
      <w:r w:rsidRPr="00B87977">
        <w:t>411-рп</w:t>
      </w:r>
      <w:r w:rsidR="00202F31">
        <w:t xml:space="preserve"> </w:t>
      </w:r>
      <w:r w:rsidRPr="00B87977">
        <w:t>поступили</w:t>
      </w:r>
      <w:r w:rsidR="00202F31">
        <w:t xml:space="preserve"> </w:t>
      </w:r>
      <w:r w:rsidRPr="00B87977">
        <w:t>музыкальные</w:t>
      </w:r>
      <w:r w:rsidR="00202F31">
        <w:t xml:space="preserve"> </w:t>
      </w:r>
      <w:r w:rsidRPr="00B87977">
        <w:t>инструменты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образовательных</w:t>
      </w:r>
      <w:r w:rsidR="00202F31">
        <w:t xml:space="preserve"> </w:t>
      </w:r>
      <w:r w:rsidRPr="00B87977">
        <w:t>учреждений</w:t>
      </w:r>
      <w:r w:rsidR="00202F31">
        <w:t xml:space="preserve"> </w:t>
      </w:r>
      <w:r w:rsidRPr="00B87977">
        <w:t>республики.</w:t>
      </w:r>
      <w:r w:rsidR="00202F31">
        <w:t xml:space="preserve"> 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результате</w:t>
      </w:r>
      <w:r w:rsidR="00202F31">
        <w:t xml:space="preserve"> </w:t>
      </w:r>
      <w:r w:rsidRPr="00B87977">
        <w:t>принятия</w:t>
      </w:r>
      <w:r w:rsidR="00202F31">
        <w:t xml:space="preserve"> </w:t>
      </w:r>
      <w:r w:rsidRPr="00B87977">
        <w:t>мер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укреплению</w:t>
      </w:r>
      <w:r w:rsidR="00202F31">
        <w:t xml:space="preserve"> </w:t>
      </w:r>
      <w:r w:rsidRPr="00B87977">
        <w:t>материально-технической</w:t>
      </w:r>
      <w:r w:rsidR="00202F31">
        <w:t xml:space="preserve"> </w:t>
      </w:r>
      <w:r w:rsidRPr="00B87977">
        <w:t>базы</w:t>
      </w:r>
      <w:r w:rsidR="00202F31">
        <w:t xml:space="preserve"> </w:t>
      </w:r>
      <w:r w:rsidRPr="00B87977">
        <w:t>отрасли</w:t>
      </w:r>
      <w:r w:rsidR="00202F31">
        <w:t xml:space="preserve"> </w:t>
      </w:r>
      <w:r w:rsidRPr="00B87977">
        <w:t>становятся</w:t>
      </w:r>
      <w:r w:rsidR="00202F31">
        <w:t xml:space="preserve"> </w:t>
      </w:r>
      <w:r w:rsidRPr="00B87977">
        <w:t>решаемыми</w:t>
      </w:r>
      <w:r w:rsidR="00202F31">
        <w:t xml:space="preserve"> </w:t>
      </w:r>
      <w:r w:rsidRPr="00B87977">
        <w:t>многие</w:t>
      </w:r>
      <w:r w:rsidR="00202F31">
        <w:t xml:space="preserve"> </w:t>
      </w:r>
      <w:r w:rsidRPr="00B87977">
        <w:t>проблемы,</w:t>
      </w:r>
      <w:r w:rsidR="00202F31">
        <w:t xml:space="preserve"> </w:t>
      </w:r>
      <w:r w:rsidRPr="00B87977">
        <w:t>существующие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отрасли:</w:t>
      </w:r>
    </w:p>
    <w:p w:rsidR="00684D0A" w:rsidRPr="00B87977" w:rsidRDefault="00684D0A" w:rsidP="00B87977">
      <w:pPr>
        <w:pStyle w:val="a5"/>
        <w:numPr>
          <w:ilvl w:val="0"/>
          <w:numId w:val="34"/>
        </w:numPr>
        <w:tabs>
          <w:tab w:val="clear" w:pos="1069"/>
          <w:tab w:val="num" w:pos="360"/>
        </w:tabs>
        <w:spacing w:line="360" w:lineRule="auto"/>
        <w:ind w:left="0" w:firstLine="709"/>
      </w:pPr>
      <w:r w:rsidRPr="00B87977">
        <w:t>сохранение</w:t>
      </w:r>
      <w:r w:rsidR="00202F31">
        <w:t xml:space="preserve"> </w:t>
      </w:r>
      <w:r w:rsidRPr="00B87977">
        <w:t>сети</w:t>
      </w:r>
      <w:r w:rsidR="00202F31">
        <w:t xml:space="preserve"> </w:t>
      </w:r>
      <w:r w:rsidRPr="00B87977">
        <w:t>учреждений</w:t>
      </w:r>
      <w:r w:rsidR="00202F31">
        <w:t xml:space="preserve"> </w:t>
      </w:r>
      <w:r w:rsidRPr="00B87977">
        <w:t>культуры,</w:t>
      </w:r>
      <w:r w:rsidR="00202F31">
        <w:t xml:space="preserve"> </w:t>
      </w:r>
      <w:r w:rsidRPr="00B87977">
        <w:t>особенно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селе;</w:t>
      </w:r>
    </w:p>
    <w:p w:rsidR="00684D0A" w:rsidRPr="00B87977" w:rsidRDefault="00684D0A" w:rsidP="00B87977">
      <w:pPr>
        <w:pStyle w:val="a5"/>
        <w:numPr>
          <w:ilvl w:val="0"/>
          <w:numId w:val="34"/>
        </w:numPr>
        <w:tabs>
          <w:tab w:val="clear" w:pos="1069"/>
          <w:tab w:val="num" w:pos="360"/>
        </w:tabs>
        <w:spacing w:line="360" w:lineRule="auto"/>
        <w:ind w:left="0" w:firstLine="709"/>
      </w:pPr>
      <w:r w:rsidRPr="00B87977">
        <w:t>расширение</w:t>
      </w:r>
      <w:r w:rsidR="00202F31">
        <w:t xml:space="preserve"> </w:t>
      </w:r>
      <w:r w:rsidRPr="00B87977">
        <w:t>доступа</w:t>
      </w:r>
      <w:r w:rsidR="00202F31">
        <w:t xml:space="preserve"> </w:t>
      </w:r>
      <w:r w:rsidRPr="00B87977">
        <w:t>сельских</w:t>
      </w:r>
      <w:r w:rsidR="00202F31">
        <w:t xml:space="preserve"> </w:t>
      </w:r>
      <w:r w:rsidRPr="00B87977">
        <w:t>жителей</w:t>
      </w:r>
      <w:r w:rsidR="00202F31">
        <w:t xml:space="preserve"> </w:t>
      </w:r>
      <w:r w:rsidRPr="00B87977">
        <w:t>к</w:t>
      </w:r>
      <w:r w:rsidR="00202F31">
        <w:t xml:space="preserve"> </w:t>
      </w:r>
      <w:r w:rsidRPr="00B87977">
        <w:t>культурным</w:t>
      </w:r>
      <w:r w:rsidR="00202F31">
        <w:t xml:space="preserve"> </w:t>
      </w:r>
      <w:r w:rsidRPr="00B87977">
        <w:t>ценностям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благам;</w:t>
      </w:r>
    </w:p>
    <w:p w:rsidR="00684D0A" w:rsidRPr="00B87977" w:rsidRDefault="00684D0A" w:rsidP="00B87977">
      <w:pPr>
        <w:pStyle w:val="a5"/>
        <w:numPr>
          <w:ilvl w:val="0"/>
          <w:numId w:val="34"/>
        </w:numPr>
        <w:tabs>
          <w:tab w:val="clear" w:pos="1069"/>
          <w:tab w:val="num" w:pos="360"/>
        </w:tabs>
        <w:spacing w:line="360" w:lineRule="auto"/>
        <w:ind w:left="0" w:firstLine="709"/>
      </w:pPr>
      <w:r w:rsidRPr="00B87977">
        <w:t>сохранение</w:t>
      </w:r>
      <w:r w:rsidR="00202F31">
        <w:t xml:space="preserve"> </w:t>
      </w:r>
      <w:r w:rsidRPr="00B87977">
        <w:t>культурного</w:t>
      </w:r>
      <w:r w:rsidR="00202F31">
        <w:t xml:space="preserve"> </w:t>
      </w:r>
      <w:r w:rsidRPr="00B87977">
        <w:t>потенциала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культурного</w:t>
      </w:r>
      <w:r w:rsidR="00202F31">
        <w:t xml:space="preserve"> </w:t>
      </w:r>
      <w:r w:rsidRPr="00B87977">
        <w:t>наследия,</w:t>
      </w:r>
      <w:r w:rsidR="00202F31">
        <w:t xml:space="preserve"> </w:t>
      </w:r>
      <w:r w:rsidRPr="00B87977">
        <w:t>обеспечение</w:t>
      </w:r>
      <w:r w:rsidR="00202F31">
        <w:t xml:space="preserve"> </w:t>
      </w:r>
      <w:r w:rsidRPr="00B87977">
        <w:t>преемственности</w:t>
      </w:r>
      <w:r w:rsidR="00202F31">
        <w:t xml:space="preserve"> </w:t>
      </w:r>
      <w:r w:rsidRPr="00B87977">
        <w:t>развития</w:t>
      </w:r>
      <w:r w:rsidR="00202F31">
        <w:t xml:space="preserve"> </w:t>
      </w:r>
      <w:r w:rsidRPr="00B87977">
        <w:t>культуры</w:t>
      </w:r>
      <w:r w:rsidR="00202F31">
        <w:t xml:space="preserve"> </w:t>
      </w:r>
      <w:r w:rsidRPr="00B87977">
        <w:t>наряду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поддержкой</w:t>
      </w:r>
      <w:r w:rsidR="00202F31">
        <w:t xml:space="preserve"> </w:t>
      </w:r>
      <w:r w:rsidRPr="00B87977">
        <w:t>многообразия</w:t>
      </w:r>
      <w:r w:rsidR="00202F31">
        <w:t xml:space="preserve"> </w:t>
      </w:r>
      <w:r w:rsidRPr="00B87977">
        <w:t>культурной</w:t>
      </w:r>
      <w:r w:rsidR="00202F31">
        <w:t xml:space="preserve"> </w:t>
      </w:r>
      <w:r w:rsidRPr="00B87977">
        <w:t>жизни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культурных</w:t>
      </w:r>
      <w:r w:rsidR="00202F31">
        <w:t xml:space="preserve"> </w:t>
      </w:r>
      <w:r w:rsidRPr="00B87977">
        <w:t>инноваций;</w:t>
      </w:r>
    </w:p>
    <w:p w:rsidR="00684D0A" w:rsidRPr="00B87977" w:rsidRDefault="00684D0A" w:rsidP="00B87977">
      <w:pPr>
        <w:pStyle w:val="a5"/>
        <w:numPr>
          <w:ilvl w:val="0"/>
          <w:numId w:val="34"/>
        </w:numPr>
        <w:tabs>
          <w:tab w:val="clear" w:pos="1069"/>
          <w:tab w:val="num" w:pos="360"/>
        </w:tabs>
        <w:spacing w:line="360" w:lineRule="auto"/>
        <w:ind w:left="0" w:firstLine="709"/>
      </w:pPr>
      <w:r w:rsidRPr="00B87977">
        <w:t>формирование</w:t>
      </w:r>
      <w:r w:rsidR="00202F31">
        <w:t xml:space="preserve"> </w:t>
      </w:r>
      <w:r w:rsidRPr="00B87977">
        <w:t>ориентации</w:t>
      </w:r>
      <w:r w:rsidR="00202F31">
        <w:t xml:space="preserve"> </w:t>
      </w:r>
      <w:r w:rsidRPr="00B87977">
        <w:t>личности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социальных</w:t>
      </w:r>
      <w:r w:rsidR="00202F31">
        <w:t xml:space="preserve"> </w:t>
      </w:r>
      <w:r w:rsidRPr="00B87977">
        <w:t>групп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ценности,</w:t>
      </w:r>
      <w:r w:rsidR="00202F31">
        <w:t xml:space="preserve"> </w:t>
      </w:r>
      <w:r w:rsidRPr="00B87977">
        <w:t>обеспечивающие</w:t>
      </w:r>
      <w:r w:rsidR="00202F31">
        <w:t xml:space="preserve"> </w:t>
      </w:r>
      <w:r w:rsidRPr="00B87977">
        <w:t>успешную</w:t>
      </w:r>
      <w:r w:rsidR="00202F31">
        <w:t xml:space="preserve"> </w:t>
      </w:r>
      <w:r w:rsidRPr="00B87977">
        <w:t>модернизацию</w:t>
      </w:r>
      <w:r w:rsidR="00202F31">
        <w:t xml:space="preserve"> </w:t>
      </w:r>
      <w:r w:rsidRPr="00B87977">
        <w:t>российского</w:t>
      </w:r>
      <w:r w:rsidR="00202F31">
        <w:t xml:space="preserve"> </w:t>
      </w:r>
      <w:r w:rsidRPr="00B87977">
        <w:t>общества.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Целью</w:t>
      </w:r>
      <w:r w:rsidR="00202F31">
        <w:t xml:space="preserve"> </w:t>
      </w:r>
      <w:r w:rsidR="00621183" w:rsidRPr="00B87977">
        <w:t>республиканской</w:t>
      </w:r>
      <w:r w:rsidR="00202F31">
        <w:t xml:space="preserve"> </w:t>
      </w:r>
      <w:r w:rsidR="00621183" w:rsidRPr="00B87977">
        <w:t>целевой</w:t>
      </w:r>
      <w:r w:rsidR="00202F31">
        <w:t xml:space="preserve"> </w:t>
      </w:r>
      <w:r w:rsidR="00621183" w:rsidRPr="00B87977">
        <w:t>программы</w:t>
      </w:r>
      <w:r w:rsidR="00202F31">
        <w:t xml:space="preserve"> </w:t>
      </w:r>
      <w:r w:rsidR="00621183" w:rsidRPr="00B87977">
        <w:t>«О</w:t>
      </w:r>
      <w:r w:rsidR="00202F31">
        <w:t xml:space="preserve"> </w:t>
      </w:r>
      <w:r w:rsidR="00621183" w:rsidRPr="00B87977">
        <w:t>повышении</w:t>
      </w:r>
      <w:r w:rsidR="00202F31">
        <w:t xml:space="preserve"> </w:t>
      </w:r>
      <w:r w:rsidR="00621183" w:rsidRPr="00B87977">
        <w:t>пожарной</w:t>
      </w:r>
      <w:r w:rsidR="00202F31">
        <w:t xml:space="preserve"> </w:t>
      </w:r>
      <w:r w:rsidR="00621183" w:rsidRPr="00B87977">
        <w:t>безопасности</w:t>
      </w:r>
      <w:r w:rsidR="00202F31">
        <w:t xml:space="preserve"> </w:t>
      </w:r>
      <w:r w:rsidR="00621183" w:rsidRPr="00B87977">
        <w:t>республиканских</w:t>
      </w:r>
      <w:r w:rsidR="00202F31">
        <w:t xml:space="preserve"> </w:t>
      </w:r>
      <w:r w:rsidR="00621183" w:rsidRPr="00B87977">
        <w:t>учреждений</w:t>
      </w:r>
      <w:r w:rsidR="00202F31">
        <w:t xml:space="preserve"> </w:t>
      </w:r>
      <w:r w:rsidR="00621183" w:rsidRPr="00B87977">
        <w:t>культуры</w:t>
      </w:r>
      <w:r w:rsidR="00202F31">
        <w:t xml:space="preserve"> </w:t>
      </w:r>
      <w:r w:rsidR="00621183" w:rsidRPr="00B87977">
        <w:t>на</w:t>
      </w:r>
      <w:r w:rsidR="00202F31">
        <w:t xml:space="preserve"> </w:t>
      </w:r>
      <w:r w:rsidR="00621183" w:rsidRPr="00B87977">
        <w:t>2005-2009</w:t>
      </w:r>
      <w:r w:rsidR="00202F31">
        <w:t xml:space="preserve"> </w:t>
      </w:r>
      <w:r w:rsidR="00621183" w:rsidRPr="00B87977">
        <w:t>годы»</w:t>
      </w:r>
      <w:r w:rsidR="00202F31">
        <w:t xml:space="preserve"> </w:t>
      </w:r>
      <w:r w:rsidRPr="00B87977">
        <w:t>является</w:t>
      </w:r>
      <w:r w:rsidR="00202F31">
        <w:t xml:space="preserve"> </w:t>
      </w:r>
      <w:r w:rsidRPr="00B87977">
        <w:t>обеспечение</w:t>
      </w:r>
      <w:r w:rsidR="00202F31">
        <w:t xml:space="preserve"> </w:t>
      </w:r>
      <w:r w:rsidRPr="00B87977">
        <w:t>безопасности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Эл,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том</w:t>
      </w:r>
      <w:r w:rsidR="00202F31">
        <w:t xml:space="preserve"> </w:t>
      </w:r>
      <w:r w:rsidRPr="00B87977">
        <w:t>числе</w:t>
      </w:r>
      <w:r w:rsidR="00202F31">
        <w:t xml:space="preserve"> </w:t>
      </w:r>
      <w:r w:rsidRPr="00B87977">
        <w:t>детей,</w:t>
      </w:r>
      <w:r w:rsidR="00202F31">
        <w:t xml:space="preserve"> </w:t>
      </w:r>
      <w:r w:rsidRPr="00B87977">
        <w:t>обучающихся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посещающих</w:t>
      </w:r>
      <w:r w:rsidR="00202F31">
        <w:t xml:space="preserve"> </w:t>
      </w:r>
      <w:r w:rsidRPr="00B87977">
        <w:t>республиканские</w:t>
      </w:r>
      <w:r w:rsidR="00202F31">
        <w:t xml:space="preserve"> </w:t>
      </w:r>
      <w:r w:rsidRPr="00B87977">
        <w:t>учреждения</w:t>
      </w:r>
      <w:r w:rsidR="00202F31">
        <w:t xml:space="preserve"> </w:t>
      </w:r>
      <w:r w:rsidRPr="00B87977">
        <w:t>культуры.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Основная</w:t>
      </w:r>
      <w:r w:rsidR="00202F31">
        <w:t xml:space="preserve"> </w:t>
      </w:r>
      <w:r w:rsidRPr="00B87977">
        <w:t>задача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обеспечение</w:t>
      </w:r>
      <w:r w:rsidR="00202F31">
        <w:t xml:space="preserve"> </w:t>
      </w:r>
      <w:r w:rsidRPr="00B87977">
        <w:t>учреждений</w:t>
      </w:r>
      <w:r w:rsidR="00202F31">
        <w:t xml:space="preserve"> </w:t>
      </w:r>
      <w:r w:rsidRPr="00B87977">
        <w:t>культуры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искусства</w:t>
      </w:r>
      <w:r w:rsidR="00202F31">
        <w:t xml:space="preserve"> </w:t>
      </w:r>
      <w:r w:rsidRPr="00B87977">
        <w:t>средствами</w:t>
      </w:r>
      <w:r w:rsidR="00202F31">
        <w:t xml:space="preserve"> </w:t>
      </w:r>
      <w:r w:rsidRPr="00B87977">
        <w:t>противопожарной</w:t>
      </w:r>
      <w:r w:rsidR="00202F31">
        <w:t xml:space="preserve"> </w:t>
      </w:r>
      <w:r w:rsidRPr="00B87977">
        <w:t>безопасности.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результате</w:t>
      </w:r>
      <w:r w:rsidR="00202F31">
        <w:t xml:space="preserve"> </w:t>
      </w:r>
      <w:r w:rsidRPr="00B87977">
        <w:t>финансирования</w:t>
      </w:r>
      <w:r w:rsidR="00202F31">
        <w:t xml:space="preserve"> </w:t>
      </w:r>
      <w:r w:rsidRPr="00B87977">
        <w:t>данной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были</w:t>
      </w:r>
      <w:r w:rsidR="00202F31">
        <w:t xml:space="preserve"> </w:t>
      </w:r>
      <w:r w:rsidRPr="00B87977">
        <w:t>установлены</w:t>
      </w:r>
      <w:r w:rsidR="00202F31">
        <w:t xml:space="preserve"> </w:t>
      </w:r>
      <w:r w:rsidRPr="00B87977">
        <w:t>кнопки</w:t>
      </w:r>
      <w:r w:rsidR="00202F31">
        <w:t xml:space="preserve"> </w:t>
      </w:r>
      <w:r w:rsidRPr="00B87977">
        <w:t>экстренного</w:t>
      </w:r>
      <w:r w:rsidR="00202F31">
        <w:t xml:space="preserve"> </w:t>
      </w:r>
      <w:r w:rsidRPr="00B87977">
        <w:t>вызова</w:t>
      </w:r>
      <w:r w:rsidR="00202F31">
        <w:t xml:space="preserve"> </w:t>
      </w:r>
      <w:r w:rsidRPr="00B87977">
        <w:t>милиции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театрах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средних</w:t>
      </w:r>
      <w:r w:rsidR="00202F31">
        <w:t xml:space="preserve"> </w:t>
      </w:r>
      <w:r w:rsidRPr="00B87977">
        <w:t>специальных</w:t>
      </w:r>
      <w:r w:rsidR="00202F31">
        <w:t xml:space="preserve"> </w:t>
      </w:r>
      <w:r w:rsidRPr="00B87977">
        <w:t>учебных</w:t>
      </w:r>
      <w:r w:rsidR="00202F31">
        <w:t xml:space="preserve"> </w:t>
      </w:r>
      <w:r w:rsidRPr="00B87977">
        <w:t>заведениях,</w:t>
      </w:r>
      <w:r w:rsidR="00202F31">
        <w:t xml:space="preserve"> </w:t>
      </w:r>
      <w:r w:rsidRPr="00B87977">
        <w:t>а</w:t>
      </w:r>
      <w:r w:rsidR="00202F31">
        <w:t xml:space="preserve"> </w:t>
      </w:r>
      <w:r w:rsidRPr="00B87977">
        <w:t>также</w:t>
      </w:r>
      <w:r w:rsidR="00202F31">
        <w:t xml:space="preserve"> </w:t>
      </w:r>
      <w:r w:rsidRPr="00B87977">
        <w:t>установлена</w:t>
      </w:r>
      <w:r w:rsidR="00202F31">
        <w:t xml:space="preserve"> </w:t>
      </w:r>
      <w:r w:rsidRPr="00B87977">
        <w:t>противопожарная</w:t>
      </w:r>
      <w:r w:rsidR="00202F31">
        <w:t xml:space="preserve"> </w:t>
      </w:r>
      <w:r w:rsidRPr="00B87977">
        <w:t>сигнализация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Колледже</w:t>
      </w:r>
      <w:r w:rsidR="00202F31">
        <w:t xml:space="preserve"> </w:t>
      </w:r>
      <w:r w:rsidRPr="00B87977">
        <w:t>культуры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искусств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приобретены</w:t>
      </w:r>
      <w:r w:rsidR="00202F31">
        <w:t xml:space="preserve"> </w:t>
      </w:r>
      <w:r w:rsidRPr="00B87977">
        <w:t>средства</w:t>
      </w:r>
      <w:r w:rsidR="00202F31">
        <w:t xml:space="preserve"> </w:t>
      </w:r>
      <w:r w:rsidRPr="00B87977">
        <w:t>противопожарной</w:t>
      </w:r>
      <w:r w:rsidR="00202F31">
        <w:t xml:space="preserve"> </w:t>
      </w:r>
      <w:r w:rsidRPr="00B87977">
        <w:t>безопасности.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Целью</w:t>
      </w:r>
      <w:r w:rsidR="00202F31">
        <w:t xml:space="preserve"> </w:t>
      </w:r>
      <w:r w:rsidR="00F965BC" w:rsidRPr="00B87977">
        <w:t>республиканской</w:t>
      </w:r>
      <w:r w:rsidR="00202F31">
        <w:t xml:space="preserve"> </w:t>
      </w:r>
      <w:r w:rsidR="00F965BC" w:rsidRPr="00B87977">
        <w:t>целевой</w:t>
      </w:r>
      <w:r w:rsidR="00202F31">
        <w:t xml:space="preserve"> </w:t>
      </w:r>
      <w:r w:rsidR="00F965BC" w:rsidRPr="00B87977">
        <w:t>программы</w:t>
      </w:r>
      <w:r w:rsidR="00202F31">
        <w:t xml:space="preserve"> </w:t>
      </w:r>
      <w:r w:rsidR="00F965BC" w:rsidRPr="00B87977">
        <w:t>«Развитие</w:t>
      </w:r>
      <w:r w:rsidR="00202F31">
        <w:t xml:space="preserve"> </w:t>
      </w:r>
      <w:r w:rsidR="00F965BC" w:rsidRPr="00B87977">
        <w:t>этнокультурных</w:t>
      </w:r>
      <w:r w:rsidR="00202F31">
        <w:t xml:space="preserve"> </w:t>
      </w:r>
      <w:r w:rsidR="00F965BC" w:rsidRPr="00B87977">
        <w:t>и</w:t>
      </w:r>
      <w:r w:rsidR="00202F31">
        <w:t xml:space="preserve"> </w:t>
      </w:r>
      <w:r w:rsidR="00F965BC" w:rsidRPr="00B87977">
        <w:t>межнациональных</w:t>
      </w:r>
      <w:r w:rsidR="00202F31">
        <w:t xml:space="preserve"> </w:t>
      </w:r>
      <w:r w:rsidR="00F965BC" w:rsidRPr="00B87977">
        <w:t>отношений</w:t>
      </w:r>
      <w:r w:rsidR="00202F31">
        <w:t xml:space="preserve"> </w:t>
      </w:r>
      <w:r w:rsidR="00F965BC" w:rsidRPr="00B87977">
        <w:t>Республики</w:t>
      </w:r>
      <w:r w:rsidR="00202F31">
        <w:t xml:space="preserve"> </w:t>
      </w:r>
      <w:r w:rsidR="00F965BC" w:rsidRPr="00B87977">
        <w:t>Марий</w:t>
      </w:r>
      <w:r w:rsidR="00202F31">
        <w:t xml:space="preserve"> </w:t>
      </w:r>
      <w:r w:rsidR="00F965BC" w:rsidRPr="00B87977">
        <w:t>Эл»</w:t>
      </w:r>
      <w:r w:rsidR="00202F31">
        <w:t xml:space="preserve"> </w:t>
      </w:r>
      <w:r w:rsidR="00F965BC" w:rsidRPr="00B87977">
        <w:t>(2004-2008</w:t>
      </w:r>
      <w:r w:rsidR="00202F31">
        <w:t xml:space="preserve"> </w:t>
      </w:r>
      <w:r w:rsidR="00F965BC" w:rsidRPr="00B87977">
        <w:t>годы)</w:t>
      </w:r>
      <w:r w:rsidR="00202F31">
        <w:t xml:space="preserve"> </w:t>
      </w:r>
      <w:r w:rsidRPr="00B87977">
        <w:t>является</w:t>
      </w:r>
      <w:r w:rsidR="00202F31">
        <w:t xml:space="preserve"> </w:t>
      </w:r>
      <w:r w:rsidRPr="00B87977">
        <w:t>обеспечение</w:t>
      </w:r>
      <w:r w:rsidR="00202F31">
        <w:t xml:space="preserve"> </w:t>
      </w:r>
      <w:r w:rsidRPr="00B87977">
        <w:t>долгосрочной</w:t>
      </w:r>
      <w:r w:rsidR="00202F31">
        <w:t xml:space="preserve"> </w:t>
      </w:r>
      <w:r w:rsidRPr="00B87977">
        <w:t>социально-политической</w:t>
      </w:r>
      <w:r w:rsidR="00202F31">
        <w:t xml:space="preserve"> </w:t>
      </w:r>
      <w:r w:rsidRPr="00B87977">
        <w:t>стабильности</w:t>
      </w:r>
      <w:r w:rsidR="00202F31">
        <w:t xml:space="preserve"> </w:t>
      </w:r>
      <w:r w:rsidRPr="00B87977">
        <w:t>региона,</w:t>
      </w:r>
      <w:r w:rsidR="00202F31">
        <w:t xml:space="preserve"> </w:t>
      </w:r>
      <w:r w:rsidRPr="00B87977">
        <w:t>формирование</w:t>
      </w:r>
      <w:r w:rsidR="00202F31">
        <w:t xml:space="preserve"> </w:t>
      </w:r>
      <w:r w:rsidRPr="00B87977">
        <w:t>толерантной</w:t>
      </w:r>
      <w:r w:rsidR="00202F31">
        <w:t xml:space="preserve"> </w:t>
      </w:r>
      <w:r w:rsidRPr="00B87977">
        <w:t>среды</w:t>
      </w:r>
      <w:r w:rsidR="00202F31">
        <w:t xml:space="preserve"> </w:t>
      </w:r>
      <w:r w:rsidRPr="00B87977">
        <w:t>межкультурного</w:t>
      </w:r>
      <w:r w:rsidR="00202F31">
        <w:t xml:space="preserve"> </w:t>
      </w:r>
      <w:r w:rsidRPr="00B87977">
        <w:t>сотрудничества,</w:t>
      </w:r>
      <w:r w:rsidR="00202F31">
        <w:t xml:space="preserve"> </w:t>
      </w:r>
      <w:r w:rsidRPr="00B87977">
        <w:t>сохранение</w:t>
      </w:r>
      <w:r w:rsidR="00202F31">
        <w:t xml:space="preserve"> </w:t>
      </w:r>
      <w:r w:rsidRPr="00B87977">
        <w:t>культурного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языкового</w:t>
      </w:r>
      <w:r w:rsidR="00202F31">
        <w:t xml:space="preserve"> </w:t>
      </w:r>
      <w:r w:rsidRPr="00B87977">
        <w:t>разнообразия.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Основная</w:t>
      </w:r>
      <w:r w:rsidR="00202F31">
        <w:t xml:space="preserve"> </w:t>
      </w:r>
      <w:r w:rsidRPr="00B87977">
        <w:t>задача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предотвращение</w:t>
      </w:r>
      <w:r w:rsidR="00202F31">
        <w:t xml:space="preserve"> </w:t>
      </w:r>
      <w:r w:rsidRPr="00B87977">
        <w:t>политических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социальных</w:t>
      </w:r>
      <w:r w:rsidR="00202F31">
        <w:t xml:space="preserve"> </w:t>
      </w:r>
      <w:r w:rsidRPr="00B87977">
        <w:t>конфликтов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этнической</w:t>
      </w:r>
      <w:r w:rsidR="00202F31">
        <w:t xml:space="preserve"> </w:t>
      </w:r>
      <w:r w:rsidRPr="00B87977">
        <w:t>почве</w:t>
      </w:r>
      <w:r w:rsidR="00202F31">
        <w:t xml:space="preserve"> </w:t>
      </w:r>
      <w:r w:rsidRPr="00B87977">
        <w:t>или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использованием</w:t>
      </w:r>
      <w:r w:rsidR="00202F31">
        <w:t xml:space="preserve"> </w:t>
      </w:r>
      <w:r w:rsidRPr="00B87977">
        <w:t>этнического</w:t>
      </w:r>
      <w:r w:rsidR="00202F31">
        <w:t xml:space="preserve"> </w:t>
      </w:r>
      <w:r w:rsidRPr="00B87977">
        <w:t>фактора.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Министерство</w:t>
      </w:r>
      <w:r w:rsidR="00202F31">
        <w:t xml:space="preserve"> </w:t>
      </w:r>
      <w:r w:rsidRPr="00B87977">
        <w:t>культуры</w:t>
      </w:r>
      <w:r w:rsidR="00202F31">
        <w:t xml:space="preserve"> </w:t>
      </w:r>
      <w:r w:rsidRPr="00B87977">
        <w:t>печати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делам</w:t>
      </w:r>
      <w:r w:rsidR="00202F31">
        <w:t xml:space="preserve"> </w:t>
      </w:r>
      <w:r w:rsidRPr="00B87977">
        <w:t>национальностей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совместно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ГУК</w:t>
      </w:r>
      <w:r w:rsidR="00202F31">
        <w:t xml:space="preserve"> </w:t>
      </w:r>
      <w:r w:rsidRPr="00B87977">
        <w:t>«Республиканский</w:t>
      </w:r>
      <w:r w:rsidR="00202F31">
        <w:t xml:space="preserve"> </w:t>
      </w:r>
      <w:r w:rsidRPr="00B87977">
        <w:t>центр</w:t>
      </w:r>
      <w:r w:rsidR="00202F31">
        <w:t xml:space="preserve"> </w:t>
      </w:r>
      <w:r w:rsidRPr="00B87977">
        <w:t>марийской</w:t>
      </w:r>
      <w:r w:rsidR="00202F31">
        <w:t xml:space="preserve"> </w:t>
      </w:r>
      <w:r w:rsidRPr="00B87977">
        <w:t>культуры»</w:t>
      </w:r>
      <w:r w:rsidR="00202F31">
        <w:t xml:space="preserve"> </w:t>
      </w:r>
      <w:r w:rsidRPr="00B87977">
        <w:t>проводит</w:t>
      </w:r>
      <w:r w:rsidR="00202F31">
        <w:t xml:space="preserve"> </w:t>
      </w:r>
      <w:r w:rsidRPr="00B87977">
        <w:t>работу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развитию</w:t>
      </w:r>
      <w:r w:rsidR="00202F31">
        <w:t xml:space="preserve"> </w:t>
      </w:r>
      <w:r w:rsidRPr="00B87977">
        <w:t>связей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национально-культурными</w:t>
      </w:r>
      <w:r w:rsidR="00202F31">
        <w:t xml:space="preserve"> </w:t>
      </w:r>
      <w:r w:rsidRPr="00B87977">
        <w:t>объединениями</w:t>
      </w:r>
      <w:r w:rsidR="00202F31">
        <w:t xml:space="preserve"> </w:t>
      </w:r>
      <w:r w:rsidRPr="00B87977">
        <w:t>марийцев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пределами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поддержке</w:t>
      </w:r>
      <w:r w:rsidR="00202F31">
        <w:t xml:space="preserve"> </w:t>
      </w:r>
      <w:r w:rsidRPr="00B87977">
        <w:t>марийских</w:t>
      </w:r>
      <w:r w:rsidR="00202F31">
        <w:t xml:space="preserve"> </w:t>
      </w:r>
      <w:r w:rsidRPr="00B87977">
        <w:t>культурных</w:t>
      </w:r>
      <w:r w:rsidR="00202F31">
        <w:t xml:space="preserve"> </w:t>
      </w:r>
      <w:r w:rsidRPr="00B87977">
        <w:t>мероприятий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данных</w:t>
      </w:r>
      <w:r w:rsidR="00202F31">
        <w:t xml:space="preserve"> </w:t>
      </w:r>
      <w:r w:rsidRPr="00B87977">
        <w:t>регионах.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Насчитывается</w:t>
      </w:r>
      <w:r w:rsidR="00202F31">
        <w:t xml:space="preserve"> </w:t>
      </w:r>
      <w:r w:rsidRPr="00B87977">
        <w:t>26</w:t>
      </w:r>
      <w:r w:rsidR="00202F31">
        <w:t xml:space="preserve"> </w:t>
      </w:r>
      <w:r w:rsidRPr="00B87977">
        <w:t>центров</w:t>
      </w:r>
      <w:r w:rsidR="00202F31">
        <w:t xml:space="preserve"> </w:t>
      </w:r>
      <w:r w:rsidRPr="00B87977">
        <w:t>марийской</w:t>
      </w:r>
      <w:r w:rsidR="00202F31">
        <w:t xml:space="preserve"> </w:t>
      </w:r>
      <w:r w:rsidRPr="00B87977">
        <w:t>культуры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НКО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регионах</w:t>
      </w:r>
      <w:r w:rsidR="00202F31">
        <w:t xml:space="preserve"> </w:t>
      </w:r>
      <w:r w:rsidRPr="00B87977">
        <w:t>Российской</w:t>
      </w:r>
      <w:r w:rsidR="00202F31">
        <w:t xml:space="preserve"> </w:t>
      </w:r>
      <w:r w:rsidRPr="00B87977">
        <w:t>Федерации,</w:t>
      </w:r>
      <w:r w:rsidR="00202F31">
        <w:t xml:space="preserve"> </w:t>
      </w:r>
      <w:r w:rsidRPr="00B87977">
        <w:t>которые</w:t>
      </w:r>
      <w:r w:rsidR="00202F31">
        <w:t xml:space="preserve"> </w:t>
      </w:r>
      <w:r w:rsidRPr="00B87977">
        <w:t>получают</w:t>
      </w:r>
      <w:r w:rsidR="00202F31">
        <w:t xml:space="preserve"> </w:t>
      </w:r>
      <w:r w:rsidRPr="00B87977">
        <w:t>методическую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информационную</w:t>
      </w:r>
      <w:r w:rsidR="00202F31">
        <w:t xml:space="preserve"> </w:t>
      </w:r>
      <w:r w:rsidRPr="00B87977">
        <w:t>поддержку,</w:t>
      </w:r>
      <w:r w:rsidR="00202F31">
        <w:t xml:space="preserve"> </w:t>
      </w:r>
      <w:r w:rsidRPr="00B87977">
        <w:t>происходит</w:t>
      </w:r>
      <w:r w:rsidR="00202F31">
        <w:t xml:space="preserve"> </w:t>
      </w:r>
      <w:r w:rsidRPr="00B87977">
        <w:t>обмен</w:t>
      </w:r>
      <w:r w:rsidR="00202F31">
        <w:t xml:space="preserve"> </w:t>
      </w:r>
      <w:r w:rsidRPr="00B87977">
        <w:t>гастрольными</w:t>
      </w:r>
      <w:r w:rsidR="00202F31">
        <w:t xml:space="preserve"> </w:t>
      </w:r>
      <w:r w:rsidRPr="00B87977">
        <w:t>коллективами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делегациями,</w:t>
      </w:r>
      <w:r w:rsidR="00202F31">
        <w:t xml:space="preserve"> </w:t>
      </w:r>
      <w:r w:rsidRPr="00B87977">
        <w:t>опытом</w:t>
      </w:r>
      <w:r w:rsidR="00202F31">
        <w:t xml:space="preserve"> </w:t>
      </w:r>
      <w:r w:rsidRPr="00B87977">
        <w:t>работы.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Распоряжением</w:t>
      </w:r>
      <w:r w:rsidR="00202F31">
        <w:t xml:space="preserve"> </w:t>
      </w:r>
      <w:r w:rsidRPr="00B87977">
        <w:t>Президента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200</w:t>
      </w:r>
      <w:r w:rsidR="006716F6" w:rsidRPr="00B87977">
        <w:t>6</w:t>
      </w:r>
      <w:r w:rsidR="00202F31">
        <w:t xml:space="preserve"> </w:t>
      </w:r>
      <w:r w:rsidRPr="00B87977">
        <w:t>год</w:t>
      </w:r>
      <w:r w:rsidR="00202F31">
        <w:t xml:space="preserve"> </w:t>
      </w:r>
      <w:r w:rsidRPr="00B87977">
        <w:t>объявлен</w:t>
      </w:r>
      <w:r w:rsidR="00202F31">
        <w:t xml:space="preserve"> </w:t>
      </w:r>
      <w:r w:rsidRPr="00B87977">
        <w:t>Годом</w:t>
      </w:r>
      <w:r w:rsidR="00202F31">
        <w:t xml:space="preserve"> </w:t>
      </w:r>
      <w:r w:rsidRPr="00B87977">
        <w:t>марийской</w:t>
      </w:r>
      <w:r w:rsidR="00202F31">
        <w:t xml:space="preserve"> </w:t>
      </w:r>
      <w:r w:rsidRPr="00B87977">
        <w:t>литературы.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Министерство</w:t>
      </w:r>
      <w:r w:rsidR="00202F31">
        <w:t xml:space="preserve"> </w:t>
      </w:r>
      <w:r w:rsidRPr="00B87977">
        <w:t>культуры</w:t>
      </w:r>
      <w:r w:rsidR="00202F31">
        <w:t xml:space="preserve"> </w:t>
      </w:r>
      <w:r w:rsidRPr="00B87977">
        <w:t>активным</w:t>
      </w:r>
      <w:r w:rsidR="00202F31">
        <w:t xml:space="preserve"> </w:t>
      </w:r>
      <w:r w:rsidRPr="00B87977">
        <w:t>образом</w:t>
      </w:r>
      <w:r w:rsidR="00202F31">
        <w:t xml:space="preserve"> </w:t>
      </w:r>
      <w:r w:rsidRPr="00B87977">
        <w:t>содействует</w:t>
      </w:r>
      <w:r w:rsidR="00202F31">
        <w:t xml:space="preserve"> </w:t>
      </w:r>
      <w:r w:rsidRPr="00B87977">
        <w:t>творческой</w:t>
      </w:r>
      <w:r w:rsidR="00202F31">
        <w:t xml:space="preserve"> </w:t>
      </w:r>
      <w:r w:rsidRPr="00B87977">
        <w:t>работе</w:t>
      </w:r>
      <w:r w:rsidR="00202F31">
        <w:t xml:space="preserve"> </w:t>
      </w:r>
      <w:r w:rsidRPr="00B87977">
        <w:t>Союза</w:t>
      </w:r>
      <w:r w:rsidR="00202F31">
        <w:t xml:space="preserve"> </w:t>
      </w:r>
      <w:r w:rsidRPr="00B87977">
        <w:t>писателей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Эл,</w:t>
      </w:r>
      <w:r w:rsidR="00202F31">
        <w:t xml:space="preserve"> </w:t>
      </w:r>
      <w:r w:rsidRPr="00B87977">
        <w:t>оказывает</w:t>
      </w:r>
      <w:r w:rsidR="00202F31">
        <w:t xml:space="preserve"> </w:t>
      </w:r>
      <w:r w:rsidRPr="00B87977">
        <w:t>организационную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материальную</w:t>
      </w:r>
      <w:r w:rsidR="00202F31">
        <w:t xml:space="preserve"> </w:t>
      </w:r>
      <w:r w:rsidRPr="00B87977">
        <w:t>поддержку.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Министерством</w:t>
      </w:r>
      <w:r w:rsidR="00202F31">
        <w:t xml:space="preserve"> </w:t>
      </w:r>
      <w:r w:rsidRPr="00B87977">
        <w:t>организована</w:t>
      </w:r>
      <w:r w:rsidR="00202F31">
        <w:t xml:space="preserve"> </w:t>
      </w:r>
      <w:r w:rsidRPr="00B87977">
        <w:t>подписка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периодические</w:t>
      </w:r>
      <w:r w:rsidR="00202F31">
        <w:t xml:space="preserve"> </w:t>
      </w:r>
      <w:r w:rsidRPr="00B87977">
        <w:t>издания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национальных</w:t>
      </w:r>
      <w:r w:rsidR="00202F31">
        <w:t xml:space="preserve"> </w:t>
      </w:r>
      <w:r w:rsidRPr="00B87977">
        <w:t>языках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национально-культурных</w:t>
      </w:r>
      <w:r w:rsidR="00202F31">
        <w:t xml:space="preserve"> </w:t>
      </w:r>
      <w:r w:rsidRPr="00B87977">
        <w:t>центрах,</w:t>
      </w:r>
      <w:r w:rsidR="00202F31">
        <w:t xml:space="preserve"> </w:t>
      </w:r>
      <w:r w:rsidRPr="00B87977">
        <w:t>которые</w:t>
      </w:r>
      <w:r w:rsidR="00202F31">
        <w:t xml:space="preserve"> </w:t>
      </w:r>
      <w:r w:rsidRPr="00B87977">
        <w:t>должны</w:t>
      </w:r>
      <w:r w:rsidR="00202F31">
        <w:t xml:space="preserve"> </w:t>
      </w:r>
      <w:r w:rsidRPr="00B87977">
        <w:t>удовлетворить</w:t>
      </w:r>
      <w:r w:rsidR="00202F31">
        <w:t xml:space="preserve"> </w:t>
      </w:r>
      <w:r w:rsidRPr="00B87977">
        <w:t>языковые</w:t>
      </w:r>
      <w:r w:rsidR="00202F31">
        <w:t xml:space="preserve"> </w:t>
      </w:r>
      <w:r w:rsidRPr="00B87977">
        <w:t>права</w:t>
      </w:r>
      <w:r w:rsidR="00202F31">
        <w:t xml:space="preserve"> </w:t>
      </w:r>
      <w:r w:rsidRPr="00B87977">
        <w:t>граждан,</w:t>
      </w:r>
      <w:r w:rsidR="00202F31">
        <w:t xml:space="preserve"> </w:t>
      </w:r>
      <w:r w:rsidRPr="00B87977">
        <w:t>популяризировать</w:t>
      </w:r>
      <w:r w:rsidR="00202F31">
        <w:t xml:space="preserve"> </w:t>
      </w:r>
      <w:r w:rsidRPr="00B87977">
        <w:t>чтение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родных</w:t>
      </w:r>
      <w:r w:rsidR="00202F31">
        <w:t xml:space="preserve"> </w:t>
      </w:r>
      <w:r w:rsidRPr="00B87977">
        <w:t>языках.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Поддержка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координация</w:t>
      </w:r>
      <w:r w:rsidR="00202F31">
        <w:t xml:space="preserve"> </w:t>
      </w:r>
      <w:r w:rsidRPr="00B87977">
        <w:t>деятельности</w:t>
      </w:r>
      <w:r w:rsidR="00202F31">
        <w:t xml:space="preserve"> </w:t>
      </w:r>
      <w:r w:rsidRPr="00B87977">
        <w:t>национально-культурных</w:t>
      </w:r>
      <w:r w:rsidR="00202F31">
        <w:t xml:space="preserve"> </w:t>
      </w:r>
      <w:r w:rsidRPr="00B87977">
        <w:t>учреждений</w:t>
      </w:r>
      <w:r w:rsidR="00202F31">
        <w:t xml:space="preserve"> </w:t>
      </w:r>
      <w:r w:rsidRPr="00B87977">
        <w:t>проявляется</w:t>
      </w:r>
      <w:r w:rsidR="00202F31">
        <w:t xml:space="preserve"> </w:t>
      </w:r>
      <w:r w:rsidRPr="00B87977">
        <w:t>во</w:t>
      </w:r>
      <w:r w:rsidR="00202F31">
        <w:t xml:space="preserve"> </w:t>
      </w:r>
      <w:r w:rsidRPr="00B87977">
        <w:t>взаимодействии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национально-культурными</w:t>
      </w:r>
      <w:r w:rsidR="00202F31">
        <w:t xml:space="preserve"> </w:t>
      </w:r>
      <w:r w:rsidRPr="00B87977">
        <w:t>центрами:</w:t>
      </w:r>
      <w:r w:rsidR="00202F31">
        <w:t xml:space="preserve"> </w:t>
      </w:r>
      <w:r w:rsidRPr="00B87977">
        <w:t>республиканским</w:t>
      </w:r>
      <w:r w:rsidR="00202F31">
        <w:t xml:space="preserve"> </w:t>
      </w:r>
      <w:r w:rsidRPr="00B87977">
        <w:t>марийским,</w:t>
      </w:r>
      <w:r w:rsidR="00202F31">
        <w:t xml:space="preserve"> </w:t>
      </w:r>
      <w:r w:rsidRPr="00B87977">
        <w:t>русским,</w:t>
      </w:r>
      <w:r w:rsidR="00202F31">
        <w:t xml:space="preserve"> </w:t>
      </w:r>
      <w:r w:rsidRPr="00B87977">
        <w:t>татарским,</w:t>
      </w:r>
      <w:r w:rsidR="00202F31">
        <w:t xml:space="preserve"> </w:t>
      </w:r>
      <w:r w:rsidRPr="00B87977">
        <w:t>а</w:t>
      </w:r>
      <w:r w:rsidR="00202F31">
        <w:t xml:space="preserve"> </w:t>
      </w:r>
      <w:r w:rsidRPr="00B87977">
        <w:t>также</w:t>
      </w:r>
      <w:r w:rsidR="00202F31">
        <w:t xml:space="preserve"> </w:t>
      </w:r>
      <w:r w:rsidRPr="00B87977">
        <w:t>удмуртским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чувашскими</w:t>
      </w:r>
      <w:r w:rsidR="00202F31">
        <w:t xml:space="preserve"> </w:t>
      </w:r>
      <w:r w:rsidRPr="00B87977">
        <w:t>центрами.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Ежегодно</w:t>
      </w:r>
      <w:r w:rsidR="00202F31">
        <w:t xml:space="preserve"> </w:t>
      </w:r>
      <w:r w:rsidRPr="00B87977">
        <w:t>Министерство</w:t>
      </w:r>
      <w:r w:rsidR="00202F31">
        <w:t xml:space="preserve"> </w:t>
      </w:r>
      <w:r w:rsidRPr="00B87977">
        <w:t>работает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сфере</w:t>
      </w:r>
      <w:r w:rsidR="00202F31">
        <w:t xml:space="preserve"> </w:t>
      </w:r>
      <w:r w:rsidRPr="00B87977">
        <w:t>укрепления</w:t>
      </w:r>
      <w:r w:rsidR="00202F31">
        <w:t xml:space="preserve"> </w:t>
      </w:r>
      <w:r w:rsidRPr="00B87977">
        <w:t>материально-технической</w:t>
      </w:r>
      <w:r w:rsidR="00202F31">
        <w:t xml:space="preserve"> </w:t>
      </w:r>
      <w:r w:rsidRPr="00B87977">
        <w:t>базы</w:t>
      </w:r>
      <w:r w:rsidR="00202F31">
        <w:t xml:space="preserve"> </w:t>
      </w:r>
      <w:r w:rsidRPr="00B87977">
        <w:t>центров,</w:t>
      </w:r>
      <w:r w:rsidR="00202F31">
        <w:t xml:space="preserve"> </w:t>
      </w:r>
      <w:r w:rsidRPr="00B87977">
        <w:t>оснащении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комплектации</w:t>
      </w:r>
      <w:r w:rsidR="00202F31">
        <w:t xml:space="preserve"> </w:t>
      </w:r>
      <w:r w:rsidRPr="00B87977">
        <w:t>коллективов</w:t>
      </w:r>
      <w:r w:rsidR="00202F31">
        <w:t xml:space="preserve"> </w:t>
      </w:r>
      <w:r w:rsidRPr="00B87977">
        <w:t>национальными</w:t>
      </w:r>
      <w:r w:rsidR="00202F31">
        <w:t xml:space="preserve"> </w:t>
      </w:r>
      <w:r w:rsidRPr="00B87977">
        <w:t>костюмами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инструментами.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Благодаря</w:t>
      </w:r>
      <w:r w:rsidR="00202F31">
        <w:t xml:space="preserve"> </w:t>
      </w:r>
      <w:r w:rsidR="009139BB" w:rsidRPr="00B87977">
        <w:t>Федеральной</w:t>
      </w:r>
      <w:r w:rsidR="00202F31">
        <w:t xml:space="preserve"> </w:t>
      </w:r>
      <w:r w:rsidR="009139BB" w:rsidRPr="00B87977">
        <w:t>целевой</w:t>
      </w:r>
      <w:r w:rsidR="00202F31">
        <w:t xml:space="preserve"> </w:t>
      </w:r>
      <w:r w:rsidR="009139BB" w:rsidRPr="00B87977">
        <w:t>программе</w:t>
      </w:r>
      <w:r w:rsidR="00202F31">
        <w:t xml:space="preserve"> </w:t>
      </w:r>
      <w:r w:rsidR="009139BB" w:rsidRPr="00B87977">
        <w:t>«Культура</w:t>
      </w:r>
      <w:r w:rsidR="00202F31">
        <w:t xml:space="preserve"> </w:t>
      </w:r>
      <w:r w:rsidR="009139BB" w:rsidRPr="00B87977">
        <w:t>России»</w:t>
      </w:r>
      <w:r w:rsidR="00202F31">
        <w:t xml:space="preserve"> </w:t>
      </w:r>
      <w:r w:rsidRPr="00B87977">
        <w:t>были</w:t>
      </w:r>
      <w:r w:rsidR="00202F31">
        <w:t xml:space="preserve"> </w:t>
      </w:r>
      <w:r w:rsidRPr="00B87977">
        <w:t>продолжены</w:t>
      </w:r>
      <w:r w:rsidR="00202F31">
        <w:t xml:space="preserve"> </w:t>
      </w:r>
      <w:r w:rsidRPr="00B87977">
        <w:t>реставрационные</w:t>
      </w:r>
      <w:r w:rsidR="00202F31">
        <w:t xml:space="preserve"> </w:t>
      </w:r>
      <w:r w:rsidRPr="00B87977">
        <w:t>работы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Замке</w:t>
      </w:r>
      <w:r w:rsidR="00202F31">
        <w:t xml:space="preserve"> </w:t>
      </w:r>
      <w:r w:rsidRPr="00B87977">
        <w:t>Шереметева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п.Юрино,</w:t>
      </w:r>
      <w:r w:rsidR="00202F31">
        <w:t xml:space="preserve"> </w:t>
      </w:r>
      <w:r w:rsidRPr="00B87977">
        <w:t>реконструкция</w:t>
      </w:r>
      <w:r w:rsidR="00202F31">
        <w:t xml:space="preserve"> </w:t>
      </w:r>
      <w:r w:rsidRPr="00B87977">
        <w:t>Национальной</w:t>
      </w:r>
      <w:r w:rsidR="00202F31">
        <w:t xml:space="preserve"> </w:t>
      </w:r>
      <w:r w:rsidRPr="00B87977">
        <w:t>библиотеки</w:t>
      </w:r>
      <w:r w:rsidR="00202F31">
        <w:t xml:space="preserve"> </w:t>
      </w:r>
      <w:r w:rsidRPr="00B87977">
        <w:t>им.</w:t>
      </w:r>
      <w:r w:rsidR="00202F31">
        <w:t xml:space="preserve"> </w:t>
      </w:r>
      <w:r w:rsidRPr="00B87977">
        <w:t>С.Г.Чавайна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г.Йошкар-Оле.</w:t>
      </w:r>
      <w:r w:rsidR="00202F31">
        <w:t xml:space="preserve"> </w:t>
      </w:r>
      <w:r w:rsidRPr="00B87977">
        <w:t>Проведен</w:t>
      </w:r>
      <w:r w:rsidR="00202F31">
        <w:t xml:space="preserve"> </w:t>
      </w:r>
      <w:r w:rsidRPr="00B87977">
        <w:t>региональный</w:t>
      </w:r>
      <w:r w:rsidR="00202F31">
        <w:t xml:space="preserve"> </w:t>
      </w:r>
      <w:r w:rsidRPr="00B87977">
        <w:t>фестиваль-конкурс</w:t>
      </w:r>
      <w:r w:rsidR="00202F31">
        <w:t xml:space="preserve"> </w:t>
      </w:r>
      <w:r w:rsidRPr="00B87977">
        <w:t>«Палантаевские</w:t>
      </w:r>
      <w:r w:rsidR="00202F31">
        <w:t xml:space="preserve"> </w:t>
      </w:r>
      <w:r w:rsidRPr="00B87977">
        <w:t>дни»,</w:t>
      </w:r>
      <w:r w:rsidR="00202F31">
        <w:t xml:space="preserve"> </w:t>
      </w:r>
      <w:r w:rsidRPr="00B87977">
        <w:t>фестиваль</w:t>
      </w:r>
      <w:r w:rsidR="00202F31">
        <w:t xml:space="preserve"> </w:t>
      </w:r>
      <w:r w:rsidRPr="00B87977">
        <w:t>фольклорно-этнографических</w:t>
      </w:r>
      <w:r w:rsidR="00202F31">
        <w:t xml:space="preserve"> </w:t>
      </w:r>
      <w:r w:rsidRPr="00B87977">
        <w:t>фильмов</w:t>
      </w:r>
      <w:r w:rsidR="00202F31">
        <w:t xml:space="preserve"> </w:t>
      </w:r>
      <w:r w:rsidRPr="00B87977">
        <w:t>регионов</w:t>
      </w:r>
      <w:r w:rsidR="00202F31">
        <w:t xml:space="preserve"> </w:t>
      </w:r>
      <w:r w:rsidRPr="00B87977">
        <w:t>Поволжья,</w:t>
      </w:r>
      <w:r w:rsidR="00202F31">
        <w:t xml:space="preserve"> </w:t>
      </w:r>
      <w:r w:rsidRPr="00B87977">
        <w:t>семинар-практикум</w:t>
      </w:r>
      <w:r w:rsidR="00202F31">
        <w:t xml:space="preserve"> </w:t>
      </w:r>
      <w:r w:rsidRPr="00B87977">
        <w:t>руководителей</w:t>
      </w:r>
      <w:r w:rsidR="00202F31">
        <w:t xml:space="preserve"> </w:t>
      </w:r>
      <w:r w:rsidRPr="00B87977">
        <w:t>марийских</w:t>
      </w:r>
      <w:r w:rsidR="00202F31">
        <w:t xml:space="preserve"> </w:t>
      </w:r>
      <w:r w:rsidRPr="00B87977">
        <w:t>культурных</w:t>
      </w:r>
      <w:r w:rsidR="00202F31">
        <w:t xml:space="preserve"> </w:t>
      </w:r>
      <w:r w:rsidRPr="00B87977">
        <w:t>центров,</w:t>
      </w:r>
      <w:r w:rsidR="00202F31">
        <w:t xml:space="preserve"> </w:t>
      </w:r>
      <w:r w:rsidRPr="00B87977">
        <w:t>национально-культурных</w:t>
      </w:r>
      <w:r w:rsidR="00202F31">
        <w:t xml:space="preserve"> </w:t>
      </w:r>
      <w:r w:rsidRPr="00B87977">
        <w:t>автономий,</w:t>
      </w:r>
      <w:r w:rsidR="00202F31">
        <w:t xml:space="preserve"> </w:t>
      </w:r>
      <w:r w:rsidRPr="00B87977">
        <w:t>действующих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пределами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Эл.</w:t>
      </w:r>
      <w:r w:rsidR="00202F31">
        <w:t xml:space="preserve"> </w:t>
      </w:r>
      <w:r w:rsidRPr="00B87977">
        <w:t>Проведена</w:t>
      </w:r>
      <w:r w:rsidR="00202F31">
        <w:t xml:space="preserve"> </w:t>
      </w:r>
      <w:r w:rsidRPr="00B87977">
        <w:t>реставрация</w:t>
      </w:r>
      <w:r w:rsidR="00202F31">
        <w:t xml:space="preserve"> </w:t>
      </w:r>
      <w:r w:rsidRPr="00B87977">
        <w:t>музейных</w:t>
      </w:r>
      <w:r w:rsidR="00202F31">
        <w:t xml:space="preserve"> </w:t>
      </w:r>
      <w:r w:rsidRPr="00B87977">
        <w:t>предметов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включения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состав</w:t>
      </w:r>
      <w:r w:rsidR="00202F31">
        <w:t xml:space="preserve"> </w:t>
      </w:r>
      <w:r w:rsidRPr="00B87977">
        <w:t>постоянной</w:t>
      </w:r>
      <w:r w:rsidR="00202F31">
        <w:t xml:space="preserve"> </w:t>
      </w:r>
      <w:r w:rsidRPr="00B87977">
        <w:t>экспозиции</w:t>
      </w:r>
      <w:r w:rsidR="00202F31">
        <w:t xml:space="preserve"> </w:t>
      </w:r>
      <w:r w:rsidRPr="00B87977">
        <w:t>Национального</w:t>
      </w:r>
      <w:r w:rsidR="00202F31">
        <w:t xml:space="preserve"> </w:t>
      </w:r>
      <w:r w:rsidRPr="00B87977">
        <w:t>музея</w:t>
      </w:r>
      <w:r w:rsidR="00202F31">
        <w:t xml:space="preserve"> </w:t>
      </w:r>
      <w:r w:rsidRPr="00B87977">
        <w:t>им.Евсеева,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результате</w:t>
      </w:r>
      <w:r w:rsidR="00202F31">
        <w:t xml:space="preserve"> </w:t>
      </w:r>
      <w:r w:rsidRPr="00B87977">
        <w:t>чего</w:t>
      </w:r>
      <w:r w:rsidR="00202F31">
        <w:t xml:space="preserve"> </w:t>
      </w:r>
      <w:r w:rsidRPr="00B87977">
        <w:t>активизировалась</w:t>
      </w:r>
      <w:r w:rsidR="00202F31">
        <w:t xml:space="preserve"> </w:t>
      </w:r>
      <w:r w:rsidRPr="00B87977">
        <w:t>развернутая</w:t>
      </w:r>
      <w:r w:rsidR="00202F31">
        <w:t xml:space="preserve"> </w:t>
      </w:r>
      <w:r w:rsidRPr="00B87977">
        <w:t>экскурсионная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выставочная</w:t>
      </w:r>
      <w:r w:rsidR="00202F31">
        <w:t xml:space="preserve"> </w:t>
      </w:r>
      <w:r w:rsidRPr="00B87977">
        <w:t>работа,</w:t>
      </w:r>
      <w:r w:rsidR="00202F31">
        <w:t xml:space="preserve"> </w:t>
      </w:r>
      <w:r w:rsidRPr="00B87977">
        <w:t>а</w:t>
      </w:r>
      <w:r w:rsidR="00202F31">
        <w:t xml:space="preserve"> </w:t>
      </w:r>
      <w:r w:rsidRPr="00B87977">
        <w:t>также</w:t>
      </w:r>
      <w:r w:rsidR="00202F31">
        <w:t xml:space="preserve"> </w:t>
      </w:r>
      <w:r w:rsidRPr="00B87977">
        <w:t>оказание</w:t>
      </w:r>
      <w:r w:rsidR="00202F31">
        <w:t xml:space="preserve"> </w:t>
      </w:r>
      <w:r w:rsidRPr="00B87977">
        <w:t>практической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муниципальным</w:t>
      </w:r>
      <w:r w:rsidR="00202F31">
        <w:t xml:space="preserve"> </w:t>
      </w:r>
      <w:r w:rsidRPr="00B87977">
        <w:t>музеям.</w:t>
      </w:r>
      <w:r w:rsidR="00202F31">
        <w:t xml:space="preserve"> </w:t>
      </w:r>
      <w:r w:rsidRPr="00B87977">
        <w:t>Проведены</w:t>
      </w:r>
      <w:r w:rsidR="00202F31">
        <w:t xml:space="preserve"> </w:t>
      </w:r>
      <w:r w:rsidRPr="00B87977">
        <w:t>мероприятия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поддержке</w:t>
      </w:r>
      <w:r w:rsidR="00202F31">
        <w:t xml:space="preserve"> </w:t>
      </w:r>
      <w:r w:rsidRPr="00B87977">
        <w:t>деятельности</w:t>
      </w:r>
      <w:r w:rsidR="00202F31">
        <w:t xml:space="preserve"> </w:t>
      </w:r>
      <w:r w:rsidRPr="00B87977">
        <w:t>национально-культурных</w:t>
      </w:r>
      <w:r w:rsidR="00202F31">
        <w:t xml:space="preserve"> </w:t>
      </w:r>
      <w:r w:rsidRPr="00B87977">
        <w:t>центров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объединений</w:t>
      </w:r>
      <w:r w:rsidR="00202F31">
        <w:t xml:space="preserve"> </w:t>
      </w:r>
      <w:r w:rsidRPr="00B87977">
        <w:t>при</w:t>
      </w:r>
      <w:r w:rsidR="00202F31">
        <w:t xml:space="preserve"> </w:t>
      </w:r>
      <w:r w:rsidRPr="00B87977">
        <w:t>Минкультуры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МНО;</w:t>
      </w:r>
      <w:r w:rsidR="00202F31">
        <w:t xml:space="preserve"> </w:t>
      </w:r>
      <w:r w:rsidRPr="00B87977">
        <w:t>мероприятия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модернизации</w:t>
      </w:r>
      <w:r w:rsidR="00202F31">
        <w:t xml:space="preserve"> </w:t>
      </w:r>
      <w:r w:rsidRPr="00B87977">
        <w:t>системы</w:t>
      </w:r>
      <w:r w:rsidR="00202F31">
        <w:t xml:space="preserve"> </w:t>
      </w:r>
      <w:r w:rsidRPr="00B87977">
        <w:t>ОПС</w:t>
      </w:r>
      <w:r w:rsidR="00202F31">
        <w:t xml:space="preserve"> </w:t>
      </w:r>
      <w:r w:rsidRPr="00B87977">
        <w:t>Национальной</w:t>
      </w:r>
      <w:r w:rsidR="00202F31">
        <w:t xml:space="preserve"> </w:t>
      </w:r>
      <w:r w:rsidRPr="00B87977">
        <w:t>библиотеки</w:t>
      </w:r>
      <w:r w:rsidR="00202F31">
        <w:t xml:space="preserve"> </w:t>
      </w:r>
      <w:r w:rsidRPr="00B87977">
        <w:t>им.Чавайна,</w:t>
      </w:r>
      <w:r w:rsidR="00202F31">
        <w:t xml:space="preserve"> </w:t>
      </w:r>
      <w:r w:rsidRPr="00B87977">
        <w:t>Республиканской</w:t>
      </w:r>
      <w:r w:rsidR="00202F31">
        <w:t xml:space="preserve"> </w:t>
      </w:r>
      <w:r w:rsidRPr="00B87977">
        <w:t>юношеской</w:t>
      </w:r>
      <w:r w:rsidR="00202F31">
        <w:t xml:space="preserve"> </w:t>
      </w:r>
      <w:r w:rsidRPr="00B87977">
        <w:t>библиотеки;</w:t>
      </w:r>
      <w:r w:rsidR="00202F31">
        <w:t xml:space="preserve"> </w:t>
      </w:r>
      <w:r w:rsidRPr="00B87977">
        <w:t>создан</w:t>
      </w:r>
      <w:r w:rsidR="00202F31">
        <w:t xml:space="preserve"> </w:t>
      </w:r>
      <w:r w:rsidRPr="00B87977">
        <w:t>библиотечно-информационный</w:t>
      </w:r>
      <w:r w:rsidR="00202F31">
        <w:t xml:space="preserve"> </w:t>
      </w:r>
      <w:r w:rsidRPr="00B87977">
        <w:t>центр</w:t>
      </w:r>
      <w:r w:rsidR="00202F31">
        <w:t xml:space="preserve"> </w:t>
      </w:r>
      <w:r w:rsidRPr="00B87977">
        <w:t>обслуживания</w:t>
      </w:r>
      <w:r w:rsidR="00202F31">
        <w:t xml:space="preserve"> </w:t>
      </w:r>
      <w:r w:rsidRPr="00B87977">
        <w:t>детей</w:t>
      </w:r>
      <w:r w:rsidR="00202F31">
        <w:t xml:space="preserve"> </w:t>
      </w:r>
      <w:r w:rsidRPr="00B87977">
        <w:t>различных</w:t>
      </w:r>
      <w:r w:rsidR="00202F31">
        <w:t xml:space="preserve"> </w:t>
      </w:r>
      <w:r w:rsidRPr="00B87977">
        <w:t>национальностей</w:t>
      </w:r>
      <w:r w:rsidR="00202F31">
        <w:t xml:space="preserve"> </w:t>
      </w:r>
      <w:r w:rsidRPr="00B87977">
        <w:t>литературой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их</w:t>
      </w:r>
      <w:r w:rsidR="00202F31">
        <w:t xml:space="preserve"> </w:t>
      </w:r>
      <w:r w:rsidRPr="00B87977">
        <w:t>языке</w:t>
      </w:r>
      <w:r w:rsidR="00202F31">
        <w:t xml:space="preserve"> </w:t>
      </w:r>
      <w:r w:rsidRPr="00B87977">
        <w:t>«Живые</w:t>
      </w:r>
      <w:r w:rsidR="00202F31">
        <w:t xml:space="preserve"> </w:t>
      </w:r>
      <w:r w:rsidRPr="00B87977">
        <w:t>родники»</w:t>
      </w:r>
      <w:r w:rsidR="00202F31">
        <w:t xml:space="preserve"> </w:t>
      </w:r>
      <w:r w:rsidRPr="00B87977">
        <w:t>при</w:t>
      </w:r>
      <w:r w:rsidR="00202F31">
        <w:t xml:space="preserve"> </w:t>
      </w:r>
      <w:r w:rsidRPr="00B87977">
        <w:t>республиканской</w:t>
      </w:r>
      <w:r w:rsidR="00202F31">
        <w:t xml:space="preserve"> </w:t>
      </w:r>
      <w:r w:rsidRPr="00B87977">
        <w:t>детской</w:t>
      </w:r>
      <w:r w:rsidR="00202F31">
        <w:t xml:space="preserve"> </w:t>
      </w:r>
      <w:r w:rsidRPr="00B87977">
        <w:t>библиотеке.</w:t>
      </w:r>
      <w:r w:rsidR="00202F31">
        <w:t xml:space="preserve"> </w:t>
      </w:r>
      <w:r w:rsidRPr="00B87977">
        <w:t>Предпринимаемые</w:t>
      </w:r>
      <w:r w:rsidR="00202F31">
        <w:t xml:space="preserve"> </w:t>
      </w:r>
      <w:r w:rsidRPr="00B87977">
        <w:t>шаги</w:t>
      </w:r>
      <w:r w:rsidR="00202F31">
        <w:t xml:space="preserve"> </w:t>
      </w:r>
      <w:r w:rsidRPr="00B87977">
        <w:t>позволяют</w:t>
      </w:r>
      <w:r w:rsidR="00202F31">
        <w:t xml:space="preserve"> </w:t>
      </w:r>
      <w:r w:rsidRPr="00B87977">
        <w:t>значительно</w:t>
      </w:r>
      <w:r w:rsidR="00202F31">
        <w:t xml:space="preserve"> </w:t>
      </w:r>
      <w:r w:rsidRPr="00B87977">
        <w:t>укрепить</w:t>
      </w:r>
      <w:r w:rsidR="00202F31">
        <w:t xml:space="preserve"> </w:t>
      </w:r>
      <w:r w:rsidRPr="00B87977">
        <w:t>социальную</w:t>
      </w:r>
      <w:r w:rsidR="00202F31">
        <w:t xml:space="preserve"> </w:t>
      </w:r>
      <w:r w:rsidRPr="00B87977">
        <w:t>роль</w:t>
      </w:r>
      <w:r w:rsidR="00202F31">
        <w:t xml:space="preserve"> </w:t>
      </w:r>
      <w:r w:rsidRPr="00B87977">
        <w:t>библиотек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музеев,</w:t>
      </w:r>
      <w:r w:rsidR="00202F31">
        <w:t xml:space="preserve"> </w:t>
      </w:r>
      <w:r w:rsidRPr="00B87977">
        <w:t>внося</w:t>
      </w:r>
      <w:r w:rsidR="00202F31">
        <w:t xml:space="preserve"> </w:t>
      </w:r>
      <w:r w:rsidRPr="00B87977">
        <w:t>качественные</w:t>
      </w:r>
      <w:r w:rsidR="00202F31">
        <w:t xml:space="preserve"> </w:t>
      </w:r>
      <w:r w:rsidRPr="00B87977">
        <w:t>изменения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деятельности</w:t>
      </w:r>
      <w:r w:rsidR="00202F31">
        <w:t xml:space="preserve"> </w:t>
      </w:r>
      <w:r w:rsidRPr="00B87977">
        <w:t>большинства</w:t>
      </w:r>
      <w:r w:rsidR="00202F31">
        <w:t xml:space="preserve"> </w:t>
      </w:r>
      <w:r w:rsidR="003E3EA0" w:rsidRPr="00B87977">
        <w:t>библиотек</w:t>
      </w:r>
      <w:r w:rsidR="00202F31">
        <w:t xml:space="preserve"> </w:t>
      </w:r>
      <w:r w:rsidR="003E3EA0" w:rsidRPr="00B87977">
        <w:t>и</w:t>
      </w:r>
      <w:r w:rsidR="00202F31">
        <w:t xml:space="preserve"> </w:t>
      </w:r>
      <w:r w:rsidR="003E3EA0" w:rsidRPr="00B87977">
        <w:t>музеев</w:t>
      </w:r>
      <w:r w:rsidR="00202F31">
        <w:t xml:space="preserve"> </w:t>
      </w:r>
      <w:r w:rsidR="003E3EA0" w:rsidRPr="00B87977">
        <w:t>республики.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Благодаря</w:t>
      </w:r>
      <w:r w:rsidR="00202F31">
        <w:t xml:space="preserve"> </w:t>
      </w:r>
      <w:r w:rsidRPr="00B87977">
        <w:t>выделенным</w:t>
      </w:r>
      <w:r w:rsidR="00202F31">
        <w:t xml:space="preserve"> </w:t>
      </w:r>
      <w:r w:rsidRPr="00B87977">
        <w:t>средствам</w:t>
      </w:r>
      <w:r w:rsidR="00202F31">
        <w:t xml:space="preserve"> </w:t>
      </w:r>
      <w:r w:rsidRPr="00B87977">
        <w:t>ведутся</w:t>
      </w:r>
      <w:r w:rsidR="00202F31">
        <w:t xml:space="preserve"> </w:t>
      </w:r>
      <w:r w:rsidRPr="00B87977">
        <w:t>работы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созданию</w:t>
      </w:r>
      <w:r w:rsidR="00202F31">
        <w:t xml:space="preserve"> </w:t>
      </w:r>
      <w:r w:rsidRPr="00B87977">
        <w:t>экспозиции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археологии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этнографии</w:t>
      </w:r>
      <w:r w:rsidR="00202F31">
        <w:t xml:space="preserve"> </w:t>
      </w:r>
      <w:r w:rsidRPr="00B87977">
        <w:t>Национального</w:t>
      </w:r>
      <w:r w:rsidR="00202F31">
        <w:t xml:space="preserve"> </w:t>
      </w:r>
      <w:r w:rsidRPr="00B87977">
        <w:t>музея</w:t>
      </w:r>
      <w:r w:rsidR="00202F31">
        <w:t xml:space="preserve"> </w:t>
      </w:r>
      <w:r w:rsidRPr="00B87977">
        <w:t>им.Т.Евсеева,</w:t>
      </w:r>
      <w:r w:rsidR="00202F31">
        <w:t xml:space="preserve"> </w:t>
      </w:r>
      <w:r w:rsidRPr="00B87977">
        <w:t>проведен</w:t>
      </w:r>
      <w:r w:rsidR="00202F31">
        <w:t xml:space="preserve"> </w:t>
      </w:r>
      <w:r w:rsidRPr="00B87977">
        <w:t>международный</w:t>
      </w:r>
      <w:r w:rsidR="00202F31">
        <w:t xml:space="preserve"> </w:t>
      </w:r>
      <w:r w:rsidRPr="00B87977">
        <w:t>симпозиум</w:t>
      </w:r>
      <w:r w:rsidR="00202F31">
        <w:t xml:space="preserve"> </w:t>
      </w:r>
      <w:r w:rsidRPr="00B87977">
        <w:t>фольклора</w:t>
      </w:r>
      <w:r w:rsidR="00202F31">
        <w:t xml:space="preserve"> </w:t>
      </w:r>
      <w:r w:rsidRPr="00B87977">
        <w:t>финно-угорских</w:t>
      </w:r>
      <w:r w:rsidR="00202F31">
        <w:t xml:space="preserve"> </w:t>
      </w:r>
      <w:r w:rsidRPr="00B87977">
        <w:t>народов,</w:t>
      </w:r>
      <w:r w:rsidR="00202F31">
        <w:t xml:space="preserve"> </w:t>
      </w:r>
      <w:r w:rsidRPr="00B87977">
        <w:t>фестиваль</w:t>
      </w:r>
      <w:r w:rsidR="00202F31">
        <w:t xml:space="preserve"> </w:t>
      </w:r>
      <w:r w:rsidRPr="00B87977">
        <w:t>национального</w:t>
      </w:r>
      <w:r w:rsidR="00202F31">
        <w:t xml:space="preserve"> </w:t>
      </w:r>
      <w:r w:rsidRPr="00B87977">
        <w:t>костюма,</w:t>
      </w:r>
      <w:r w:rsidR="00202F31">
        <w:t xml:space="preserve"> </w:t>
      </w:r>
      <w:r w:rsidRPr="00B87977">
        <w:t>межрегиональный</w:t>
      </w:r>
      <w:r w:rsidR="00202F31">
        <w:t xml:space="preserve"> </w:t>
      </w:r>
      <w:r w:rsidRPr="00B87977">
        <w:t>семинар-практикум</w:t>
      </w:r>
      <w:r w:rsidR="00202F31">
        <w:t xml:space="preserve"> </w:t>
      </w:r>
      <w:r w:rsidRPr="00B87977">
        <w:t>«Сохранение</w:t>
      </w:r>
      <w:r w:rsidR="00202F31">
        <w:t xml:space="preserve"> </w:t>
      </w:r>
      <w:r w:rsidRPr="00B87977">
        <w:t>национальной</w:t>
      </w:r>
      <w:r w:rsidR="00202F31">
        <w:t xml:space="preserve"> </w:t>
      </w:r>
      <w:r w:rsidRPr="00B87977">
        <w:t>нематериальной</w:t>
      </w:r>
      <w:r w:rsidR="00202F31">
        <w:t xml:space="preserve"> </w:t>
      </w:r>
      <w:r w:rsidRPr="00B87977">
        <w:t>культуры,</w:t>
      </w:r>
      <w:r w:rsidR="00202F31">
        <w:t xml:space="preserve"> </w:t>
      </w:r>
      <w:r w:rsidRPr="00B87977">
        <w:t>как</w:t>
      </w:r>
      <w:r w:rsidR="00202F31">
        <w:t xml:space="preserve"> </w:t>
      </w:r>
      <w:r w:rsidRPr="00B87977">
        <w:t>средство</w:t>
      </w:r>
      <w:r w:rsidR="00202F31">
        <w:t xml:space="preserve"> </w:t>
      </w:r>
      <w:r w:rsidRPr="00B87977">
        <w:t>целостности</w:t>
      </w:r>
      <w:r w:rsidR="00202F31">
        <w:t xml:space="preserve"> </w:t>
      </w:r>
      <w:r w:rsidRPr="00B87977">
        <w:t>государства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духовной</w:t>
      </w:r>
      <w:r w:rsidR="00202F31">
        <w:t xml:space="preserve"> </w:t>
      </w:r>
      <w:r w:rsidRPr="00B87977">
        <w:t>безопасности».</w:t>
      </w:r>
      <w:r w:rsidR="00202F31">
        <w:t xml:space="preserve"> </w:t>
      </w:r>
      <w:r w:rsidRPr="00B87977">
        <w:t>Продолжаются</w:t>
      </w:r>
      <w:r w:rsidR="00202F31">
        <w:t xml:space="preserve"> </w:t>
      </w:r>
      <w:r w:rsidRPr="00B87977">
        <w:t>реставрационные</w:t>
      </w:r>
      <w:r w:rsidR="00202F31">
        <w:t xml:space="preserve"> </w:t>
      </w:r>
      <w:r w:rsidRPr="00B87977">
        <w:t>работы</w:t>
      </w:r>
      <w:r w:rsidR="00202F31">
        <w:t xml:space="preserve"> </w:t>
      </w:r>
      <w:r w:rsidRPr="00B87977">
        <w:t>Замка</w:t>
      </w:r>
      <w:r w:rsidR="00202F31">
        <w:t xml:space="preserve"> </w:t>
      </w:r>
      <w:r w:rsidRPr="00B87977">
        <w:t>Шереметева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п.Юрино,</w:t>
      </w:r>
      <w:r w:rsidR="00202F31">
        <w:t xml:space="preserve"> </w:t>
      </w:r>
      <w:r w:rsidRPr="00B87977">
        <w:t>ведутся</w:t>
      </w:r>
      <w:r w:rsidR="00202F31">
        <w:t xml:space="preserve"> </w:t>
      </w:r>
      <w:r w:rsidRPr="00B87977">
        <w:t>реставрационно-восстановительные</w:t>
      </w:r>
      <w:r w:rsidR="00202F31">
        <w:t xml:space="preserve"> </w:t>
      </w:r>
      <w:r w:rsidRPr="00B87977">
        <w:t>работы</w:t>
      </w:r>
      <w:r w:rsidR="00202F31">
        <w:t xml:space="preserve"> </w:t>
      </w:r>
      <w:r w:rsidRPr="00B87977">
        <w:t>дома</w:t>
      </w:r>
      <w:r w:rsidR="00202F31">
        <w:t xml:space="preserve"> </w:t>
      </w:r>
      <w:r w:rsidRPr="00B87977">
        <w:t>купца</w:t>
      </w:r>
      <w:r w:rsidR="00202F31">
        <w:t xml:space="preserve"> </w:t>
      </w:r>
      <w:r w:rsidRPr="00B87977">
        <w:t>Торсуева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г.Козьмодемьянске.</w:t>
      </w:r>
    </w:p>
    <w:p w:rsidR="00684D0A" w:rsidRPr="00B87977" w:rsidRDefault="00FC4AC5" w:rsidP="00B87977">
      <w:pPr>
        <w:pStyle w:val="a5"/>
        <w:spacing w:line="360" w:lineRule="auto"/>
        <w:ind w:firstLine="709"/>
      </w:pPr>
      <w:r w:rsidRPr="00B87977">
        <w:t>П</w:t>
      </w:r>
      <w:r w:rsidR="00684D0A" w:rsidRPr="00B87977">
        <w:t>рограмма</w:t>
      </w:r>
      <w:r w:rsidR="00202F31">
        <w:t xml:space="preserve"> </w:t>
      </w:r>
      <w:r w:rsidRPr="00B87977">
        <w:t>«Занятость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рынок</w:t>
      </w:r>
      <w:r w:rsidR="00202F31">
        <w:t xml:space="preserve"> </w:t>
      </w:r>
      <w:r w:rsidRPr="00B87977">
        <w:t>труда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Республике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Эл»</w:t>
      </w:r>
      <w:r w:rsidR="00202F31">
        <w:t xml:space="preserve"> </w:t>
      </w:r>
      <w:r w:rsidR="00684D0A" w:rsidRPr="00B87977">
        <w:t>определяет</w:t>
      </w:r>
      <w:r w:rsidR="00202F31">
        <w:t xml:space="preserve"> </w:t>
      </w:r>
      <w:r w:rsidR="00684D0A" w:rsidRPr="00B87977">
        <w:t>приоритетные</w:t>
      </w:r>
      <w:r w:rsidR="00202F31">
        <w:t xml:space="preserve"> </w:t>
      </w:r>
      <w:r w:rsidR="00684D0A" w:rsidRPr="00B87977">
        <w:t>направления</w:t>
      </w:r>
      <w:r w:rsidR="00202F31">
        <w:t xml:space="preserve"> </w:t>
      </w:r>
      <w:r w:rsidR="00684D0A" w:rsidRPr="00B87977">
        <w:t>государственной</w:t>
      </w:r>
      <w:r w:rsidR="00202F31">
        <w:t xml:space="preserve"> </w:t>
      </w:r>
      <w:r w:rsidR="00684D0A" w:rsidRPr="00B87977">
        <w:t>политики</w:t>
      </w:r>
      <w:r w:rsidR="00202F31">
        <w:t xml:space="preserve"> </w:t>
      </w:r>
      <w:r w:rsidR="00684D0A" w:rsidRPr="00B87977">
        <w:t>занятости</w:t>
      </w:r>
      <w:r w:rsidR="00202F31">
        <w:t xml:space="preserve"> </w:t>
      </w:r>
      <w:r w:rsidR="00684D0A" w:rsidRPr="00B87977">
        <w:t>на</w:t>
      </w:r>
      <w:r w:rsidR="00202F31">
        <w:t xml:space="preserve"> </w:t>
      </w:r>
      <w:r w:rsidR="00684D0A" w:rsidRPr="00B87977">
        <w:t>территории</w:t>
      </w:r>
      <w:r w:rsidR="00202F31">
        <w:t xml:space="preserve"> </w:t>
      </w:r>
      <w:r w:rsidR="00684D0A" w:rsidRPr="00B87977">
        <w:t>республики</w:t>
      </w:r>
      <w:r w:rsidR="00202F31">
        <w:t xml:space="preserve"> </w:t>
      </w:r>
      <w:r w:rsidR="00684D0A" w:rsidRPr="00B87977">
        <w:t>с</w:t>
      </w:r>
      <w:r w:rsidR="00202F31">
        <w:t xml:space="preserve"> </w:t>
      </w:r>
      <w:r w:rsidR="00684D0A" w:rsidRPr="00B87977">
        <w:t>учетом</w:t>
      </w:r>
      <w:r w:rsidR="00202F31">
        <w:t xml:space="preserve"> </w:t>
      </w:r>
      <w:r w:rsidR="00684D0A" w:rsidRPr="00B87977">
        <w:t>сложившихся</w:t>
      </w:r>
      <w:r w:rsidR="00202F31">
        <w:t xml:space="preserve"> </w:t>
      </w:r>
      <w:r w:rsidR="00684D0A" w:rsidRPr="00B87977">
        <w:t>экономических,</w:t>
      </w:r>
      <w:r w:rsidR="00202F31">
        <w:t xml:space="preserve"> </w:t>
      </w:r>
      <w:r w:rsidR="00684D0A" w:rsidRPr="00B87977">
        <w:t>социальных,</w:t>
      </w:r>
      <w:r w:rsidR="00202F31">
        <w:t xml:space="preserve"> </w:t>
      </w:r>
      <w:r w:rsidR="00684D0A" w:rsidRPr="00B87977">
        <w:t>финансовых</w:t>
      </w:r>
      <w:r w:rsidR="00202F31">
        <w:t xml:space="preserve"> </w:t>
      </w:r>
      <w:r w:rsidR="00684D0A" w:rsidRPr="00B87977">
        <w:t>и</w:t>
      </w:r>
      <w:r w:rsidR="00202F31">
        <w:t xml:space="preserve"> </w:t>
      </w:r>
      <w:r w:rsidR="00684D0A" w:rsidRPr="00B87977">
        <w:t>демографических</w:t>
      </w:r>
      <w:r w:rsidR="00202F31">
        <w:t xml:space="preserve"> </w:t>
      </w:r>
      <w:r w:rsidR="00684D0A" w:rsidRPr="00B87977">
        <w:t>факторов</w:t>
      </w:r>
      <w:r w:rsidR="00202F31">
        <w:t xml:space="preserve"> </w:t>
      </w:r>
      <w:r w:rsidR="00684D0A" w:rsidRPr="00B87977">
        <w:t>на</w:t>
      </w:r>
      <w:r w:rsidR="00202F31">
        <w:t xml:space="preserve"> </w:t>
      </w:r>
      <w:r w:rsidR="00684D0A" w:rsidRPr="00B87977">
        <w:t>период</w:t>
      </w:r>
      <w:r w:rsidR="00202F31">
        <w:t xml:space="preserve"> </w:t>
      </w:r>
      <w:r w:rsidR="00684D0A" w:rsidRPr="00B87977">
        <w:t>2004–2006</w:t>
      </w:r>
      <w:r w:rsidR="00202F31">
        <w:t xml:space="preserve"> </w:t>
      </w:r>
      <w:r w:rsidR="00684D0A" w:rsidRPr="00B87977">
        <w:t>годы</w:t>
      </w:r>
      <w:r w:rsidR="00202F31">
        <w:t xml:space="preserve"> </w:t>
      </w:r>
      <w:r w:rsidR="00684D0A" w:rsidRPr="00B87977">
        <w:t>и</w:t>
      </w:r>
      <w:r w:rsidR="00202F31">
        <w:t xml:space="preserve"> </w:t>
      </w:r>
      <w:r w:rsidR="00684D0A" w:rsidRPr="00B87977">
        <w:t>мероприятия</w:t>
      </w:r>
      <w:r w:rsidR="00202F31">
        <w:t xml:space="preserve"> </w:t>
      </w:r>
      <w:r w:rsidR="00684D0A" w:rsidRPr="00B87977">
        <w:t>по</w:t>
      </w:r>
      <w:r w:rsidR="00202F31">
        <w:t xml:space="preserve"> </w:t>
      </w:r>
      <w:r w:rsidR="00684D0A" w:rsidRPr="00B87977">
        <w:t>ее</w:t>
      </w:r>
      <w:r w:rsidR="00202F31">
        <w:t xml:space="preserve"> </w:t>
      </w:r>
      <w:r w:rsidR="00684D0A" w:rsidRPr="00B87977">
        <w:t>реализации.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Мероприятия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содействию</w:t>
      </w:r>
      <w:r w:rsidR="00202F31">
        <w:t xml:space="preserve"> </w:t>
      </w:r>
      <w:r w:rsidRPr="00B87977">
        <w:t>занятости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включают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себя</w:t>
      </w:r>
      <w:r w:rsidR="00202F31">
        <w:t xml:space="preserve"> </w:t>
      </w:r>
      <w:r w:rsidRPr="00B87977">
        <w:t>спецпрограммы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это</w:t>
      </w:r>
      <w:r w:rsidR="00202F31">
        <w:t xml:space="preserve"> </w:t>
      </w:r>
      <w:r w:rsidRPr="00B87977">
        <w:t>временное</w:t>
      </w:r>
      <w:r w:rsidR="00202F31">
        <w:t xml:space="preserve"> </w:t>
      </w:r>
      <w:r w:rsidRPr="00B87977">
        <w:t>трудоустройство</w:t>
      </w:r>
      <w:r w:rsidR="00202F31">
        <w:t xml:space="preserve"> </w:t>
      </w:r>
      <w:r w:rsidRPr="00B87977">
        <w:t>несовершеннолетних</w:t>
      </w:r>
      <w:r w:rsidR="00202F31">
        <w:t xml:space="preserve"> </w:t>
      </w:r>
      <w:r w:rsidRPr="00B87977">
        <w:t>граждан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возрасте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14</w:t>
      </w:r>
      <w:r w:rsidR="00202F31">
        <w:t xml:space="preserve"> </w:t>
      </w:r>
      <w:r w:rsidRPr="00B87977">
        <w:t>до</w:t>
      </w:r>
      <w:r w:rsidR="00202F31">
        <w:t xml:space="preserve"> </w:t>
      </w:r>
      <w:r w:rsidRPr="00B87977">
        <w:t>18</w:t>
      </w:r>
      <w:r w:rsidR="00202F31">
        <w:t xml:space="preserve"> </w:t>
      </w:r>
      <w:r w:rsidRPr="00B87977">
        <w:t>лет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свободное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учебы</w:t>
      </w:r>
      <w:r w:rsidR="00202F31">
        <w:t xml:space="preserve"> </w:t>
      </w:r>
      <w:r w:rsidRPr="00B87977">
        <w:t>время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созданные</w:t>
      </w:r>
      <w:r w:rsidR="00202F31">
        <w:t xml:space="preserve"> </w:t>
      </w:r>
      <w:r w:rsidRPr="00B87977">
        <w:t>работодателями</w:t>
      </w:r>
      <w:r w:rsidR="00202F31">
        <w:t xml:space="preserve"> </w:t>
      </w:r>
      <w:r w:rsidRPr="00B87977">
        <w:t>временные</w:t>
      </w:r>
      <w:r w:rsidR="00202F31">
        <w:t xml:space="preserve"> </w:t>
      </w:r>
      <w:r w:rsidRPr="00B87977">
        <w:t>рабочие</w:t>
      </w:r>
      <w:r w:rsidR="00202F31">
        <w:t xml:space="preserve"> </w:t>
      </w:r>
      <w:r w:rsidRPr="00B87977">
        <w:t>места</w:t>
      </w:r>
      <w:r w:rsidR="00202F31">
        <w:t xml:space="preserve"> </w:t>
      </w:r>
      <w:r w:rsidRPr="00B87977">
        <w:t>сроком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</w:t>
      </w:r>
      <w:r w:rsidR="00202F31">
        <w:t xml:space="preserve"> </w:t>
      </w:r>
      <w:r w:rsidRPr="00B87977">
        <w:t>месяц,</w:t>
      </w:r>
      <w:r w:rsidR="00202F31">
        <w:t xml:space="preserve"> </w:t>
      </w:r>
      <w:r w:rsidRPr="00B87977">
        <w:t>направление</w:t>
      </w:r>
      <w:r w:rsidR="00202F31">
        <w:t xml:space="preserve"> </w:t>
      </w:r>
      <w:r w:rsidRPr="00B87977">
        <w:t>безработных</w:t>
      </w:r>
      <w:r w:rsidR="00202F31">
        <w:t xml:space="preserve"> </w:t>
      </w:r>
      <w:r w:rsidRPr="00B87977">
        <w:t>граждан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общественные</w:t>
      </w:r>
      <w:r w:rsidR="00202F31">
        <w:t xml:space="preserve"> </w:t>
      </w:r>
      <w:r w:rsidRPr="00B87977">
        <w:t>работы</w:t>
      </w:r>
      <w:r w:rsidR="00202F31">
        <w:t xml:space="preserve"> </w:t>
      </w:r>
      <w:r w:rsidRPr="00B87977">
        <w:t>сроком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</w:t>
      </w:r>
      <w:r w:rsidR="00202F31">
        <w:t xml:space="preserve"> </w:t>
      </w:r>
      <w:r w:rsidRPr="00B87977">
        <w:t>месяц,</w:t>
      </w:r>
      <w:r w:rsidR="00202F31">
        <w:t xml:space="preserve"> </w:t>
      </w:r>
      <w:r w:rsidRPr="00B87977">
        <w:t>временное</w:t>
      </w:r>
      <w:r w:rsidR="00202F31">
        <w:t xml:space="preserve"> </w:t>
      </w:r>
      <w:r w:rsidRPr="00B87977">
        <w:t>трудоустройство</w:t>
      </w:r>
      <w:r w:rsidR="00202F31">
        <w:t xml:space="preserve"> </w:t>
      </w:r>
      <w:r w:rsidRPr="00B87977">
        <w:t>безработных</w:t>
      </w:r>
      <w:r w:rsidR="00202F31">
        <w:t xml:space="preserve"> </w:t>
      </w:r>
      <w:r w:rsidRPr="00B87977">
        <w:t>граждан,</w:t>
      </w:r>
      <w:r w:rsidR="00202F31">
        <w:t xml:space="preserve"> </w:t>
      </w:r>
      <w:r w:rsidRPr="00B87977">
        <w:t>особо</w:t>
      </w:r>
      <w:r w:rsidR="00202F31">
        <w:t xml:space="preserve"> </w:t>
      </w:r>
      <w:r w:rsidRPr="00B87977">
        <w:t>нуждающихся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социальной</w:t>
      </w:r>
      <w:r w:rsidR="00202F31">
        <w:t xml:space="preserve"> </w:t>
      </w:r>
      <w:r w:rsidRPr="00B87977">
        <w:t>защите</w:t>
      </w:r>
      <w:r w:rsidR="00202F31">
        <w:t xml:space="preserve"> </w:t>
      </w:r>
      <w:r w:rsidRPr="00B87977">
        <w:t>сроком</w:t>
      </w:r>
      <w:r w:rsidR="00202F31">
        <w:t xml:space="preserve"> </w:t>
      </w:r>
      <w:r w:rsidRPr="00B87977">
        <w:t>до</w:t>
      </w:r>
      <w:r w:rsidR="00202F31">
        <w:t xml:space="preserve"> </w:t>
      </w:r>
      <w:r w:rsidRPr="00B87977">
        <w:t>2</w:t>
      </w:r>
      <w:r w:rsidR="00202F31">
        <w:t xml:space="preserve"> </w:t>
      </w:r>
      <w:r w:rsidRPr="00B87977">
        <w:t>месяцев,</w:t>
      </w:r>
      <w:r w:rsidR="00202F31">
        <w:t xml:space="preserve"> </w:t>
      </w:r>
      <w:r w:rsidRPr="00B87977">
        <w:t>организация</w:t>
      </w:r>
      <w:r w:rsidR="00202F31">
        <w:t xml:space="preserve"> </w:t>
      </w:r>
      <w:r w:rsidRPr="00B87977">
        <w:t>содействия</w:t>
      </w:r>
      <w:r w:rsidR="00202F31">
        <w:t xml:space="preserve"> </w:t>
      </w:r>
      <w:r w:rsidRPr="00B87977">
        <w:t>самозанятости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(направление</w:t>
      </w:r>
      <w:r w:rsidR="00202F31">
        <w:t xml:space="preserve"> </w:t>
      </w:r>
      <w:r w:rsidRPr="00B87977">
        <w:t>безработных</w:t>
      </w:r>
      <w:r w:rsidR="00202F31">
        <w:t xml:space="preserve"> </w:t>
      </w:r>
      <w:r w:rsidRPr="00B87977">
        <w:t>граждан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занятие</w:t>
      </w:r>
      <w:r w:rsidR="00202F31">
        <w:t xml:space="preserve"> </w:t>
      </w:r>
      <w:r w:rsidRPr="00B87977">
        <w:t>индивидуально-предпринимательской</w:t>
      </w:r>
      <w:r w:rsidR="00202F31">
        <w:t xml:space="preserve"> </w:t>
      </w:r>
      <w:r w:rsidRPr="00B87977">
        <w:t>деятельностью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оказание</w:t>
      </w:r>
      <w:r w:rsidR="00202F31">
        <w:t xml:space="preserve"> </w:t>
      </w:r>
      <w:r w:rsidRPr="00B87977">
        <w:t>им</w:t>
      </w:r>
      <w:r w:rsidR="00202F31">
        <w:t xml:space="preserve"> </w:t>
      </w:r>
      <w:r w:rsidRPr="00B87977">
        <w:t>при</w:t>
      </w:r>
      <w:r w:rsidR="00202F31">
        <w:t xml:space="preserve"> </w:t>
      </w:r>
      <w:r w:rsidRPr="00B87977">
        <w:t>этом</w:t>
      </w:r>
      <w:r w:rsidR="00202F31">
        <w:t xml:space="preserve"> </w:t>
      </w:r>
      <w:r w:rsidRPr="00B87977">
        <w:t>финансовой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счет</w:t>
      </w:r>
      <w:r w:rsidR="00202F31">
        <w:t xml:space="preserve"> </w:t>
      </w:r>
      <w:r w:rsidRPr="00B87977">
        <w:t>средств</w:t>
      </w:r>
      <w:r w:rsidR="00202F31">
        <w:t xml:space="preserve"> </w:t>
      </w:r>
      <w:r w:rsidRPr="00B87977">
        <w:t>федерального</w:t>
      </w:r>
      <w:r w:rsidR="00202F31">
        <w:t xml:space="preserve"> </w:t>
      </w:r>
      <w:r w:rsidRPr="00B87977">
        <w:t>бюджета),</w:t>
      </w:r>
      <w:r w:rsidR="00202F31">
        <w:t xml:space="preserve"> </w:t>
      </w:r>
      <w:r w:rsidRPr="00B87977">
        <w:t>проведение</w:t>
      </w:r>
      <w:r w:rsidR="00202F31">
        <w:t xml:space="preserve"> </w:t>
      </w:r>
      <w:r w:rsidRPr="00B87977">
        <w:t>ярмарок</w:t>
      </w:r>
      <w:r w:rsidR="00202F31">
        <w:t xml:space="preserve"> </w:t>
      </w:r>
      <w:r w:rsidRPr="00B87977">
        <w:t>вакансий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учебных</w:t>
      </w:r>
      <w:r w:rsidR="00202F31">
        <w:t xml:space="preserve"> </w:t>
      </w:r>
      <w:r w:rsidRPr="00B87977">
        <w:t>рабочих</w:t>
      </w:r>
      <w:r w:rsidR="00202F31">
        <w:t xml:space="preserve"> </w:t>
      </w:r>
      <w:r w:rsidRPr="00B87977">
        <w:t>мест,</w:t>
      </w:r>
      <w:r w:rsidR="00202F31">
        <w:t xml:space="preserve"> </w:t>
      </w:r>
      <w:r w:rsidRPr="00B87977">
        <w:t>информирование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работодателей</w:t>
      </w:r>
      <w:r w:rsidR="00202F31">
        <w:t xml:space="preserve"> </w:t>
      </w:r>
      <w:r w:rsidRPr="00B87977">
        <w:t>о</w:t>
      </w:r>
      <w:r w:rsidR="00202F31">
        <w:t xml:space="preserve"> </w:t>
      </w:r>
      <w:r w:rsidRPr="00B87977">
        <w:t>положении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рынке</w:t>
      </w:r>
      <w:r w:rsidR="00202F31">
        <w:t xml:space="preserve"> </w:t>
      </w:r>
      <w:r w:rsidRPr="00B87977">
        <w:t>труда.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Профессиональное</w:t>
      </w:r>
      <w:r w:rsidR="00202F31">
        <w:t xml:space="preserve"> </w:t>
      </w:r>
      <w:r w:rsidRPr="00B87977">
        <w:t>обучение</w:t>
      </w:r>
      <w:r w:rsidR="00202F31">
        <w:t xml:space="preserve"> </w:t>
      </w:r>
      <w:r w:rsidRPr="00B87977">
        <w:t>включает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себя</w:t>
      </w:r>
      <w:r w:rsidR="00202F31">
        <w:t xml:space="preserve"> </w:t>
      </w:r>
      <w:r w:rsidRPr="00B87977">
        <w:t>переобучение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переподготовку</w:t>
      </w:r>
      <w:r w:rsidR="00202F31">
        <w:t xml:space="preserve"> </w:t>
      </w:r>
      <w:r w:rsidRPr="00B87977">
        <w:t>безработных</w:t>
      </w:r>
      <w:r w:rsidR="00202F31">
        <w:t xml:space="preserve"> </w:t>
      </w:r>
      <w:r w:rsidRPr="00B87977">
        <w:t>граждан</w:t>
      </w:r>
      <w:r w:rsidR="00202F31">
        <w:t xml:space="preserve"> </w:t>
      </w:r>
      <w:r w:rsidRPr="00B87977">
        <w:t>уже</w:t>
      </w:r>
      <w:r w:rsidR="00202F31">
        <w:t xml:space="preserve"> </w:t>
      </w:r>
      <w:r w:rsidRPr="00B87977">
        <w:t>имеющих</w:t>
      </w:r>
      <w:r w:rsidR="00202F31">
        <w:t xml:space="preserve"> </w:t>
      </w:r>
      <w:r w:rsidRPr="00B87977">
        <w:t>какую-либо</w:t>
      </w:r>
      <w:r w:rsidR="00202F31">
        <w:t xml:space="preserve"> </w:t>
      </w:r>
      <w:r w:rsidRPr="00B87977">
        <w:t>специальность.</w:t>
      </w:r>
      <w:r w:rsidR="00202F31">
        <w:t xml:space="preserve"> </w:t>
      </w:r>
      <w:r w:rsidRPr="00B87977">
        <w:t>Обучение</w:t>
      </w:r>
      <w:r w:rsidR="00202F31">
        <w:t xml:space="preserve"> </w:t>
      </w:r>
      <w:r w:rsidRPr="00B87977">
        <w:t>проводится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среднем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годам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базе</w:t>
      </w:r>
      <w:r w:rsidR="00202F31">
        <w:t xml:space="preserve"> </w:t>
      </w:r>
      <w:r w:rsidRPr="00B87977">
        <w:t>45</w:t>
      </w:r>
      <w:r w:rsidR="00202F31">
        <w:t xml:space="preserve"> </w:t>
      </w:r>
      <w:r w:rsidRPr="00B87977">
        <w:t>средних</w:t>
      </w:r>
      <w:r w:rsidR="00202F31">
        <w:t xml:space="preserve"> </w:t>
      </w:r>
      <w:r w:rsidRPr="00B87977">
        <w:t>учебных</w:t>
      </w:r>
      <w:r w:rsidR="00202F31">
        <w:t xml:space="preserve"> </w:t>
      </w:r>
      <w:r w:rsidRPr="00B87977">
        <w:t>заведений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учреждений</w:t>
      </w:r>
      <w:r w:rsidR="00202F31">
        <w:t xml:space="preserve"> </w:t>
      </w:r>
      <w:r w:rsidRPr="00B87977">
        <w:t>профтехобразования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том</w:t>
      </w:r>
      <w:r w:rsidR="00202F31">
        <w:t xml:space="preserve"> </w:t>
      </w:r>
      <w:r w:rsidRPr="00B87977">
        <w:t>числе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базе</w:t>
      </w:r>
      <w:r w:rsidR="00202F31">
        <w:t xml:space="preserve"> </w:t>
      </w:r>
      <w:r w:rsidRPr="00B87977">
        <w:t>УМЦ</w:t>
      </w:r>
      <w:r w:rsidR="00202F31">
        <w:t xml:space="preserve"> </w:t>
      </w:r>
      <w:r w:rsidRPr="00B87977">
        <w:t>«Лидер»,</w:t>
      </w:r>
      <w:r w:rsidR="00202F31">
        <w:t xml:space="preserve"> </w:t>
      </w:r>
      <w:r w:rsidRPr="00B87977">
        <w:t>также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среднем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годам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60</w:t>
      </w:r>
      <w:r w:rsidR="00202F31">
        <w:t xml:space="preserve"> </w:t>
      </w:r>
      <w:r w:rsidRPr="00B87977">
        <w:t>специальностям.</w:t>
      </w:r>
      <w:r w:rsidR="00202F31">
        <w:t xml:space="preserve"> </w:t>
      </w:r>
      <w:r w:rsidRPr="00B87977">
        <w:t>Наиболее</w:t>
      </w:r>
      <w:r w:rsidR="00202F31">
        <w:t xml:space="preserve"> </w:t>
      </w:r>
      <w:r w:rsidRPr="00B87977">
        <w:t>востребованными</w:t>
      </w:r>
      <w:r w:rsidR="00202F31">
        <w:t xml:space="preserve"> </w:t>
      </w:r>
      <w:r w:rsidRPr="00B87977">
        <w:t>являются</w:t>
      </w:r>
      <w:r w:rsidR="00202F31">
        <w:t xml:space="preserve"> </w:t>
      </w:r>
      <w:r w:rsidRPr="00B87977">
        <w:t>специальности</w:t>
      </w:r>
      <w:r w:rsidR="00202F31">
        <w:t xml:space="preserve"> </w:t>
      </w:r>
      <w:r w:rsidRPr="00B87977">
        <w:t>менеджера,</w:t>
      </w:r>
      <w:r w:rsidR="00202F31">
        <w:t xml:space="preserve"> </w:t>
      </w:r>
      <w:r w:rsidRPr="00B87977">
        <w:t>специалистов</w:t>
      </w:r>
      <w:r w:rsidR="00202F31">
        <w:t xml:space="preserve"> </w:t>
      </w:r>
      <w:r w:rsidRPr="00B87977">
        <w:t>строительных</w:t>
      </w:r>
      <w:r w:rsidR="00202F31">
        <w:t xml:space="preserve"> </w:t>
      </w:r>
      <w:r w:rsidRPr="00B87977">
        <w:t>профессий,</w:t>
      </w:r>
      <w:r w:rsidR="00202F31">
        <w:t xml:space="preserve"> </w:t>
      </w:r>
      <w:r w:rsidRPr="00B87977">
        <w:t>операторов</w:t>
      </w:r>
      <w:r w:rsidR="00202F31">
        <w:t xml:space="preserve"> </w:t>
      </w:r>
      <w:r w:rsidRPr="00B87977">
        <w:t>ПВМ,</w:t>
      </w:r>
      <w:r w:rsidR="00202F31">
        <w:t xml:space="preserve"> </w:t>
      </w:r>
      <w:r w:rsidRPr="00B87977">
        <w:t>поваров-кондитеров,</w:t>
      </w:r>
      <w:r w:rsidR="00202F31">
        <w:t xml:space="preserve"> </w:t>
      </w:r>
      <w:r w:rsidRPr="00B87977">
        <w:t>водителей.</w:t>
      </w:r>
    </w:p>
    <w:p w:rsidR="00684D0A" w:rsidRPr="00B87977" w:rsidRDefault="00684D0A" w:rsidP="00B87977">
      <w:pPr>
        <w:pStyle w:val="a5"/>
        <w:spacing w:line="360" w:lineRule="auto"/>
        <w:ind w:firstLine="709"/>
      </w:pPr>
      <w:r w:rsidRPr="00B87977">
        <w:t>Профессиональная</w:t>
      </w:r>
      <w:r w:rsidR="00202F31">
        <w:t xml:space="preserve"> </w:t>
      </w:r>
      <w:r w:rsidRPr="00B87977">
        <w:t>ориентация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это</w:t>
      </w:r>
      <w:r w:rsidR="00202F31">
        <w:t xml:space="preserve"> </w:t>
      </w:r>
      <w:r w:rsidRPr="00B87977">
        <w:t>проведение</w:t>
      </w:r>
      <w:r w:rsidR="00202F31">
        <w:t xml:space="preserve"> </w:t>
      </w:r>
      <w:r w:rsidRPr="00B87977">
        <w:t>предувольнительных</w:t>
      </w:r>
      <w:r w:rsidR="00202F31">
        <w:t xml:space="preserve"> </w:t>
      </w:r>
      <w:r w:rsidRPr="00B87977">
        <w:t>консультаций,</w:t>
      </w:r>
      <w:r w:rsidR="00202F31">
        <w:t xml:space="preserve"> </w:t>
      </w:r>
      <w:r w:rsidRPr="00B87977">
        <w:t>организуемых</w:t>
      </w:r>
      <w:r w:rsidR="00202F31">
        <w:t xml:space="preserve"> </w:t>
      </w:r>
      <w:r w:rsidRPr="00B87977">
        <w:t>специалистами</w:t>
      </w:r>
      <w:r w:rsidR="00202F31">
        <w:t xml:space="preserve"> </w:t>
      </w:r>
      <w:r w:rsidRPr="00B87977">
        <w:t>центров</w:t>
      </w:r>
      <w:r w:rsidR="00202F31">
        <w:t xml:space="preserve"> </w:t>
      </w:r>
      <w:r w:rsidRPr="00B87977">
        <w:t>занятости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граждан,</w:t>
      </w:r>
      <w:r w:rsidR="00202F31">
        <w:t xml:space="preserve"> </w:t>
      </w:r>
      <w:r w:rsidRPr="00B87977">
        <w:t>которые</w:t>
      </w:r>
      <w:r w:rsidR="00202F31">
        <w:t xml:space="preserve"> </w:t>
      </w:r>
      <w:r w:rsidRPr="00B87977">
        <w:t>подпадают</w:t>
      </w:r>
      <w:r w:rsidR="00202F31">
        <w:t xml:space="preserve"> </w:t>
      </w:r>
      <w:r w:rsidRPr="00B87977">
        <w:t>под</w:t>
      </w:r>
      <w:r w:rsidR="00202F31">
        <w:t xml:space="preserve"> </w:t>
      </w:r>
      <w:r w:rsidRPr="00B87977">
        <w:t>сокращение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граждан,</w:t>
      </w:r>
      <w:r w:rsidR="00202F31">
        <w:t xml:space="preserve"> </w:t>
      </w:r>
      <w:r w:rsidRPr="00B87977">
        <w:t>обратившихся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органы</w:t>
      </w:r>
      <w:r w:rsidR="00202F31">
        <w:t xml:space="preserve"> </w:t>
      </w:r>
      <w:r w:rsidRPr="00B87977">
        <w:t>службы</w:t>
      </w:r>
      <w:r w:rsidR="00202F31">
        <w:t xml:space="preserve"> </w:t>
      </w:r>
      <w:r w:rsidRPr="00B87977">
        <w:t>занятости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поисках</w:t>
      </w:r>
      <w:r w:rsidR="00202F31">
        <w:t xml:space="preserve"> </w:t>
      </w:r>
      <w:r w:rsidRPr="00B87977">
        <w:t>работы.</w:t>
      </w:r>
    </w:p>
    <w:p w:rsidR="00CA357F" w:rsidRPr="00B87977" w:rsidRDefault="00CA357F" w:rsidP="00B87977">
      <w:pPr>
        <w:pStyle w:val="a5"/>
        <w:spacing w:line="360" w:lineRule="auto"/>
        <w:ind w:firstLine="709"/>
      </w:pPr>
      <w:r w:rsidRPr="00B87977">
        <w:t>Начиная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2002</w:t>
      </w:r>
      <w:r w:rsidR="00202F31">
        <w:t xml:space="preserve"> </w:t>
      </w:r>
      <w:r w:rsidRPr="00B87977">
        <w:t>года</w:t>
      </w:r>
      <w:r w:rsidR="00202F31">
        <w:t xml:space="preserve"> </w:t>
      </w:r>
      <w:r w:rsidRPr="00B87977">
        <w:t>Республика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Эл,</w:t>
      </w:r>
      <w:r w:rsidR="00202F31">
        <w:t xml:space="preserve"> </w:t>
      </w:r>
      <w:r w:rsidRPr="00B87977">
        <w:t>принимает</w:t>
      </w:r>
      <w:r w:rsidR="00202F31">
        <w:t xml:space="preserve"> </w:t>
      </w:r>
      <w:r w:rsidRPr="00B87977">
        <w:t>участие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федеральной</w:t>
      </w:r>
      <w:r w:rsidR="00202F31">
        <w:t xml:space="preserve"> </w:t>
      </w:r>
      <w:r w:rsidRPr="00B87977">
        <w:t>целевой</w:t>
      </w:r>
      <w:r w:rsidR="00202F31">
        <w:t xml:space="preserve"> </w:t>
      </w:r>
      <w:r w:rsidRPr="00B87977">
        <w:t>программе</w:t>
      </w:r>
      <w:r w:rsidR="00202F31">
        <w:t xml:space="preserve"> </w:t>
      </w:r>
      <w:r w:rsidRPr="00B87977">
        <w:t>«Сокращение</w:t>
      </w:r>
      <w:r w:rsidR="00202F31">
        <w:t xml:space="preserve"> </w:t>
      </w:r>
      <w:r w:rsidRPr="00B87977">
        <w:t>различий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социально-экономическом</w:t>
      </w:r>
      <w:r w:rsidR="00202F31">
        <w:t xml:space="preserve"> </w:t>
      </w:r>
      <w:r w:rsidRPr="00B87977">
        <w:t>развитии</w:t>
      </w:r>
      <w:r w:rsidR="00202F31">
        <w:t xml:space="preserve"> </w:t>
      </w:r>
      <w:r w:rsidRPr="00B87977">
        <w:t>регионов</w:t>
      </w:r>
      <w:r w:rsidR="00202F31">
        <w:t xml:space="preserve"> </w:t>
      </w:r>
      <w:r w:rsidRPr="00B87977">
        <w:t>Российской</w:t>
      </w:r>
      <w:r w:rsidR="00202F31">
        <w:t xml:space="preserve"> </w:t>
      </w:r>
      <w:r w:rsidRPr="00B87977">
        <w:t>Федерации</w:t>
      </w:r>
      <w:r w:rsidR="00202F31">
        <w:t xml:space="preserve"> </w:t>
      </w:r>
      <w:r w:rsidRPr="00B87977">
        <w:t>(2002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2010</w:t>
      </w:r>
      <w:r w:rsidR="00202F31">
        <w:t xml:space="preserve"> </w:t>
      </w:r>
      <w:r w:rsidRPr="00B87977">
        <w:t>годы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до</w:t>
      </w:r>
      <w:r w:rsidR="00202F31">
        <w:t xml:space="preserve"> </w:t>
      </w:r>
      <w:r w:rsidRPr="00B87977">
        <w:t>2015</w:t>
      </w:r>
      <w:r w:rsidR="00202F31">
        <w:t xml:space="preserve"> </w:t>
      </w:r>
      <w:r w:rsidRPr="00B87977">
        <w:t>года).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средства</w:t>
      </w:r>
      <w:r w:rsidR="00202F31">
        <w:t xml:space="preserve"> </w:t>
      </w:r>
      <w:r w:rsidRPr="00B87977">
        <w:t>федеральной</w:t>
      </w:r>
      <w:r w:rsidR="00202F31">
        <w:t xml:space="preserve"> </w:t>
      </w:r>
      <w:r w:rsidRPr="00B87977">
        <w:t>целевой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Pr="00B87977">
        <w:t>строятся</w:t>
      </w:r>
      <w:r w:rsidR="00202F31">
        <w:t xml:space="preserve"> </w:t>
      </w:r>
      <w:r w:rsidRPr="00B87977">
        <w:t>важные</w:t>
      </w:r>
      <w:r w:rsidR="00202F31">
        <w:t xml:space="preserve"> </w:t>
      </w:r>
      <w:r w:rsidRPr="00B87977">
        <w:t>объекты</w:t>
      </w:r>
      <w:r w:rsidR="00202F31">
        <w:t xml:space="preserve"> </w:t>
      </w:r>
      <w:r w:rsidRPr="00B87977">
        <w:t>социального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коммунального</w:t>
      </w:r>
      <w:r w:rsidR="00202F31">
        <w:t xml:space="preserve"> </w:t>
      </w:r>
      <w:r w:rsidRPr="00B87977">
        <w:t>назначения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территории</w:t>
      </w:r>
      <w:r w:rsidR="00202F31">
        <w:t xml:space="preserve"> </w:t>
      </w:r>
      <w:r w:rsidRPr="00B87977">
        <w:t>республики.</w:t>
      </w:r>
      <w:r w:rsidR="00202F31">
        <w:t xml:space="preserve"> </w:t>
      </w:r>
      <w:r w:rsidRPr="00B87977">
        <w:t>Республике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названной</w:t>
      </w:r>
      <w:r w:rsidR="00202F31">
        <w:t xml:space="preserve"> </w:t>
      </w:r>
      <w:r w:rsidRPr="00B87977">
        <w:t>федеральной</w:t>
      </w:r>
      <w:r w:rsidR="00202F31">
        <w:t xml:space="preserve"> </w:t>
      </w:r>
      <w:r w:rsidRPr="00B87977">
        <w:t>программе</w:t>
      </w:r>
      <w:r w:rsidR="00202F31">
        <w:t xml:space="preserve"> </w:t>
      </w:r>
      <w:r w:rsidRPr="00B87977">
        <w:t>выделено:</w:t>
      </w:r>
      <w:r w:rsidR="00202F31">
        <w:t xml:space="preserve"> </w:t>
      </w:r>
      <w:r w:rsidRPr="00B87977">
        <w:t>2002</w:t>
      </w:r>
      <w:r w:rsidR="00202F31">
        <w:t xml:space="preserve"> </w:t>
      </w:r>
      <w:r w:rsidRPr="00B87977">
        <w:t>год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31</w:t>
      </w:r>
      <w:r w:rsidR="00202F31">
        <w:t xml:space="preserve"> </w:t>
      </w:r>
      <w:r w:rsidRPr="00B87977">
        <w:t>млн.рублей,</w:t>
      </w:r>
      <w:r w:rsidR="00202F31">
        <w:t xml:space="preserve"> </w:t>
      </w:r>
      <w:r w:rsidRPr="00B87977">
        <w:t>2003</w:t>
      </w:r>
      <w:r w:rsidR="00202F31">
        <w:t xml:space="preserve"> </w:t>
      </w:r>
      <w:r w:rsidRPr="00B87977">
        <w:t>год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89</w:t>
      </w:r>
      <w:r w:rsidR="00202F31">
        <w:t xml:space="preserve"> </w:t>
      </w:r>
      <w:r w:rsidRPr="00B87977">
        <w:t>млн.рублей,</w:t>
      </w:r>
      <w:r w:rsidR="00202F31">
        <w:t xml:space="preserve"> </w:t>
      </w:r>
      <w:r w:rsidRPr="00B87977">
        <w:t>2004</w:t>
      </w:r>
      <w:r w:rsidR="00202F31">
        <w:t xml:space="preserve"> </w:t>
      </w:r>
      <w:r w:rsidRPr="00B87977">
        <w:t>год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113,9</w:t>
      </w:r>
      <w:r w:rsidR="00202F31">
        <w:t xml:space="preserve"> </w:t>
      </w:r>
      <w:r w:rsidRPr="00B87977">
        <w:t>млн.рублей.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2005</w:t>
      </w:r>
      <w:r w:rsidR="00202F31">
        <w:t xml:space="preserve"> </w:t>
      </w:r>
      <w:r w:rsidRPr="00B87977">
        <w:t>год</w:t>
      </w:r>
      <w:r w:rsidR="00202F31">
        <w:t xml:space="preserve"> </w:t>
      </w:r>
      <w:r w:rsidRPr="00B87977">
        <w:t>предусмотрено</w:t>
      </w:r>
      <w:r w:rsidR="00202F31">
        <w:t xml:space="preserve"> </w:t>
      </w:r>
      <w:r w:rsidRPr="00B87977">
        <w:t>135</w:t>
      </w:r>
      <w:r w:rsidR="00202F31">
        <w:t xml:space="preserve"> </w:t>
      </w:r>
      <w:r w:rsidRPr="00B87977">
        <w:t>млн.рублей,</w:t>
      </w:r>
      <w:r w:rsidR="00202F31">
        <w:t xml:space="preserve"> </w:t>
      </w:r>
      <w:r w:rsidRPr="00B87977">
        <w:t>из</w:t>
      </w:r>
      <w:r w:rsidR="00202F31">
        <w:t xml:space="preserve"> </w:t>
      </w:r>
      <w:r w:rsidRPr="00B87977">
        <w:t>них</w:t>
      </w:r>
      <w:r w:rsidR="00202F31">
        <w:t xml:space="preserve"> </w:t>
      </w:r>
      <w:r w:rsidRPr="00B87977">
        <w:t>профинансировано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21</w:t>
      </w:r>
      <w:r w:rsidR="00202F31">
        <w:t xml:space="preserve"> </w:t>
      </w:r>
      <w:r w:rsidRPr="00B87977">
        <w:t>ноября</w:t>
      </w:r>
      <w:r w:rsidR="00202F31">
        <w:t xml:space="preserve"> </w:t>
      </w:r>
      <w:r w:rsidRPr="00B87977">
        <w:t>2005</w:t>
      </w:r>
      <w:r w:rsidR="00202F31">
        <w:t xml:space="preserve"> </w:t>
      </w:r>
      <w:r w:rsidRPr="00B87977">
        <w:t>года</w:t>
      </w:r>
      <w:r w:rsidR="00202F31">
        <w:t xml:space="preserve"> </w:t>
      </w:r>
      <w:r w:rsidRPr="00B87977">
        <w:t>127,12</w:t>
      </w:r>
      <w:r w:rsidR="00202F31">
        <w:t xml:space="preserve"> </w:t>
      </w:r>
      <w:r w:rsidRPr="00B87977">
        <w:t>млн.рублей.</w:t>
      </w:r>
      <w:r w:rsidR="00202F31">
        <w:t xml:space="preserve"> </w:t>
      </w:r>
    </w:p>
    <w:p w:rsidR="00CA357F" w:rsidRPr="00B87977" w:rsidRDefault="00CA357F" w:rsidP="00B87977">
      <w:pPr>
        <w:pStyle w:val="a5"/>
        <w:spacing w:line="360" w:lineRule="auto"/>
        <w:ind w:firstLine="709"/>
      </w:pPr>
      <w:r w:rsidRPr="00B87977">
        <w:t>За</w:t>
      </w:r>
      <w:r w:rsidR="00202F31">
        <w:t xml:space="preserve"> </w:t>
      </w:r>
      <w:r w:rsidRPr="00B87977">
        <w:t>счет</w:t>
      </w:r>
      <w:r w:rsidR="00202F31">
        <w:t xml:space="preserve"> </w:t>
      </w:r>
      <w:r w:rsidRPr="00B87977">
        <w:t>средств</w:t>
      </w:r>
      <w:r w:rsidR="00202F31">
        <w:t xml:space="preserve"> </w:t>
      </w:r>
      <w:r w:rsidRPr="00B87977">
        <w:t>федерального</w:t>
      </w:r>
      <w:r w:rsidR="00202F31">
        <w:t xml:space="preserve"> </w:t>
      </w:r>
      <w:r w:rsidRPr="00B87977">
        <w:t>бюджета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2002-200</w:t>
      </w:r>
      <w:r w:rsidR="00C15FC6" w:rsidRPr="00B87977">
        <w:t>5</w:t>
      </w:r>
      <w:r w:rsidR="00202F31">
        <w:t xml:space="preserve"> </w:t>
      </w:r>
      <w:r w:rsidRPr="00B87977">
        <w:t>годы</w:t>
      </w:r>
      <w:r w:rsidR="00202F31">
        <w:t xml:space="preserve"> </w:t>
      </w:r>
      <w:r w:rsidRPr="00B87977">
        <w:t>построены:</w:t>
      </w:r>
    </w:p>
    <w:p w:rsidR="00CA357F" w:rsidRPr="00B87977" w:rsidRDefault="00CA357F" w:rsidP="00B87977">
      <w:pPr>
        <w:pStyle w:val="a5"/>
        <w:spacing w:line="360" w:lineRule="auto"/>
        <w:ind w:firstLine="709"/>
      </w:pPr>
      <w:r w:rsidRPr="00B87977">
        <w:t>-</w:t>
      </w:r>
      <w:r w:rsidR="00202F31">
        <w:t xml:space="preserve"> </w:t>
      </w:r>
      <w:r w:rsidRPr="00B87977">
        <w:t>поликлиника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1000</w:t>
      </w:r>
      <w:r w:rsidR="00202F31">
        <w:t xml:space="preserve"> </w:t>
      </w:r>
      <w:r w:rsidRPr="00B87977">
        <w:t>пос.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смену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г.Йошкар-Оле.</w:t>
      </w:r>
    </w:p>
    <w:p w:rsidR="00CA357F" w:rsidRPr="00B87977" w:rsidRDefault="00CA357F" w:rsidP="00B87977">
      <w:pPr>
        <w:pStyle w:val="a5"/>
        <w:spacing w:line="360" w:lineRule="auto"/>
        <w:ind w:firstLine="709"/>
      </w:pPr>
      <w:r w:rsidRPr="00B87977">
        <w:t>С</w:t>
      </w:r>
      <w:r w:rsidR="00202F31">
        <w:t xml:space="preserve"> </w:t>
      </w:r>
      <w:r w:rsidRPr="00B87977">
        <w:t>вводом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эксплуатацию</w:t>
      </w:r>
      <w:r w:rsidR="00202F31">
        <w:t xml:space="preserve"> </w:t>
      </w:r>
      <w:r w:rsidRPr="00B87977">
        <w:t>нового</w:t>
      </w:r>
      <w:r w:rsidR="00202F31">
        <w:t xml:space="preserve"> </w:t>
      </w:r>
      <w:r w:rsidRPr="00B87977">
        <w:t>здания</w:t>
      </w:r>
      <w:r w:rsidR="00202F31">
        <w:t xml:space="preserve"> </w:t>
      </w:r>
      <w:r w:rsidRPr="00B87977">
        <w:t>поликлиники,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котором</w:t>
      </w:r>
      <w:r w:rsidR="00202F31">
        <w:t xml:space="preserve"> </w:t>
      </w:r>
      <w:r w:rsidRPr="00B87977">
        <w:t>разместилось</w:t>
      </w:r>
      <w:r w:rsidR="00202F31">
        <w:t xml:space="preserve"> </w:t>
      </w:r>
      <w:r w:rsidRPr="00B87977">
        <w:t>лечебно-профилактическое</w:t>
      </w:r>
      <w:r w:rsidR="00202F31">
        <w:t xml:space="preserve"> </w:t>
      </w:r>
      <w:r w:rsidRPr="00B87977">
        <w:t>муниципальное</w:t>
      </w:r>
      <w:r w:rsidR="00202F31">
        <w:t xml:space="preserve"> </w:t>
      </w:r>
      <w:r w:rsidRPr="00B87977">
        <w:t>учреждение</w:t>
      </w:r>
      <w:r w:rsidR="00202F31">
        <w:t xml:space="preserve"> </w:t>
      </w:r>
      <w:r w:rsidRPr="00B87977">
        <w:t>здравоохранения</w:t>
      </w:r>
      <w:r w:rsidR="00202F31">
        <w:t xml:space="preserve"> </w:t>
      </w:r>
      <w:r w:rsidRPr="00B87977">
        <w:t>«Поликлиника</w:t>
      </w:r>
      <w:r w:rsidR="00202F31">
        <w:t xml:space="preserve"> </w:t>
      </w:r>
      <w:r w:rsidRPr="00B87977">
        <w:t>№</w:t>
      </w:r>
      <w:r w:rsidR="00202F31">
        <w:t xml:space="preserve"> </w:t>
      </w:r>
      <w:r w:rsidRPr="00B87977">
        <w:t>2»,</w:t>
      </w:r>
      <w:r w:rsidR="00202F31">
        <w:t xml:space="preserve"> </w:t>
      </w:r>
      <w:r w:rsidRPr="00B87977">
        <w:t>начался</w:t>
      </w:r>
      <w:r w:rsidR="00202F31">
        <w:t xml:space="preserve"> </w:t>
      </w:r>
      <w:r w:rsidRPr="00B87977">
        <w:t>качественно</w:t>
      </w:r>
      <w:r w:rsidR="00202F31">
        <w:t xml:space="preserve"> </w:t>
      </w:r>
      <w:r w:rsidRPr="00B87977">
        <w:t>новый</w:t>
      </w:r>
      <w:r w:rsidR="00202F31">
        <w:t xml:space="preserve"> </w:t>
      </w:r>
      <w:r w:rsidRPr="00B87977">
        <w:t>этап</w:t>
      </w:r>
      <w:r w:rsidR="00202F31">
        <w:t xml:space="preserve"> </w:t>
      </w:r>
      <w:r w:rsidRPr="00B87977">
        <w:t>оказания</w:t>
      </w:r>
      <w:r w:rsidR="00202F31">
        <w:t xml:space="preserve"> </w:t>
      </w:r>
      <w:r w:rsidRPr="00B87977">
        <w:t>медицинской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пациентам</w:t>
      </w:r>
      <w:r w:rsidR="00202F31">
        <w:t xml:space="preserve"> </w:t>
      </w:r>
      <w:r w:rsidRPr="00B87977">
        <w:t>г.Йошкар-Олы.</w:t>
      </w:r>
      <w:r w:rsidR="00202F31">
        <w:t xml:space="preserve"> </w:t>
      </w:r>
      <w:r w:rsidRPr="00B87977">
        <w:t>Открыт</w:t>
      </w:r>
      <w:r w:rsidR="00202F31">
        <w:t xml:space="preserve"> </w:t>
      </w:r>
      <w:r w:rsidRPr="00B87977">
        <w:t>дневной</w:t>
      </w:r>
      <w:r w:rsidR="00202F31">
        <w:t xml:space="preserve"> </w:t>
      </w:r>
      <w:r w:rsidRPr="00B87977">
        <w:t>стационар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36</w:t>
      </w:r>
      <w:r w:rsidR="00202F31">
        <w:t xml:space="preserve"> </w:t>
      </w:r>
      <w:r w:rsidRPr="00B87977">
        <w:t>коек,</w:t>
      </w:r>
      <w:r w:rsidR="00202F31">
        <w:t xml:space="preserve"> </w:t>
      </w:r>
      <w:r w:rsidRPr="00B87977">
        <w:t>городской</w:t>
      </w:r>
      <w:r w:rsidR="00202F31">
        <w:t xml:space="preserve"> </w:t>
      </w:r>
      <w:r w:rsidRPr="00B87977">
        <w:t>клинико-диагностический</w:t>
      </w:r>
      <w:r w:rsidR="00202F31">
        <w:t xml:space="preserve"> </w:t>
      </w:r>
      <w:r w:rsidRPr="00B87977">
        <w:t>эндокринологический</w:t>
      </w:r>
      <w:r w:rsidR="00202F31">
        <w:t xml:space="preserve"> </w:t>
      </w:r>
      <w:r w:rsidRPr="00B87977">
        <w:t>центр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дневным</w:t>
      </w:r>
      <w:r w:rsidR="00202F31">
        <w:t xml:space="preserve"> </w:t>
      </w:r>
      <w:r w:rsidRPr="00B87977">
        <w:t>стационаром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12</w:t>
      </w:r>
      <w:r w:rsidR="00202F31">
        <w:t xml:space="preserve"> </w:t>
      </w:r>
      <w:r w:rsidRPr="00B87977">
        <w:t>коек,</w:t>
      </w:r>
      <w:r w:rsidR="00202F31">
        <w:t xml:space="preserve"> </w:t>
      </w:r>
      <w:r w:rsidRPr="00B87977">
        <w:t>активно</w:t>
      </w:r>
      <w:r w:rsidR="00202F31">
        <w:t xml:space="preserve"> </w:t>
      </w:r>
      <w:r w:rsidRPr="00B87977">
        <w:t>работает</w:t>
      </w:r>
      <w:r w:rsidR="00202F31">
        <w:t xml:space="preserve"> </w:t>
      </w:r>
      <w:r w:rsidRPr="00B87977">
        <w:t>школа</w:t>
      </w:r>
      <w:r w:rsidR="00202F31">
        <w:t xml:space="preserve"> </w:t>
      </w:r>
      <w:r w:rsidRPr="00B87977">
        <w:t>сахарного</w:t>
      </w:r>
      <w:r w:rsidR="00202F31">
        <w:t xml:space="preserve"> </w:t>
      </w:r>
      <w:r w:rsidRPr="00B87977">
        <w:t>диабета.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базе</w:t>
      </w:r>
      <w:r w:rsidR="00202F31">
        <w:t xml:space="preserve"> </w:t>
      </w:r>
      <w:r w:rsidRPr="00B87977">
        <w:t>поликлиники</w:t>
      </w:r>
      <w:r w:rsidR="00202F31">
        <w:t xml:space="preserve"> </w:t>
      </w:r>
      <w:r w:rsidRPr="00B87977">
        <w:t>развернута</w:t>
      </w:r>
      <w:r w:rsidR="00202F31">
        <w:t xml:space="preserve"> </w:t>
      </w:r>
      <w:r w:rsidRPr="00B87977">
        <w:t>женская</w:t>
      </w:r>
      <w:r w:rsidR="00202F31">
        <w:t xml:space="preserve"> </w:t>
      </w:r>
      <w:r w:rsidRPr="00B87977">
        <w:t>консультация,</w:t>
      </w:r>
      <w:r w:rsidR="00202F31">
        <w:t xml:space="preserve"> </w:t>
      </w:r>
      <w:r w:rsidRPr="00B87977">
        <w:t>переведенная</w:t>
      </w:r>
      <w:r w:rsidR="00202F31">
        <w:t xml:space="preserve"> </w:t>
      </w:r>
      <w:r w:rsidRPr="00B87977">
        <w:t>из</w:t>
      </w:r>
      <w:r w:rsidR="00202F31">
        <w:t xml:space="preserve"> </w:t>
      </w:r>
      <w:r w:rsidRPr="00B87977">
        <w:t>приспособленного</w:t>
      </w:r>
      <w:r w:rsidR="00202F31">
        <w:t xml:space="preserve"> </w:t>
      </w:r>
      <w:r w:rsidRPr="00B87977">
        <w:t>помещения</w:t>
      </w:r>
      <w:r w:rsidR="00202F31">
        <w:t xml:space="preserve"> </w:t>
      </w:r>
      <w:r w:rsidRPr="00B87977">
        <w:t>со</w:t>
      </w:r>
      <w:r w:rsidR="00202F31">
        <w:t xml:space="preserve"> </w:t>
      </w:r>
      <w:r w:rsidRPr="00B87977">
        <w:t>слабой</w:t>
      </w:r>
      <w:r w:rsidR="00202F31">
        <w:t xml:space="preserve"> </w:t>
      </w:r>
      <w:r w:rsidRPr="00B87977">
        <w:t>материально-технической</w:t>
      </w:r>
      <w:r w:rsidR="00202F31">
        <w:t xml:space="preserve"> </w:t>
      </w:r>
      <w:r w:rsidRPr="00B87977">
        <w:t>базой,</w:t>
      </w:r>
      <w:r w:rsidR="00202F31">
        <w:t xml:space="preserve"> </w:t>
      </w:r>
      <w:r w:rsidRPr="00B87977">
        <w:t>что</w:t>
      </w:r>
      <w:r w:rsidR="00202F31">
        <w:t xml:space="preserve"> </w:t>
      </w:r>
      <w:r w:rsidRPr="00B87977">
        <w:t>существенно</w:t>
      </w:r>
      <w:r w:rsidR="00202F31">
        <w:t xml:space="preserve"> </w:t>
      </w:r>
      <w:r w:rsidRPr="00B87977">
        <w:t>улучшило</w:t>
      </w:r>
      <w:r w:rsidR="00202F31">
        <w:t xml:space="preserve"> </w:t>
      </w:r>
      <w:r w:rsidRPr="00B87977">
        <w:t>качество</w:t>
      </w:r>
      <w:r w:rsidR="00202F31">
        <w:t xml:space="preserve"> </w:t>
      </w:r>
      <w:r w:rsidRPr="00B87977">
        <w:t>оказания</w:t>
      </w:r>
      <w:r w:rsidR="00202F31">
        <w:t xml:space="preserve"> </w:t>
      </w:r>
      <w:r w:rsidRPr="00B87977">
        <w:t>медицинской</w:t>
      </w:r>
      <w:r w:rsidR="00202F31">
        <w:t xml:space="preserve"> </w:t>
      </w:r>
      <w:r w:rsidRPr="00B87977">
        <w:t>помощи</w:t>
      </w:r>
      <w:r w:rsidR="00202F31">
        <w:t xml:space="preserve"> </w:t>
      </w:r>
      <w:r w:rsidRPr="00B87977">
        <w:t>женщинам.</w:t>
      </w:r>
      <w:r w:rsidR="00202F31">
        <w:t xml:space="preserve"> </w:t>
      </w:r>
      <w:r w:rsidRPr="00B87977">
        <w:t>Активно</w:t>
      </w:r>
      <w:r w:rsidR="00202F31">
        <w:t xml:space="preserve"> </w:t>
      </w:r>
      <w:r w:rsidRPr="00B87977">
        <w:t>функционирует</w:t>
      </w:r>
      <w:r w:rsidR="00202F31">
        <w:t xml:space="preserve"> </w:t>
      </w:r>
      <w:r w:rsidRPr="00B87977">
        <w:t>вновь</w:t>
      </w:r>
      <w:r w:rsidR="00202F31">
        <w:t xml:space="preserve"> </w:t>
      </w:r>
      <w:r w:rsidRPr="00B87977">
        <w:t>созданное</w:t>
      </w:r>
      <w:r w:rsidR="00202F31">
        <w:t xml:space="preserve"> </w:t>
      </w:r>
      <w:r w:rsidRPr="00B87977">
        <w:t>отделение</w:t>
      </w:r>
      <w:r w:rsidR="00202F31">
        <w:t xml:space="preserve"> </w:t>
      </w:r>
      <w:r w:rsidRPr="00B87977">
        <w:t>профилактики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осмотру</w:t>
      </w:r>
      <w:r w:rsidR="00202F31">
        <w:t xml:space="preserve"> </w:t>
      </w:r>
      <w:r w:rsidRPr="00B87977">
        <w:t>лиц,</w:t>
      </w:r>
      <w:r w:rsidR="00202F31">
        <w:t xml:space="preserve"> </w:t>
      </w:r>
      <w:r w:rsidRPr="00B87977">
        <w:t>работающих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профессиональной</w:t>
      </w:r>
      <w:r w:rsidR="00202F31">
        <w:t xml:space="preserve"> </w:t>
      </w:r>
      <w:r w:rsidRPr="00B87977">
        <w:t>вредностью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лиц</w:t>
      </w:r>
      <w:r w:rsidR="00202F31">
        <w:t xml:space="preserve"> </w:t>
      </w:r>
      <w:r w:rsidRPr="00B87977">
        <w:t>декретированных</w:t>
      </w:r>
      <w:r w:rsidR="00202F31">
        <w:t xml:space="preserve"> </w:t>
      </w:r>
      <w:r w:rsidRPr="00B87977">
        <w:t>профессий.</w:t>
      </w:r>
      <w:r w:rsidR="00202F31">
        <w:t xml:space="preserve"> </w:t>
      </w:r>
      <w:r w:rsidRPr="00B87977">
        <w:t>Открыт</w:t>
      </w:r>
      <w:r w:rsidR="00202F31">
        <w:t xml:space="preserve"> </w:t>
      </w:r>
      <w:r w:rsidRPr="00B87977">
        <w:t>современный</w:t>
      </w:r>
      <w:r w:rsidR="00202F31">
        <w:t xml:space="preserve"> </w:t>
      </w:r>
      <w:r w:rsidRPr="00B87977">
        <w:t>флюрографический</w:t>
      </w:r>
      <w:r w:rsidR="00202F31">
        <w:t xml:space="preserve"> </w:t>
      </w:r>
      <w:r w:rsidRPr="00B87977">
        <w:t>кабинет,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цокольном</w:t>
      </w:r>
      <w:r w:rsidR="00202F31">
        <w:t xml:space="preserve"> </w:t>
      </w:r>
      <w:r w:rsidRPr="00B87977">
        <w:t>этаже</w:t>
      </w:r>
      <w:r w:rsidR="00202F31">
        <w:t xml:space="preserve"> </w:t>
      </w:r>
      <w:r w:rsidRPr="00B87977">
        <w:t>развернуто</w:t>
      </w:r>
      <w:r w:rsidR="00202F31">
        <w:t xml:space="preserve"> </w:t>
      </w:r>
      <w:r w:rsidRPr="00B87977">
        <w:t>централизованное</w:t>
      </w:r>
      <w:r w:rsidR="00202F31">
        <w:t xml:space="preserve"> </w:t>
      </w:r>
      <w:r w:rsidRPr="00B87977">
        <w:t>стерилизационное</w:t>
      </w:r>
      <w:r w:rsidR="00202F31">
        <w:t xml:space="preserve"> </w:t>
      </w:r>
      <w:r w:rsidRPr="00B87977">
        <w:t>отделение.</w:t>
      </w:r>
      <w:r w:rsidR="00202F31">
        <w:t xml:space="preserve"> </w:t>
      </w:r>
      <w:r w:rsidRPr="00B87977">
        <w:t>Расширились</w:t>
      </w:r>
      <w:r w:rsidR="00202F31">
        <w:t xml:space="preserve"> </w:t>
      </w:r>
      <w:r w:rsidRPr="00B87977">
        <w:t>функциональные</w:t>
      </w:r>
      <w:r w:rsidR="00202F31">
        <w:t xml:space="preserve"> </w:t>
      </w:r>
      <w:r w:rsidRPr="00B87977">
        <w:t>возможности</w:t>
      </w:r>
      <w:r w:rsidR="00202F31">
        <w:t xml:space="preserve"> </w:t>
      </w:r>
      <w:r w:rsidRPr="00B87977">
        <w:t>клинико-биохимической</w:t>
      </w:r>
      <w:r w:rsidR="00202F31">
        <w:t xml:space="preserve"> </w:t>
      </w:r>
      <w:r w:rsidRPr="00B87977">
        <w:t>лаборатории,</w:t>
      </w:r>
      <w:r w:rsidR="00202F31">
        <w:t xml:space="preserve"> </w:t>
      </w:r>
      <w:r w:rsidRPr="00B87977">
        <w:t>переведенной</w:t>
      </w:r>
      <w:r w:rsidR="00202F31">
        <w:t xml:space="preserve"> </w:t>
      </w:r>
      <w:r w:rsidRPr="00B87977">
        <w:t>из</w:t>
      </w:r>
      <w:r w:rsidR="00202F31">
        <w:t xml:space="preserve"> </w:t>
      </w:r>
      <w:r w:rsidRPr="00B87977">
        <w:t>приспособленного</w:t>
      </w:r>
      <w:r w:rsidR="00202F31">
        <w:t xml:space="preserve"> </w:t>
      </w:r>
      <w:r w:rsidRPr="00B87977">
        <w:t>помещения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новые</w:t>
      </w:r>
      <w:r w:rsidR="00202F31">
        <w:t xml:space="preserve"> </w:t>
      </w:r>
      <w:r w:rsidRPr="00B87977">
        <w:t>площади,</w:t>
      </w:r>
      <w:r w:rsidR="00202F31">
        <w:t xml:space="preserve"> </w:t>
      </w:r>
      <w:r w:rsidRPr="00B87977">
        <w:t>соответствующие</w:t>
      </w:r>
      <w:r w:rsidR="00202F31">
        <w:t xml:space="preserve"> </w:t>
      </w:r>
      <w:r w:rsidRPr="00B87977">
        <w:t>современным</w:t>
      </w:r>
      <w:r w:rsidR="00202F31">
        <w:t xml:space="preserve"> </w:t>
      </w:r>
      <w:r w:rsidRPr="00B87977">
        <w:t>санитарно-гигиеническим</w:t>
      </w:r>
      <w:r w:rsidR="00202F31">
        <w:t xml:space="preserve"> </w:t>
      </w:r>
      <w:r w:rsidRPr="00B87977">
        <w:t>требованиям.</w:t>
      </w:r>
      <w:r w:rsidR="00202F31">
        <w:t xml:space="preserve"> </w:t>
      </w:r>
      <w:r w:rsidRPr="00B87977">
        <w:t>Развернуто</w:t>
      </w:r>
      <w:r w:rsidR="00202F31">
        <w:t xml:space="preserve"> </w:t>
      </w:r>
      <w:r w:rsidRPr="00B87977">
        <w:t>современное</w:t>
      </w:r>
      <w:r w:rsidR="00202F31">
        <w:t xml:space="preserve"> </w:t>
      </w:r>
      <w:r w:rsidRPr="00B87977">
        <w:t>хирургическое</w:t>
      </w:r>
      <w:r w:rsidR="00202F31">
        <w:t xml:space="preserve"> </w:t>
      </w:r>
      <w:r w:rsidRPr="00B87977">
        <w:t>отделение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операционным</w:t>
      </w:r>
      <w:r w:rsidR="00202F31">
        <w:t xml:space="preserve"> </w:t>
      </w:r>
      <w:r w:rsidRPr="00B87977">
        <w:t>блоком,</w:t>
      </w:r>
      <w:r w:rsidR="00202F31">
        <w:t xml:space="preserve"> </w:t>
      </w:r>
      <w:r w:rsidRPr="00B87977">
        <w:t>кабинетами</w:t>
      </w:r>
      <w:r w:rsidR="00202F31">
        <w:t xml:space="preserve"> </w:t>
      </w:r>
      <w:r w:rsidRPr="00B87977">
        <w:t>уролога,</w:t>
      </w:r>
      <w:r w:rsidR="00202F31">
        <w:t xml:space="preserve"> </w:t>
      </w:r>
      <w:r w:rsidRPr="00B87977">
        <w:t>онколога,</w:t>
      </w:r>
      <w:r w:rsidR="00202F31">
        <w:t xml:space="preserve"> </w:t>
      </w:r>
      <w:r w:rsidRPr="00B87977">
        <w:t>проктолога.</w:t>
      </w:r>
      <w:r w:rsidR="00202F31">
        <w:t xml:space="preserve"> </w:t>
      </w:r>
      <w:r w:rsidRPr="00B87977">
        <w:t>Переведены</w:t>
      </w:r>
      <w:r w:rsidR="00202F31">
        <w:t xml:space="preserve"> </w:t>
      </w:r>
      <w:r w:rsidRPr="00B87977">
        <w:t>из</w:t>
      </w:r>
      <w:r w:rsidR="00202F31">
        <w:t xml:space="preserve"> </w:t>
      </w:r>
      <w:r w:rsidRPr="00B87977">
        <w:t>приспособленных</w:t>
      </w:r>
      <w:r w:rsidR="00202F31">
        <w:t xml:space="preserve"> </w:t>
      </w:r>
      <w:r w:rsidRPr="00B87977">
        <w:t>помещений</w:t>
      </w:r>
      <w:r w:rsidR="00202F31">
        <w:t xml:space="preserve"> </w:t>
      </w:r>
      <w:r w:rsidRPr="00B87977">
        <w:t>физиоотделение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отделение</w:t>
      </w:r>
      <w:r w:rsidR="00202F31">
        <w:t xml:space="preserve"> </w:t>
      </w:r>
      <w:r w:rsidRPr="00B87977">
        <w:t>функциональной</w:t>
      </w:r>
      <w:r w:rsidR="00202F31">
        <w:t xml:space="preserve"> </w:t>
      </w:r>
      <w:r w:rsidRPr="00B87977">
        <w:t>диагностики.</w:t>
      </w:r>
    </w:p>
    <w:p w:rsidR="00CA357F" w:rsidRPr="00B87977" w:rsidRDefault="00CA357F" w:rsidP="00B87977">
      <w:pPr>
        <w:pStyle w:val="a5"/>
        <w:spacing w:line="360" w:lineRule="auto"/>
        <w:ind w:firstLine="709"/>
      </w:pPr>
      <w:r w:rsidRPr="00B87977">
        <w:t>-</w:t>
      </w:r>
      <w:r w:rsidR="00202F31">
        <w:t xml:space="preserve"> </w:t>
      </w:r>
      <w:r w:rsidRPr="00B87977">
        <w:t>инфекционное</w:t>
      </w:r>
      <w:r w:rsidR="00202F31">
        <w:t xml:space="preserve"> </w:t>
      </w:r>
      <w:r w:rsidRPr="00B87977">
        <w:t>отделение</w:t>
      </w:r>
      <w:r w:rsidR="00202F31">
        <w:t xml:space="preserve"> </w:t>
      </w:r>
      <w:r w:rsidRPr="00B87977">
        <w:t>ЦРБ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п.Мари-Турек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25</w:t>
      </w:r>
      <w:r w:rsidR="00202F31">
        <w:t xml:space="preserve"> </w:t>
      </w:r>
      <w:r w:rsidRPr="00B87977">
        <w:t>коек,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вводом</w:t>
      </w:r>
      <w:r w:rsidR="00202F31">
        <w:t xml:space="preserve"> </w:t>
      </w:r>
      <w:r w:rsidRPr="00B87977">
        <w:t>которого</w:t>
      </w:r>
      <w:r w:rsidR="00202F31">
        <w:t xml:space="preserve"> </w:t>
      </w:r>
      <w:r w:rsidRPr="00B87977">
        <w:t>были</w:t>
      </w:r>
      <w:r w:rsidR="00202F31">
        <w:t xml:space="preserve"> </w:t>
      </w:r>
      <w:r w:rsidRPr="00B87977">
        <w:t>созданы</w:t>
      </w:r>
      <w:r w:rsidR="00202F31">
        <w:t xml:space="preserve"> </w:t>
      </w:r>
      <w:r w:rsidRPr="00B87977">
        <w:t>оптимальные</w:t>
      </w:r>
      <w:r w:rsidR="00202F31">
        <w:t xml:space="preserve"> </w:t>
      </w:r>
      <w:r w:rsidRPr="00B87977">
        <w:t>условия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лечения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работы</w:t>
      </w:r>
      <w:r w:rsidR="00202F31">
        <w:t xml:space="preserve"> </w:t>
      </w:r>
      <w:r w:rsidRPr="00B87977">
        <w:t>персонала</w:t>
      </w:r>
      <w:r w:rsidR="00202F31">
        <w:t xml:space="preserve"> </w:t>
      </w:r>
      <w:r w:rsidRPr="00B87977">
        <w:t>отделения,</w:t>
      </w:r>
      <w:r w:rsidR="00202F31">
        <w:t xml:space="preserve"> </w:t>
      </w:r>
      <w:r w:rsidRPr="00B87977">
        <w:t>приведены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соответствие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нормативными</w:t>
      </w:r>
      <w:r w:rsidR="00202F31">
        <w:t xml:space="preserve"> </w:t>
      </w:r>
      <w:r w:rsidRPr="00B87977">
        <w:t>требованиями</w:t>
      </w:r>
      <w:r w:rsidR="00202F31">
        <w:t xml:space="preserve"> </w:t>
      </w:r>
      <w:r w:rsidRPr="00B87977">
        <w:t>набор</w:t>
      </w:r>
      <w:r w:rsidR="00202F31">
        <w:t xml:space="preserve"> </w:t>
      </w:r>
      <w:r w:rsidRPr="00B87977">
        <w:t>помещений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их</w:t>
      </w:r>
      <w:r w:rsidR="00202F31">
        <w:t xml:space="preserve"> </w:t>
      </w:r>
      <w:r w:rsidRPr="00B87977">
        <w:t>площади</w:t>
      </w:r>
      <w:r w:rsidR="00202F31">
        <w:t xml:space="preserve"> </w:t>
      </w:r>
      <w:r w:rsidRPr="00B87977">
        <w:t>реконструированы:</w:t>
      </w:r>
    </w:p>
    <w:p w:rsidR="00CA357F" w:rsidRPr="00B87977" w:rsidRDefault="00CA357F" w:rsidP="00B87977">
      <w:pPr>
        <w:pStyle w:val="a5"/>
        <w:spacing w:line="360" w:lineRule="auto"/>
        <w:ind w:firstLine="709"/>
      </w:pPr>
      <w:r w:rsidRPr="00B87977">
        <w:t>-</w:t>
      </w:r>
      <w:r w:rsidR="00202F31">
        <w:t xml:space="preserve"> </w:t>
      </w:r>
      <w:r w:rsidRPr="00B87977">
        <w:t>корпуса</w:t>
      </w:r>
      <w:r w:rsidR="00202F31">
        <w:t xml:space="preserve"> </w:t>
      </w:r>
      <w:r w:rsidRPr="00B87977">
        <w:t>Республиканской</w:t>
      </w:r>
      <w:r w:rsidR="00202F31">
        <w:t xml:space="preserve"> </w:t>
      </w:r>
      <w:r w:rsidRPr="00B87977">
        <w:t>психоневрологической</w:t>
      </w:r>
      <w:r w:rsidR="00202F31">
        <w:t xml:space="preserve"> </w:t>
      </w:r>
      <w:r w:rsidRPr="00B87977">
        <w:t>больницы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с.Семеновка,</w:t>
      </w:r>
      <w:r w:rsidR="00202F31">
        <w:t xml:space="preserve"> </w:t>
      </w:r>
      <w:r w:rsidRPr="00B87977">
        <w:t>что</w:t>
      </w:r>
      <w:r w:rsidR="00202F31">
        <w:t xml:space="preserve"> </w:t>
      </w:r>
      <w:r w:rsidRPr="00B87977">
        <w:t>позволило</w:t>
      </w:r>
      <w:r w:rsidR="00202F31">
        <w:t xml:space="preserve"> </w:t>
      </w:r>
      <w:r w:rsidRPr="00B87977">
        <w:t>улучшить</w:t>
      </w:r>
      <w:r w:rsidR="00202F31">
        <w:t xml:space="preserve"> </w:t>
      </w:r>
      <w:r w:rsidRPr="00B87977">
        <w:t>содержание</w:t>
      </w:r>
      <w:r w:rsidR="00202F31">
        <w:t xml:space="preserve"> </w:t>
      </w:r>
      <w:r w:rsidRPr="00B87977">
        <w:t>больных,</w:t>
      </w:r>
      <w:r w:rsidR="00202F31">
        <w:t xml:space="preserve"> </w:t>
      </w:r>
      <w:r w:rsidRPr="00B87977">
        <w:t>создать</w:t>
      </w:r>
      <w:r w:rsidR="00202F31">
        <w:t xml:space="preserve"> </w:t>
      </w:r>
      <w:r w:rsidRPr="00B87977">
        <w:t>оптимальные</w:t>
      </w:r>
      <w:r w:rsidR="00202F31">
        <w:t xml:space="preserve"> </w:t>
      </w:r>
      <w:r w:rsidRPr="00B87977">
        <w:t>условия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лечения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работы</w:t>
      </w:r>
      <w:r w:rsidR="00202F31">
        <w:t xml:space="preserve"> </w:t>
      </w:r>
      <w:r w:rsidRPr="00B87977">
        <w:t>персонала</w:t>
      </w:r>
      <w:r w:rsidR="00202F31">
        <w:t xml:space="preserve"> </w:t>
      </w:r>
      <w:r w:rsidRPr="00B87977">
        <w:t>отделения,</w:t>
      </w:r>
      <w:r w:rsidR="00202F31">
        <w:t xml:space="preserve"> </w:t>
      </w:r>
      <w:r w:rsidRPr="00B87977">
        <w:t>привести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соответствие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нормативными</w:t>
      </w:r>
      <w:r w:rsidR="00202F31">
        <w:t xml:space="preserve"> </w:t>
      </w:r>
      <w:r w:rsidRPr="00B87977">
        <w:t>требованиями</w:t>
      </w:r>
      <w:r w:rsidR="00202F31">
        <w:t xml:space="preserve"> </w:t>
      </w:r>
      <w:r w:rsidRPr="00B87977">
        <w:t>набор</w:t>
      </w:r>
      <w:r w:rsidR="00202F31">
        <w:t xml:space="preserve"> </w:t>
      </w:r>
      <w:r w:rsidRPr="00B87977">
        <w:t>помещений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их</w:t>
      </w:r>
      <w:r w:rsidR="00202F31">
        <w:t xml:space="preserve"> </w:t>
      </w:r>
      <w:r w:rsidRPr="00B87977">
        <w:t>площади</w:t>
      </w:r>
      <w:r w:rsidR="00202F31">
        <w:t xml:space="preserve"> </w:t>
      </w:r>
      <w:r w:rsidRPr="00B87977">
        <w:t>введены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эксплуатацию:</w:t>
      </w:r>
    </w:p>
    <w:p w:rsidR="00CA357F" w:rsidRPr="00B87977" w:rsidRDefault="00CA357F" w:rsidP="00B87977">
      <w:pPr>
        <w:pStyle w:val="a5"/>
        <w:spacing w:line="360" w:lineRule="auto"/>
        <w:ind w:firstLine="709"/>
      </w:pPr>
      <w:r w:rsidRPr="00B87977">
        <w:t>-</w:t>
      </w:r>
      <w:r w:rsidR="00202F31">
        <w:t xml:space="preserve"> </w:t>
      </w:r>
      <w:r w:rsidRPr="00B87977">
        <w:t>восьмой</w:t>
      </w:r>
      <w:r w:rsidR="00202F31">
        <w:t xml:space="preserve"> </w:t>
      </w:r>
      <w:r w:rsidRPr="00B87977">
        <w:t>участок</w:t>
      </w:r>
      <w:r w:rsidR="00202F31">
        <w:t xml:space="preserve"> </w:t>
      </w:r>
      <w:r w:rsidRPr="00B87977">
        <w:t>тепломагистрали</w:t>
      </w:r>
      <w:r w:rsidR="00202F31">
        <w:t xml:space="preserve"> </w:t>
      </w:r>
      <w:r w:rsidRPr="00B87977">
        <w:t>М7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ул.Прохорова</w:t>
      </w:r>
      <w:r w:rsidR="00202F31">
        <w:t xml:space="preserve"> </w:t>
      </w:r>
      <w:r w:rsidRPr="00B87977">
        <w:t>протяженностью1066</w:t>
      </w:r>
      <w:r w:rsidR="00202F31">
        <w:t xml:space="preserve"> </w:t>
      </w:r>
      <w:r w:rsidRPr="00B87977">
        <w:t>метров,</w:t>
      </w:r>
      <w:r w:rsidR="00202F31">
        <w:t xml:space="preserve"> </w:t>
      </w:r>
      <w:r w:rsidRPr="00B87977">
        <w:t>что</w:t>
      </w:r>
      <w:r w:rsidR="00202F31">
        <w:t xml:space="preserve"> </w:t>
      </w:r>
      <w:r w:rsidRPr="00B87977">
        <w:t>позволило</w:t>
      </w:r>
      <w:r w:rsidR="00202F31">
        <w:t xml:space="preserve"> </w:t>
      </w:r>
      <w:r w:rsidRPr="00B87977">
        <w:t>запитать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магистрали</w:t>
      </w:r>
      <w:r w:rsidR="00202F31">
        <w:t xml:space="preserve"> </w:t>
      </w:r>
      <w:r w:rsidRPr="00B87977">
        <w:t>М-3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произвести</w:t>
      </w:r>
      <w:r w:rsidR="00202F31">
        <w:t xml:space="preserve"> </w:t>
      </w:r>
      <w:r w:rsidRPr="00B87977">
        <w:t>подключение</w:t>
      </w:r>
      <w:r w:rsidR="00202F31">
        <w:t xml:space="preserve"> </w:t>
      </w:r>
      <w:r w:rsidRPr="00B87977">
        <w:t>десяти</w:t>
      </w:r>
      <w:r w:rsidR="00202F31">
        <w:t xml:space="preserve"> </w:t>
      </w:r>
      <w:r w:rsidRPr="00B87977">
        <w:t>многоквартирных</w:t>
      </w:r>
      <w:r w:rsidR="00202F31">
        <w:t xml:space="preserve"> </w:t>
      </w:r>
      <w:r w:rsidRPr="00B87977">
        <w:t>жилых</w:t>
      </w:r>
      <w:r w:rsidR="00202F31">
        <w:t xml:space="preserve"> </w:t>
      </w:r>
      <w:r w:rsidRPr="00B87977">
        <w:t>домов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детского</w:t>
      </w:r>
      <w:r w:rsidR="00202F31">
        <w:t xml:space="preserve"> </w:t>
      </w:r>
      <w:r w:rsidRPr="00B87977">
        <w:t>сада,</w:t>
      </w:r>
      <w:r w:rsidR="00202F31">
        <w:t xml:space="preserve"> </w:t>
      </w:r>
      <w:r w:rsidRPr="00B87977">
        <w:t>также</w:t>
      </w:r>
      <w:r w:rsidR="00202F31">
        <w:t xml:space="preserve"> </w:t>
      </w:r>
      <w:r w:rsidRPr="00B87977">
        <w:t>смонтированы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подготовлены</w:t>
      </w:r>
      <w:r w:rsidR="00202F31">
        <w:t xml:space="preserve"> </w:t>
      </w:r>
      <w:r w:rsidRPr="00B87977">
        <w:t>к</w:t>
      </w:r>
      <w:r w:rsidR="00202F31">
        <w:t xml:space="preserve"> </w:t>
      </w:r>
      <w:r w:rsidRPr="00B87977">
        <w:t>вводу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эксплуатацию</w:t>
      </w:r>
      <w:r w:rsidR="00202F31">
        <w:t xml:space="preserve"> </w:t>
      </w:r>
      <w:r w:rsidRPr="00B87977">
        <w:t>трубопроводы</w:t>
      </w:r>
      <w:r w:rsidR="00202F31">
        <w:t xml:space="preserve"> </w:t>
      </w:r>
      <w:r w:rsidRPr="00B87977">
        <w:t>первого</w:t>
      </w:r>
      <w:r w:rsidR="00202F31">
        <w:t xml:space="preserve"> </w:t>
      </w:r>
      <w:r w:rsidRPr="00B87977">
        <w:t>участка</w:t>
      </w:r>
      <w:r w:rsidR="00202F31">
        <w:t xml:space="preserve"> </w:t>
      </w:r>
      <w:r w:rsidRPr="00B87977">
        <w:t>протяженностью</w:t>
      </w:r>
      <w:r w:rsidR="00202F31">
        <w:t xml:space="preserve"> </w:t>
      </w:r>
      <w:r w:rsidRPr="00B87977">
        <w:t>600</w:t>
      </w:r>
      <w:r w:rsidR="00202F31">
        <w:t xml:space="preserve"> </w:t>
      </w:r>
      <w:r w:rsidRPr="00B87977">
        <w:t>м.</w:t>
      </w:r>
      <w:r w:rsidR="00202F31">
        <w:t xml:space="preserve"> </w:t>
      </w:r>
      <w:r w:rsidRPr="00B87977">
        <w:t>Д</w:t>
      </w:r>
      <w:r w:rsidR="00202F31">
        <w:t xml:space="preserve"> </w:t>
      </w:r>
      <w:r w:rsidRPr="00B87977">
        <w:t>=</w:t>
      </w:r>
      <w:r w:rsidR="00202F31">
        <w:t xml:space="preserve"> </w:t>
      </w:r>
      <w:r w:rsidRPr="00B87977">
        <w:t>1020</w:t>
      </w:r>
      <w:r w:rsidR="00202F31">
        <w:t xml:space="preserve"> </w:t>
      </w:r>
      <w:r w:rsidRPr="00B87977">
        <w:t>мм.,</w:t>
      </w:r>
      <w:r w:rsidR="00202F31">
        <w:t xml:space="preserve"> </w:t>
      </w:r>
      <w:r w:rsidRPr="00B87977">
        <w:t>выполнены</w:t>
      </w:r>
      <w:r w:rsidR="00202F31">
        <w:t xml:space="preserve"> </w:t>
      </w:r>
      <w:r w:rsidRPr="00B87977">
        <w:t>фундаменты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готовы</w:t>
      </w:r>
      <w:r w:rsidR="00202F31">
        <w:t xml:space="preserve"> </w:t>
      </w:r>
      <w:r w:rsidRPr="00B87977">
        <w:t>к</w:t>
      </w:r>
      <w:r w:rsidR="00202F31">
        <w:t xml:space="preserve"> </w:t>
      </w:r>
      <w:r w:rsidRPr="00B87977">
        <w:t>монтажу</w:t>
      </w:r>
      <w:r w:rsidR="00202F31">
        <w:t xml:space="preserve"> </w:t>
      </w:r>
      <w:r w:rsidRPr="00B87977">
        <w:t>трубопроводов</w:t>
      </w:r>
      <w:r w:rsidR="00202F31">
        <w:t xml:space="preserve"> </w:t>
      </w:r>
      <w:r w:rsidRPr="00B87977">
        <w:t>второй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седьмой</w:t>
      </w:r>
      <w:r w:rsidR="00202F31">
        <w:t xml:space="preserve"> </w:t>
      </w:r>
      <w:r w:rsidRPr="00B87977">
        <w:t>участки,</w:t>
      </w:r>
      <w:r w:rsidR="00202F31">
        <w:t xml:space="preserve"> </w:t>
      </w:r>
      <w:r w:rsidRPr="00B87977">
        <w:t>подготовлено</w:t>
      </w:r>
      <w:r w:rsidR="00202F31">
        <w:t xml:space="preserve"> </w:t>
      </w:r>
      <w:r w:rsidRPr="00B87977">
        <w:t>к</w:t>
      </w:r>
      <w:r w:rsidR="00202F31">
        <w:t xml:space="preserve"> </w:t>
      </w:r>
      <w:r w:rsidRPr="00B87977">
        <w:t>монтажу</w:t>
      </w:r>
      <w:r w:rsidR="00202F31">
        <w:t xml:space="preserve"> </w:t>
      </w:r>
      <w:r w:rsidRPr="00B87977">
        <w:t>оборудования</w:t>
      </w:r>
      <w:r w:rsidR="00202F31">
        <w:t xml:space="preserve"> </w:t>
      </w:r>
      <w:r w:rsidRPr="00B87977">
        <w:t>здание</w:t>
      </w:r>
      <w:r w:rsidR="00202F31">
        <w:t xml:space="preserve"> </w:t>
      </w:r>
      <w:r w:rsidRPr="00B87977">
        <w:t>секционных</w:t>
      </w:r>
      <w:r w:rsidR="00202F31">
        <w:t xml:space="preserve"> </w:t>
      </w:r>
      <w:r w:rsidRPr="00B87977">
        <w:t>задвижек,</w:t>
      </w:r>
      <w:r w:rsidR="00202F31">
        <w:t xml:space="preserve"> </w:t>
      </w:r>
      <w:r w:rsidRPr="00B87977">
        <w:t>произведены</w:t>
      </w:r>
      <w:r w:rsidR="00202F31">
        <w:t xml:space="preserve"> </w:t>
      </w:r>
      <w:r w:rsidRPr="00B87977">
        <w:t>вынос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перекладка</w:t>
      </w:r>
      <w:r w:rsidR="00202F31">
        <w:t xml:space="preserve"> </w:t>
      </w:r>
      <w:r w:rsidRPr="00B87977">
        <w:t>инженерных</w:t>
      </w:r>
      <w:r w:rsidR="00202F31">
        <w:t xml:space="preserve"> </w:t>
      </w:r>
      <w:r w:rsidRPr="00B87977">
        <w:t>коммуникаций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подготовлены</w:t>
      </w:r>
      <w:r w:rsidR="00202F31">
        <w:t xml:space="preserve"> </w:t>
      </w:r>
      <w:r w:rsidRPr="00B87977">
        <w:t>к</w:t>
      </w:r>
      <w:r w:rsidR="00202F31">
        <w:t xml:space="preserve"> </w:t>
      </w:r>
      <w:r w:rsidRPr="00B87977">
        <w:t>производству</w:t>
      </w:r>
      <w:r w:rsidR="00202F31">
        <w:t xml:space="preserve"> </w:t>
      </w:r>
      <w:r w:rsidRPr="00B87977">
        <w:t>работ</w:t>
      </w:r>
      <w:r w:rsidR="00202F31">
        <w:t xml:space="preserve"> </w:t>
      </w:r>
      <w:r w:rsidRPr="00B87977">
        <w:t>третий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шестой</w:t>
      </w:r>
      <w:r w:rsidR="00202F31">
        <w:t xml:space="preserve"> </w:t>
      </w:r>
      <w:r w:rsidRPr="00B87977">
        <w:t>участки</w:t>
      </w:r>
      <w:r w:rsidR="00202F31">
        <w:t xml:space="preserve"> </w:t>
      </w:r>
      <w:r w:rsidRPr="00B87977">
        <w:t>магистрали;</w:t>
      </w:r>
    </w:p>
    <w:p w:rsidR="00CA357F" w:rsidRPr="00B87977" w:rsidRDefault="00CA357F" w:rsidP="00B87977">
      <w:pPr>
        <w:pStyle w:val="a5"/>
        <w:spacing w:line="360" w:lineRule="auto"/>
        <w:ind w:firstLine="709"/>
      </w:pPr>
      <w:r w:rsidRPr="00B87977">
        <w:t>-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строительстве</w:t>
      </w:r>
      <w:r w:rsidR="00202F31">
        <w:t xml:space="preserve"> </w:t>
      </w:r>
      <w:r w:rsidRPr="00B87977">
        <w:t>квартальной</w:t>
      </w:r>
      <w:r w:rsidR="00202F31">
        <w:t xml:space="preserve"> </w:t>
      </w:r>
      <w:r w:rsidRPr="00B87977">
        <w:t>котельной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г.Козьмодемьянске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участок</w:t>
      </w:r>
      <w:r w:rsidR="00202F31">
        <w:t xml:space="preserve"> </w:t>
      </w:r>
      <w:r w:rsidRPr="00B87977">
        <w:t>теплосети</w:t>
      </w:r>
      <w:r w:rsidR="00202F31">
        <w:t xml:space="preserve"> </w:t>
      </w:r>
      <w:r w:rsidRPr="00B87977">
        <w:t>369</w:t>
      </w:r>
      <w:r w:rsidR="00202F31">
        <w:t xml:space="preserve"> </w:t>
      </w:r>
      <w:r w:rsidRPr="00B87977">
        <w:t>п.м.,</w:t>
      </w:r>
      <w:r w:rsidR="00202F31">
        <w:t xml:space="preserve"> </w:t>
      </w:r>
      <w:r w:rsidRPr="00B87977">
        <w:t>II</w:t>
      </w:r>
      <w:r w:rsidR="00202F31">
        <w:t xml:space="preserve"> </w:t>
      </w:r>
      <w:r w:rsidRPr="00B87977">
        <w:t>очередь</w:t>
      </w:r>
      <w:r w:rsidR="00202F31">
        <w:t xml:space="preserve"> </w:t>
      </w:r>
      <w:r w:rsidRPr="00B87977">
        <w:t>котельной</w:t>
      </w:r>
      <w:r w:rsidR="00202F31">
        <w:t xml:space="preserve"> </w:t>
      </w:r>
      <w:r w:rsidRPr="00B87977">
        <w:t>(три</w:t>
      </w:r>
      <w:r w:rsidR="00202F31">
        <w:t xml:space="preserve"> </w:t>
      </w:r>
      <w:r w:rsidRPr="00B87977">
        <w:t>котла</w:t>
      </w:r>
      <w:r w:rsidR="00202F31">
        <w:t xml:space="preserve"> </w:t>
      </w:r>
      <w:r w:rsidRPr="00B87977">
        <w:t>КВГМ</w:t>
      </w:r>
      <w:r w:rsidR="00202F31">
        <w:t xml:space="preserve"> </w:t>
      </w:r>
      <w:r w:rsidRPr="00B87977">
        <w:t>–20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60</w:t>
      </w:r>
      <w:r w:rsidR="00202F31">
        <w:t xml:space="preserve"> </w:t>
      </w:r>
      <w:r w:rsidRPr="00B87977">
        <w:t>Гкал),</w:t>
      </w:r>
      <w:r w:rsidR="00202F31">
        <w:t xml:space="preserve"> </w:t>
      </w:r>
      <w:r w:rsidRPr="00B87977">
        <w:t>что</w:t>
      </w:r>
      <w:r w:rsidR="00202F31">
        <w:t xml:space="preserve"> </w:t>
      </w:r>
      <w:r w:rsidRPr="00B87977">
        <w:t>позволило</w:t>
      </w:r>
      <w:r w:rsidR="00202F31">
        <w:t xml:space="preserve"> </w:t>
      </w:r>
      <w:r w:rsidRPr="00B87977">
        <w:t>закрыть</w:t>
      </w:r>
      <w:r w:rsidR="00202F31">
        <w:t xml:space="preserve"> </w:t>
      </w:r>
      <w:r w:rsidRPr="00B87977">
        <w:t>котельную</w:t>
      </w:r>
      <w:r w:rsidR="00202F31">
        <w:t xml:space="preserve"> </w:t>
      </w:r>
      <w:r w:rsidRPr="00B87977">
        <w:t>«Больничного</w:t>
      </w:r>
      <w:r w:rsidR="00202F31">
        <w:t xml:space="preserve"> </w:t>
      </w:r>
      <w:r w:rsidRPr="00B87977">
        <w:t>комплекса»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котельную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микрорайоне</w:t>
      </w:r>
      <w:r w:rsidR="00202F31">
        <w:t xml:space="preserve"> </w:t>
      </w:r>
      <w:r w:rsidRPr="00B87977">
        <w:t>№</w:t>
      </w:r>
      <w:r w:rsidR="00202F31">
        <w:t xml:space="preserve"> </w:t>
      </w:r>
      <w:r w:rsidRPr="00B87977">
        <w:t>2</w:t>
      </w:r>
      <w:r w:rsidR="00202F31">
        <w:t xml:space="preserve"> </w:t>
      </w:r>
      <w:r w:rsidRPr="00B87977">
        <w:t>г.Козьмодемьянска,</w:t>
      </w:r>
      <w:r w:rsidR="00202F31">
        <w:t xml:space="preserve"> </w:t>
      </w:r>
      <w:r w:rsidRPr="00B87977">
        <w:t>перевести</w:t>
      </w:r>
      <w:r w:rsidR="00202F31">
        <w:t xml:space="preserve"> </w:t>
      </w:r>
      <w:r w:rsidRPr="00B87977">
        <w:t>ее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режим</w:t>
      </w:r>
      <w:r w:rsidR="00202F31">
        <w:t xml:space="preserve"> </w:t>
      </w:r>
      <w:r w:rsidRPr="00B87977">
        <w:t>ЦТП,</w:t>
      </w:r>
      <w:r w:rsidR="00202F31">
        <w:t xml:space="preserve"> </w:t>
      </w:r>
      <w:r w:rsidRPr="00B87977">
        <w:t>тем</w:t>
      </w:r>
      <w:r w:rsidR="00202F31">
        <w:t xml:space="preserve"> </w:t>
      </w:r>
      <w:r w:rsidRPr="00B87977">
        <w:t>самым</w:t>
      </w:r>
      <w:r w:rsidR="00202F31">
        <w:t xml:space="preserve"> </w:t>
      </w:r>
      <w:r w:rsidRPr="00B87977">
        <w:t>улучшив</w:t>
      </w:r>
      <w:r w:rsidR="00202F31">
        <w:t xml:space="preserve"> </w:t>
      </w:r>
      <w:r w:rsidRPr="00B87977">
        <w:t>экологическую</w:t>
      </w:r>
      <w:r w:rsidR="00202F31">
        <w:t xml:space="preserve"> </w:t>
      </w:r>
      <w:r w:rsidRPr="00B87977">
        <w:t>обстановку</w:t>
      </w:r>
      <w:r w:rsidR="00202F31">
        <w:t xml:space="preserve"> </w:t>
      </w:r>
      <w:r w:rsidRPr="00B87977">
        <w:t>микрорайона</w:t>
      </w:r>
      <w:r w:rsidR="00202F31">
        <w:t xml:space="preserve"> </w:t>
      </w:r>
      <w:r w:rsidRPr="00B87977">
        <w:t>Появилась</w:t>
      </w:r>
      <w:r w:rsidR="00202F31">
        <w:t xml:space="preserve"> </w:t>
      </w:r>
      <w:r w:rsidRPr="00B87977">
        <w:t>возможность</w:t>
      </w:r>
      <w:r w:rsidR="00202F31">
        <w:t xml:space="preserve"> </w:t>
      </w:r>
      <w:r w:rsidRPr="00B87977">
        <w:t>дальнейшего</w:t>
      </w:r>
      <w:r w:rsidR="00202F31">
        <w:t xml:space="preserve"> </w:t>
      </w:r>
      <w:r w:rsidRPr="00B87977">
        <w:t>расширения</w:t>
      </w:r>
      <w:r w:rsidR="00202F31">
        <w:t xml:space="preserve"> </w:t>
      </w:r>
      <w:r w:rsidRPr="00B87977">
        <w:t>«Больничного</w:t>
      </w:r>
      <w:r w:rsidR="00202F31">
        <w:t xml:space="preserve"> </w:t>
      </w:r>
      <w:r w:rsidRPr="00B87977">
        <w:t>комплекса»,</w:t>
      </w:r>
      <w:r w:rsidR="00202F31">
        <w:t xml:space="preserve"> </w:t>
      </w:r>
      <w:r w:rsidRPr="00B87977">
        <w:t>являющегося</w:t>
      </w:r>
      <w:r w:rsidR="00202F31">
        <w:t xml:space="preserve"> </w:t>
      </w:r>
      <w:r w:rsidRPr="00B87977">
        <w:t>основным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приема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лечения</w:t>
      </w:r>
      <w:r w:rsidR="00202F31">
        <w:t xml:space="preserve"> </w:t>
      </w:r>
      <w:r w:rsidRPr="00B87977">
        <w:t>больных</w:t>
      </w:r>
      <w:r w:rsidR="00202F31">
        <w:t xml:space="preserve"> </w:t>
      </w:r>
      <w:r w:rsidRPr="00B87977">
        <w:t>г.Козьмодемьянска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Горномарийского</w:t>
      </w:r>
      <w:r w:rsidR="00202F31">
        <w:t xml:space="preserve"> </w:t>
      </w:r>
      <w:r w:rsidRPr="00B87977">
        <w:t>района.</w:t>
      </w:r>
      <w:r w:rsidR="00202F31">
        <w:t xml:space="preserve"> </w:t>
      </w:r>
      <w:r w:rsidRPr="00B87977">
        <w:t>Годовой</w:t>
      </w:r>
      <w:r w:rsidR="00202F31">
        <w:t xml:space="preserve"> </w:t>
      </w:r>
      <w:r w:rsidRPr="00B87977">
        <w:t>экономический</w:t>
      </w:r>
      <w:r w:rsidR="00202F31">
        <w:t xml:space="preserve"> </w:t>
      </w:r>
      <w:r w:rsidRPr="00B87977">
        <w:t>эффект</w:t>
      </w:r>
      <w:r w:rsidR="00202F31">
        <w:t xml:space="preserve"> </w:t>
      </w:r>
      <w:r w:rsidRPr="00B87977">
        <w:t>от</w:t>
      </w:r>
      <w:r w:rsidR="00202F31">
        <w:t xml:space="preserve"> </w:t>
      </w:r>
      <w:r w:rsidRPr="00B87977">
        <w:t>снижения</w:t>
      </w:r>
      <w:r w:rsidR="00202F31">
        <w:t xml:space="preserve"> </w:t>
      </w:r>
      <w:r w:rsidRPr="00B87977">
        <w:t>тепловых</w:t>
      </w:r>
      <w:r w:rsidR="00202F31">
        <w:t xml:space="preserve"> </w:t>
      </w:r>
      <w:r w:rsidRPr="00B87977">
        <w:t>потерь</w:t>
      </w:r>
      <w:r w:rsidR="00202F31">
        <w:t xml:space="preserve"> </w:t>
      </w:r>
      <w:r w:rsidRPr="00B87977">
        <w:t>составил</w:t>
      </w:r>
      <w:r w:rsidR="00202F31">
        <w:t xml:space="preserve"> </w:t>
      </w:r>
      <w:r w:rsidRPr="00B87977">
        <w:t>4,6</w:t>
      </w:r>
      <w:r w:rsidR="00202F31">
        <w:t xml:space="preserve"> </w:t>
      </w:r>
      <w:r w:rsidRPr="00B87977">
        <w:t>млн.рублей.</w:t>
      </w:r>
    </w:p>
    <w:p w:rsidR="00CA357F" w:rsidRPr="00B87977" w:rsidRDefault="00CA357F" w:rsidP="00B87977">
      <w:pPr>
        <w:pStyle w:val="a5"/>
        <w:spacing w:line="360" w:lineRule="auto"/>
        <w:ind w:firstLine="709"/>
      </w:pPr>
      <w:r w:rsidRPr="00B87977">
        <w:t>-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реконструкции</w:t>
      </w:r>
      <w:r w:rsidR="00202F31">
        <w:t xml:space="preserve"> </w:t>
      </w:r>
      <w:r w:rsidRPr="00B87977">
        <w:t>системы</w:t>
      </w:r>
      <w:r w:rsidR="00202F31">
        <w:t xml:space="preserve"> </w:t>
      </w:r>
      <w:r w:rsidRPr="00B87977">
        <w:t>теплоснабжения</w:t>
      </w:r>
      <w:r w:rsidR="00202F31">
        <w:t xml:space="preserve"> </w:t>
      </w:r>
      <w:r w:rsidRPr="00B87977">
        <w:t>населенных</w:t>
      </w:r>
      <w:r w:rsidR="00202F31">
        <w:t xml:space="preserve"> </w:t>
      </w:r>
      <w:r w:rsidRPr="00B87977">
        <w:t>пунктов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3,726</w:t>
      </w:r>
      <w:r w:rsidR="00202F31">
        <w:t xml:space="preserve"> </w:t>
      </w:r>
      <w:r w:rsidRPr="00B87977">
        <w:t>км.</w:t>
      </w:r>
      <w:r w:rsidR="00202F31">
        <w:t xml:space="preserve"> </w:t>
      </w:r>
      <w:r w:rsidRPr="00B87977">
        <w:t>теплосетей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8</w:t>
      </w:r>
      <w:r w:rsidR="00202F31">
        <w:t xml:space="preserve"> </w:t>
      </w:r>
      <w:r w:rsidRPr="00B87977">
        <w:t>частотных</w:t>
      </w:r>
      <w:r w:rsidR="00202F31">
        <w:t xml:space="preserve"> </w:t>
      </w:r>
      <w:r w:rsidRPr="00B87977">
        <w:t>приводов,</w:t>
      </w:r>
      <w:r w:rsidR="00202F31">
        <w:t xml:space="preserve"> </w:t>
      </w:r>
      <w:r w:rsidRPr="00B87977">
        <w:t>что</w:t>
      </w:r>
      <w:r w:rsidR="00202F31">
        <w:t xml:space="preserve"> </w:t>
      </w:r>
      <w:r w:rsidRPr="00B87977">
        <w:t>позволило</w:t>
      </w:r>
      <w:r w:rsidR="00202F31">
        <w:t xml:space="preserve"> </w:t>
      </w:r>
      <w:r w:rsidRPr="00B87977">
        <w:t>закрыть</w:t>
      </w:r>
      <w:r w:rsidR="00202F31">
        <w:t xml:space="preserve"> </w:t>
      </w:r>
      <w:r w:rsidRPr="00B87977">
        <w:t>старую</w:t>
      </w:r>
      <w:r w:rsidR="00202F31">
        <w:t xml:space="preserve"> </w:t>
      </w:r>
      <w:r w:rsidRPr="00B87977">
        <w:t>нерентабельную,</w:t>
      </w:r>
      <w:r w:rsidR="00202F31">
        <w:t xml:space="preserve"> </w:t>
      </w:r>
      <w:r w:rsidRPr="00B87977">
        <w:t>выработавшую</w:t>
      </w:r>
      <w:r w:rsidR="00202F31">
        <w:t xml:space="preserve"> </w:t>
      </w:r>
      <w:r w:rsidRPr="00B87977">
        <w:t>свой</w:t>
      </w:r>
      <w:r w:rsidR="00202F31">
        <w:t xml:space="preserve"> </w:t>
      </w:r>
      <w:r w:rsidRPr="00B87977">
        <w:t>ресурс</w:t>
      </w:r>
      <w:r w:rsidR="00202F31">
        <w:t xml:space="preserve"> </w:t>
      </w:r>
      <w:r w:rsidRPr="00B87977">
        <w:t>котельную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г.Козьмодемьянске,</w:t>
      </w:r>
      <w:r w:rsidR="00202F31">
        <w:t xml:space="preserve"> </w:t>
      </w:r>
      <w:r w:rsidRPr="00B87977">
        <w:t>обеспечить</w:t>
      </w:r>
      <w:r w:rsidR="00202F31">
        <w:t xml:space="preserve"> </w:t>
      </w:r>
      <w:r w:rsidRPr="00B87977">
        <w:t>надежное</w:t>
      </w:r>
      <w:r w:rsidR="00202F31">
        <w:t xml:space="preserve"> </w:t>
      </w:r>
      <w:r w:rsidRPr="00B87977">
        <w:t>теплоснабжение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п.Красногорский</w:t>
      </w:r>
      <w:r w:rsidR="00202F31">
        <w:t xml:space="preserve"> </w:t>
      </w:r>
      <w:r w:rsidRPr="00B87977">
        <w:t>Звениговского</w:t>
      </w:r>
      <w:r w:rsidR="00202F31">
        <w:t xml:space="preserve"> </w:t>
      </w:r>
      <w:r w:rsidRPr="00B87977">
        <w:t>района,</w:t>
      </w:r>
      <w:r w:rsidR="00202F31">
        <w:t xml:space="preserve"> </w:t>
      </w:r>
      <w:r w:rsidRPr="00B87977">
        <w:t>так</w:t>
      </w:r>
      <w:r w:rsidR="00202F31">
        <w:t xml:space="preserve"> </w:t>
      </w:r>
      <w:r w:rsidRPr="00B87977">
        <w:t>как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банкротством</w:t>
      </w:r>
      <w:r w:rsidR="00202F31">
        <w:t xml:space="preserve"> </w:t>
      </w:r>
      <w:r w:rsidRPr="00B87977">
        <w:t>завода</w:t>
      </w:r>
      <w:r w:rsidR="00202F31">
        <w:t xml:space="preserve"> </w:t>
      </w:r>
      <w:r w:rsidRPr="00B87977">
        <w:t>«Электродвигатель»</w:t>
      </w:r>
      <w:r w:rsidR="00202F31">
        <w:t xml:space="preserve"> </w:t>
      </w:r>
      <w:r w:rsidRPr="00B87977">
        <w:t>без</w:t>
      </w:r>
      <w:r w:rsidR="00202F31">
        <w:t xml:space="preserve"> </w:t>
      </w:r>
      <w:r w:rsidRPr="00B87977">
        <w:t>отопления</w:t>
      </w:r>
      <w:r w:rsidR="00202F31">
        <w:t xml:space="preserve"> </w:t>
      </w:r>
      <w:r w:rsidRPr="00B87977">
        <w:t>остался</w:t>
      </w:r>
      <w:r w:rsidR="00202F31">
        <w:t xml:space="preserve"> </w:t>
      </w:r>
      <w:r w:rsidRPr="00B87977">
        <w:t>целый</w:t>
      </w:r>
      <w:r w:rsidR="00202F31">
        <w:t xml:space="preserve"> </w:t>
      </w:r>
      <w:r w:rsidRPr="00B87977">
        <w:t>жилой</w:t>
      </w:r>
      <w:r w:rsidR="00202F31">
        <w:t xml:space="preserve"> </w:t>
      </w:r>
      <w:r w:rsidRPr="00B87977">
        <w:t>микрорайон</w:t>
      </w:r>
      <w:r w:rsidR="00202F31">
        <w:t xml:space="preserve"> </w:t>
      </w:r>
      <w:r w:rsidRPr="00B87977">
        <w:t>«Эльмаря»</w:t>
      </w:r>
      <w:r w:rsidR="00202F31">
        <w:t xml:space="preserve"> </w:t>
      </w:r>
      <w:r w:rsidRPr="00B87977">
        <w:t>со</w:t>
      </w:r>
      <w:r w:rsidR="00202F31">
        <w:t xml:space="preserve"> </w:t>
      </w:r>
      <w:r w:rsidRPr="00B87977">
        <w:t>школой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детскими</w:t>
      </w:r>
      <w:r w:rsidR="00202F31">
        <w:t xml:space="preserve"> </w:t>
      </w:r>
      <w:r w:rsidRPr="00B87977">
        <w:t>садами,</w:t>
      </w:r>
      <w:r w:rsidR="00202F31">
        <w:t xml:space="preserve"> </w:t>
      </w:r>
      <w:r w:rsidRPr="00B87977">
        <w:t>снизить</w:t>
      </w:r>
      <w:r w:rsidR="00202F31">
        <w:t xml:space="preserve"> </w:t>
      </w:r>
      <w:r w:rsidRPr="00B87977">
        <w:t>потери</w:t>
      </w:r>
      <w:r w:rsidR="00202F31">
        <w:t xml:space="preserve"> </w:t>
      </w:r>
      <w:r w:rsidRPr="00B87977">
        <w:t>тепла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участках</w:t>
      </w:r>
      <w:r w:rsidR="00202F31">
        <w:t xml:space="preserve"> </w:t>
      </w:r>
      <w:r w:rsidRPr="00B87977">
        <w:t>тепловых</w:t>
      </w:r>
      <w:r w:rsidR="00202F31">
        <w:t xml:space="preserve"> </w:t>
      </w:r>
      <w:r w:rsidRPr="00B87977">
        <w:t>сетей</w:t>
      </w:r>
      <w:r w:rsidR="00202F31">
        <w:t xml:space="preserve"> </w:t>
      </w:r>
      <w:r w:rsidRPr="00B87977">
        <w:t>п.Оршанка,</w:t>
      </w:r>
      <w:r w:rsidR="00202F31">
        <w:t xml:space="preserve"> </w:t>
      </w:r>
      <w:r w:rsidRPr="00B87977">
        <w:t>г.Волжска,</w:t>
      </w:r>
      <w:r w:rsidR="00202F31">
        <w:t xml:space="preserve"> </w:t>
      </w:r>
      <w:r w:rsidRPr="00B87977">
        <w:t>г.Козьмодемьянска,</w:t>
      </w:r>
      <w:r w:rsidR="00202F31">
        <w:t xml:space="preserve"> </w:t>
      </w:r>
      <w:r w:rsidRPr="00B87977">
        <w:t>п.Красногорский</w:t>
      </w:r>
      <w:r w:rsidR="00202F31">
        <w:t xml:space="preserve"> </w:t>
      </w:r>
      <w:r w:rsidRPr="00B87977">
        <w:t>Звениговского</w:t>
      </w:r>
      <w:r w:rsidR="00202F31">
        <w:t xml:space="preserve"> </w:t>
      </w:r>
      <w:r w:rsidRPr="00B87977">
        <w:t>района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получить</w:t>
      </w:r>
      <w:r w:rsidR="00202F31">
        <w:t xml:space="preserve"> </w:t>
      </w:r>
      <w:r w:rsidRPr="00B87977">
        <w:t>годовой</w:t>
      </w:r>
      <w:r w:rsidR="00202F31">
        <w:t xml:space="preserve"> </w:t>
      </w:r>
      <w:r w:rsidRPr="00B87977">
        <w:t>экономический</w:t>
      </w:r>
      <w:r w:rsidR="00202F31">
        <w:t xml:space="preserve"> </w:t>
      </w:r>
      <w:r w:rsidRPr="00B87977">
        <w:t>эффект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счет</w:t>
      </w:r>
      <w:r w:rsidR="00202F31">
        <w:t xml:space="preserve"> </w:t>
      </w:r>
      <w:r w:rsidRPr="00B87977">
        <w:t>снижения</w:t>
      </w:r>
      <w:r w:rsidR="00202F31">
        <w:t xml:space="preserve"> </w:t>
      </w:r>
      <w:r w:rsidRPr="00B87977">
        <w:t>тепловых</w:t>
      </w:r>
      <w:r w:rsidR="00202F31">
        <w:t xml:space="preserve"> </w:t>
      </w:r>
      <w:r w:rsidRPr="00B87977">
        <w:t>потерь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сумме</w:t>
      </w:r>
      <w:r w:rsidR="00202F31">
        <w:t xml:space="preserve"> </w:t>
      </w:r>
      <w:r w:rsidRPr="00B87977">
        <w:t>1,2</w:t>
      </w:r>
      <w:r w:rsidR="00202F31">
        <w:t xml:space="preserve"> </w:t>
      </w:r>
      <w:r w:rsidRPr="00B87977">
        <w:t>млн.рублей;</w:t>
      </w:r>
    </w:p>
    <w:p w:rsidR="00CA357F" w:rsidRPr="00B87977" w:rsidRDefault="00CA357F" w:rsidP="00B87977">
      <w:pPr>
        <w:pStyle w:val="a5"/>
        <w:spacing w:line="360" w:lineRule="auto"/>
        <w:ind w:firstLine="709"/>
      </w:pPr>
      <w:r w:rsidRPr="00B87977">
        <w:t>-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строительстве</w:t>
      </w:r>
      <w:r w:rsidR="00202F31">
        <w:t xml:space="preserve"> </w:t>
      </w:r>
      <w:r w:rsidRPr="00B87977">
        <w:t>межпоселкового</w:t>
      </w:r>
      <w:r w:rsidR="00202F31">
        <w:t xml:space="preserve"> </w:t>
      </w:r>
      <w:r w:rsidRPr="00B87977">
        <w:t>газопровода</w:t>
      </w:r>
      <w:r w:rsidR="00202F31">
        <w:t xml:space="preserve"> </w:t>
      </w:r>
      <w:r w:rsidRPr="00B87977">
        <w:t>Заводской-Косолапово-</w:t>
      </w:r>
      <w:smartTag w:uri="urn:schemas-microsoft-com:office:smarttags" w:element="PersonName">
        <w:r w:rsidRPr="00B87977">
          <w:t>Сыс</w:t>
        </w:r>
      </w:smartTag>
      <w:r w:rsidRPr="00B87977">
        <w:t>оево</w:t>
      </w:r>
      <w:r w:rsidR="00202F31">
        <w:t xml:space="preserve"> </w:t>
      </w:r>
      <w:r w:rsidRPr="00B87977">
        <w:t>Мари-Турекского</w:t>
      </w:r>
      <w:r w:rsidR="00202F31">
        <w:t xml:space="preserve"> </w:t>
      </w:r>
      <w:r w:rsidRPr="00B87977">
        <w:t>района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3,5</w:t>
      </w:r>
      <w:r w:rsidR="00202F31">
        <w:t xml:space="preserve"> </w:t>
      </w:r>
      <w:r w:rsidRPr="00B87977">
        <w:t>км.</w:t>
      </w:r>
      <w:r w:rsidR="00202F31">
        <w:t xml:space="preserve"> </w:t>
      </w:r>
      <w:r w:rsidRPr="00B87977">
        <w:t>газопровода,</w:t>
      </w:r>
      <w:r w:rsidR="00202F31">
        <w:t xml:space="preserve"> </w:t>
      </w:r>
      <w:r w:rsidRPr="00B87977">
        <w:t>подключить</w:t>
      </w:r>
      <w:r w:rsidR="00202F31">
        <w:t xml:space="preserve"> </w:t>
      </w:r>
      <w:r w:rsidRPr="00B87977">
        <w:t>к</w:t>
      </w:r>
      <w:r w:rsidR="00202F31">
        <w:t xml:space="preserve"> </w:t>
      </w:r>
      <w:r w:rsidRPr="00B87977">
        <w:t>газоснабжению</w:t>
      </w:r>
      <w:r w:rsidR="00202F31">
        <w:t xml:space="preserve"> </w:t>
      </w:r>
      <w:r w:rsidRPr="00B87977">
        <w:t>12</w:t>
      </w:r>
      <w:r w:rsidR="00202F31">
        <w:t xml:space="preserve"> </w:t>
      </w:r>
      <w:r w:rsidRPr="00B87977">
        <w:t>жилых</w:t>
      </w:r>
      <w:r w:rsidR="00202F31">
        <w:t xml:space="preserve"> </w:t>
      </w:r>
      <w:r w:rsidRPr="00B87977">
        <w:t>домов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д.Тат-Китня,</w:t>
      </w:r>
      <w:r w:rsidR="00202F31">
        <w:t xml:space="preserve"> </w:t>
      </w:r>
      <w:r w:rsidRPr="00B87977">
        <w:t>поставить</w:t>
      </w:r>
      <w:r w:rsidR="00202F31">
        <w:t xml:space="preserve"> </w:t>
      </w:r>
      <w:r w:rsidRPr="00B87977">
        <w:t>две</w:t>
      </w:r>
      <w:r w:rsidR="00202F31">
        <w:t xml:space="preserve"> </w:t>
      </w:r>
      <w:r w:rsidRPr="00B87977">
        <w:t>задвижки</w:t>
      </w:r>
      <w:r w:rsidR="00202F31">
        <w:t xml:space="preserve"> </w:t>
      </w:r>
      <w:r w:rsidRPr="00B87977">
        <w:t>(Д-200</w:t>
      </w:r>
      <w:r w:rsidR="00202F31">
        <w:t xml:space="preserve"> </w:t>
      </w:r>
      <w:r w:rsidRPr="00B87977">
        <w:t>мм.)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перехода</w:t>
      </w:r>
      <w:r w:rsidR="00202F31">
        <w:t xml:space="preserve"> </w:t>
      </w:r>
      <w:r w:rsidRPr="00B87977">
        <w:t>строительства</w:t>
      </w:r>
      <w:r w:rsidR="00202F31">
        <w:t xml:space="preserve"> </w:t>
      </w:r>
      <w:r w:rsidRPr="00B87977">
        <w:t>газопровода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сторону</w:t>
      </w:r>
      <w:r w:rsidR="00202F31">
        <w:t xml:space="preserve"> </w:t>
      </w:r>
      <w:r w:rsidRPr="00B87977">
        <w:t>Нартассы-Мари</w:t>
      </w:r>
      <w:r w:rsidR="00202F31">
        <w:t xml:space="preserve"> </w:t>
      </w:r>
      <w:r w:rsidRPr="00B87977">
        <w:t>Белямор;</w:t>
      </w:r>
    </w:p>
    <w:p w:rsidR="00CA357F" w:rsidRPr="00B87977" w:rsidRDefault="00CA357F" w:rsidP="00B87977">
      <w:pPr>
        <w:pStyle w:val="a5"/>
        <w:spacing w:line="360" w:lineRule="auto"/>
        <w:ind w:firstLine="709"/>
      </w:pPr>
      <w:r w:rsidRPr="00B87977">
        <w:t>-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реконструкции</w:t>
      </w:r>
      <w:r w:rsidR="00202F31">
        <w:t xml:space="preserve"> </w:t>
      </w:r>
      <w:r w:rsidRPr="00B87977">
        <w:t>системы</w:t>
      </w:r>
      <w:r w:rsidR="00202F31">
        <w:t xml:space="preserve"> </w:t>
      </w:r>
      <w:r w:rsidRPr="00B87977">
        <w:t>теплоснабжения</w:t>
      </w:r>
      <w:r w:rsidR="00202F31">
        <w:t xml:space="preserve"> </w:t>
      </w:r>
      <w:r w:rsidRPr="00B87977">
        <w:t>муниципального</w:t>
      </w:r>
      <w:r w:rsidR="00202F31">
        <w:t xml:space="preserve"> </w:t>
      </w:r>
      <w:r w:rsidRPr="00B87977">
        <w:t>жилья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2,5</w:t>
      </w:r>
      <w:r w:rsidR="00202F31">
        <w:t xml:space="preserve"> </w:t>
      </w:r>
      <w:r w:rsidRPr="00B87977">
        <w:t>км.</w:t>
      </w:r>
      <w:r w:rsidR="00202F31">
        <w:t xml:space="preserve"> </w:t>
      </w:r>
      <w:r w:rsidRPr="00B87977">
        <w:t>тепловых</w:t>
      </w:r>
      <w:r w:rsidR="00202F31">
        <w:t xml:space="preserve"> </w:t>
      </w:r>
      <w:r w:rsidRPr="00B87977">
        <w:t>сетей,</w:t>
      </w:r>
      <w:r w:rsidR="00202F31">
        <w:t xml:space="preserve"> </w:t>
      </w:r>
      <w:r w:rsidRPr="00B87977">
        <w:t>что</w:t>
      </w:r>
      <w:r w:rsidR="00202F31">
        <w:t xml:space="preserve"> </w:t>
      </w:r>
      <w:r w:rsidRPr="00B87977">
        <w:t>позволило</w:t>
      </w:r>
      <w:r w:rsidR="00202F31">
        <w:t xml:space="preserve"> </w:t>
      </w:r>
      <w:r w:rsidRPr="00B87977">
        <w:t>значительно</w:t>
      </w:r>
      <w:r w:rsidR="00202F31">
        <w:t xml:space="preserve"> </w:t>
      </w:r>
      <w:r w:rsidRPr="00B87977">
        <w:t>улучшить</w:t>
      </w:r>
      <w:r w:rsidR="00202F31">
        <w:t xml:space="preserve"> </w:t>
      </w:r>
      <w:r w:rsidRPr="00B87977">
        <w:t>качество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надежность</w:t>
      </w:r>
      <w:r w:rsidR="00202F31">
        <w:t xml:space="preserve"> </w:t>
      </w:r>
      <w:r w:rsidRPr="00B87977">
        <w:t>теплоснабжения</w:t>
      </w:r>
      <w:r w:rsidR="00202F31">
        <w:t xml:space="preserve"> </w:t>
      </w:r>
      <w:r w:rsidRPr="00B87977">
        <w:t>потребителей</w:t>
      </w:r>
      <w:r w:rsidR="00202F31">
        <w:t xml:space="preserve"> </w:t>
      </w:r>
      <w:r w:rsidRPr="00B87977">
        <w:t>микрорайона</w:t>
      </w:r>
      <w:r w:rsidR="00202F31">
        <w:t xml:space="preserve"> </w:t>
      </w:r>
      <w:r w:rsidRPr="00B87977">
        <w:t>«Комсомольский»</w:t>
      </w:r>
      <w:r w:rsidR="00202F31">
        <w:t xml:space="preserve"> </w:t>
      </w:r>
      <w:r w:rsidRPr="00B87977">
        <w:t>(улучшился</w:t>
      </w:r>
      <w:r w:rsidR="00202F31">
        <w:t xml:space="preserve"> </w:t>
      </w:r>
      <w:r w:rsidRPr="00B87977">
        <w:t>гидравлический</w:t>
      </w:r>
      <w:r w:rsidR="00202F31">
        <w:t xml:space="preserve"> </w:t>
      </w:r>
      <w:r w:rsidRPr="00B87977">
        <w:t>режим</w:t>
      </w:r>
      <w:r w:rsidR="00202F31">
        <w:t xml:space="preserve"> </w:t>
      </w:r>
      <w:r w:rsidRPr="00B87977">
        <w:t>сетей),</w:t>
      </w:r>
      <w:r w:rsidR="00202F31">
        <w:t xml:space="preserve"> </w:t>
      </w:r>
      <w:r w:rsidRPr="00B87977">
        <w:t>снизить</w:t>
      </w:r>
      <w:r w:rsidR="00202F31">
        <w:t xml:space="preserve"> </w:t>
      </w:r>
      <w:r w:rsidRPr="00B87977">
        <w:t>расход</w:t>
      </w:r>
      <w:r w:rsidR="00202F31">
        <w:t xml:space="preserve"> </w:t>
      </w:r>
      <w:r w:rsidRPr="00B87977">
        <w:t>воды,</w:t>
      </w:r>
      <w:r w:rsidR="00202F31">
        <w:t xml:space="preserve"> </w:t>
      </w:r>
      <w:r w:rsidRPr="00B87977">
        <w:t>электроэнергии,</w:t>
      </w:r>
      <w:r w:rsidR="00202F31">
        <w:t xml:space="preserve"> </w:t>
      </w:r>
      <w:r w:rsidRPr="00B87977">
        <w:t>топлива</w:t>
      </w:r>
      <w:r w:rsidR="00202F31">
        <w:t xml:space="preserve"> </w:t>
      </w:r>
      <w:r w:rsidRPr="00B87977">
        <w:t>(расход</w:t>
      </w:r>
      <w:r w:rsidR="00202F31">
        <w:t xml:space="preserve"> </w:t>
      </w:r>
      <w:r w:rsidRPr="00B87977">
        <w:t>нагретой</w:t>
      </w:r>
      <w:r w:rsidR="00202F31">
        <w:t xml:space="preserve"> </w:t>
      </w:r>
      <w:r w:rsidRPr="00B87977">
        <w:t>воды</w:t>
      </w:r>
      <w:r w:rsidR="00202F31">
        <w:t xml:space="preserve"> </w:t>
      </w:r>
      <w:r w:rsidRPr="00B87977">
        <w:t>уменьшился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300</w:t>
      </w:r>
      <w:r w:rsidR="00202F31">
        <w:t xml:space="preserve"> </w:t>
      </w:r>
      <w:r w:rsidRPr="00B87977">
        <w:t>кбм.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час),</w:t>
      </w:r>
      <w:r w:rsidR="00202F31">
        <w:t xml:space="preserve"> </w:t>
      </w:r>
      <w:r w:rsidRPr="00B87977">
        <w:t>подключить</w:t>
      </w:r>
      <w:r w:rsidR="00202F31">
        <w:t xml:space="preserve"> </w:t>
      </w:r>
      <w:r w:rsidRPr="00B87977">
        <w:t>к</w:t>
      </w:r>
      <w:r w:rsidR="00202F31">
        <w:t xml:space="preserve"> </w:t>
      </w:r>
      <w:r w:rsidRPr="00B87977">
        <w:t>горячему</w:t>
      </w:r>
      <w:r w:rsidR="00202F31">
        <w:t xml:space="preserve"> </w:t>
      </w:r>
      <w:r w:rsidRPr="00B87977">
        <w:t>водоснабжению</w:t>
      </w:r>
      <w:r w:rsidR="00202F31">
        <w:t xml:space="preserve"> </w:t>
      </w:r>
      <w:r w:rsidRPr="00B87977">
        <w:t>100</w:t>
      </w:r>
      <w:r w:rsidR="00202F31">
        <w:t xml:space="preserve"> </w:t>
      </w:r>
      <w:r w:rsidRPr="00B87977">
        <w:t>квартирный</w:t>
      </w:r>
      <w:r w:rsidR="00202F31">
        <w:t xml:space="preserve"> </w:t>
      </w:r>
      <w:r w:rsidRPr="00B87977">
        <w:t>жилой</w:t>
      </w:r>
      <w:r w:rsidR="00202F31">
        <w:t xml:space="preserve"> </w:t>
      </w:r>
      <w:r w:rsidRPr="00B87977">
        <w:t>дом,</w:t>
      </w:r>
      <w:r w:rsidR="00202F31">
        <w:t xml:space="preserve"> </w:t>
      </w:r>
      <w:r w:rsidRPr="00B87977">
        <w:t>закрыть</w:t>
      </w:r>
      <w:r w:rsidR="00202F31">
        <w:t xml:space="preserve"> </w:t>
      </w:r>
      <w:r w:rsidRPr="00B87977">
        <w:t>нерентабельные</w:t>
      </w:r>
      <w:r w:rsidR="00202F31">
        <w:t xml:space="preserve"> </w:t>
      </w:r>
      <w:r w:rsidRPr="00B87977">
        <w:t>котельные</w:t>
      </w:r>
      <w:r w:rsidR="00202F31">
        <w:t xml:space="preserve"> </w:t>
      </w:r>
      <w:r w:rsidRPr="00B87977">
        <w:t>ОАО</w:t>
      </w:r>
      <w:r w:rsidR="00202F31">
        <w:t xml:space="preserve"> </w:t>
      </w:r>
      <w:r w:rsidRPr="00B87977">
        <w:t>«Маригражданстрой»</w:t>
      </w:r>
      <w:r w:rsidR="00202F31">
        <w:t xml:space="preserve"> </w:t>
      </w:r>
      <w:r w:rsidRPr="00B87977">
        <w:t>(в</w:t>
      </w:r>
      <w:r w:rsidR="00202F31">
        <w:t xml:space="preserve"> </w:t>
      </w:r>
      <w:r w:rsidRPr="00B87977">
        <w:t>квартале</w:t>
      </w:r>
      <w:r w:rsidR="00202F31">
        <w:t xml:space="preserve"> </w:t>
      </w:r>
      <w:r w:rsidRPr="00B87977">
        <w:t>153)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ОАО</w:t>
      </w:r>
      <w:r w:rsidR="00202F31">
        <w:t xml:space="preserve"> </w:t>
      </w:r>
      <w:r w:rsidRPr="00B87977">
        <w:t>«Стройкерамика»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подключить</w:t>
      </w:r>
      <w:r w:rsidR="00202F31">
        <w:t xml:space="preserve"> </w:t>
      </w:r>
      <w:r w:rsidRPr="00B87977">
        <w:t>часть</w:t>
      </w:r>
      <w:r w:rsidR="00202F31">
        <w:t xml:space="preserve"> </w:t>
      </w:r>
      <w:r w:rsidRPr="00B87977">
        <w:t>потребителей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горячее</w:t>
      </w:r>
      <w:r w:rsidR="00202F31">
        <w:t xml:space="preserve"> </w:t>
      </w:r>
      <w:r w:rsidRPr="00B87977">
        <w:t>водоснабжение,</w:t>
      </w:r>
      <w:r w:rsidR="00202F31">
        <w:t xml:space="preserve"> </w:t>
      </w:r>
      <w:r w:rsidRPr="00B87977">
        <w:t>впервые</w:t>
      </w:r>
      <w:r w:rsidR="00202F31">
        <w:t xml:space="preserve"> </w:t>
      </w:r>
      <w:r w:rsidRPr="00B87977">
        <w:t>при</w:t>
      </w:r>
      <w:r w:rsidR="00202F31">
        <w:t xml:space="preserve"> </w:t>
      </w:r>
      <w:r w:rsidRPr="00B87977">
        <w:t>строительстве</w:t>
      </w:r>
      <w:r w:rsidR="00202F31">
        <w:t xml:space="preserve"> </w:t>
      </w:r>
      <w:r w:rsidRPr="00B87977">
        <w:t>была</w:t>
      </w:r>
      <w:r w:rsidR="00202F31">
        <w:t xml:space="preserve"> </w:t>
      </w:r>
      <w:r w:rsidRPr="00B87977">
        <w:t>использована</w:t>
      </w:r>
      <w:r w:rsidR="00202F31">
        <w:t xml:space="preserve"> </w:t>
      </w:r>
      <w:r w:rsidRPr="00B87977">
        <w:t>новая</w:t>
      </w:r>
      <w:r w:rsidR="00202F31">
        <w:t xml:space="preserve"> </w:t>
      </w:r>
      <w:r w:rsidRPr="00B87977">
        <w:t>передовая</w:t>
      </w:r>
      <w:r w:rsidR="00202F31">
        <w:t xml:space="preserve"> </w:t>
      </w:r>
      <w:r w:rsidRPr="00B87977">
        <w:t>технология</w:t>
      </w:r>
      <w:r w:rsidR="00202F31">
        <w:t xml:space="preserve"> </w:t>
      </w:r>
      <w:r w:rsidRPr="00B87977">
        <w:t>-</w:t>
      </w:r>
      <w:r w:rsidR="00202F31">
        <w:t xml:space="preserve"> </w:t>
      </w:r>
      <w:r w:rsidRPr="00B87977">
        <w:t>бесканальная</w:t>
      </w:r>
      <w:r w:rsidR="00202F31">
        <w:t xml:space="preserve"> </w:t>
      </w:r>
      <w:r w:rsidRPr="00B87977">
        <w:t>закладка</w:t>
      </w:r>
      <w:r w:rsidR="00202F31">
        <w:t xml:space="preserve"> </w:t>
      </w:r>
      <w:r w:rsidRPr="00B87977">
        <w:t>труб</w:t>
      </w:r>
      <w:r w:rsidR="00202F31">
        <w:t xml:space="preserve"> </w:t>
      </w:r>
      <w:r w:rsidRPr="00B87977">
        <w:t>полной</w:t>
      </w:r>
      <w:r w:rsidR="00202F31">
        <w:t xml:space="preserve"> </w:t>
      </w:r>
      <w:r w:rsidRPr="00B87977">
        <w:t>заводской</w:t>
      </w:r>
      <w:r w:rsidR="00202F31">
        <w:t xml:space="preserve"> </w:t>
      </w:r>
      <w:r w:rsidRPr="00B87977">
        <w:t>готовности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контролируемой</w:t>
      </w:r>
      <w:r w:rsidR="00202F31">
        <w:t xml:space="preserve"> </w:t>
      </w:r>
      <w:r w:rsidRPr="00B87977">
        <w:t>системой</w:t>
      </w:r>
      <w:r w:rsidR="00202F31">
        <w:t xml:space="preserve"> </w:t>
      </w:r>
      <w:r w:rsidRPr="00B87977">
        <w:t>изоляции.</w:t>
      </w:r>
      <w:r w:rsidR="00202F31">
        <w:t xml:space="preserve"> </w:t>
      </w:r>
      <w:r w:rsidRPr="00B87977">
        <w:t>Все</w:t>
      </w:r>
      <w:r w:rsidR="00202F31">
        <w:t xml:space="preserve"> </w:t>
      </w:r>
      <w:r w:rsidRPr="00B87977">
        <w:t>это</w:t>
      </w:r>
      <w:r w:rsidR="00202F31">
        <w:t xml:space="preserve"> </w:t>
      </w:r>
      <w:r w:rsidRPr="00B87977">
        <w:t>позволило</w:t>
      </w:r>
      <w:r w:rsidR="00202F31">
        <w:t xml:space="preserve"> </w:t>
      </w:r>
      <w:r w:rsidRPr="00B87977">
        <w:t>получить</w:t>
      </w:r>
      <w:r w:rsidR="00202F31">
        <w:t xml:space="preserve"> </w:t>
      </w:r>
      <w:r w:rsidRPr="00B87977">
        <w:t>годовой</w:t>
      </w:r>
      <w:r w:rsidR="00202F31">
        <w:t xml:space="preserve"> </w:t>
      </w:r>
      <w:r w:rsidRPr="00B87977">
        <w:t>экономический</w:t>
      </w:r>
      <w:r w:rsidR="00202F31">
        <w:t xml:space="preserve"> </w:t>
      </w:r>
      <w:r w:rsidRPr="00B87977">
        <w:t>эффект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сумме</w:t>
      </w:r>
      <w:r w:rsidR="00202F31">
        <w:t xml:space="preserve"> </w:t>
      </w:r>
      <w:r w:rsidRPr="00B87977">
        <w:t>7,5</w:t>
      </w:r>
      <w:r w:rsidR="00202F31">
        <w:t xml:space="preserve"> </w:t>
      </w:r>
      <w:r w:rsidRPr="00B87977">
        <w:t>млн.рублей.</w:t>
      </w:r>
    </w:p>
    <w:p w:rsidR="00CA357F" w:rsidRPr="00B87977" w:rsidRDefault="00CA357F" w:rsidP="00B87977">
      <w:pPr>
        <w:pStyle w:val="a5"/>
        <w:spacing w:line="360" w:lineRule="auto"/>
        <w:ind w:firstLine="709"/>
      </w:pPr>
      <w:r w:rsidRPr="00B87977">
        <w:t>-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расширении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реконструкции</w:t>
      </w:r>
      <w:r w:rsidR="00202F31">
        <w:t xml:space="preserve"> </w:t>
      </w:r>
      <w:r w:rsidRPr="00B87977">
        <w:t>очистных</w:t>
      </w:r>
      <w:r w:rsidR="00202F31">
        <w:t xml:space="preserve"> </w:t>
      </w:r>
      <w:r w:rsidRPr="00B87977">
        <w:t>сооружений</w:t>
      </w:r>
      <w:r w:rsidR="00202F31">
        <w:t xml:space="preserve"> </w:t>
      </w:r>
      <w:r w:rsidRPr="00B87977">
        <w:t>канализации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иловые</w:t>
      </w:r>
      <w:r w:rsidR="00202F31">
        <w:t xml:space="preserve"> </w:t>
      </w:r>
      <w:r w:rsidRPr="00B87977">
        <w:t>станции,</w:t>
      </w:r>
      <w:r w:rsidR="00202F31">
        <w:t xml:space="preserve"> </w:t>
      </w:r>
      <w:r w:rsidRPr="00B87977">
        <w:t>аэротенки</w:t>
      </w:r>
      <w:r w:rsidR="00202F31">
        <w:t xml:space="preserve"> </w:t>
      </w:r>
      <w:r w:rsidRPr="00B87977">
        <w:t>биологической</w:t>
      </w:r>
      <w:r w:rsidR="00202F31">
        <w:t xml:space="preserve"> </w:t>
      </w:r>
      <w:r w:rsidRPr="00B87977">
        <w:t>очистки</w:t>
      </w:r>
      <w:r w:rsidR="00202F31">
        <w:t xml:space="preserve"> </w:t>
      </w:r>
      <w:r w:rsidRPr="00B87977">
        <w:t>сточных</w:t>
      </w:r>
      <w:r w:rsidR="00202F31">
        <w:t xml:space="preserve"> </w:t>
      </w:r>
      <w:r w:rsidRPr="00B87977">
        <w:t>вод</w:t>
      </w:r>
      <w:r w:rsidR="00202F31">
        <w:t xml:space="preserve"> </w:t>
      </w:r>
      <w:r w:rsidRPr="00B87977">
        <w:t>85</w:t>
      </w:r>
      <w:r w:rsidR="00202F31">
        <w:t xml:space="preserve"> </w:t>
      </w:r>
      <w:r w:rsidRPr="00B87977">
        <w:t>тыс.куб.м.,</w:t>
      </w:r>
      <w:r w:rsidR="00202F31">
        <w:t xml:space="preserve"> </w:t>
      </w:r>
      <w:r w:rsidRPr="00B87977">
        <w:t>10</w:t>
      </w:r>
      <w:r w:rsidR="00202F31">
        <w:t xml:space="preserve"> </w:t>
      </w:r>
      <w:r w:rsidRPr="00B87977">
        <w:t>км.ЛЭП,</w:t>
      </w:r>
      <w:r w:rsidR="00202F31">
        <w:t xml:space="preserve"> </w:t>
      </w:r>
      <w:r w:rsidRPr="00B87977">
        <w:t>что</w:t>
      </w:r>
      <w:r w:rsidR="00202F31">
        <w:t xml:space="preserve"> </w:t>
      </w:r>
      <w:r w:rsidRPr="00B87977">
        <w:t>позволило</w:t>
      </w:r>
      <w:r w:rsidR="00202F31">
        <w:t xml:space="preserve"> </w:t>
      </w:r>
      <w:r w:rsidRPr="00B87977">
        <w:t>улучшить</w:t>
      </w:r>
      <w:r w:rsidR="00202F31">
        <w:t xml:space="preserve"> </w:t>
      </w:r>
      <w:r w:rsidRPr="00B87977">
        <w:t>качество</w:t>
      </w:r>
      <w:r w:rsidR="00202F31">
        <w:t xml:space="preserve"> </w:t>
      </w:r>
      <w:r w:rsidRPr="00B87977">
        <w:t>очистки</w:t>
      </w:r>
      <w:r w:rsidR="00202F31">
        <w:t xml:space="preserve"> </w:t>
      </w:r>
      <w:r w:rsidRPr="00B87977">
        <w:t>воды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осуществить</w:t>
      </w:r>
      <w:r w:rsidR="00202F31">
        <w:t xml:space="preserve"> </w:t>
      </w:r>
      <w:r w:rsidRPr="00B87977">
        <w:t>переход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временного</w:t>
      </w:r>
      <w:r w:rsidR="00202F31">
        <w:t xml:space="preserve"> </w:t>
      </w:r>
      <w:r w:rsidRPr="00B87977">
        <w:t>электроснабжения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постоянное</w:t>
      </w:r>
      <w:r w:rsidR="00202F31">
        <w:t xml:space="preserve"> </w:t>
      </w:r>
      <w:r w:rsidRPr="00B87977">
        <w:t>всего</w:t>
      </w:r>
      <w:r w:rsidR="00202F31">
        <w:t xml:space="preserve"> </w:t>
      </w:r>
      <w:r w:rsidRPr="00B87977">
        <w:t>комплекса</w:t>
      </w:r>
      <w:r w:rsidR="00202F31">
        <w:t xml:space="preserve"> </w:t>
      </w:r>
      <w:r w:rsidRPr="00B87977">
        <w:t>очистки</w:t>
      </w:r>
      <w:r w:rsidR="00202F31">
        <w:t xml:space="preserve"> </w:t>
      </w:r>
      <w:r w:rsidRPr="00B87977">
        <w:t>сточных</w:t>
      </w:r>
      <w:r w:rsidR="00202F31">
        <w:t xml:space="preserve"> </w:t>
      </w:r>
      <w:r w:rsidRPr="00B87977">
        <w:t>вод;</w:t>
      </w:r>
    </w:p>
    <w:p w:rsidR="00EF500E" w:rsidRPr="00B87977" w:rsidRDefault="00EF500E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результате</w:t>
      </w:r>
      <w:r w:rsidR="00202F31">
        <w:t xml:space="preserve"> </w:t>
      </w:r>
      <w:r w:rsidRPr="00B87977">
        <w:t>целенаправленной</w:t>
      </w:r>
      <w:r w:rsidR="00202F31">
        <w:t xml:space="preserve"> </w:t>
      </w:r>
      <w:r w:rsidRPr="00B87977">
        <w:t>государственной</w:t>
      </w:r>
      <w:r w:rsidR="00202F31">
        <w:t xml:space="preserve"> </w:t>
      </w:r>
      <w:r w:rsidRPr="00B87977">
        <w:t>политики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сфере</w:t>
      </w:r>
      <w:r w:rsidR="00202F31">
        <w:t xml:space="preserve"> </w:t>
      </w:r>
      <w:r w:rsidRPr="00B87977">
        <w:t>физической</w:t>
      </w:r>
      <w:r w:rsidR="00202F31">
        <w:t xml:space="preserve"> </w:t>
      </w:r>
      <w:r w:rsidRPr="00B87977">
        <w:t>культуры,</w:t>
      </w:r>
      <w:r w:rsidR="00202F31">
        <w:t xml:space="preserve"> </w:t>
      </w:r>
      <w:r w:rsidRPr="00B87977">
        <w:t>спорта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туризма,</w:t>
      </w:r>
      <w:r w:rsidR="00202F31">
        <w:t xml:space="preserve"> </w:t>
      </w:r>
      <w:r w:rsidRPr="00B87977">
        <w:t>укрепления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расширения</w:t>
      </w:r>
      <w:r w:rsidR="00202F31">
        <w:t xml:space="preserve"> </w:t>
      </w:r>
      <w:r w:rsidRPr="00B87977">
        <w:t>материально-технической</w:t>
      </w:r>
      <w:r w:rsidR="00202F31">
        <w:t xml:space="preserve"> </w:t>
      </w:r>
      <w:r w:rsidRPr="00B87977">
        <w:t>базы</w:t>
      </w:r>
      <w:r w:rsidR="00202F31">
        <w:t xml:space="preserve"> </w:t>
      </w:r>
      <w:r w:rsidRPr="00B87977">
        <w:t>отрасли</w:t>
      </w:r>
      <w:r w:rsidR="00202F31">
        <w:t xml:space="preserve"> </w:t>
      </w:r>
      <w:r w:rsidRPr="00B87977">
        <w:t>число</w:t>
      </w:r>
      <w:r w:rsidR="00202F31">
        <w:t xml:space="preserve"> </w:t>
      </w:r>
      <w:r w:rsidRPr="00B87977">
        <w:t>культивируемых</w:t>
      </w:r>
      <w:r w:rsidR="00202F31">
        <w:t xml:space="preserve"> </w:t>
      </w:r>
      <w:r w:rsidRPr="00B87977">
        <w:t>видов</w:t>
      </w:r>
      <w:r w:rsidR="00202F31">
        <w:t xml:space="preserve"> </w:t>
      </w:r>
      <w:r w:rsidRPr="00B87977">
        <w:t>спорта</w:t>
      </w:r>
      <w:r w:rsidR="00202F31">
        <w:t xml:space="preserve"> </w:t>
      </w:r>
      <w:r w:rsidRPr="00B87977">
        <w:t>увеличилось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34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2001</w:t>
      </w:r>
      <w:r w:rsidR="00202F31">
        <w:t xml:space="preserve"> </w:t>
      </w:r>
      <w:r w:rsidRPr="00B87977">
        <w:t>году</w:t>
      </w:r>
      <w:r w:rsidR="00202F31">
        <w:t xml:space="preserve"> </w:t>
      </w:r>
      <w:r w:rsidRPr="00B87977">
        <w:t>до</w:t>
      </w:r>
      <w:r w:rsidR="00202F31">
        <w:t xml:space="preserve"> </w:t>
      </w:r>
      <w:r w:rsidRPr="00B87977">
        <w:t>44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2005</w:t>
      </w:r>
      <w:r w:rsidR="00202F31">
        <w:t xml:space="preserve"> </w:t>
      </w:r>
      <w:r w:rsidRPr="00B87977">
        <w:t>году.</w:t>
      </w:r>
      <w:r w:rsidR="00202F31">
        <w:t xml:space="preserve"> </w:t>
      </w:r>
      <w:r w:rsidRPr="00B87977">
        <w:t>Увеличилось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количество</w:t>
      </w:r>
      <w:r w:rsidR="00202F31">
        <w:t xml:space="preserve"> </w:t>
      </w:r>
      <w:r w:rsidRPr="00B87977">
        <w:t>коллективов</w:t>
      </w:r>
      <w:r w:rsidR="00202F31">
        <w:t xml:space="preserve"> </w:t>
      </w:r>
      <w:r w:rsidRPr="00B87977">
        <w:t>физической</w:t>
      </w:r>
      <w:r w:rsidR="00202F31">
        <w:t xml:space="preserve"> </w:t>
      </w:r>
      <w:r w:rsidRPr="00B87977">
        <w:t>культуры,</w:t>
      </w:r>
      <w:r w:rsidR="00202F31">
        <w:t xml:space="preserve"> </w:t>
      </w:r>
      <w:r w:rsidRPr="00B87977">
        <w:t>спортивных</w:t>
      </w:r>
      <w:r w:rsidR="00202F31">
        <w:t xml:space="preserve"> </w:t>
      </w:r>
      <w:r w:rsidRPr="00B87977">
        <w:t>клубов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650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2001</w:t>
      </w:r>
      <w:r w:rsidR="00202F31">
        <w:t xml:space="preserve"> </w:t>
      </w:r>
      <w:r w:rsidRPr="00B87977">
        <w:t>году</w:t>
      </w:r>
      <w:r w:rsidR="00202F31">
        <w:t xml:space="preserve"> </w:t>
      </w:r>
      <w:r w:rsidRPr="00B87977">
        <w:t>до</w:t>
      </w:r>
      <w:r w:rsidR="00202F31">
        <w:t xml:space="preserve"> </w:t>
      </w:r>
      <w:r w:rsidRPr="00B87977">
        <w:t>704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2005</w:t>
      </w:r>
      <w:r w:rsidR="00202F31">
        <w:t xml:space="preserve"> </w:t>
      </w:r>
      <w:r w:rsidRPr="00B87977">
        <w:t>году.</w:t>
      </w:r>
    </w:p>
    <w:p w:rsidR="00EF500E" w:rsidRPr="00B87977" w:rsidRDefault="00EF500E" w:rsidP="00B87977">
      <w:pPr>
        <w:pStyle w:val="a5"/>
        <w:spacing w:line="360" w:lineRule="auto"/>
        <w:ind w:firstLine="709"/>
      </w:pPr>
      <w:r w:rsidRPr="00B87977">
        <w:t>Для</w:t>
      </w:r>
      <w:r w:rsidR="00202F31">
        <w:t xml:space="preserve"> </w:t>
      </w:r>
      <w:r w:rsidRPr="00B87977">
        <w:t>занятий</w:t>
      </w:r>
      <w:r w:rsidR="00202F31">
        <w:t xml:space="preserve"> </w:t>
      </w:r>
      <w:r w:rsidRPr="00B87977">
        <w:t>физической</w:t>
      </w:r>
      <w:r w:rsidR="00202F31">
        <w:t xml:space="preserve"> </w:t>
      </w:r>
      <w:r w:rsidRPr="00B87977">
        <w:t>культурой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спортом</w:t>
      </w:r>
      <w:r w:rsidR="00202F31">
        <w:t xml:space="preserve"> </w:t>
      </w:r>
      <w:r w:rsidRPr="00B87977">
        <w:t>необходима</w:t>
      </w:r>
      <w:r w:rsidR="00202F31">
        <w:t xml:space="preserve"> </w:t>
      </w:r>
      <w:r w:rsidRPr="00B87977">
        <w:t>материально-техническая</w:t>
      </w:r>
      <w:r w:rsidR="00202F31">
        <w:t xml:space="preserve"> </w:t>
      </w:r>
      <w:r w:rsidRPr="00B87977">
        <w:t>база.</w:t>
      </w:r>
      <w:r w:rsidR="00202F31">
        <w:t xml:space="preserve"> </w:t>
      </w:r>
      <w:r w:rsidRPr="00B87977">
        <w:t>Сегодня</w:t>
      </w:r>
      <w:r w:rsidR="00202F31">
        <w:t xml:space="preserve"> </w:t>
      </w:r>
      <w:r w:rsidRPr="00B87977">
        <w:t>населению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предоставлено</w:t>
      </w:r>
      <w:r w:rsidR="00202F31">
        <w:t xml:space="preserve"> </w:t>
      </w:r>
      <w:r w:rsidRPr="00B87977">
        <w:t>более</w:t>
      </w:r>
      <w:r w:rsidR="00202F31">
        <w:t xml:space="preserve"> </w:t>
      </w:r>
      <w:r w:rsidRPr="00B87977">
        <w:t>1500</w:t>
      </w:r>
      <w:r w:rsidR="00202F31">
        <w:t xml:space="preserve"> </w:t>
      </w:r>
      <w:r w:rsidRPr="00B87977">
        <w:t>спортивных</w:t>
      </w:r>
      <w:r w:rsidR="00202F31">
        <w:t xml:space="preserve"> </w:t>
      </w:r>
      <w:r w:rsidRPr="00B87977">
        <w:t>сооружений,</w:t>
      </w:r>
      <w:r w:rsidR="00202F31">
        <w:t xml:space="preserve"> </w:t>
      </w:r>
      <w:r w:rsidRPr="00B87977">
        <w:t>площадок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полей,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том</w:t>
      </w:r>
      <w:r w:rsidR="00202F31">
        <w:t xml:space="preserve"> </w:t>
      </w:r>
      <w:r w:rsidRPr="00B87977">
        <w:t>числе:</w:t>
      </w:r>
      <w:r w:rsidR="00202F31">
        <w:t xml:space="preserve"> </w:t>
      </w:r>
      <w:r w:rsidRPr="00B87977">
        <w:t>7</w:t>
      </w:r>
      <w:r w:rsidR="00202F31">
        <w:t xml:space="preserve"> </w:t>
      </w:r>
      <w:r w:rsidRPr="00B87977">
        <w:t>стадионов,</w:t>
      </w:r>
      <w:r w:rsidR="00202F31">
        <w:t xml:space="preserve"> </w:t>
      </w:r>
      <w:r w:rsidRPr="00B87977">
        <w:t>2</w:t>
      </w:r>
      <w:r w:rsidR="00202F31">
        <w:t xml:space="preserve"> </w:t>
      </w:r>
      <w:r w:rsidRPr="00B87977">
        <w:t>дворца</w:t>
      </w:r>
      <w:r w:rsidR="00202F31">
        <w:t xml:space="preserve"> </w:t>
      </w:r>
      <w:r w:rsidRPr="00B87977">
        <w:t>спорта,</w:t>
      </w:r>
      <w:r w:rsidR="00202F31">
        <w:t xml:space="preserve"> </w:t>
      </w:r>
      <w:r w:rsidRPr="00B87977">
        <w:t>355</w:t>
      </w:r>
      <w:r w:rsidR="00202F31">
        <w:t xml:space="preserve"> </w:t>
      </w:r>
      <w:r w:rsidRPr="00B87977">
        <w:t>спортивных</w:t>
      </w:r>
      <w:r w:rsidR="00202F31">
        <w:t xml:space="preserve"> </w:t>
      </w:r>
      <w:r w:rsidRPr="00B87977">
        <w:t>залов,</w:t>
      </w:r>
      <w:r w:rsidR="00202F31">
        <w:t xml:space="preserve"> </w:t>
      </w:r>
      <w:r w:rsidRPr="00B87977">
        <w:t>23</w:t>
      </w:r>
      <w:r w:rsidR="00202F31">
        <w:t xml:space="preserve"> </w:t>
      </w:r>
      <w:r w:rsidRPr="00B87977">
        <w:t>бассейна,</w:t>
      </w:r>
      <w:r w:rsidR="00202F31">
        <w:t xml:space="preserve"> </w:t>
      </w:r>
      <w:r w:rsidRPr="00B87977">
        <w:t>82</w:t>
      </w:r>
      <w:r w:rsidR="00202F31">
        <w:t xml:space="preserve"> </w:t>
      </w:r>
      <w:r w:rsidRPr="00B87977">
        <w:t>стрелковых</w:t>
      </w:r>
      <w:r w:rsidR="00202F31">
        <w:t xml:space="preserve"> </w:t>
      </w:r>
      <w:r w:rsidRPr="00B87977">
        <w:t>тира,</w:t>
      </w:r>
      <w:r w:rsidR="00202F31">
        <w:t xml:space="preserve"> </w:t>
      </w:r>
      <w:r w:rsidRPr="00B87977">
        <w:t>19</w:t>
      </w:r>
      <w:r w:rsidR="00202F31">
        <w:t xml:space="preserve"> </w:t>
      </w:r>
      <w:r w:rsidRPr="00B87977">
        <w:t>лыжных</w:t>
      </w:r>
      <w:r w:rsidR="00202F31">
        <w:t xml:space="preserve"> </w:t>
      </w:r>
      <w:r w:rsidRPr="00B87977">
        <w:t>баз.</w:t>
      </w:r>
      <w:r w:rsidR="00202F31">
        <w:t xml:space="preserve"> </w:t>
      </w:r>
      <w:r w:rsidRPr="00B87977">
        <w:t>Эти</w:t>
      </w:r>
      <w:r w:rsidR="00202F31">
        <w:t xml:space="preserve"> </w:t>
      </w:r>
      <w:r w:rsidRPr="00B87977">
        <w:t>спортивные</w:t>
      </w:r>
      <w:r w:rsidR="00202F31">
        <w:t xml:space="preserve"> </w:t>
      </w:r>
      <w:r w:rsidRPr="00B87977">
        <w:t>сооружения</w:t>
      </w:r>
      <w:r w:rsidR="00202F31">
        <w:t xml:space="preserve"> </w:t>
      </w:r>
      <w:r w:rsidRPr="00B87977">
        <w:t>позволяют</w:t>
      </w:r>
      <w:r w:rsidR="00202F31">
        <w:t xml:space="preserve"> </w:t>
      </w:r>
      <w:r w:rsidRPr="00B87977">
        <w:t>единовременно</w:t>
      </w:r>
      <w:r w:rsidR="00202F31">
        <w:t xml:space="preserve"> </w:t>
      </w:r>
      <w:r w:rsidRPr="00B87977">
        <w:t>принять</w:t>
      </w:r>
      <w:r w:rsidR="00202F31">
        <w:t xml:space="preserve"> </w:t>
      </w:r>
      <w:r w:rsidRPr="00B87977">
        <w:t>около</w:t>
      </w:r>
      <w:r w:rsidR="00202F31">
        <w:t xml:space="preserve"> </w:t>
      </w:r>
      <w:r w:rsidRPr="00B87977">
        <w:t>38,0</w:t>
      </w:r>
      <w:r w:rsidR="00202F31">
        <w:t xml:space="preserve"> </w:t>
      </w:r>
      <w:r w:rsidRPr="00B87977">
        <w:t>тыс.человек.</w:t>
      </w:r>
    </w:p>
    <w:p w:rsidR="00EF500E" w:rsidRPr="00B87977" w:rsidRDefault="00EF500E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настоящее</w:t>
      </w:r>
      <w:r w:rsidR="00202F31">
        <w:t xml:space="preserve"> </w:t>
      </w:r>
      <w:r w:rsidRPr="00B87977">
        <w:t>время</w:t>
      </w:r>
      <w:r w:rsidR="00202F31">
        <w:t xml:space="preserve"> </w:t>
      </w:r>
      <w:r w:rsidRPr="00B87977">
        <w:t>идет</w:t>
      </w:r>
      <w:r w:rsidR="00202F31">
        <w:t xml:space="preserve"> </w:t>
      </w:r>
      <w:r w:rsidRPr="00B87977">
        <w:t>процесс</w:t>
      </w:r>
      <w:r w:rsidR="00202F31">
        <w:t xml:space="preserve"> </w:t>
      </w:r>
      <w:r w:rsidRPr="00B87977">
        <w:t>увеличения</w:t>
      </w:r>
      <w:r w:rsidR="00202F31">
        <w:t xml:space="preserve"> </w:t>
      </w:r>
      <w:r w:rsidRPr="00B87977">
        <w:t>государственных</w:t>
      </w:r>
      <w:r w:rsidR="00202F31">
        <w:t xml:space="preserve"> </w:t>
      </w:r>
      <w:r w:rsidRPr="00B87977">
        <w:t>капитальных</w:t>
      </w:r>
      <w:r w:rsidR="00202F31">
        <w:t xml:space="preserve"> </w:t>
      </w:r>
      <w:r w:rsidRPr="00B87977">
        <w:t>вложений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строительство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реконструкцию</w:t>
      </w:r>
      <w:r w:rsidR="00202F31">
        <w:t xml:space="preserve"> </w:t>
      </w:r>
      <w:r w:rsidRPr="00B87977">
        <w:t>спортивных</w:t>
      </w:r>
      <w:r w:rsidR="00202F31">
        <w:t xml:space="preserve"> </w:t>
      </w:r>
      <w:r w:rsidRPr="00B87977">
        <w:t>сооружений.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2002</w:t>
      </w:r>
      <w:r w:rsidR="00202F31">
        <w:t xml:space="preserve"> </w:t>
      </w:r>
      <w:r w:rsidRPr="00B87977">
        <w:t>году</w:t>
      </w:r>
      <w:r w:rsidR="00202F31">
        <w:t xml:space="preserve"> </w:t>
      </w:r>
      <w:r w:rsidRPr="00B87977">
        <w:t>сдан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эксплуатацию</w:t>
      </w:r>
      <w:r w:rsidR="00202F31">
        <w:t xml:space="preserve"> </w:t>
      </w:r>
      <w:r w:rsidRPr="00B87977">
        <w:t>физкультурно-оздоровительный</w:t>
      </w:r>
      <w:r w:rsidR="00202F31">
        <w:t xml:space="preserve"> </w:t>
      </w:r>
      <w:r w:rsidRPr="00B87977">
        <w:t>комплекс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гостиницей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д.Корта,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2004</w:t>
      </w:r>
      <w:r w:rsidR="00202F31">
        <w:t xml:space="preserve"> </w:t>
      </w:r>
      <w:r w:rsidRPr="00B87977">
        <w:t>–</w:t>
      </w:r>
      <w:r w:rsidR="00202F31">
        <w:t xml:space="preserve"> </w:t>
      </w:r>
      <w:r w:rsidRPr="00B87977">
        <w:t>трехзальный</w:t>
      </w:r>
      <w:r w:rsidR="00202F31">
        <w:t xml:space="preserve"> </w:t>
      </w:r>
      <w:r w:rsidRPr="00B87977">
        <w:t>игровой</w:t>
      </w:r>
      <w:r w:rsidR="00202F31">
        <w:t xml:space="preserve"> </w:t>
      </w:r>
      <w:r w:rsidRPr="00B87977">
        <w:t>спортивный</w:t>
      </w:r>
      <w:r w:rsidR="00202F31">
        <w:t xml:space="preserve"> </w:t>
      </w:r>
      <w:r w:rsidRPr="00B87977">
        <w:t>комплекс</w:t>
      </w:r>
      <w:r w:rsidR="00202F31">
        <w:t xml:space="preserve"> </w:t>
      </w:r>
      <w:r w:rsidRPr="00B87977">
        <w:t>«Спартак»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г.Йошкар-Оле,</w:t>
      </w:r>
      <w:r w:rsidR="00202F31">
        <w:t xml:space="preserve"> </w:t>
      </w:r>
      <w:r w:rsidRPr="00B87977">
        <w:t>завершается</w:t>
      </w:r>
      <w:r w:rsidR="00202F31">
        <w:t xml:space="preserve"> </w:t>
      </w:r>
      <w:r w:rsidRPr="00B87977">
        <w:t>строительство</w:t>
      </w:r>
      <w:r w:rsidR="00202F31">
        <w:t xml:space="preserve"> </w:t>
      </w:r>
      <w:r w:rsidRPr="00B87977">
        <w:t>первой</w:t>
      </w:r>
      <w:r w:rsidR="00202F31">
        <w:t xml:space="preserve"> </w:t>
      </w:r>
      <w:r w:rsidRPr="00B87977">
        <w:t>очереди</w:t>
      </w:r>
      <w:r w:rsidR="00202F31">
        <w:t xml:space="preserve"> </w:t>
      </w:r>
      <w:r w:rsidRPr="00B87977">
        <w:t>ледового</w:t>
      </w:r>
      <w:r w:rsidR="00202F31">
        <w:t xml:space="preserve"> </w:t>
      </w:r>
      <w:r w:rsidRPr="00B87977">
        <w:t>дворца,</w:t>
      </w:r>
      <w:r w:rsidR="00202F31">
        <w:t xml:space="preserve"> </w:t>
      </w:r>
      <w:r w:rsidRPr="00B87977">
        <w:t>ведется</w:t>
      </w:r>
      <w:r w:rsidR="00202F31">
        <w:t xml:space="preserve"> </w:t>
      </w:r>
      <w:r w:rsidRPr="00B87977">
        <w:t>реконструкция</w:t>
      </w:r>
      <w:r w:rsidR="00202F31">
        <w:t xml:space="preserve"> </w:t>
      </w:r>
      <w:r w:rsidRPr="00B87977">
        <w:t>стадиона</w:t>
      </w:r>
      <w:r w:rsidR="00202F31">
        <w:t xml:space="preserve"> </w:t>
      </w:r>
      <w:r w:rsidRPr="00B87977">
        <w:t>«Дружба».</w:t>
      </w:r>
    </w:p>
    <w:p w:rsidR="00EF500E" w:rsidRPr="00B87977" w:rsidRDefault="00EF500E" w:rsidP="00B87977">
      <w:pPr>
        <w:pStyle w:val="a5"/>
        <w:spacing w:line="360" w:lineRule="auto"/>
        <w:ind w:firstLine="709"/>
      </w:pPr>
      <w:r w:rsidRPr="00B87977">
        <w:t>Ввод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строй</w:t>
      </w:r>
      <w:r w:rsidR="00202F31">
        <w:t xml:space="preserve"> </w:t>
      </w:r>
      <w:r w:rsidRPr="00B87977">
        <w:t>физкультурно-оздоровительного</w:t>
      </w:r>
      <w:r w:rsidR="00202F31">
        <w:t xml:space="preserve"> </w:t>
      </w:r>
      <w:r w:rsidRPr="00B87977">
        <w:t>комплекса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гостиницей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д.Корта</w:t>
      </w:r>
      <w:r w:rsidR="00202F31">
        <w:t xml:space="preserve"> </w:t>
      </w:r>
      <w:r w:rsidRPr="00B87977">
        <w:t>позволил</w:t>
      </w:r>
      <w:r w:rsidR="00202F31">
        <w:t xml:space="preserve"> </w:t>
      </w:r>
      <w:r w:rsidRPr="00B87977">
        <w:t>снизить</w:t>
      </w:r>
      <w:r w:rsidR="00202F31">
        <w:t xml:space="preserve"> </w:t>
      </w:r>
      <w:r w:rsidRPr="00B87977">
        <w:t>затраты</w:t>
      </w:r>
      <w:r w:rsidR="00202F31">
        <w:t xml:space="preserve"> </w:t>
      </w:r>
      <w:r w:rsidRPr="00B87977">
        <w:t>республиканского</w:t>
      </w:r>
      <w:r w:rsidR="00202F31">
        <w:t xml:space="preserve"> </w:t>
      </w:r>
      <w:r w:rsidRPr="00B87977">
        <w:t>бюджета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Эл,</w:t>
      </w:r>
      <w:r w:rsidR="00202F31">
        <w:t xml:space="preserve"> </w:t>
      </w:r>
      <w:r w:rsidRPr="00B87977">
        <w:t>бюджетов</w:t>
      </w:r>
      <w:r w:rsidR="00202F31">
        <w:t xml:space="preserve"> </w:t>
      </w:r>
      <w:r w:rsidRPr="00B87977">
        <w:t>муниципальных</w:t>
      </w:r>
      <w:r w:rsidR="00202F31">
        <w:t xml:space="preserve"> </w:t>
      </w:r>
      <w:r w:rsidRPr="00B87977">
        <w:t>образований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оплате</w:t>
      </w:r>
      <w:r w:rsidR="00202F31">
        <w:t xml:space="preserve"> </w:t>
      </w:r>
      <w:r w:rsidRPr="00B87977">
        <w:t>расходов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проживание</w:t>
      </w:r>
      <w:r w:rsidR="00202F31">
        <w:t xml:space="preserve"> </w:t>
      </w:r>
      <w:r w:rsidRPr="00B87977">
        <w:t>спортсменов</w:t>
      </w:r>
      <w:r w:rsidR="00202F31">
        <w:t xml:space="preserve"> </w:t>
      </w:r>
      <w:r w:rsidRPr="00B87977">
        <w:t>во</w:t>
      </w:r>
      <w:r w:rsidR="00202F31">
        <w:t xml:space="preserve"> </w:t>
      </w:r>
      <w:r w:rsidRPr="00B87977">
        <w:t>время</w:t>
      </w:r>
      <w:r w:rsidR="00202F31">
        <w:t xml:space="preserve"> </w:t>
      </w:r>
      <w:r w:rsidRPr="00B87977">
        <w:t>соревнований.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базе</w:t>
      </w:r>
      <w:r w:rsidR="00202F31">
        <w:t xml:space="preserve"> </w:t>
      </w:r>
      <w:r w:rsidRPr="00B87977">
        <w:t>комплекса</w:t>
      </w:r>
      <w:r w:rsidR="00202F31">
        <w:t xml:space="preserve"> </w:t>
      </w:r>
      <w:r w:rsidRPr="00B87977">
        <w:t>проводятся</w:t>
      </w:r>
      <w:r w:rsidR="00202F31">
        <w:t xml:space="preserve"> </w:t>
      </w:r>
      <w:r w:rsidRPr="00B87977">
        <w:t>учебно-тренировочные</w:t>
      </w:r>
      <w:r w:rsidR="00202F31">
        <w:t xml:space="preserve"> </w:t>
      </w:r>
      <w:r w:rsidRPr="00B87977">
        <w:t>сборы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лыжным</w:t>
      </w:r>
      <w:r w:rsidR="00202F31">
        <w:t xml:space="preserve"> </w:t>
      </w:r>
      <w:r w:rsidRPr="00B87977">
        <w:t>гонкам,</w:t>
      </w:r>
      <w:r w:rsidR="00202F31">
        <w:t xml:space="preserve"> </w:t>
      </w:r>
      <w:r w:rsidRPr="00B87977">
        <w:t>легкой</w:t>
      </w:r>
      <w:r w:rsidR="00202F31">
        <w:t xml:space="preserve"> </w:t>
      </w:r>
      <w:r w:rsidRPr="00B87977">
        <w:t>атлетике,</w:t>
      </w:r>
      <w:r w:rsidR="00202F31">
        <w:t xml:space="preserve"> </w:t>
      </w:r>
      <w:r w:rsidRPr="00B87977">
        <w:t>баскетболу,</w:t>
      </w:r>
      <w:r w:rsidR="00202F31">
        <w:t xml:space="preserve"> </w:t>
      </w:r>
      <w:r w:rsidRPr="00B87977">
        <w:t>футболу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другим</w:t>
      </w:r>
      <w:r w:rsidR="00202F31">
        <w:t xml:space="preserve"> </w:t>
      </w:r>
      <w:r w:rsidRPr="00B87977">
        <w:t>видам</w:t>
      </w:r>
      <w:r w:rsidR="00202F31">
        <w:t xml:space="preserve"> </w:t>
      </w:r>
      <w:r w:rsidRPr="00B87977">
        <w:t>спорта.</w:t>
      </w:r>
    </w:p>
    <w:p w:rsidR="00EF500E" w:rsidRPr="00B87977" w:rsidRDefault="00EF500E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летний</w:t>
      </w:r>
      <w:r w:rsidR="00202F31">
        <w:t xml:space="preserve"> </w:t>
      </w:r>
      <w:r w:rsidRPr="00B87977">
        <w:t>период</w:t>
      </w:r>
      <w:r w:rsidR="00202F31">
        <w:t xml:space="preserve"> </w:t>
      </w:r>
      <w:r w:rsidRPr="00B87977">
        <w:t>2005</w:t>
      </w:r>
      <w:r w:rsidR="00202F31">
        <w:t xml:space="preserve"> </w:t>
      </w:r>
      <w:r w:rsidRPr="00B87977">
        <w:t>года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базе</w:t>
      </w:r>
      <w:r w:rsidR="00202F31">
        <w:t xml:space="preserve"> </w:t>
      </w:r>
      <w:r w:rsidRPr="00B87977">
        <w:t>ФОК</w:t>
      </w:r>
      <w:r w:rsidR="00202F31">
        <w:t xml:space="preserve"> </w:t>
      </w:r>
      <w:r w:rsidRPr="00B87977">
        <w:t>«Спартак»</w:t>
      </w:r>
      <w:r w:rsidR="00202F31">
        <w:t xml:space="preserve"> </w:t>
      </w:r>
      <w:r w:rsidRPr="00B87977">
        <w:t>было</w:t>
      </w:r>
      <w:r w:rsidR="00202F31">
        <w:t xml:space="preserve"> </w:t>
      </w:r>
      <w:r w:rsidRPr="00B87977">
        <w:t>организовано</w:t>
      </w:r>
      <w:r w:rsidR="00202F31">
        <w:t xml:space="preserve"> </w:t>
      </w:r>
      <w:r w:rsidRPr="00B87977">
        <w:t>проведение</w:t>
      </w:r>
      <w:r w:rsidR="00202F31">
        <w:t xml:space="preserve"> </w:t>
      </w:r>
      <w:r w:rsidRPr="00B87977">
        <w:t>оздоровительной</w:t>
      </w:r>
      <w:r w:rsidR="00202F31">
        <w:t xml:space="preserve"> </w:t>
      </w:r>
      <w:r w:rsidRPr="00B87977">
        <w:t>кампании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учащимися</w:t>
      </w:r>
      <w:r w:rsidR="00202F31">
        <w:t xml:space="preserve"> </w:t>
      </w:r>
      <w:r w:rsidRPr="00B87977">
        <w:t>спортивных</w:t>
      </w:r>
      <w:r w:rsidR="00202F31">
        <w:t xml:space="preserve"> </w:t>
      </w:r>
      <w:r w:rsidRPr="00B87977">
        <w:t>школ</w:t>
      </w:r>
      <w:r w:rsidR="00202F31">
        <w:t xml:space="preserve"> </w:t>
      </w:r>
      <w:r w:rsidRPr="00B87977">
        <w:t>республики.</w:t>
      </w:r>
      <w:r w:rsidR="00202F31">
        <w:t xml:space="preserve"> </w:t>
      </w:r>
      <w:r w:rsidRPr="00B87977">
        <w:t>Это</w:t>
      </w:r>
      <w:r w:rsidR="00202F31">
        <w:t xml:space="preserve"> </w:t>
      </w:r>
      <w:r w:rsidRPr="00B87977">
        <w:t>позволило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значительной</w:t>
      </w:r>
      <w:r w:rsidR="00202F31">
        <w:t xml:space="preserve"> </w:t>
      </w:r>
      <w:r w:rsidRPr="00B87977">
        <w:t>мере</w:t>
      </w:r>
      <w:r w:rsidR="00202F31">
        <w:t xml:space="preserve"> </w:t>
      </w:r>
      <w:r w:rsidRPr="00B87977">
        <w:t>снизить</w:t>
      </w:r>
      <w:r w:rsidR="00202F31">
        <w:t xml:space="preserve"> </w:t>
      </w:r>
      <w:r w:rsidRPr="00B87977">
        <w:t>расходы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путевки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охватить</w:t>
      </w:r>
      <w:r w:rsidR="00202F31">
        <w:t xml:space="preserve"> </w:t>
      </w:r>
      <w:r w:rsidRPr="00B87977">
        <w:t>активным</w:t>
      </w:r>
      <w:r w:rsidR="00202F31">
        <w:t xml:space="preserve"> </w:t>
      </w:r>
      <w:r w:rsidRPr="00B87977">
        <w:t>организованным</w:t>
      </w:r>
      <w:r w:rsidR="00202F31">
        <w:t xml:space="preserve"> </w:t>
      </w:r>
      <w:r w:rsidRPr="00B87977">
        <w:t>отдыхом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оздоровлением</w:t>
      </w:r>
      <w:r w:rsidR="00202F31">
        <w:t xml:space="preserve"> </w:t>
      </w:r>
      <w:r w:rsidRPr="00B87977">
        <w:t>более</w:t>
      </w:r>
      <w:r w:rsidR="00202F31">
        <w:t xml:space="preserve"> </w:t>
      </w:r>
      <w:r w:rsidRPr="00B87977">
        <w:t>1</w:t>
      </w:r>
      <w:r w:rsidR="00202F31">
        <w:t xml:space="preserve"> </w:t>
      </w:r>
      <w:r w:rsidRPr="00B87977">
        <w:t>тыс.детей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подростков,</w:t>
      </w:r>
      <w:r w:rsidR="00202F31">
        <w:t xml:space="preserve"> </w:t>
      </w:r>
      <w:r w:rsidRPr="00B87977">
        <w:t>против</w:t>
      </w:r>
      <w:r w:rsidR="00202F31">
        <w:t xml:space="preserve"> </w:t>
      </w:r>
      <w:r w:rsidRPr="00B87977">
        <w:t>300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2004</w:t>
      </w:r>
      <w:r w:rsidR="00202F31">
        <w:t xml:space="preserve"> </w:t>
      </w:r>
      <w:r w:rsidRPr="00B87977">
        <w:t>году.</w:t>
      </w:r>
    </w:p>
    <w:p w:rsidR="00EF500E" w:rsidRPr="00B87977" w:rsidRDefault="00EF500E" w:rsidP="00B87977">
      <w:pPr>
        <w:pStyle w:val="a5"/>
        <w:spacing w:line="360" w:lineRule="auto"/>
        <w:ind w:firstLine="709"/>
      </w:pPr>
      <w:r w:rsidRPr="00B87977">
        <w:t>Строительство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ввод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эксплуатацию</w:t>
      </w:r>
      <w:r w:rsidR="00202F31">
        <w:t xml:space="preserve"> </w:t>
      </w:r>
      <w:r w:rsidRPr="00B87977">
        <w:t>объектов</w:t>
      </w:r>
      <w:r w:rsidR="00202F31">
        <w:t xml:space="preserve"> </w:t>
      </w:r>
      <w:r w:rsidRPr="00B87977">
        <w:t>физкультуры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спорта</w:t>
      </w:r>
      <w:r w:rsidR="00202F31">
        <w:t xml:space="preserve"> </w:t>
      </w:r>
      <w:r w:rsidRPr="00B87977">
        <w:t>позволяет</w:t>
      </w:r>
      <w:r w:rsidR="00202F31">
        <w:t xml:space="preserve"> </w:t>
      </w:r>
      <w:r w:rsidRPr="00B87977">
        <w:t>привлекать</w:t>
      </w:r>
      <w:r w:rsidR="00202F31">
        <w:t xml:space="preserve"> </w:t>
      </w:r>
      <w:r w:rsidRPr="00B87977">
        <w:t>как</w:t>
      </w:r>
      <w:r w:rsidR="00202F31">
        <w:t xml:space="preserve"> </w:t>
      </w:r>
      <w:r w:rsidRPr="00B87977">
        <w:t>можно</w:t>
      </w:r>
      <w:r w:rsidR="00202F31">
        <w:t xml:space="preserve"> </w:t>
      </w:r>
      <w:r w:rsidRPr="00B87977">
        <w:t>большее</w:t>
      </w:r>
      <w:r w:rsidR="00202F31">
        <w:t xml:space="preserve"> </w:t>
      </w:r>
      <w:r w:rsidRPr="00B87977">
        <w:t>число</w:t>
      </w:r>
      <w:r w:rsidR="00202F31">
        <w:t xml:space="preserve"> </w:t>
      </w:r>
      <w:r w:rsidRPr="00B87977">
        <w:t>жителей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к</w:t>
      </w:r>
      <w:r w:rsidR="00202F31">
        <w:t xml:space="preserve"> </w:t>
      </w:r>
      <w:r w:rsidRPr="00B87977">
        <w:t>занятию</w:t>
      </w:r>
      <w:r w:rsidR="00202F31">
        <w:t xml:space="preserve"> </w:t>
      </w:r>
      <w:r w:rsidRPr="00B87977">
        <w:t>спортом,</w:t>
      </w:r>
      <w:r w:rsidR="00202F31">
        <w:t xml:space="preserve"> </w:t>
      </w:r>
      <w:r w:rsidRPr="00B87977">
        <w:t>участию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соревнованиях,</w:t>
      </w:r>
      <w:r w:rsidR="00202F31">
        <w:t xml:space="preserve"> </w:t>
      </w:r>
      <w:r w:rsidRPr="00B87977">
        <w:t>что</w:t>
      </w:r>
      <w:r w:rsidR="00202F31">
        <w:t xml:space="preserve"> </w:t>
      </w:r>
      <w:r w:rsidRPr="00B87977">
        <w:t>также</w:t>
      </w:r>
      <w:r w:rsidR="00202F31">
        <w:t xml:space="preserve"> </w:t>
      </w:r>
      <w:r w:rsidRPr="00B87977">
        <w:t>способствует</w:t>
      </w:r>
      <w:r w:rsidR="00202F31">
        <w:t xml:space="preserve"> </w:t>
      </w:r>
      <w:r w:rsidRPr="00B87977">
        <w:t>снижению</w:t>
      </w:r>
      <w:r w:rsidR="00202F31">
        <w:t xml:space="preserve"> </w:t>
      </w:r>
      <w:r w:rsidRPr="00B87977">
        <w:t>правонарушений</w:t>
      </w:r>
      <w:r w:rsidR="00202F31">
        <w:t xml:space="preserve"> </w:t>
      </w:r>
      <w:r w:rsidRPr="00B87977">
        <w:t>среди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ведению</w:t>
      </w:r>
      <w:r w:rsidR="00202F31">
        <w:t xml:space="preserve"> </w:t>
      </w:r>
      <w:r w:rsidRPr="00B87977">
        <w:t>здорового</w:t>
      </w:r>
      <w:r w:rsidR="00202F31">
        <w:t xml:space="preserve"> </w:t>
      </w:r>
      <w:r w:rsidRPr="00B87977">
        <w:t>образа</w:t>
      </w:r>
      <w:r w:rsidR="00202F31">
        <w:t xml:space="preserve"> </w:t>
      </w:r>
      <w:r w:rsidRPr="00B87977">
        <w:t>жизни.</w:t>
      </w:r>
    </w:p>
    <w:p w:rsidR="00F453AD" w:rsidRPr="00B87977" w:rsidRDefault="00F453AD" w:rsidP="00B87977">
      <w:pPr>
        <w:pStyle w:val="a5"/>
        <w:spacing w:line="360" w:lineRule="auto"/>
        <w:ind w:firstLine="709"/>
      </w:pPr>
      <w:r w:rsidRPr="00B87977">
        <w:t>Реализация</w:t>
      </w:r>
      <w:r w:rsidR="00202F31">
        <w:t xml:space="preserve"> </w:t>
      </w:r>
      <w:r w:rsidRPr="00B87977">
        <w:t>программы</w:t>
      </w:r>
      <w:r w:rsidR="00202F31">
        <w:t xml:space="preserve"> </w:t>
      </w:r>
      <w:r w:rsidR="005C75B8" w:rsidRPr="00B87977">
        <w:t>«Модернизация</w:t>
      </w:r>
      <w:r w:rsidR="00202F31">
        <w:t xml:space="preserve"> </w:t>
      </w:r>
      <w:r w:rsidR="005C75B8" w:rsidRPr="00B87977">
        <w:t>и</w:t>
      </w:r>
      <w:r w:rsidR="00202F31">
        <w:t xml:space="preserve"> </w:t>
      </w:r>
      <w:r w:rsidR="005C75B8" w:rsidRPr="00B87977">
        <w:t>развитие</w:t>
      </w:r>
      <w:r w:rsidR="00202F31">
        <w:t xml:space="preserve"> </w:t>
      </w:r>
      <w:r w:rsidR="005C75B8" w:rsidRPr="00B87977">
        <w:t>сети</w:t>
      </w:r>
      <w:r w:rsidR="00202F31">
        <w:t xml:space="preserve"> </w:t>
      </w:r>
      <w:r w:rsidR="005C75B8" w:rsidRPr="00B87977">
        <w:t>автомобильных</w:t>
      </w:r>
      <w:r w:rsidR="00202F31">
        <w:t xml:space="preserve"> </w:t>
      </w:r>
      <w:r w:rsidR="005C75B8" w:rsidRPr="00B87977">
        <w:t>дорог</w:t>
      </w:r>
      <w:r w:rsidR="00202F31">
        <w:t xml:space="preserve"> </w:t>
      </w:r>
      <w:r w:rsidR="005C75B8" w:rsidRPr="00B87977">
        <w:t>общего</w:t>
      </w:r>
      <w:r w:rsidR="00202F31">
        <w:t xml:space="preserve"> </w:t>
      </w:r>
      <w:r w:rsidR="005C75B8" w:rsidRPr="00B87977">
        <w:t>пользования</w:t>
      </w:r>
      <w:r w:rsidR="00202F31">
        <w:t xml:space="preserve"> </w:t>
      </w:r>
      <w:r w:rsidR="005C75B8" w:rsidRPr="00B87977">
        <w:t>Республики</w:t>
      </w:r>
      <w:r w:rsidR="00202F31">
        <w:t xml:space="preserve"> </w:t>
      </w:r>
      <w:r w:rsidR="005C75B8" w:rsidRPr="00B87977">
        <w:t>Марий</w:t>
      </w:r>
      <w:r w:rsidR="00202F31">
        <w:t xml:space="preserve"> </w:t>
      </w:r>
      <w:r w:rsidR="005C75B8" w:rsidRPr="00B87977">
        <w:t>Эл</w:t>
      </w:r>
      <w:r w:rsidR="00202F31">
        <w:t xml:space="preserve"> </w:t>
      </w:r>
      <w:r w:rsidR="005C75B8" w:rsidRPr="00B87977">
        <w:t>на</w:t>
      </w:r>
      <w:r w:rsidR="00202F31">
        <w:t xml:space="preserve"> </w:t>
      </w:r>
      <w:r w:rsidR="005C75B8" w:rsidRPr="00B87977">
        <w:t>2005-2010</w:t>
      </w:r>
      <w:r w:rsidR="00202F31">
        <w:t xml:space="preserve"> </w:t>
      </w:r>
      <w:r w:rsidR="005C75B8" w:rsidRPr="00B87977">
        <w:t>годы»</w:t>
      </w:r>
      <w:r w:rsidR="00202F31">
        <w:t xml:space="preserve"> </w:t>
      </w:r>
      <w:r w:rsidRPr="00B87977">
        <w:t>способствует</w:t>
      </w:r>
      <w:r w:rsidR="00202F31">
        <w:t xml:space="preserve"> </w:t>
      </w:r>
      <w:r w:rsidRPr="00B87977">
        <w:t>активизации</w:t>
      </w:r>
      <w:r w:rsidR="00202F31">
        <w:t xml:space="preserve"> </w:t>
      </w:r>
      <w:r w:rsidRPr="00B87977">
        <w:t>межгосударственного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межрегионального</w:t>
      </w:r>
      <w:r w:rsidR="00202F31">
        <w:t xml:space="preserve"> </w:t>
      </w:r>
      <w:r w:rsidRPr="00B87977">
        <w:t>сотрудничества,</w:t>
      </w:r>
      <w:r w:rsidR="00202F31">
        <w:t xml:space="preserve"> </w:t>
      </w:r>
      <w:r w:rsidRPr="00B87977">
        <w:t>росту</w:t>
      </w:r>
      <w:r w:rsidR="00202F31">
        <w:t xml:space="preserve"> </w:t>
      </w:r>
      <w:r w:rsidRPr="00B87977">
        <w:t>экономической</w:t>
      </w:r>
      <w:r w:rsidR="00202F31">
        <w:t xml:space="preserve"> </w:t>
      </w:r>
      <w:r w:rsidRPr="00B87977">
        <w:t>активности,</w:t>
      </w:r>
      <w:r w:rsidR="00202F31">
        <w:t xml:space="preserve"> </w:t>
      </w:r>
      <w:r w:rsidRPr="00B87977">
        <w:t>повышению</w:t>
      </w:r>
      <w:r w:rsidR="00202F31">
        <w:t xml:space="preserve"> </w:t>
      </w:r>
      <w:r w:rsidRPr="00B87977">
        <w:t>эффективности</w:t>
      </w:r>
      <w:r w:rsidR="00202F31">
        <w:t xml:space="preserve"> </w:t>
      </w:r>
      <w:r w:rsidRPr="00B87977">
        <w:t>функционирования</w:t>
      </w:r>
      <w:r w:rsidR="00202F31">
        <w:t xml:space="preserve"> </w:t>
      </w:r>
      <w:r w:rsidRPr="00B87977">
        <w:t>транспортной</w:t>
      </w:r>
      <w:r w:rsidR="00202F31">
        <w:t xml:space="preserve"> </w:t>
      </w:r>
      <w:r w:rsidRPr="00B87977">
        <w:t>системы,</w:t>
      </w:r>
      <w:r w:rsidR="00202F31">
        <w:t xml:space="preserve"> </w:t>
      </w:r>
      <w:r w:rsidRPr="00B87977">
        <w:t>улучшению</w:t>
      </w:r>
      <w:r w:rsidR="00202F31">
        <w:t xml:space="preserve"> </w:t>
      </w:r>
      <w:r w:rsidRPr="00B87977">
        <w:t>социального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экономического</w:t>
      </w:r>
      <w:r w:rsidR="00202F31">
        <w:t xml:space="preserve"> </w:t>
      </w:r>
      <w:r w:rsidRPr="00B87977">
        <w:t>уровней</w:t>
      </w:r>
      <w:r w:rsidR="00202F31">
        <w:t xml:space="preserve"> </w:t>
      </w:r>
      <w:r w:rsidRPr="00B87977">
        <w:t>жизни</w:t>
      </w:r>
      <w:r w:rsidR="00202F31">
        <w:t xml:space="preserve"> </w:t>
      </w:r>
      <w:r w:rsidRPr="00B87977">
        <w:t>населения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обеспечению</w:t>
      </w:r>
      <w:r w:rsidR="00202F31">
        <w:t xml:space="preserve"> </w:t>
      </w:r>
      <w:r w:rsidRPr="00B87977">
        <w:t>надежных</w:t>
      </w:r>
      <w:r w:rsidR="00202F31">
        <w:t xml:space="preserve"> </w:t>
      </w:r>
      <w:r w:rsidRPr="00B87977">
        <w:t>транспортных</w:t>
      </w:r>
      <w:r w:rsidR="00202F31">
        <w:t xml:space="preserve"> </w:t>
      </w:r>
      <w:r w:rsidRPr="00B87977">
        <w:t>связей</w:t>
      </w:r>
      <w:r w:rsidR="00202F31">
        <w:t xml:space="preserve"> </w:t>
      </w:r>
      <w:r w:rsidRPr="00B87977">
        <w:t>между</w:t>
      </w:r>
      <w:r w:rsidR="00202F31">
        <w:t xml:space="preserve"> </w:t>
      </w:r>
      <w:r w:rsidRPr="00B87977">
        <w:t>населенными</w:t>
      </w:r>
      <w:r w:rsidR="00202F31">
        <w:t xml:space="preserve"> </w:t>
      </w:r>
      <w:r w:rsidRPr="00B87977">
        <w:t>пунктами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Эл.</w:t>
      </w:r>
    </w:p>
    <w:p w:rsidR="00F453AD" w:rsidRPr="00B87977" w:rsidRDefault="00F453AD" w:rsidP="00B87977">
      <w:pPr>
        <w:pStyle w:val="a5"/>
        <w:spacing w:line="360" w:lineRule="auto"/>
        <w:ind w:firstLine="709"/>
      </w:pPr>
      <w:r w:rsidRPr="00B87977">
        <w:t>На</w:t>
      </w:r>
      <w:r w:rsidR="00202F31">
        <w:t xml:space="preserve"> </w:t>
      </w:r>
      <w:r w:rsidRPr="00B87977">
        <w:t>развитие</w:t>
      </w:r>
      <w:r w:rsidR="00202F31">
        <w:t xml:space="preserve"> </w:t>
      </w:r>
      <w:r w:rsidRPr="00B87977">
        <w:t>дорожного</w:t>
      </w:r>
      <w:r w:rsidR="00202F31">
        <w:t xml:space="preserve"> </w:t>
      </w:r>
      <w:r w:rsidRPr="00B87977">
        <w:t>хозяйства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2002-2005</w:t>
      </w:r>
      <w:r w:rsidR="00202F31">
        <w:t xml:space="preserve"> </w:t>
      </w:r>
      <w:r w:rsidRPr="00B87977">
        <w:t>годы</w:t>
      </w:r>
      <w:r w:rsidR="00202F31">
        <w:t xml:space="preserve"> </w:t>
      </w:r>
      <w:r w:rsidRPr="00B87977">
        <w:t>направлены</w:t>
      </w:r>
      <w:r w:rsidR="00202F31">
        <w:t xml:space="preserve"> </w:t>
      </w:r>
      <w:r w:rsidRPr="00B87977">
        <w:t>средства</w:t>
      </w:r>
      <w:r w:rsidR="00202F31">
        <w:t xml:space="preserve"> </w:t>
      </w:r>
      <w:r w:rsidRPr="00B87977">
        <w:t>федерального</w:t>
      </w:r>
      <w:r w:rsidR="00202F31">
        <w:t xml:space="preserve"> </w:t>
      </w:r>
      <w:r w:rsidRPr="00B87977">
        <w:t>бюджета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бюджета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более</w:t>
      </w:r>
      <w:r w:rsidR="00202F31">
        <w:t xml:space="preserve"> </w:t>
      </w:r>
      <w:r w:rsidRPr="00B87977">
        <w:t>2</w:t>
      </w:r>
      <w:r w:rsidR="00202F31">
        <w:t xml:space="preserve"> </w:t>
      </w:r>
      <w:r w:rsidRPr="00B87977">
        <w:t>млрд.рублей,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том</w:t>
      </w:r>
      <w:r w:rsidR="00202F31">
        <w:t xml:space="preserve"> </w:t>
      </w:r>
      <w:r w:rsidRPr="00B87977">
        <w:t>числе</w:t>
      </w:r>
      <w:r w:rsidR="00202F31">
        <w:t xml:space="preserve"> </w:t>
      </w:r>
      <w:r w:rsidRPr="00B87977">
        <w:t>700</w:t>
      </w:r>
      <w:r w:rsidR="00202F31">
        <w:t xml:space="preserve"> </w:t>
      </w:r>
      <w:r w:rsidRPr="00B87977">
        <w:t>млн.рублей</w:t>
      </w:r>
      <w:r w:rsidR="00202F31">
        <w:t xml:space="preserve"> </w:t>
      </w:r>
      <w:r w:rsidRPr="00B87977">
        <w:t>-средства</w:t>
      </w:r>
      <w:r w:rsidR="00202F31">
        <w:t xml:space="preserve"> </w:t>
      </w:r>
      <w:r w:rsidRPr="00B87977">
        <w:t>федерального</w:t>
      </w:r>
      <w:r w:rsidR="00202F31">
        <w:t xml:space="preserve"> </w:t>
      </w:r>
      <w:r w:rsidRPr="00B87977">
        <w:t>бюджета.</w:t>
      </w:r>
    </w:p>
    <w:p w:rsidR="00F453AD" w:rsidRPr="00B87977" w:rsidRDefault="00F453AD" w:rsidP="00B87977">
      <w:pPr>
        <w:pStyle w:val="a5"/>
        <w:spacing w:line="360" w:lineRule="auto"/>
        <w:ind w:firstLine="709"/>
      </w:pPr>
      <w:r w:rsidRPr="00B87977">
        <w:t>За</w:t>
      </w:r>
      <w:r w:rsidR="00202F31">
        <w:t xml:space="preserve"> </w:t>
      </w:r>
      <w:r w:rsidRPr="00B87977">
        <w:t>анализируемый</w:t>
      </w:r>
      <w:r w:rsidR="00202F31">
        <w:t xml:space="preserve"> </w:t>
      </w:r>
      <w:r w:rsidRPr="00B87977">
        <w:t>период</w:t>
      </w:r>
      <w:r w:rsidR="00202F31">
        <w:t xml:space="preserve"> </w:t>
      </w:r>
      <w:r w:rsidRPr="00B87977">
        <w:t>введены</w:t>
      </w:r>
      <w:r w:rsidR="00202F31">
        <w:t xml:space="preserve"> </w:t>
      </w:r>
      <w:r w:rsidRPr="00B87977">
        <w:t>автомобильные</w:t>
      </w:r>
      <w:r w:rsidR="00202F31">
        <w:t xml:space="preserve"> </w:t>
      </w:r>
      <w:r w:rsidRPr="00B87977">
        <w:t>дороги</w:t>
      </w:r>
      <w:r w:rsidR="00202F31">
        <w:t xml:space="preserve"> </w:t>
      </w:r>
      <w:r w:rsidRPr="00B87977">
        <w:t>протяженностью</w:t>
      </w:r>
      <w:r w:rsidR="00202F31">
        <w:t xml:space="preserve"> </w:t>
      </w:r>
      <w:r w:rsidRPr="00B87977">
        <w:t>53</w:t>
      </w:r>
      <w:r w:rsidR="00202F31">
        <w:t xml:space="preserve"> </w:t>
      </w:r>
      <w:r w:rsidRPr="00B87977">
        <w:t>км,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том</w:t>
      </w:r>
      <w:r w:rsidR="00202F31">
        <w:t xml:space="preserve"> </w:t>
      </w:r>
      <w:r w:rsidRPr="00B87977">
        <w:t>числе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счет</w:t>
      </w:r>
      <w:r w:rsidR="00202F31">
        <w:t xml:space="preserve"> </w:t>
      </w:r>
      <w:r w:rsidRPr="00B87977">
        <w:t>средств</w:t>
      </w:r>
      <w:r w:rsidR="00202F31">
        <w:t xml:space="preserve"> </w:t>
      </w:r>
      <w:r w:rsidRPr="00B87977">
        <w:t>федерального</w:t>
      </w:r>
      <w:r w:rsidR="00202F31">
        <w:t xml:space="preserve"> </w:t>
      </w:r>
      <w:r w:rsidRPr="00B87977">
        <w:t>бюджета</w:t>
      </w:r>
      <w:r w:rsidR="00202F31">
        <w:t xml:space="preserve"> </w:t>
      </w:r>
      <w:r w:rsidRPr="00B87977">
        <w:t>30</w:t>
      </w:r>
      <w:r w:rsidR="00202F31">
        <w:t xml:space="preserve"> </w:t>
      </w:r>
      <w:r w:rsidRPr="00B87977">
        <w:t>км,</w:t>
      </w:r>
      <w:r w:rsidR="00202F31">
        <w:t xml:space="preserve"> </w:t>
      </w:r>
      <w:r w:rsidRPr="00B87977">
        <w:t>произведен</w:t>
      </w:r>
      <w:r w:rsidR="00202F31">
        <w:t xml:space="preserve"> </w:t>
      </w:r>
      <w:r w:rsidRPr="00B87977">
        <w:t>капитальный</w:t>
      </w:r>
      <w:r w:rsidR="00202F31">
        <w:t xml:space="preserve"> </w:t>
      </w:r>
      <w:r w:rsidRPr="00B87977">
        <w:t>ремонт</w:t>
      </w:r>
      <w:r w:rsidR="00202F31">
        <w:t xml:space="preserve"> </w:t>
      </w:r>
      <w:r w:rsidRPr="00B87977">
        <w:t>автомобильных</w:t>
      </w:r>
      <w:r w:rsidR="00202F31">
        <w:t xml:space="preserve"> </w:t>
      </w:r>
      <w:r w:rsidRPr="00B87977">
        <w:t>дорог</w:t>
      </w:r>
      <w:r w:rsidR="00202F31">
        <w:t xml:space="preserve"> </w:t>
      </w:r>
      <w:r w:rsidRPr="00B87977">
        <w:t>протяженностью</w:t>
      </w:r>
      <w:r w:rsidR="00202F31">
        <w:t xml:space="preserve"> </w:t>
      </w:r>
      <w:r w:rsidRPr="00B87977">
        <w:t>126</w:t>
      </w:r>
      <w:r w:rsidR="00202F31">
        <w:t xml:space="preserve"> </w:t>
      </w:r>
      <w:r w:rsidRPr="00B87977">
        <w:t>км,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том</w:t>
      </w:r>
      <w:r w:rsidR="00202F31">
        <w:t xml:space="preserve"> </w:t>
      </w:r>
      <w:r w:rsidRPr="00B87977">
        <w:t>числе</w:t>
      </w:r>
      <w:r w:rsidR="00202F31">
        <w:t xml:space="preserve"> </w:t>
      </w:r>
      <w:r w:rsidRPr="00B87977">
        <w:t>за</w:t>
      </w:r>
      <w:r w:rsidR="00202F31">
        <w:t xml:space="preserve"> </w:t>
      </w:r>
      <w:r w:rsidRPr="00B87977">
        <w:t>счет</w:t>
      </w:r>
      <w:r w:rsidR="00202F31">
        <w:t xml:space="preserve"> </w:t>
      </w:r>
      <w:r w:rsidRPr="00B87977">
        <w:t>федерального</w:t>
      </w:r>
      <w:r w:rsidR="00202F31">
        <w:t xml:space="preserve"> </w:t>
      </w:r>
      <w:r w:rsidRPr="00B87977">
        <w:t>бюджета</w:t>
      </w:r>
      <w:r w:rsidR="00202F31">
        <w:t xml:space="preserve"> </w:t>
      </w:r>
      <w:r w:rsidRPr="00B87977">
        <w:t>80</w:t>
      </w:r>
      <w:r w:rsidR="00202F31">
        <w:t xml:space="preserve"> </w:t>
      </w:r>
      <w:r w:rsidRPr="00B87977">
        <w:t>км.</w:t>
      </w:r>
    </w:p>
    <w:p w:rsidR="00F453AD" w:rsidRPr="00B87977" w:rsidRDefault="00F453AD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2005</w:t>
      </w:r>
      <w:r w:rsidR="00202F31">
        <w:t xml:space="preserve"> </w:t>
      </w:r>
      <w:r w:rsidRPr="00B87977">
        <w:t>году</w:t>
      </w:r>
      <w:r w:rsidR="00202F31">
        <w:t xml:space="preserve"> </w:t>
      </w:r>
      <w:r w:rsidRPr="00B87977">
        <w:t>завершено</w:t>
      </w:r>
      <w:r w:rsidR="00202F31">
        <w:t xml:space="preserve"> </w:t>
      </w:r>
      <w:r w:rsidRPr="00B87977">
        <w:t>строительство</w:t>
      </w:r>
      <w:r w:rsidR="00202F31">
        <w:t xml:space="preserve"> </w:t>
      </w:r>
      <w:r w:rsidRPr="00B87977">
        <w:t>мостового</w:t>
      </w:r>
      <w:r w:rsidR="00202F31">
        <w:t xml:space="preserve"> </w:t>
      </w:r>
      <w:r w:rsidRPr="00B87977">
        <w:t>перехода</w:t>
      </w:r>
      <w:r w:rsidR="00202F31">
        <w:t xml:space="preserve"> </w:t>
      </w:r>
      <w:r w:rsidRPr="00B87977">
        <w:t>через</w:t>
      </w:r>
      <w:r w:rsidR="00202F31">
        <w:t xml:space="preserve"> </w:t>
      </w:r>
      <w:r w:rsidRPr="00B87977">
        <w:t>р.Ветлуга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автомобильной</w:t>
      </w:r>
      <w:r w:rsidR="00202F31">
        <w:t xml:space="preserve"> </w:t>
      </w:r>
      <w:r w:rsidRPr="00B87977">
        <w:t>дороге</w:t>
      </w:r>
      <w:r w:rsidR="00202F31">
        <w:t xml:space="preserve"> </w:t>
      </w:r>
      <w:r w:rsidRPr="00B87977">
        <w:t>Коротни-Марьино,</w:t>
      </w:r>
      <w:r w:rsidR="00202F31">
        <w:t xml:space="preserve"> </w:t>
      </w:r>
      <w:r w:rsidRPr="00B87977">
        <w:t>протяженностью</w:t>
      </w:r>
      <w:r w:rsidR="00202F31">
        <w:t xml:space="preserve"> </w:t>
      </w:r>
      <w:r w:rsidRPr="00B87977">
        <w:t>около</w:t>
      </w:r>
      <w:r w:rsidR="00202F31">
        <w:t xml:space="preserve"> </w:t>
      </w:r>
      <w:r w:rsidRPr="00B87977">
        <w:t>2</w:t>
      </w:r>
      <w:r w:rsidR="00202F31">
        <w:t xml:space="preserve"> </w:t>
      </w:r>
      <w:r w:rsidRPr="00B87977">
        <w:t>км.</w:t>
      </w:r>
      <w:r w:rsidR="00202F31">
        <w:t xml:space="preserve"> </w:t>
      </w:r>
      <w:r w:rsidRPr="00B87977">
        <w:t>Мост</w:t>
      </w:r>
      <w:r w:rsidR="00202F31">
        <w:t xml:space="preserve"> </w:t>
      </w:r>
      <w:r w:rsidRPr="00B87977">
        <w:t>через</w:t>
      </w:r>
      <w:r w:rsidR="00202F31">
        <w:t xml:space="preserve"> </w:t>
      </w:r>
      <w:r w:rsidRPr="00B87977">
        <w:t>реку</w:t>
      </w:r>
      <w:r w:rsidR="00202F31">
        <w:t xml:space="preserve"> </w:t>
      </w:r>
      <w:r w:rsidRPr="00B87977">
        <w:t>Ветлугу</w:t>
      </w:r>
      <w:r w:rsidR="00202F31">
        <w:t xml:space="preserve"> </w:t>
      </w:r>
      <w:r w:rsidRPr="00B87977">
        <w:t>соединит</w:t>
      </w:r>
      <w:r w:rsidR="00202F31">
        <w:t xml:space="preserve"> </w:t>
      </w:r>
      <w:r w:rsidRPr="00B87977">
        <w:t>Юринский</w:t>
      </w:r>
      <w:r w:rsidR="00202F31">
        <w:t xml:space="preserve"> </w:t>
      </w:r>
      <w:r w:rsidRPr="00B87977">
        <w:t>район</w:t>
      </w:r>
      <w:r w:rsidR="00202F31">
        <w:t xml:space="preserve"> </w:t>
      </w:r>
      <w:r w:rsidRPr="00B87977">
        <w:t>с</w:t>
      </w:r>
      <w:r w:rsidR="00202F31">
        <w:t xml:space="preserve"> </w:t>
      </w:r>
      <w:r w:rsidRPr="00B87977">
        <w:t>остальными</w:t>
      </w:r>
      <w:r w:rsidR="00202F31">
        <w:t xml:space="preserve"> </w:t>
      </w:r>
      <w:r w:rsidRPr="00B87977">
        <w:t>районами,</w:t>
      </w:r>
      <w:r w:rsidR="00202F31">
        <w:t xml:space="preserve"> </w:t>
      </w:r>
      <w:r w:rsidRPr="00B87977">
        <w:t>со</w:t>
      </w:r>
      <w:r w:rsidR="00202F31">
        <w:t xml:space="preserve"> </w:t>
      </w:r>
      <w:r w:rsidRPr="00B87977">
        <w:t>Столицей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обеспечит</w:t>
      </w:r>
      <w:r w:rsidR="00202F31">
        <w:t xml:space="preserve"> </w:t>
      </w:r>
      <w:r w:rsidRPr="00B87977">
        <w:t>выход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Нижегородскую</w:t>
      </w:r>
      <w:r w:rsidR="00202F31">
        <w:t xml:space="preserve"> </w:t>
      </w:r>
      <w:r w:rsidRPr="00B87977">
        <w:t>область.</w:t>
      </w:r>
    </w:p>
    <w:p w:rsidR="00F453AD" w:rsidRPr="00B87977" w:rsidRDefault="00EC215C" w:rsidP="00B87977">
      <w:pPr>
        <w:pStyle w:val="a5"/>
        <w:spacing w:line="360" w:lineRule="auto"/>
        <w:ind w:firstLine="709"/>
      </w:pPr>
      <w:r w:rsidRPr="00B87977">
        <w:t>П</w:t>
      </w:r>
      <w:r w:rsidR="00F453AD" w:rsidRPr="00B87977">
        <w:t>рограмма</w:t>
      </w:r>
      <w:r w:rsidR="00202F31">
        <w:t xml:space="preserve"> </w:t>
      </w:r>
      <w:r w:rsidRPr="00B87977">
        <w:t>«Переселение</w:t>
      </w:r>
      <w:r w:rsidR="00202F31">
        <w:t xml:space="preserve"> </w:t>
      </w:r>
      <w:r w:rsidRPr="00B87977">
        <w:t>граждан</w:t>
      </w:r>
      <w:r w:rsidR="00202F31">
        <w:t xml:space="preserve"> </w:t>
      </w:r>
      <w:r w:rsidRPr="00B87977">
        <w:t>Республики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из</w:t>
      </w:r>
      <w:r w:rsidR="00202F31">
        <w:t xml:space="preserve"> </w:t>
      </w:r>
      <w:r w:rsidRPr="00B87977">
        <w:t>ветхого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аварийного</w:t>
      </w:r>
      <w:r w:rsidR="00202F31">
        <w:t xml:space="preserve"> </w:t>
      </w:r>
      <w:r w:rsidRPr="00B87977">
        <w:t>жилищного</w:t>
      </w:r>
      <w:r w:rsidR="00202F31">
        <w:t xml:space="preserve"> </w:t>
      </w:r>
      <w:r w:rsidRPr="00B87977">
        <w:t>фонда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2003-2008</w:t>
      </w:r>
      <w:r w:rsidR="00202F31">
        <w:t xml:space="preserve"> </w:t>
      </w:r>
      <w:r w:rsidRPr="00B87977">
        <w:t>годы»</w:t>
      </w:r>
      <w:r w:rsidR="00202F31">
        <w:t xml:space="preserve"> </w:t>
      </w:r>
      <w:r w:rsidR="00F453AD" w:rsidRPr="00B87977">
        <w:t>способствует</w:t>
      </w:r>
      <w:r w:rsidR="00202F31">
        <w:t xml:space="preserve"> </w:t>
      </w:r>
      <w:r w:rsidR="00F453AD" w:rsidRPr="00B87977">
        <w:t>обеспечению</w:t>
      </w:r>
      <w:r w:rsidR="00202F31">
        <w:t xml:space="preserve"> </w:t>
      </w:r>
      <w:r w:rsidR="00F453AD" w:rsidRPr="00B87977">
        <w:t>благоустроенным</w:t>
      </w:r>
      <w:r w:rsidR="00202F31">
        <w:t xml:space="preserve"> </w:t>
      </w:r>
      <w:r w:rsidR="00F453AD" w:rsidRPr="00B87977">
        <w:t>жильем</w:t>
      </w:r>
      <w:r w:rsidR="00202F31">
        <w:t xml:space="preserve"> </w:t>
      </w:r>
      <w:r w:rsidR="00F453AD" w:rsidRPr="00B87977">
        <w:t>граждан,</w:t>
      </w:r>
      <w:r w:rsidR="00202F31">
        <w:t xml:space="preserve"> </w:t>
      </w:r>
      <w:r w:rsidR="00F453AD" w:rsidRPr="00B87977">
        <w:t>проживающих</w:t>
      </w:r>
      <w:r w:rsidR="00202F31">
        <w:t xml:space="preserve"> </w:t>
      </w:r>
      <w:r w:rsidR="00F453AD" w:rsidRPr="00B87977">
        <w:t>в</w:t>
      </w:r>
      <w:r w:rsidR="00202F31">
        <w:t xml:space="preserve"> </w:t>
      </w:r>
      <w:r w:rsidR="00F453AD" w:rsidRPr="00B87977">
        <w:t>условиях</w:t>
      </w:r>
      <w:r w:rsidR="00202F31">
        <w:t xml:space="preserve"> </w:t>
      </w:r>
      <w:r w:rsidR="00F453AD" w:rsidRPr="00B87977">
        <w:t>непригодных</w:t>
      </w:r>
      <w:r w:rsidR="00202F31">
        <w:t xml:space="preserve"> </w:t>
      </w:r>
      <w:r w:rsidR="00F453AD" w:rsidRPr="00B87977">
        <w:t>для</w:t>
      </w:r>
      <w:r w:rsidR="00202F31">
        <w:t xml:space="preserve"> </w:t>
      </w:r>
      <w:r w:rsidR="00F453AD" w:rsidRPr="00B87977">
        <w:t>постоянного</w:t>
      </w:r>
      <w:r w:rsidR="00202F31">
        <w:t xml:space="preserve"> </w:t>
      </w:r>
      <w:r w:rsidR="00F453AD" w:rsidRPr="00B87977">
        <w:t>проживания.</w:t>
      </w:r>
      <w:r w:rsidR="00202F31">
        <w:t xml:space="preserve"> </w:t>
      </w:r>
      <w:r w:rsidR="00F453AD" w:rsidRPr="00B87977">
        <w:t>На</w:t>
      </w:r>
      <w:r w:rsidR="00202F31">
        <w:t xml:space="preserve"> </w:t>
      </w:r>
      <w:r w:rsidR="00F453AD" w:rsidRPr="00B87977">
        <w:t>переселение</w:t>
      </w:r>
      <w:r w:rsidR="00202F31">
        <w:t xml:space="preserve"> </w:t>
      </w:r>
      <w:r w:rsidR="00F453AD" w:rsidRPr="00B87977">
        <w:t>граждан</w:t>
      </w:r>
      <w:r w:rsidR="00202F31">
        <w:t xml:space="preserve"> </w:t>
      </w:r>
      <w:r w:rsidR="00F453AD" w:rsidRPr="00B87977">
        <w:t>из</w:t>
      </w:r>
      <w:r w:rsidR="00202F31">
        <w:t xml:space="preserve"> </w:t>
      </w:r>
      <w:r w:rsidR="00F453AD" w:rsidRPr="00B87977">
        <w:t>ветхого</w:t>
      </w:r>
      <w:r w:rsidR="00202F31">
        <w:t xml:space="preserve"> </w:t>
      </w:r>
      <w:r w:rsidR="00F453AD" w:rsidRPr="00B87977">
        <w:t>и</w:t>
      </w:r>
      <w:r w:rsidR="00202F31">
        <w:t xml:space="preserve"> </w:t>
      </w:r>
      <w:r w:rsidR="00F453AD" w:rsidRPr="00B87977">
        <w:t>аварийного</w:t>
      </w:r>
      <w:r w:rsidR="00202F31">
        <w:t xml:space="preserve"> </w:t>
      </w:r>
      <w:r w:rsidR="00F453AD" w:rsidRPr="00B87977">
        <w:t>жилищного</w:t>
      </w:r>
      <w:r w:rsidR="00202F31">
        <w:t xml:space="preserve"> </w:t>
      </w:r>
      <w:r w:rsidR="00F453AD" w:rsidRPr="00B87977">
        <w:t>фонда</w:t>
      </w:r>
      <w:r w:rsidR="00202F31">
        <w:t xml:space="preserve"> </w:t>
      </w:r>
      <w:r w:rsidR="00F453AD" w:rsidRPr="00B87977">
        <w:t>было</w:t>
      </w:r>
      <w:r w:rsidR="00202F31">
        <w:t xml:space="preserve"> </w:t>
      </w:r>
      <w:r w:rsidR="00F453AD" w:rsidRPr="00B87977">
        <w:t>в</w:t>
      </w:r>
      <w:r w:rsidR="00202F31">
        <w:t xml:space="preserve"> </w:t>
      </w:r>
      <w:r w:rsidR="00F453AD" w:rsidRPr="00B87977">
        <w:t>2002-2005</w:t>
      </w:r>
      <w:r w:rsidR="00202F31">
        <w:t xml:space="preserve"> </w:t>
      </w:r>
      <w:r w:rsidR="00F453AD" w:rsidRPr="00B87977">
        <w:t>годы</w:t>
      </w:r>
      <w:r w:rsidR="00202F31">
        <w:t xml:space="preserve"> </w:t>
      </w:r>
      <w:r w:rsidR="00F453AD" w:rsidRPr="00B87977">
        <w:t>поступили</w:t>
      </w:r>
      <w:r w:rsidR="00202F31">
        <w:t xml:space="preserve"> </w:t>
      </w:r>
      <w:r w:rsidR="00F453AD" w:rsidRPr="00B87977">
        <w:t>средства</w:t>
      </w:r>
      <w:r w:rsidR="00202F31">
        <w:t xml:space="preserve"> </w:t>
      </w:r>
      <w:r w:rsidR="00F453AD" w:rsidRPr="00B87977">
        <w:t>федерального</w:t>
      </w:r>
      <w:r w:rsidR="00202F31">
        <w:t xml:space="preserve"> </w:t>
      </w:r>
      <w:r w:rsidR="00F453AD" w:rsidRPr="00B87977">
        <w:t>бюджета</w:t>
      </w:r>
      <w:r w:rsidR="00202F31">
        <w:t xml:space="preserve"> </w:t>
      </w:r>
      <w:r w:rsidR="00F453AD" w:rsidRPr="00B87977">
        <w:t>в</w:t>
      </w:r>
      <w:r w:rsidR="00202F31">
        <w:t xml:space="preserve"> </w:t>
      </w:r>
      <w:r w:rsidR="00F453AD" w:rsidRPr="00B87977">
        <w:t>сумме</w:t>
      </w:r>
      <w:r w:rsidR="00202F31">
        <w:t xml:space="preserve"> </w:t>
      </w:r>
      <w:r w:rsidR="00F453AD" w:rsidRPr="00B87977">
        <w:t>25</w:t>
      </w:r>
      <w:r w:rsidR="00202F31">
        <w:t xml:space="preserve"> </w:t>
      </w:r>
      <w:r w:rsidR="00F453AD" w:rsidRPr="00B87977">
        <w:t>млн.рублей,</w:t>
      </w:r>
      <w:r w:rsidR="00202F31">
        <w:t xml:space="preserve"> </w:t>
      </w:r>
      <w:r w:rsidR="00F453AD" w:rsidRPr="00B87977">
        <w:t>за</w:t>
      </w:r>
      <w:r w:rsidR="00202F31">
        <w:t xml:space="preserve"> </w:t>
      </w:r>
      <w:r w:rsidR="00F453AD" w:rsidRPr="00B87977">
        <w:t>счет</w:t>
      </w:r>
      <w:r w:rsidR="00202F31">
        <w:t xml:space="preserve"> </w:t>
      </w:r>
      <w:r w:rsidR="00F453AD" w:rsidRPr="00B87977">
        <w:t>средств</w:t>
      </w:r>
      <w:r w:rsidR="00202F31">
        <w:t xml:space="preserve"> </w:t>
      </w:r>
      <w:r w:rsidR="00F453AD" w:rsidRPr="00B87977">
        <w:t>республиканского</w:t>
      </w:r>
      <w:r w:rsidR="00202F31">
        <w:t xml:space="preserve"> </w:t>
      </w:r>
      <w:r w:rsidR="00F453AD" w:rsidRPr="00B87977">
        <w:t>бюджета</w:t>
      </w:r>
      <w:r w:rsidR="00202F31">
        <w:t xml:space="preserve"> </w:t>
      </w:r>
      <w:r w:rsidR="00F453AD" w:rsidRPr="00B87977">
        <w:t>профинансировано</w:t>
      </w:r>
      <w:r w:rsidR="00202F31">
        <w:t xml:space="preserve"> </w:t>
      </w:r>
      <w:r w:rsidR="00F453AD" w:rsidRPr="00B87977">
        <w:t>12</w:t>
      </w:r>
      <w:r w:rsidR="00202F31">
        <w:t xml:space="preserve"> </w:t>
      </w:r>
      <w:r w:rsidR="00F453AD" w:rsidRPr="00B87977">
        <w:t>млн.рублей.</w:t>
      </w:r>
      <w:r w:rsidR="00202F31">
        <w:t xml:space="preserve"> </w:t>
      </w:r>
      <w:r w:rsidR="00F453AD" w:rsidRPr="00B87977">
        <w:t>В</w:t>
      </w:r>
      <w:r w:rsidR="00202F31">
        <w:t xml:space="preserve"> </w:t>
      </w:r>
      <w:r w:rsidR="00F453AD" w:rsidRPr="00B87977">
        <w:t>2003</w:t>
      </w:r>
      <w:r w:rsidR="00202F31">
        <w:t xml:space="preserve"> </w:t>
      </w:r>
      <w:r w:rsidR="00F453AD" w:rsidRPr="00B87977">
        <w:t>году</w:t>
      </w:r>
      <w:r w:rsidR="00202F31">
        <w:t xml:space="preserve"> </w:t>
      </w:r>
      <w:r w:rsidR="00F453AD" w:rsidRPr="00B87977">
        <w:t>ликвидировано</w:t>
      </w:r>
      <w:r w:rsidR="00202F31">
        <w:t xml:space="preserve"> </w:t>
      </w:r>
      <w:r w:rsidR="00F453AD" w:rsidRPr="00B87977">
        <w:t>ветхого</w:t>
      </w:r>
      <w:r w:rsidR="00202F31">
        <w:t xml:space="preserve"> </w:t>
      </w:r>
      <w:r w:rsidR="00F453AD" w:rsidRPr="00B87977">
        <w:t>жилья</w:t>
      </w:r>
      <w:r w:rsidR="00202F31">
        <w:t xml:space="preserve"> </w:t>
      </w:r>
      <w:r w:rsidR="00F453AD" w:rsidRPr="00B87977">
        <w:t>3195</w:t>
      </w:r>
      <w:r w:rsidR="00202F31">
        <w:t xml:space="preserve"> </w:t>
      </w:r>
      <w:r w:rsidR="00F453AD" w:rsidRPr="00B87977">
        <w:t>кв.м.,</w:t>
      </w:r>
      <w:r w:rsidR="00202F31">
        <w:t xml:space="preserve"> </w:t>
      </w:r>
      <w:r w:rsidR="00F453AD" w:rsidRPr="00B87977">
        <w:t>в</w:t>
      </w:r>
      <w:r w:rsidR="00202F31">
        <w:t xml:space="preserve"> </w:t>
      </w:r>
      <w:r w:rsidR="00F453AD" w:rsidRPr="00B87977">
        <w:t>2004</w:t>
      </w:r>
      <w:r w:rsidR="00202F31">
        <w:t xml:space="preserve"> </w:t>
      </w:r>
      <w:r w:rsidR="00F453AD" w:rsidRPr="00B87977">
        <w:t>году</w:t>
      </w:r>
      <w:r w:rsidR="00202F31">
        <w:t xml:space="preserve"> </w:t>
      </w:r>
      <w:r w:rsidR="00F453AD" w:rsidRPr="00B87977">
        <w:t>–</w:t>
      </w:r>
      <w:r w:rsidR="00202F31">
        <w:t xml:space="preserve"> </w:t>
      </w:r>
      <w:r w:rsidR="00F453AD" w:rsidRPr="00B87977">
        <w:t>1762</w:t>
      </w:r>
      <w:r w:rsidR="00202F31">
        <w:t xml:space="preserve"> </w:t>
      </w:r>
      <w:r w:rsidR="00F453AD" w:rsidRPr="00B87977">
        <w:t>кв.м.</w:t>
      </w:r>
    </w:p>
    <w:p w:rsidR="00F453AD" w:rsidRPr="00B87977" w:rsidRDefault="00DA7495" w:rsidP="00B87977">
      <w:pPr>
        <w:pStyle w:val="a5"/>
        <w:spacing w:line="360" w:lineRule="auto"/>
        <w:ind w:firstLine="709"/>
      </w:pPr>
      <w:r w:rsidRPr="00B87977">
        <w:t>Также</w:t>
      </w:r>
      <w:r w:rsidR="00202F31">
        <w:t xml:space="preserve"> </w:t>
      </w:r>
      <w:r w:rsidRPr="00B87977">
        <w:t>реализуются</w:t>
      </w:r>
      <w:r w:rsidR="00202F31">
        <w:t xml:space="preserve"> </w:t>
      </w:r>
      <w:r w:rsidR="00F453AD" w:rsidRPr="00B87977">
        <w:t>мероприяти</w:t>
      </w:r>
      <w:r w:rsidRPr="00B87977">
        <w:t>я,</w:t>
      </w:r>
      <w:r w:rsidR="00202F31">
        <w:t xml:space="preserve"> </w:t>
      </w:r>
      <w:r w:rsidR="00F453AD" w:rsidRPr="00B87977">
        <w:t>способству</w:t>
      </w:r>
      <w:r w:rsidRPr="00B87977">
        <w:t>ющие</w:t>
      </w:r>
      <w:r w:rsidR="00202F31">
        <w:t xml:space="preserve"> </w:t>
      </w:r>
      <w:r w:rsidR="00F453AD" w:rsidRPr="00B87977">
        <w:t>улучшению</w:t>
      </w:r>
      <w:r w:rsidR="00202F31">
        <w:t xml:space="preserve"> </w:t>
      </w:r>
      <w:r w:rsidR="00F453AD" w:rsidRPr="00B87977">
        <w:t>жилищных</w:t>
      </w:r>
      <w:r w:rsidR="00202F31">
        <w:t xml:space="preserve"> </w:t>
      </w:r>
      <w:r w:rsidR="00F453AD" w:rsidRPr="00B87977">
        <w:t>условий</w:t>
      </w:r>
      <w:r w:rsidR="00202F31">
        <w:t xml:space="preserve"> </w:t>
      </w:r>
      <w:r w:rsidR="00F453AD" w:rsidRPr="00B87977">
        <w:t>работников</w:t>
      </w:r>
      <w:r w:rsidR="00202F31">
        <w:t xml:space="preserve"> </w:t>
      </w:r>
      <w:r w:rsidR="00F453AD" w:rsidRPr="00B87977">
        <w:t>бюджетной</w:t>
      </w:r>
      <w:r w:rsidR="00202F31">
        <w:t xml:space="preserve"> </w:t>
      </w:r>
      <w:r w:rsidR="00F453AD" w:rsidRPr="00B87977">
        <w:t>сферы.</w:t>
      </w:r>
      <w:r w:rsidR="00202F31">
        <w:t xml:space="preserve"> </w:t>
      </w:r>
      <w:r w:rsidR="00F453AD" w:rsidRPr="00B87977">
        <w:t>В</w:t>
      </w:r>
      <w:r w:rsidR="00202F31">
        <w:t xml:space="preserve"> </w:t>
      </w:r>
      <w:r w:rsidR="00F453AD" w:rsidRPr="00B87977">
        <w:t>2004</w:t>
      </w:r>
      <w:r w:rsidR="00202F31">
        <w:t xml:space="preserve"> </w:t>
      </w:r>
      <w:r w:rsidR="00F453AD" w:rsidRPr="00B87977">
        <w:t>году</w:t>
      </w:r>
      <w:r w:rsidR="00202F31">
        <w:t xml:space="preserve"> </w:t>
      </w:r>
      <w:r w:rsidR="00F453AD" w:rsidRPr="00B87977">
        <w:t>введен</w:t>
      </w:r>
      <w:r w:rsidR="00202F31">
        <w:t xml:space="preserve"> </w:t>
      </w:r>
      <w:r w:rsidR="00F453AD" w:rsidRPr="00B87977">
        <w:t>в</w:t>
      </w:r>
      <w:r w:rsidR="00202F31">
        <w:t xml:space="preserve"> </w:t>
      </w:r>
      <w:r w:rsidR="00F453AD" w:rsidRPr="00B87977">
        <w:t>эксплуатацию</w:t>
      </w:r>
      <w:r w:rsidR="00202F31">
        <w:t xml:space="preserve"> </w:t>
      </w:r>
      <w:r w:rsidR="00F453AD" w:rsidRPr="00B87977">
        <w:t>54-квартирный</w:t>
      </w:r>
      <w:r w:rsidR="00202F31">
        <w:t xml:space="preserve"> </w:t>
      </w:r>
      <w:r w:rsidR="00F453AD" w:rsidRPr="00B87977">
        <w:t>жилой</w:t>
      </w:r>
      <w:r w:rsidR="00202F31">
        <w:t xml:space="preserve"> </w:t>
      </w:r>
      <w:r w:rsidR="00F453AD" w:rsidRPr="00B87977">
        <w:t>дом</w:t>
      </w:r>
      <w:r w:rsidR="00202F31">
        <w:t xml:space="preserve"> </w:t>
      </w:r>
      <w:r w:rsidR="00F453AD" w:rsidRPr="00B87977">
        <w:t>по</w:t>
      </w:r>
      <w:r w:rsidR="00202F31">
        <w:t xml:space="preserve"> </w:t>
      </w:r>
      <w:r w:rsidR="00F453AD" w:rsidRPr="00B87977">
        <w:t>ул.Осипенко</w:t>
      </w:r>
      <w:r w:rsidR="00202F31">
        <w:t xml:space="preserve"> </w:t>
      </w:r>
      <w:r w:rsidR="00F453AD" w:rsidRPr="00B87977">
        <w:t>для</w:t>
      </w:r>
      <w:r w:rsidR="00202F31">
        <w:t xml:space="preserve"> </w:t>
      </w:r>
      <w:r w:rsidR="00F453AD" w:rsidRPr="00B87977">
        <w:t>медицинских</w:t>
      </w:r>
      <w:r w:rsidR="00202F31">
        <w:t xml:space="preserve"> </w:t>
      </w:r>
      <w:r w:rsidR="00F453AD" w:rsidRPr="00B87977">
        <w:t>работников,</w:t>
      </w:r>
      <w:r w:rsidR="00202F31">
        <w:t xml:space="preserve"> </w:t>
      </w:r>
      <w:r w:rsidR="00F453AD" w:rsidRPr="00B87977">
        <w:t>общая</w:t>
      </w:r>
      <w:r w:rsidR="00202F31">
        <w:t xml:space="preserve"> </w:t>
      </w:r>
      <w:r w:rsidR="00F453AD" w:rsidRPr="00B87977">
        <w:t>площадь</w:t>
      </w:r>
      <w:r w:rsidR="00202F31">
        <w:t xml:space="preserve"> </w:t>
      </w:r>
      <w:r w:rsidR="00F453AD" w:rsidRPr="00B87977">
        <w:t>составляет</w:t>
      </w:r>
      <w:r w:rsidR="00202F31">
        <w:t xml:space="preserve"> </w:t>
      </w:r>
      <w:r w:rsidR="00F453AD" w:rsidRPr="00B87977">
        <w:t>3125,5</w:t>
      </w:r>
      <w:r w:rsidR="00202F31">
        <w:t xml:space="preserve"> </w:t>
      </w:r>
      <w:r w:rsidR="00F453AD" w:rsidRPr="00B87977">
        <w:t>кв.м.</w:t>
      </w:r>
    </w:p>
    <w:p w:rsidR="00F453AD" w:rsidRPr="00B87977" w:rsidRDefault="00F453AD" w:rsidP="00B87977">
      <w:pPr>
        <w:pStyle w:val="a5"/>
        <w:spacing w:line="360" w:lineRule="auto"/>
        <w:ind w:firstLine="709"/>
      </w:pPr>
      <w:r w:rsidRPr="00B87977">
        <w:t>В</w:t>
      </w:r>
      <w:r w:rsidR="00202F31">
        <w:t xml:space="preserve"> </w:t>
      </w:r>
      <w:r w:rsidRPr="00B87977">
        <w:t>2005</w:t>
      </w:r>
      <w:r w:rsidR="00202F31">
        <w:t xml:space="preserve"> </w:t>
      </w:r>
      <w:r w:rsidRPr="00B87977">
        <w:t>году</w:t>
      </w:r>
      <w:r w:rsidR="00202F31">
        <w:t xml:space="preserve"> </w:t>
      </w:r>
      <w:r w:rsidRPr="00B87977">
        <w:t>построено</w:t>
      </w:r>
      <w:r w:rsidR="00202F31">
        <w:t xml:space="preserve"> </w:t>
      </w:r>
      <w:r w:rsidRPr="00B87977">
        <w:t>45</w:t>
      </w:r>
      <w:r w:rsidR="00202F31">
        <w:t xml:space="preserve"> </w:t>
      </w:r>
      <w:r w:rsidRPr="00B87977">
        <w:t>квартир</w:t>
      </w:r>
      <w:r w:rsidR="00202F31">
        <w:t xml:space="preserve"> </w:t>
      </w:r>
      <w:r w:rsidRPr="00B87977">
        <w:t>для</w:t>
      </w:r>
      <w:r w:rsidR="00202F31">
        <w:t xml:space="preserve"> </w:t>
      </w:r>
      <w:r w:rsidRPr="00B87977">
        <w:t>работников</w:t>
      </w:r>
      <w:r w:rsidR="00202F31">
        <w:t xml:space="preserve"> </w:t>
      </w:r>
      <w:r w:rsidRPr="00B87977">
        <w:t>бюджетной</w:t>
      </w:r>
      <w:r w:rsidR="00202F31">
        <w:t xml:space="preserve"> </w:t>
      </w:r>
      <w:r w:rsidRPr="00B87977">
        <w:t>сферы</w:t>
      </w:r>
      <w:r w:rsidR="00202F31">
        <w:t xml:space="preserve"> </w:t>
      </w:r>
      <w:r w:rsidRPr="00B87977">
        <w:t>в</w:t>
      </w:r>
      <w:r w:rsidR="00202F31">
        <w:t xml:space="preserve"> </w:t>
      </w:r>
      <w:r w:rsidRPr="00B87977">
        <w:t>54-квартирном</w:t>
      </w:r>
      <w:r w:rsidR="00202F31">
        <w:t xml:space="preserve"> </w:t>
      </w:r>
      <w:r w:rsidRPr="00B87977">
        <w:t>жилом</w:t>
      </w:r>
      <w:r w:rsidR="00202F31">
        <w:t xml:space="preserve"> </w:t>
      </w:r>
      <w:r w:rsidRPr="00B87977">
        <w:t>доме</w:t>
      </w:r>
      <w:r w:rsidR="00202F31">
        <w:t xml:space="preserve"> </w:t>
      </w:r>
      <w:r w:rsidRPr="00B87977">
        <w:t>по</w:t>
      </w:r>
      <w:r w:rsidR="00202F31">
        <w:t xml:space="preserve"> </w:t>
      </w:r>
      <w:r w:rsidRPr="00B87977">
        <w:t>ул.Пролетарской</w:t>
      </w:r>
      <w:r w:rsidR="00202F31">
        <w:t xml:space="preserve"> </w:t>
      </w:r>
      <w:r w:rsidR="001D30C6" w:rsidRPr="00B87977">
        <w:t>о</w:t>
      </w:r>
      <w:r w:rsidRPr="00B87977">
        <w:t>бщей</w:t>
      </w:r>
      <w:r w:rsidR="00202F31">
        <w:t xml:space="preserve"> </w:t>
      </w:r>
      <w:r w:rsidRPr="00B87977">
        <w:t>площадью</w:t>
      </w:r>
      <w:r w:rsidR="00202F31">
        <w:t xml:space="preserve"> </w:t>
      </w:r>
      <w:r w:rsidRPr="00B87977">
        <w:t>2598,6</w:t>
      </w:r>
      <w:r w:rsidR="00202F31">
        <w:t xml:space="preserve"> </w:t>
      </w:r>
      <w:r w:rsidRPr="00B87977">
        <w:t>кв.м.</w:t>
      </w:r>
      <w:r w:rsidR="00202F31">
        <w:t xml:space="preserve"> </w:t>
      </w:r>
      <w:r w:rsidR="0071129D" w:rsidRPr="00B87977">
        <w:t>В</w:t>
      </w:r>
      <w:r w:rsidRPr="00B87977">
        <w:t>сего</w:t>
      </w:r>
      <w:r w:rsidR="00202F31">
        <w:t xml:space="preserve"> </w:t>
      </w:r>
      <w:r w:rsidRPr="00B87977">
        <w:t>улучшили</w:t>
      </w:r>
      <w:r w:rsidR="00202F31">
        <w:t xml:space="preserve"> </w:t>
      </w:r>
      <w:r w:rsidRPr="00B87977">
        <w:t>жилищные</w:t>
      </w:r>
      <w:r w:rsidR="00202F31">
        <w:t xml:space="preserve"> </w:t>
      </w:r>
      <w:r w:rsidRPr="00B87977">
        <w:t>условия</w:t>
      </w:r>
      <w:r w:rsidR="00202F31">
        <w:t xml:space="preserve"> </w:t>
      </w:r>
      <w:r w:rsidRPr="00B87977">
        <w:t>99</w:t>
      </w:r>
      <w:r w:rsidR="00202F31">
        <w:t xml:space="preserve"> </w:t>
      </w:r>
      <w:r w:rsidRPr="00B87977">
        <w:t>семей.</w:t>
      </w:r>
    </w:p>
    <w:p w:rsidR="005076CB" w:rsidRPr="00B87977" w:rsidRDefault="00FF0ACF" w:rsidP="00B87977">
      <w:pPr>
        <w:pStyle w:val="a5"/>
        <w:spacing w:line="360" w:lineRule="auto"/>
        <w:ind w:firstLine="709"/>
      </w:pPr>
      <w:r w:rsidRPr="00B87977">
        <w:t>Далее</w:t>
      </w:r>
      <w:r w:rsidR="00202F31">
        <w:t xml:space="preserve"> </w:t>
      </w:r>
      <w:r w:rsidRPr="00B87977">
        <w:t>проведем</w:t>
      </w:r>
      <w:r w:rsidR="00202F31">
        <w:t xml:space="preserve"> </w:t>
      </w:r>
      <w:r w:rsidRPr="00B87977">
        <w:t>оценку</w:t>
      </w:r>
      <w:r w:rsidR="00202F31">
        <w:t xml:space="preserve"> </w:t>
      </w:r>
      <w:bookmarkStart w:id="9" w:name="_Toc137569716"/>
      <w:bookmarkStart w:id="10" w:name="_Toc148345563"/>
      <w:r w:rsidR="005076CB" w:rsidRPr="00B87977">
        <w:t>демографической</w:t>
      </w:r>
      <w:r w:rsidR="00202F31">
        <w:t xml:space="preserve"> </w:t>
      </w:r>
      <w:r w:rsidR="005076CB" w:rsidRPr="00B87977">
        <w:t>ситуации</w:t>
      </w:r>
      <w:r w:rsidR="00202F31">
        <w:t xml:space="preserve"> </w:t>
      </w:r>
      <w:bookmarkEnd w:id="9"/>
      <w:bookmarkEnd w:id="10"/>
      <w:r w:rsidRPr="00B87977">
        <w:t>в</w:t>
      </w:r>
      <w:r w:rsidR="00202F31">
        <w:t xml:space="preserve"> </w:t>
      </w:r>
      <w:r w:rsidRPr="00B87977">
        <w:t>Республике</w:t>
      </w:r>
      <w:r w:rsidR="00202F31">
        <w:t xml:space="preserve"> </w:t>
      </w:r>
      <w:r w:rsidRPr="00B87977">
        <w:t>Марий</w:t>
      </w:r>
      <w:r w:rsidR="00202F31">
        <w:t xml:space="preserve"> </w:t>
      </w:r>
      <w:r w:rsidRPr="00B87977">
        <w:t>Эл</w:t>
      </w:r>
      <w:r w:rsidR="00202F31">
        <w:t xml:space="preserve"> </w:t>
      </w:r>
      <w:r w:rsidRPr="00B87977">
        <w:t>и</w:t>
      </w:r>
      <w:r w:rsidR="00202F31">
        <w:t xml:space="preserve"> </w:t>
      </w:r>
      <w:r w:rsidRPr="00B87977">
        <w:t>проанализируем</w:t>
      </w:r>
      <w:r w:rsidR="00202F31">
        <w:t xml:space="preserve"> </w:t>
      </w:r>
      <w:r w:rsidRPr="00B87977">
        <w:t>ее</w:t>
      </w:r>
      <w:r w:rsidR="00202F31">
        <w:t xml:space="preserve"> </w:t>
      </w:r>
      <w:r w:rsidRPr="00B87977">
        <w:t>влияние</w:t>
      </w:r>
      <w:r w:rsidR="00202F31">
        <w:t xml:space="preserve"> </w:t>
      </w:r>
      <w:r w:rsidRPr="00B87977">
        <w:t>на</w:t>
      </w:r>
      <w:r w:rsidR="00202F31">
        <w:t xml:space="preserve"> </w:t>
      </w:r>
      <w:r w:rsidRPr="00B87977">
        <w:t>социальное</w:t>
      </w:r>
      <w:r w:rsidR="00202F31">
        <w:t xml:space="preserve"> </w:t>
      </w:r>
      <w:r w:rsidRPr="00B87977">
        <w:t>развитие</w:t>
      </w:r>
      <w:r w:rsidR="00202F31">
        <w:t xml:space="preserve"> </w:t>
      </w:r>
      <w:r w:rsidRPr="00B87977">
        <w:t>региона.</w:t>
      </w:r>
      <w:r w:rsidR="00202F31">
        <w:t xml:space="preserve"> </w:t>
      </w:r>
    </w:p>
    <w:p w:rsidR="005076CB" w:rsidRPr="00B87977" w:rsidRDefault="005076CB" w:rsidP="00B87977">
      <w:pPr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Население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является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основной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формирования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трудовых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ресурсов.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характеристике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демографической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ситуации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относят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характеристику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смертности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рождаемости,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браков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разводов,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половозрастной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состав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миграционные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потоки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т.д.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Каждая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составляющих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или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образом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влияет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состояние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Демография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изучает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процессы,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меняющие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численность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состав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населения.</w:t>
      </w:r>
    </w:p>
    <w:p w:rsidR="005076CB" w:rsidRPr="00B87977" w:rsidRDefault="005076CB" w:rsidP="00B87977">
      <w:pPr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Если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проанализировать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демографическую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ситуацию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Эл,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можно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отметить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следующие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моменты.</w:t>
      </w:r>
    </w:p>
    <w:p w:rsidR="005076CB" w:rsidRPr="00B87977" w:rsidRDefault="00202F31" w:rsidP="00B879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76CB" w:rsidRPr="00B87977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C45875" w:rsidRPr="00B87977">
        <w:rPr>
          <w:sz w:val="28"/>
          <w:szCs w:val="28"/>
        </w:rPr>
        <w:t>3</w:t>
      </w:r>
    </w:p>
    <w:p w:rsidR="005076CB" w:rsidRPr="00B87977" w:rsidRDefault="005076CB" w:rsidP="00B87977">
      <w:pPr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Основные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демографические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показатели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4"/>
        <w:gridCol w:w="684"/>
        <w:gridCol w:w="684"/>
        <w:gridCol w:w="684"/>
        <w:gridCol w:w="684"/>
        <w:gridCol w:w="900"/>
        <w:gridCol w:w="900"/>
        <w:gridCol w:w="900"/>
        <w:gridCol w:w="900"/>
      </w:tblGrid>
      <w:tr w:rsidR="005076CB" w:rsidRPr="00A76FE9" w:rsidTr="00A76FE9">
        <w:trPr>
          <w:trHeight w:val="220"/>
        </w:trPr>
        <w:tc>
          <w:tcPr>
            <w:tcW w:w="2376" w:type="dxa"/>
            <w:vMerge w:val="restart"/>
            <w:shd w:val="clear" w:color="auto" w:fill="auto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Показатели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Года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Абсолютное</w:t>
            </w:r>
          </w:p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отклонение,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+/-</w:t>
            </w:r>
          </w:p>
        </w:tc>
      </w:tr>
      <w:tr w:rsidR="005076CB" w:rsidRPr="00A76FE9" w:rsidTr="00A76FE9">
        <w:trPr>
          <w:trHeight w:val="260"/>
        </w:trPr>
        <w:tc>
          <w:tcPr>
            <w:tcW w:w="2376" w:type="dxa"/>
            <w:vMerge/>
            <w:shd w:val="clear" w:color="auto" w:fill="auto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1990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2002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2003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2004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2005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02/90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03/02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04/03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05/04</w:t>
            </w:r>
          </w:p>
        </w:tc>
      </w:tr>
      <w:tr w:rsidR="005076CB" w:rsidRPr="00A76FE9" w:rsidTr="00A76FE9">
        <w:tc>
          <w:tcPr>
            <w:tcW w:w="2376" w:type="dxa"/>
            <w:shd w:val="clear" w:color="auto" w:fill="auto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Общая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численность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населения,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том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числе,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тыс.чел.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757,9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755,2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750,3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728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721,9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-36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-4,9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-22,3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-6,1</w:t>
            </w:r>
          </w:p>
        </w:tc>
      </w:tr>
      <w:tr w:rsidR="005076CB" w:rsidRPr="00A76FE9" w:rsidTr="00A76FE9">
        <w:tc>
          <w:tcPr>
            <w:tcW w:w="2376" w:type="dxa"/>
            <w:shd w:val="clear" w:color="auto" w:fill="auto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городского,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тыс.чел.</w:t>
            </w:r>
            <w:r w:rsidR="00202F31" w:rsidRPr="00A76FE9">
              <w:rPr>
                <w:sz w:val="20"/>
              </w:rPr>
              <w:t xml:space="preserve"> 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469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465,4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462,7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459,7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457,1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-11,9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-2,7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-3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-2,6</w:t>
            </w:r>
          </w:p>
        </w:tc>
      </w:tr>
      <w:tr w:rsidR="005076CB" w:rsidRPr="00A76FE9" w:rsidTr="00A76FE9">
        <w:tc>
          <w:tcPr>
            <w:tcW w:w="2376" w:type="dxa"/>
            <w:shd w:val="clear" w:color="auto" w:fill="auto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сельского,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тыс.чел.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288,9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289,8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287,6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268,3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264,8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-24,1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-2,2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-19,3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-3,5</w:t>
            </w:r>
          </w:p>
        </w:tc>
      </w:tr>
      <w:tr w:rsidR="005076CB" w:rsidRPr="00A76FE9" w:rsidTr="00A76FE9">
        <w:tc>
          <w:tcPr>
            <w:tcW w:w="2376" w:type="dxa"/>
            <w:shd w:val="clear" w:color="auto" w:fill="auto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мужчин,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тыс.чел.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354,06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355,03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352,40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338,49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335,62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-18439</w:t>
            </w:r>
          </w:p>
        </w:tc>
        <w:tc>
          <w:tcPr>
            <w:tcW w:w="900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-2627</w:t>
            </w:r>
          </w:p>
        </w:tc>
        <w:tc>
          <w:tcPr>
            <w:tcW w:w="900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-13914</w:t>
            </w:r>
          </w:p>
        </w:tc>
        <w:tc>
          <w:tcPr>
            <w:tcW w:w="900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-2864</w:t>
            </w:r>
          </w:p>
        </w:tc>
      </w:tr>
      <w:tr w:rsidR="005076CB" w:rsidRPr="00A76FE9" w:rsidTr="00A76FE9">
        <w:tc>
          <w:tcPr>
            <w:tcW w:w="2376" w:type="dxa"/>
            <w:shd w:val="clear" w:color="auto" w:fill="auto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женщин,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тыс.чел.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403,84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400,17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397,90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389,52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386,28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-17561</w:t>
            </w:r>
          </w:p>
        </w:tc>
        <w:tc>
          <w:tcPr>
            <w:tcW w:w="900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-2273</w:t>
            </w:r>
          </w:p>
        </w:tc>
        <w:tc>
          <w:tcPr>
            <w:tcW w:w="900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-8386</w:t>
            </w:r>
          </w:p>
        </w:tc>
        <w:tc>
          <w:tcPr>
            <w:tcW w:w="900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-3236</w:t>
            </w:r>
          </w:p>
        </w:tc>
      </w:tr>
      <w:tr w:rsidR="005076CB" w:rsidRPr="00A76FE9" w:rsidTr="00A76FE9">
        <w:tc>
          <w:tcPr>
            <w:tcW w:w="2376" w:type="dxa"/>
            <w:shd w:val="clear" w:color="auto" w:fill="auto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Рождаемость,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чел.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11953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6784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6832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7300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7515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-4438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48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468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215</w:t>
            </w:r>
          </w:p>
        </w:tc>
      </w:tr>
      <w:tr w:rsidR="005076CB" w:rsidRPr="00A76FE9" w:rsidTr="00A76FE9">
        <w:tc>
          <w:tcPr>
            <w:tcW w:w="2376" w:type="dxa"/>
            <w:shd w:val="clear" w:color="auto" w:fill="auto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Смертность,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чел.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7775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11040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11434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12105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11861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4086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394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671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-244</w:t>
            </w:r>
          </w:p>
        </w:tc>
      </w:tr>
      <w:tr w:rsidR="005076CB" w:rsidRPr="00A76FE9" w:rsidTr="00A76FE9">
        <w:tc>
          <w:tcPr>
            <w:tcW w:w="2376" w:type="dxa"/>
            <w:shd w:val="clear" w:color="auto" w:fill="auto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Естественный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прирост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(убыль)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населения,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чел.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4178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-4256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-4602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-4805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-4346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-8524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-346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-203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459</w:t>
            </w:r>
          </w:p>
        </w:tc>
      </w:tr>
      <w:tr w:rsidR="005076CB" w:rsidRPr="00A76FE9" w:rsidTr="00A76FE9">
        <w:tc>
          <w:tcPr>
            <w:tcW w:w="2376" w:type="dxa"/>
            <w:shd w:val="clear" w:color="auto" w:fill="auto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Количество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браков,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ед.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7726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3944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4517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4827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5394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-2332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573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310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567</w:t>
            </w:r>
          </w:p>
        </w:tc>
      </w:tr>
      <w:tr w:rsidR="005076CB" w:rsidRPr="00A76FE9" w:rsidTr="00A76FE9">
        <w:tc>
          <w:tcPr>
            <w:tcW w:w="2376" w:type="dxa"/>
            <w:shd w:val="clear" w:color="auto" w:fill="auto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Количество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разводов,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ед.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1558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2138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3033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3794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3607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2049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895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761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-187</w:t>
            </w:r>
          </w:p>
        </w:tc>
      </w:tr>
      <w:tr w:rsidR="005076CB" w:rsidRPr="00A76FE9" w:rsidTr="00A76FE9">
        <w:tc>
          <w:tcPr>
            <w:tcW w:w="2376" w:type="dxa"/>
            <w:shd w:val="clear" w:color="auto" w:fill="auto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Ожидаемая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продолжительность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жизни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рождении,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лет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69,3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65,4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65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64,6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64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-5,3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-0,4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-0,4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-0,6</w:t>
            </w:r>
          </w:p>
        </w:tc>
      </w:tr>
      <w:tr w:rsidR="005076CB" w:rsidRPr="00A76FE9" w:rsidTr="00A76FE9">
        <w:tc>
          <w:tcPr>
            <w:tcW w:w="2376" w:type="dxa"/>
            <w:shd w:val="clear" w:color="auto" w:fill="auto"/>
            <w:vAlign w:val="bottom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Анализ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миграции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населения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5076CB" w:rsidRPr="00A76FE9" w:rsidTr="00A76FE9">
        <w:tc>
          <w:tcPr>
            <w:tcW w:w="2376" w:type="dxa"/>
            <w:shd w:val="clear" w:color="auto" w:fill="auto"/>
            <w:vAlign w:val="bottom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Прибыло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республику,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всего,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чел.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16296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14679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14071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13280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13037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-3259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-608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-791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-243</w:t>
            </w:r>
          </w:p>
        </w:tc>
      </w:tr>
      <w:tr w:rsidR="005076CB" w:rsidRPr="00A76FE9" w:rsidTr="00A76FE9">
        <w:tc>
          <w:tcPr>
            <w:tcW w:w="2376" w:type="dxa"/>
            <w:shd w:val="clear" w:color="auto" w:fill="auto"/>
            <w:vAlign w:val="bottom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Выбыло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из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республики,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всего,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чел.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14629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13976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14412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13479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13597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-1032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436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-933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118</w:t>
            </w:r>
          </w:p>
        </w:tc>
      </w:tr>
      <w:tr w:rsidR="005076CB" w:rsidRPr="00A76FE9" w:rsidTr="00A76FE9">
        <w:tc>
          <w:tcPr>
            <w:tcW w:w="2376" w:type="dxa"/>
            <w:shd w:val="clear" w:color="auto" w:fill="auto"/>
            <w:vAlign w:val="bottom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Сальдо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миграции,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чел.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1667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703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-341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-199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-560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-2227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-1044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142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-361</w:t>
            </w:r>
          </w:p>
        </w:tc>
      </w:tr>
      <w:tr w:rsidR="005076CB" w:rsidRPr="00A76FE9" w:rsidTr="00A76FE9">
        <w:tc>
          <w:tcPr>
            <w:tcW w:w="2376" w:type="dxa"/>
            <w:shd w:val="clear" w:color="auto" w:fill="auto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Классификация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населения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категориям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трудоспособных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возрастов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5076CB" w:rsidRPr="00A76FE9" w:rsidTr="00A76FE9">
        <w:tc>
          <w:tcPr>
            <w:tcW w:w="2376" w:type="dxa"/>
            <w:shd w:val="clear" w:color="auto" w:fill="auto"/>
            <w:vAlign w:val="bottom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моложе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трудоспособного,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тыс.чел.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205,9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160,4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152,8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143,4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142,3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-63,6</w:t>
            </w:r>
          </w:p>
        </w:tc>
        <w:tc>
          <w:tcPr>
            <w:tcW w:w="900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-7,6</w:t>
            </w:r>
          </w:p>
        </w:tc>
        <w:tc>
          <w:tcPr>
            <w:tcW w:w="900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-9,4</w:t>
            </w:r>
          </w:p>
        </w:tc>
        <w:tc>
          <w:tcPr>
            <w:tcW w:w="900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-1,1</w:t>
            </w:r>
          </w:p>
        </w:tc>
      </w:tr>
      <w:tr w:rsidR="005076CB" w:rsidRPr="00A76FE9" w:rsidTr="00A76FE9">
        <w:tc>
          <w:tcPr>
            <w:tcW w:w="2376" w:type="dxa"/>
            <w:shd w:val="clear" w:color="auto" w:fill="auto"/>
            <w:vAlign w:val="bottom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трудоспособное,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тыс.чел.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417,4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455,5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459,2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448,5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446,5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29,1</w:t>
            </w:r>
          </w:p>
        </w:tc>
        <w:tc>
          <w:tcPr>
            <w:tcW w:w="900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3,7</w:t>
            </w:r>
          </w:p>
        </w:tc>
        <w:tc>
          <w:tcPr>
            <w:tcW w:w="900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-10,7</w:t>
            </w:r>
          </w:p>
        </w:tc>
        <w:tc>
          <w:tcPr>
            <w:tcW w:w="900" w:type="dxa"/>
            <w:shd w:val="clear" w:color="auto" w:fill="auto"/>
            <w:tcMar>
              <w:left w:w="0" w:type="dxa"/>
              <w:right w:w="0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-2</w:t>
            </w:r>
          </w:p>
        </w:tc>
      </w:tr>
      <w:tr w:rsidR="005076CB" w:rsidRPr="00A76FE9" w:rsidTr="00A76FE9">
        <w:tc>
          <w:tcPr>
            <w:tcW w:w="2376" w:type="dxa"/>
            <w:shd w:val="clear" w:color="auto" w:fill="auto"/>
            <w:vAlign w:val="bottom"/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старше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трудоспособного,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тыс.чел.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134,6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139,3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138,3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136,1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133,1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-1,5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-1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-2,2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076CB" w:rsidRPr="00A76FE9" w:rsidRDefault="005076CB" w:rsidP="00A76FE9">
            <w:pPr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-3</w:t>
            </w:r>
          </w:p>
        </w:tc>
      </w:tr>
    </w:tbl>
    <w:p w:rsidR="005076CB" w:rsidRPr="00B87977" w:rsidRDefault="005076CB" w:rsidP="00B87977">
      <w:pPr>
        <w:spacing w:line="360" w:lineRule="auto"/>
        <w:ind w:firstLine="709"/>
        <w:jc w:val="both"/>
        <w:rPr>
          <w:sz w:val="28"/>
          <w:szCs w:val="24"/>
        </w:rPr>
      </w:pPr>
    </w:p>
    <w:p w:rsidR="005076CB" w:rsidRPr="00B87977" w:rsidRDefault="005076CB" w:rsidP="00B87977">
      <w:pPr>
        <w:spacing w:line="360" w:lineRule="auto"/>
        <w:ind w:firstLine="709"/>
        <w:jc w:val="both"/>
        <w:rPr>
          <w:sz w:val="28"/>
          <w:szCs w:val="24"/>
        </w:rPr>
      </w:pPr>
      <w:r w:rsidRPr="00B87977">
        <w:rPr>
          <w:sz w:val="28"/>
          <w:szCs w:val="24"/>
        </w:rPr>
        <w:t>Общая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численность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населения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республики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ежегодно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снижается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755,2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тыс.чел.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2002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году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до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721,9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тыс.чел.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2005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году.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Таким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образом,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за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4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общая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численность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республики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снизилась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33,3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тыс.чел.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то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время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как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за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10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лет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(с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1990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2002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год)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общая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численность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республики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снизилась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всего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2,7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тыс.чел.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Таким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образом,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можно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сделать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вывод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значительных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темпах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снижения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общей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численности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региона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последние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годы.</w:t>
      </w:r>
      <w:r w:rsidR="00202F31">
        <w:rPr>
          <w:sz w:val="28"/>
          <w:szCs w:val="24"/>
        </w:rPr>
        <w:t xml:space="preserve"> </w:t>
      </w:r>
    </w:p>
    <w:p w:rsidR="005076CB" w:rsidRPr="00B87977" w:rsidRDefault="005076CB" w:rsidP="00B87977">
      <w:pPr>
        <w:spacing w:line="360" w:lineRule="auto"/>
        <w:ind w:firstLine="709"/>
        <w:jc w:val="both"/>
        <w:rPr>
          <w:sz w:val="28"/>
          <w:szCs w:val="24"/>
        </w:rPr>
      </w:pPr>
      <w:r w:rsidRPr="00B87977">
        <w:rPr>
          <w:sz w:val="28"/>
          <w:szCs w:val="24"/>
        </w:rPr>
        <w:t>Ежегодно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снижается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численность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как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городского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(с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465,4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тыс.чел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.в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2002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году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до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457,1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тыс.чел.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2005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году),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таки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сельского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населения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(с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289,8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тыс.чел.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2002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году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до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264,8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тыс.чел.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2005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году).</w:t>
      </w:r>
      <w:r w:rsidR="00202F31">
        <w:rPr>
          <w:sz w:val="28"/>
          <w:szCs w:val="24"/>
        </w:rPr>
        <w:t xml:space="preserve"> </w:t>
      </w:r>
    </w:p>
    <w:p w:rsidR="005076CB" w:rsidRPr="00B87977" w:rsidRDefault="005076CB" w:rsidP="00B87977">
      <w:pPr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территории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проживает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50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национальностей.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Коренная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национальность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марийцы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(43,3%).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Здесь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также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живут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русские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(47,5%),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татары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(5,9%),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чуваши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(1,2%),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украинцы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(0,7%),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удмурты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(0,3%),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мордва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(0.2%),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белорусы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(0,2%)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др.</w:t>
      </w:r>
      <w:r w:rsidR="00202F31">
        <w:rPr>
          <w:sz w:val="28"/>
          <w:szCs w:val="28"/>
        </w:rPr>
        <w:t xml:space="preserve"> </w:t>
      </w:r>
    </w:p>
    <w:p w:rsidR="005076CB" w:rsidRPr="00B87977" w:rsidRDefault="005076CB" w:rsidP="00B87977">
      <w:pPr>
        <w:spacing w:line="360" w:lineRule="auto"/>
        <w:ind w:firstLine="709"/>
        <w:jc w:val="both"/>
        <w:rPr>
          <w:sz w:val="28"/>
          <w:szCs w:val="24"/>
        </w:rPr>
      </w:pPr>
      <w:r w:rsidRPr="00B87977">
        <w:rPr>
          <w:sz w:val="28"/>
          <w:szCs w:val="24"/>
        </w:rPr>
        <w:t>Снижение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численности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мужчин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женщин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республики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протяжении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исследуемого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периода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происходило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равной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пропорции,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итогам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2005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386,28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тыс.чел.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женщин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приходилось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335,62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тыс.чел.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мужчин.</w:t>
      </w:r>
      <w:r w:rsidR="00202F31">
        <w:rPr>
          <w:sz w:val="28"/>
          <w:szCs w:val="24"/>
        </w:rPr>
        <w:t xml:space="preserve"> </w:t>
      </w:r>
    </w:p>
    <w:p w:rsidR="005076CB" w:rsidRPr="00B87977" w:rsidRDefault="005076CB" w:rsidP="00B87977">
      <w:pPr>
        <w:spacing w:line="360" w:lineRule="auto"/>
        <w:ind w:firstLine="709"/>
        <w:jc w:val="both"/>
        <w:rPr>
          <w:sz w:val="28"/>
          <w:szCs w:val="24"/>
        </w:rPr>
      </w:pPr>
      <w:r w:rsidRPr="00B87977">
        <w:rPr>
          <w:sz w:val="28"/>
          <w:szCs w:val="24"/>
        </w:rPr>
        <w:t>Рождаемость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республике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превышала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смертность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лишь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1990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году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(11953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чел.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/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7775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чел.).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остальные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годы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(2002-2005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гг.)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наблюдается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естественная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убыль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населения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(4256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чел.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2002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году,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4346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чел.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2005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году).</w:t>
      </w:r>
      <w:r w:rsidR="00202F31">
        <w:rPr>
          <w:sz w:val="28"/>
          <w:szCs w:val="24"/>
        </w:rPr>
        <w:t xml:space="preserve"> </w:t>
      </w:r>
    </w:p>
    <w:p w:rsidR="005076CB" w:rsidRPr="00B87977" w:rsidRDefault="005076CB" w:rsidP="00B87977">
      <w:pPr>
        <w:spacing w:line="360" w:lineRule="auto"/>
        <w:ind w:firstLine="709"/>
        <w:jc w:val="both"/>
        <w:rPr>
          <w:sz w:val="28"/>
          <w:szCs w:val="24"/>
        </w:rPr>
      </w:pPr>
      <w:r w:rsidRPr="00B87977">
        <w:rPr>
          <w:sz w:val="28"/>
          <w:szCs w:val="24"/>
        </w:rPr>
        <w:t>Также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отмечается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ухудшение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ситуации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брачностью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разводимостью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регионе.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Если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1990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году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7729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браков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приходилось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1558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разводов,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то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2002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году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3944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браков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уже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приходится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2138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разводов,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2005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году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5394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браков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приходится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3607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разводов.</w:t>
      </w:r>
      <w:r w:rsidR="00202F31">
        <w:rPr>
          <w:sz w:val="28"/>
          <w:szCs w:val="24"/>
        </w:rPr>
        <w:t xml:space="preserve"> </w:t>
      </w:r>
    </w:p>
    <w:p w:rsidR="005076CB" w:rsidRPr="00B87977" w:rsidRDefault="005076CB" w:rsidP="00B87977">
      <w:pPr>
        <w:spacing w:line="360" w:lineRule="auto"/>
        <w:ind w:firstLine="709"/>
        <w:jc w:val="both"/>
        <w:rPr>
          <w:sz w:val="28"/>
          <w:szCs w:val="24"/>
        </w:rPr>
      </w:pPr>
      <w:r w:rsidRPr="00B87977">
        <w:rPr>
          <w:sz w:val="28"/>
          <w:szCs w:val="24"/>
        </w:rPr>
        <w:t>Ожидаемая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продолжительность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лет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рождении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ежегодно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снижается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69,3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лет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1990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году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до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65,4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лет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2002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году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(на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3,9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лет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меньше)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до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64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лет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2005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году.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Дано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снижение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можно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объяснить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ухудшением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экологической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ситуации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республике,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увеличением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случаев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заболеваний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населения,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нехваткой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денежных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средств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приобретение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качественных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медицинских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лечебных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препаратов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другими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причинами.</w:t>
      </w:r>
    </w:p>
    <w:p w:rsidR="005076CB" w:rsidRPr="00B87977" w:rsidRDefault="005076CB" w:rsidP="00B87977">
      <w:pPr>
        <w:spacing w:line="360" w:lineRule="auto"/>
        <w:ind w:firstLine="709"/>
        <w:jc w:val="both"/>
        <w:rPr>
          <w:sz w:val="28"/>
          <w:szCs w:val="24"/>
        </w:rPr>
      </w:pPr>
      <w:r w:rsidRPr="00B87977">
        <w:rPr>
          <w:sz w:val="28"/>
          <w:szCs w:val="24"/>
        </w:rPr>
        <w:t>Анализ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миграции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населения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позволил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сделать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вывод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том,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что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ежегодно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увеличивается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отрицательное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сальдо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миграционного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оборота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(-341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до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-560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чел.),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следовательно,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все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больше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жителей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республики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покидают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регион,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количество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эмигрантов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превышает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количество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иммигрантов.</w:t>
      </w:r>
      <w:r w:rsidR="00202F31">
        <w:rPr>
          <w:sz w:val="28"/>
          <w:szCs w:val="24"/>
        </w:rPr>
        <w:t xml:space="preserve"> </w:t>
      </w:r>
    </w:p>
    <w:p w:rsidR="005076CB" w:rsidRPr="00B87977" w:rsidRDefault="005076CB" w:rsidP="00B87977">
      <w:pPr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Наиболее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подвержены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приросту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миграционного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Горномарийский,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Звениговский,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Килемарский,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Сернурский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районы.</w:t>
      </w:r>
      <w:r w:rsidR="00202F31">
        <w:rPr>
          <w:sz w:val="28"/>
          <w:szCs w:val="28"/>
        </w:rPr>
        <w:t xml:space="preserve"> </w:t>
      </w:r>
    </w:p>
    <w:p w:rsidR="005076CB" w:rsidRPr="00B87977" w:rsidRDefault="005076CB" w:rsidP="00B87977">
      <w:pPr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Количество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прибывших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ежегодно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снижается,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14679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чел.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2002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году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13037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чел.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2005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году.</w:t>
      </w:r>
      <w:r w:rsidR="00202F31">
        <w:rPr>
          <w:sz w:val="28"/>
          <w:szCs w:val="28"/>
        </w:rPr>
        <w:t xml:space="preserve"> </w:t>
      </w:r>
    </w:p>
    <w:p w:rsidR="005076CB" w:rsidRPr="00B87977" w:rsidRDefault="005076CB" w:rsidP="00B87977">
      <w:pPr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Деление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возрастным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группам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весьма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важно,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т.к.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позволяет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видеть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соотношение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между,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одной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стороны,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взрослыми,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находящимися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возрасте,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когда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они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могут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работать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производить,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другой,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молодыми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людьми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стариками,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которые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являются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чистыми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потребителями.</w:t>
      </w:r>
    </w:p>
    <w:p w:rsidR="005076CB" w:rsidRPr="00B87977" w:rsidRDefault="005076CB" w:rsidP="00B87977">
      <w:pPr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Нетрудоспособное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составляет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достаточную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часть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всего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республики.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данной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категории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необходимо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относится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большим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вниманием.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Так,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например,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Эл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насчитывается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всего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33284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инвалидов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военнослужащих,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числе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работающих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5275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человек;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инвалидов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всего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32382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чел.,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работающих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5069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чел.,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численность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неработающих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инвалидов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военнослужащих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трудоспособном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возрасте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14684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чел.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достаточно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большая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группа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людей,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которая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заслуживает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отдельных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гарантий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трудоустройстве.</w:t>
      </w:r>
      <w:r w:rsidR="00202F31">
        <w:rPr>
          <w:sz w:val="28"/>
          <w:szCs w:val="28"/>
        </w:rPr>
        <w:t xml:space="preserve"> </w:t>
      </w:r>
    </w:p>
    <w:p w:rsidR="005076CB" w:rsidRPr="00B87977" w:rsidRDefault="005076CB" w:rsidP="00B87977">
      <w:pPr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Уровень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экономической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активности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молодежи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систематически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снижается,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связано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учебой.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Молодые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люди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либо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переходят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число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необучающихся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иждивенцев,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либо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неформальной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эконо</w:t>
      </w:r>
      <w:r w:rsidRPr="00B87977">
        <w:rPr>
          <w:sz w:val="28"/>
          <w:szCs w:val="28"/>
        </w:rPr>
        <w:softHyphen/>
        <w:t>мике.</w:t>
      </w:r>
      <w:r w:rsidR="00202F31">
        <w:rPr>
          <w:sz w:val="28"/>
          <w:szCs w:val="28"/>
        </w:rPr>
        <w:t xml:space="preserve"> </w:t>
      </w:r>
    </w:p>
    <w:p w:rsidR="005076CB" w:rsidRPr="00B87977" w:rsidRDefault="005076CB" w:rsidP="00B87977">
      <w:pPr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Учитывая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характер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экономических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преобразований,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происходящих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республике,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можно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отметить,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продолжается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снижение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уровня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жизни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семей: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семей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детьми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бедных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составляет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около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50%,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молодых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семей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более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60%.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32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тыс.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семей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родители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единственные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кормильцы,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34,5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тыс.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семье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более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иждивенцев.</w:t>
      </w:r>
    </w:p>
    <w:p w:rsidR="005076CB" w:rsidRPr="00B87977" w:rsidRDefault="005076CB" w:rsidP="00B87977">
      <w:pPr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Про</w:t>
      </w:r>
      <w:r w:rsidRPr="00B87977">
        <w:rPr>
          <w:sz w:val="28"/>
          <w:szCs w:val="28"/>
        </w:rPr>
        <w:softHyphen/>
        <w:t>исходящие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социально-экономические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преобразования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</w:t>
      </w:r>
      <w:r w:rsidRPr="00B87977">
        <w:rPr>
          <w:sz w:val="28"/>
          <w:szCs w:val="28"/>
        </w:rPr>
        <w:softHyphen/>
        <w:t>публике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выражаются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уменьшении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численности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работаю</w:t>
      </w:r>
      <w:r w:rsidRPr="00B87977">
        <w:rPr>
          <w:sz w:val="28"/>
          <w:szCs w:val="28"/>
        </w:rPr>
        <w:softHyphen/>
        <w:t>щих,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нарушении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пропорции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между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производственной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</w:t>
      </w:r>
      <w:r w:rsidRPr="00B87977">
        <w:rPr>
          <w:sz w:val="28"/>
          <w:szCs w:val="28"/>
        </w:rPr>
        <w:softHyphen/>
        <w:t>производственной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сферами,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перераспределении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работников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между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отдельными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отраслями,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сокращении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рабочих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ликвидации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предприятий,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росте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безработицы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всех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видов.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ситуация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очень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напряженная,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тенденция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сокращению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работающих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сохраняется.</w:t>
      </w:r>
      <w:r w:rsidR="00202F31">
        <w:rPr>
          <w:sz w:val="28"/>
          <w:szCs w:val="28"/>
        </w:rPr>
        <w:t xml:space="preserve"> </w:t>
      </w:r>
    </w:p>
    <w:p w:rsidR="005076CB" w:rsidRPr="00B87977" w:rsidRDefault="005076CB" w:rsidP="00B87977">
      <w:pPr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Наша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только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уровню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социально-экономическо</w:t>
      </w:r>
      <w:r w:rsidRPr="00B87977">
        <w:rPr>
          <w:sz w:val="28"/>
          <w:szCs w:val="28"/>
        </w:rPr>
        <w:softHyphen/>
        <w:t>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степени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напряженности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отно</w:t>
      </w:r>
      <w:r w:rsidRPr="00B87977">
        <w:rPr>
          <w:sz w:val="28"/>
          <w:szCs w:val="28"/>
        </w:rPr>
        <w:softHyphen/>
        <w:t>сится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кризисным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регионам,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территории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потенциального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риска.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последнее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время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происходят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значительные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изменения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меняется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его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конъюнктура,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растут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масштабы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объемы.</w:t>
      </w:r>
      <w:r w:rsidR="00202F31">
        <w:rPr>
          <w:sz w:val="28"/>
          <w:szCs w:val="28"/>
        </w:rPr>
        <w:t xml:space="preserve"> </w:t>
      </w:r>
    </w:p>
    <w:p w:rsidR="005076CB" w:rsidRPr="00B87977" w:rsidRDefault="005076CB" w:rsidP="00B87977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За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период</w:t>
      </w:r>
      <w:r w:rsidR="00202F31">
        <w:rPr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2001-2005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гг.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численность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Эл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сократилась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36,3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тысячи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человек.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Данная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тяжелая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демографическая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обстановка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возникла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многим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причинам.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Основная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снижение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уровня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жизни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населения.</w:t>
      </w:r>
      <w:r w:rsidR="00202F31">
        <w:rPr>
          <w:sz w:val="28"/>
          <w:szCs w:val="28"/>
        </w:rPr>
        <w:t xml:space="preserve"> </w:t>
      </w:r>
    </w:p>
    <w:p w:rsidR="005076CB" w:rsidRPr="00B87977" w:rsidRDefault="005076CB" w:rsidP="00B87977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Республика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потеряла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более</w:t>
      </w:r>
      <w:r w:rsidR="00202F31">
        <w:rPr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44000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рабочих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мест,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обанкрочено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около</w:t>
      </w:r>
      <w:r w:rsidR="00202F31">
        <w:rPr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300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предприятий.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Число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составило</w:t>
      </w:r>
      <w:r w:rsidR="00202F31">
        <w:rPr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14,8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процента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общего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числа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работоспособного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самый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высокий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показатель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только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Приволжском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федеральном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округе,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России.</w:t>
      </w:r>
      <w:r w:rsidR="00202F31">
        <w:rPr>
          <w:sz w:val="28"/>
          <w:szCs w:val="28"/>
        </w:rPr>
        <w:t xml:space="preserve"> </w:t>
      </w:r>
    </w:p>
    <w:p w:rsidR="005076CB" w:rsidRPr="00B87977" w:rsidRDefault="005076CB" w:rsidP="00B87977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данным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журнала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"Эксперт",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несмотря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свой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потенциал,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Эл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устойчиво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занимает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последние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места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уровню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заработной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платы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соотношению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доходов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потребительской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корзиной.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Например,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соседней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Кировской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области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уровень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среднедушевых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доходов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месяц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составляет</w:t>
      </w:r>
      <w:r w:rsidR="00202F31">
        <w:rPr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2450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рублей,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Татарстане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3265</w:t>
      </w:r>
      <w:r w:rsidRPr="00B87977">
        <w:rPr>
          <w:sz w:val="28"/>
          <w:szCs w:val="28"/>
        </w:rPr>
        <w:t>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Чувашии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2030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sz w:val="28"/>
          <w:szCs w:val="28"/>
        </w:rPr>
        <w:t>рублей,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Эл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1769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рублей.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Больше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половины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</w:t>
      </w:r>
      <w:r w:rsidRPr="00B87977">
        <w:rPr>
          <w:bCs/>
          <w:sz w:val="28"/>
          <w:szCs w:val="28"/>
        </w:rPr>
        <w:t>55,4%</w:t>
      </w:r>
      <w:r w:rsidRPr="00B87977">
        <w:rPr>
          <w:sz w:val="28"/>
          <w:szCs w:val="28"/>
        </w:rPr>
        <w:t>)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имеют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доходы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ниже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величины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прожиточного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минимума.</w:t>
      </w:r>
      <w:r w:rsidR="00202F31">
        <w:rPr>
          <w:sz w:val="28"/>
          <w:szCs w:val="28"/>
        </w:rPr>
        <w:t xml:space="preserve"> </w:t>
      </w:r>
    </w:p>
    <w:p w:rsidR="005076CB" w:rsidRPr="00B87977" w:rsidRDefault="005076CB" w:rsidP="00B879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стадию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устойчивой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депопуляции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республика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вступила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1993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этом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регрессивная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динамика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естественного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прироста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среди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русской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части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населения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республики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выражена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несколько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большей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степени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началась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1991-1992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г.,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то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есть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2-3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года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раньше,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чем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марийцев,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для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которых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переломным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стал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1994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год.</w:t>
      </w:r>
      <w:r w:rsidR="00202F31">
        <w:rPr>
          <w:rFonts w:cs="Arial"/>
          <w:sz w:val="28"/>
          <w:szCs w:val="28"/>
        </w:rPr>
        <w:t xml:space="preserve"> </w:t>
      </w:r>
    </w:p>
    <w:p w:rsidR="005076CB" w:rsidRPr="00B87977" w:rsidRDefault="005076CB" w:rsidP="00B879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Касаясь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динамики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естественного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прироста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населения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республики,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отметим,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что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ежегодное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сокращение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числа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родившихся,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которое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происходило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1986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г.,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2000-2003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гг.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сменилось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незначительным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увеличением.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Такое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положение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дел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ближайшей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перспективе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будет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сохраняться,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так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как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связано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вступлением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репродуктивный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возраст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многочисленного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контингента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женщин,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родившихся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начале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1980-х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гг.,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которые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были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периодом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наибольшей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рождаемости.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настоящее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время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уровень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рождаемости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республике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обеспечивает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простого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естественного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воспроизводства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населения.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Для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замещения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поколения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родителей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необходимо,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чтобы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каждую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женщину,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за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всю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жизнь,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среднем,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приходилось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менее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2,15-2,17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рожденных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детей,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2005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указанный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показатель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составил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лишь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1,4.</w:t>
      </w:r>
    </w:p>
    <w:p w:rsidR="005076CB" w:rsidRPr="00B87977" w:rsidRDefault="005076CB" w:rsidP="00B879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настоящее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время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республике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ежемесячно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умирает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пределах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1000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чел.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По-прежнему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основными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причинами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смерти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населения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остаются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болезни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системы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кровообращения,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несчастные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случаи,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травмы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отравления,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также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новообразования.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2005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они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составили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соответственно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51,0%,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19,7%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9,7%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от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всех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умерших.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Продолжает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оставаться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высокой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младенческая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смертность.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2005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из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каждой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1000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родившихся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умерло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10,8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детей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возрасте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1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года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(в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2004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–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13,9).</w:t>
      </w:r>
    </w:p>
    <w:p w:rsidR="005076CB" w:rsidRPr="00B87977" w:rsidRDefault="005076CB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настоящее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время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демографическая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ситуация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городе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Йошкар-Ола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характеризуется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продолжающимся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процессом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естественной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убыли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населения,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связанным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увеличением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смертности.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численность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населения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г.Йошкар-Олы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составляет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276,4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тыс.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человек,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из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которых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61,6%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трудоспособном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возрасте.</w:t>
      </w:r>
    </w:p>
    <w:p w:rsidR="005076CB" w:rsidRPr="00B87977" w:rsidRDefault="005076CB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данным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Маристата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число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родившихся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январе-августе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сравнению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соответствующим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периодом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прошлого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уменьшилось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0.1%.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Из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общего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числа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родившихся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каждый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третий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ребенок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родился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г.Йошкар-Оле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подчиненными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его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администрации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населен-ными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пунктами.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Число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умерших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январе-августе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г.Йошкар-Оле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превысило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число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родившихся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1,4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раза.</w:t>
      </w:r>
    </w:p>
    <w:p w:rsidR="005076CB" w:rsidRPr="00B87977" w:rsidRDefault="005076CB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г.Йошкар-Олу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подчиненными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его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администрации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населенными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пунктами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прибыли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2551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человек.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Выбыло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3065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человек.</w:t>
      </w:r>
      <w:r w:rsidR="00202F31">
        <w:rPr>
          <w:bCs/>
          <w:sz w:val="28"/>
          <w:szCs w:val="24"/>
        </w:rPr>
        <w:t xml:space="preserve"> </w:t>
      </w:r>
    </w:p>
    <w:p w:rsidR="005076CB" w:rsidRPr="00B87977" w:rsidRDefault="005076CB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Миграционная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убыль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</w:t>
      </w:r>
      <w:r w:rsidR="00536301" w:rsidRPr="00B87977">
        <w:rPr>
          <w:bCs/>
          <w:sz w:val="28"/>
          <w:szCs w:val="24"/>
        </w:rPr>
        <w:t>у</w:t>
      </w:r>
      <w:r w:rsidRPr="00B87977">
        <w:rPr>
          <w:bCs/>
          <w:sz w:val="28"/>
          <w:szCs w:val="24"/>
        </w:rPr>
        <w:t>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составила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504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человека,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против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миграционного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прироста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595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человек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</w:t>
      </w:r>
      <w:r w:rsidR="009B071D" w:rsidRPr="00B87977">
        <w:rPr>
          <w:bCs/>
          <w:sz w:val="28"/>
          <w:szCs w:val="24"/>
        </w:rPr>
        <w:t>у</w:t>
      </w:r>
      <w:r w:rsidRPr="00B87977">
        <w:rPr>
          <w:bCs/>
          <w:sz w:val="28"/>
          <w:szCs w:val="24"/>
        </w:rPr>
        <w:t>.</w:t>
      </w:r>
    </w:p>
    <w:p w:rsidR="006F0CB7" w:rsidRPr="00B87977" w:rsidRDefault="006F0CB7" w:rsidP="00B87977">
      <w:pPr>
        <w:spacing w:line="360" w:lineRule="auto"/>
        <w:ind w:firstLine="709"/>
        <w:jc w:val="both"/>
        <w:rPr>
          <w:sz w:val="28"/>
          <w:szCs w:val="28"/>
        </w:rPr>
      </w:pPr>
    </w:p>
    <w:p w:rsidR="00D92CDE" w:rsidRPr="00202F31" w:rsidRDefault="00D92CDE" w:rsidP="00202F31">
      <w:pPr>
        <w:pStyle w:val="2"/>
        <w:spacing w:line="360" w:lineRule="auto"/>
        <w:ind w:firstLine="709"/>
        <w:rPr>
          <w:b/>
          <w:sz w:val="28"/>
          <w:szCs w:val="28"/>
        </w:rPr>
      </w:pPr>
      <w:bookmarkStart w:id="11" w:name="_Toc148345564"/>
      <w:r w:rsidRPr="00202F31">
        <w:rPr>
          <w:b/>
          <w:sz w:val="28"/>
          <w:szCs w:val="28"/>
        </w:rPr>
        <w:t>2.2.</w:t>
      </w:r>
      <w:r w:rsidR="00202F31" w:rsidRP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Анализ</w:t>
      </w:r>
      <w:r w:rsidR="00202F31" w:rsidRP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результатов</w:t>
      </w:r>
      <w:r w:rsidR="00202F31" w:rsidRP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управления</w:t>
      </w:r>
      <w:r w:rsidR="00202F31" w:rsidRP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социальным</w:t>
      </w:r>
      <w:r w:rsidR="00202F31" w:rsidRP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развитием</w:t>
      </w:r>
      <w:r w:rsidR="00202F31" w:rsidRP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региона</w:t>
      </w:r>
      <w:bookmarkEnd w:id="11"/>
    </w:p>
    <w:p w:rsidR="00D92CDE" w:rsidRPr="00B87977" w:rsidRDefault="00D92CDE" w:rsidP="00B87977">
      <w:pPr>
        <w:spacing w:line="360" w:lineRule="auto"/>
        <w:ind w:firstLine="709"/>
        <w:jc w:val="both"/>
        <w:rPr>
          <w:sz w:val="28"/>
          <w:szCs w:val="28"/>
        </w:rPr>
      </w:pPr>
    </w:p>
    <w:p w:rsidR="003557E2" w:rsidRPr="00B87977" w:rsidRDefault="003557E2" w:rsidP="00B87977">
      <w:pPr>
        <w:tabs>
          <w:tab w:val="num" w:pos="0"/>
          <w:tab w:val="left" w:pos="846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Марий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Эл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последние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четыре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текущем</w:t>
      </w:r>
      <w:r w:rsidR="00202F31">
        <w:rPr>
          <w:bCs/>
          <w:sz w:val="28"/>
          <w:szCs w:val="24"/>
        </w:rPr>
        <w:t xml:space="preserve"> </w:t>
      </w:r>
      <w:r w:rsidR="000A777B" w:rsidRPr="00B87977">
        <w:rPr>
          <w:bCs/>
          <w:sz w:val="28"/>
          <w:szCs w:val="24"/>
        </w:rPr>
        <w:t>2006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наблюдается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динамичный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рост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основных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показателей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социально-экономического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развития.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Начиная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2001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Марий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Эл,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наблюдается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стабильный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рост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инвестиций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основной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капитал.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четыре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развитие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экономики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направлено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млрд.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рублей,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объем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инвестиций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сравнению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годом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увеличился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2,9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раза.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развитие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экономики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социальной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сферы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предприятиями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организациями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всех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форм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собственности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направлено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инвестиций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основной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капитал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5,75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млрд.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рублей,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что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сопоставимых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ценах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16,6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процента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больше,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чем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2003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темпам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роста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инвестиций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Марий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Эл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среди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регионов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Приволжского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федерального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округа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заняла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2-е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место.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Рост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инвестиций</w:t>
      </w:r>
      <w:r w:rsidR="00202F31">
        <w:rPr>
          <w:bCs/>
          <w:sz w:val="28"/>
          <w:szCs w:val="24"/>
        </w:rPr>
        <w:t xml:space="preserve"> </w:t>
      </w:r>
      <w:r w:rsidR="004075D2"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</w:t>
      </w:r>
      <w:r w:rsidR="00EC49D9" w:rsidRPr="00B87977">
        <w:rPr>
          <w:bCs/>
          <w:sz w:val="28"/>
          <w:szCs w:val="24"/>
        </w:rPr>
        <w:t>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сравнению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</w:t>
      </w:r>
      <w:r w:rsidR="003D79D9" w:rsidRPr="00B87977">
        <w:rPr>
          <w:bCs/>
          <w:sz w:val="28"/>
          <w:szCs w:val="24"/>
        </w:rPr>
        <w:t>ом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составил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5,1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%.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Республика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Марий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Эл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активно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работает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федеральным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центром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привлечению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государственных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инвестиций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федеральным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целевым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программам.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Всего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2001-2004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развитие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экономики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социальной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сферы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привлечено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более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3,4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млрд.рублей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средств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федерального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бюджета,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что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3,7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больше,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чем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1997-2000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годы.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счет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средств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федерального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бюджета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привлечено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1399,6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млн.рублей,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что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587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млн.рублей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или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72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процента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больше,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чем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2003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году.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финансирование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федеральных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целевых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программ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счет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средств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федерального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бюджета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направлено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776,8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млн.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рублей.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Начиная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2002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Марий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Эл,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принимает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участие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федеральной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целевой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программе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«Сокращение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различий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социально-экономическом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развитии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регионов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Российской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Федерации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(2002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–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2010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2015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года).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средства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федеральной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целевой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программы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строятся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важные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объекты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социального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коммунального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назначения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территории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республики.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названной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федеральной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программе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выделено: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2002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–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31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млн.рублей,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2003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–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89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млн.рублей,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–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113,9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млн.рублей.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предусмотрено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135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млн.рублей,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из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них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профинансировано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1октября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67,25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млн.рублей.</w:t>
      </w:r>
      <w:r w:rsidR="00202F31">
        <w:rPr>
          <w:bCs/>
          <w:sz w:val="28"/>
          <w:szCs w:val="24"/>
        </w:rPr>
        <w:t xml:space="preserve"> 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счет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средств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федерального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бюджета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построены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хирургический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корпус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больницы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инвалидов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участников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войн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120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коек,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поликлиника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1000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пос.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смену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г.Йошкар-Оле,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инфекционное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отделение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ЦРБ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п.Мари-Турек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коек,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реконструированы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корпуса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Республиканской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психоневрологической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больницы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с.Семеновка,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учебно-методический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корпус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80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мест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Детского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дома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г.Йошкар-Оле.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2002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введен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медицинско-бытовой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корпус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Шоя-Кузнецовского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дома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интерната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стадии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завершения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находится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строительство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второго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спального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корпуса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50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мест.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2003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введены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пристрой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Центра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реабилитации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участников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локальных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войн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инвалидов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пос.Кокшайск,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здание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санэпиднадзора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с.Сернур.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Для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создания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оптимальных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условий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проживания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реабилитации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воспитанников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Савинского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детского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дома-интерната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для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глубоко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умственно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отсталых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детей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ведется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строительство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пристроя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спального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корпуса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110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мест,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вводом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которого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дополнительно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можно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принять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65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детей-инвалидов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тяжелыми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формами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заболеваний,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нуждающихся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реабилитации.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Завершены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работы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реконструкции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памятника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архитектуры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истории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1696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–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«Часовня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стрелецкая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(Стрелецкая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башня)»,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реконструкции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I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очереди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памятника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архитектуры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–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дома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купца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Пономарева,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продолжаются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работы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памятнике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архитектуры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–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дома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купца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Торсуева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Козьмодемьянска.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Частично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проведен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намыв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I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яруса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защитной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дамбы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села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Сумки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Сумской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церкви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Рождества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Пресвятой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Богородицы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Горномарийского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района.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Поэтапно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уже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несколько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лет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проводятся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работы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реконструкции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замка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Шереметева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пос.Юрино.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Выполнены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основные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работы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обустройству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сибироязвенного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скотомогильника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зоне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влияния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Чебоксарского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водохранилища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бывшего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села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Отары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Килемарского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района.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счет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средств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федерального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бюджета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продолжится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строительство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противотуберкулезного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диспансера,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гериатрического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центра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базе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республиканской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больницы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ветеранов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войн,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участковой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больницы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с.Еласы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Горномарийского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района,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I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очередь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учебного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блока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школы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360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мест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д.Шоруньжа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Моркинского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района,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Савинского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детского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дома-интерната,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пускового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комплекса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завода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производству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детского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питания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плодоовощной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ягодной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основе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г.Йошкар-Оле,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завода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производству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торфобрикетов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пос.Параньга.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текущем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предусматривается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ввести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эксплуатацию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1-ю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очередь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Ледового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дворца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г.Йошкар-Оле,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завершить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реконструкцию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здания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Волжской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межрайонной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прокуратуры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г.Волжске.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программе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«Сокращение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различий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социально-экономическом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развитии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регионов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Российской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Федерации»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из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объектов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коммунальной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сферы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введена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вторая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очередь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60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Гкал/час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текущем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завершатся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работы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III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очереди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квартальной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котельной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для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обеспечения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теплом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жилого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фонда,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комплекса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центральной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районной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больницы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Козьмодемьянска,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проведены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работы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реконструкции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очистных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сооружений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канализации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г.Йошкар-Оле,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Продолжается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строительство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участковой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больницы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с.Еласы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Горномарийского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района,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третьего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лечебного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корпуса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республиканской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психиатрической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больницы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с.Семеновка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120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коек.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районе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д.Александровка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Волжска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ведется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строительство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водозабора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№4.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Планируется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обеспечить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ввод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участка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тепловых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магистралей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М-7,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которая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позволит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разгрузить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существующий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основной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тепловывод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ТЭЦ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улучшить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режим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работы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подключенных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ТЭЦ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систем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теплопотребления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г.Йошкар-Оле,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пускового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комплекса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водозабора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г.Волжске,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пускового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комплекса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реконструкции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систем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теплоснабжения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Йошкар-Олы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г.Волжска,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продолжить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реконструкцию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детского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сада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гимназию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им.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С.Радонежского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250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ученических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мест.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Федеральной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целевой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программе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«Социальное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развитие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села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2010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года»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2003-2004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гг.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текущий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период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выделено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61,7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млн.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рублей,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средства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направлены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строительство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уличных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распределительных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газовых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сетей,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строительство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водопровода,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телефонизацию,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выделение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субсидий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строительство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жилья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сельской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местности.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Ежегодно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Правительством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Марий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Эл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формируется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Республиканская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адресная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инвестиционная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программа,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которая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предусматривает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концентрацию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нескольких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источников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финансирования: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средств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федерального,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республиканского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муниципального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бюджетов,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внебюджетных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источников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средств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предприятий.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Объем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средств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из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республиканского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бюджета,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выделяемых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Республиканскую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адресную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инвестиционную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программу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составил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787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млн.рублей,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что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3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больше,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чем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1997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-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годы.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</w:t>
      </w:r>
      <w:r w:rsidR="00202F31">
        <w:rPr>
          <w:bCs/>
          <w:sz w:val="28"/>
          <w:szCs w:val="24"/>
        </w:rPr>
        <w:t xml:space="preserve"> </w:t>
      </w:r>
      <w:r w:rsidR="00DE09A6" w:rsidRPr="00B87977">
        <w:rPr>
          <w:bCs/>
          <w:sz w:val="28"/>
          <w:szCs w:val="24"/>
        </w:rPr>
        <w:t>января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</w:t>
      </w:r>
      <w:r w:rsidR="00DE09A6" w:rsidRPr="00B87977">
        <w:rPr>
          <w:bCs/>
          <w:sz w:val="28"/>
          <w:szCs w:val="24"/>
        </w:rPr>
        <w:t>6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объекты,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включенные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Республиканскую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адресную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инвестиционную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программу,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профинансированы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счет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средств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республиканского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бюджета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сумму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360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млн.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рублей.</w:t>
      </w:r>
      <w:r w:rsidR="00202F31">
        <w:rPr>
          <w:bCs/>
          <w:sz w:val="28"/>
          <w:szCs w:val="24"/>
        </w:rPr>
        <w:t xml:space="preserve"> 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Из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объектов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социальной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сферы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="00011B4D" w:rsidRPr="00B87977">
        <w:rPr>
          <w:bCs/>
          <w:sz w:val="28"/>
          <w:szCs w:val="24"/>
        </w:rPr>
        <w:t>5</w:t>
      </w:r>
      <w:r w:rsidR="00202F31">
        <w:rPr>
          <w:bCs/>
          <w:sz w:val="28"/>
          <w:szCs w:val="24"/>
        </w:rPr>
        <w:t xml:space="preserve"> </w:t>
      </w:r>
      <w:r w:rsidR="00011B4D" w:rsidRPr="00B87977">
        <w:rPr>
          <w:bCs/>
          <w:sz w:val="28"/>
          <w:szCs w:val="24"/>
        </w:rPr>
        <w:t>последних</w:t>
      </w:r>
      <w:r w:rsidR="00202F31">
        <w:rPr>
          <w:bCs/>
          <w:sz w:val="28"/>
          <w:szCs w:val="24"/>
        </w:rPr>
        <w:t xml:space="preserve"> </w:t>
      </w:r>
      <w:r w:rsidR="00011B4D" w:rsidRPr="00B87977">
        <w:rPr>
          <w:bCs/>
          <w:sz w:val="28"/>
          <w:szCs w:val="24"/>
        </w:rPr>
        <w:t>лет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Республиканской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адресной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инвестиционной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программе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введены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9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школ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1653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ученических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места,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амбулаторно-поликлинические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учреждения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1370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пос.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смену,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дошкольные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учреждения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114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мест,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клуб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90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мест.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августе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введена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эксплуатацию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школа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интернат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для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детей–сирот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детей,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оставшихся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без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попечения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родителей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пос.Октябрьский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Моркинского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района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124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места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2,7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тыс.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кв.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метров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учебно-лабораторного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корпуса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Марийского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государственного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педагогического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института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им.Н.К.Крупской.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настоящее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время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принято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48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республиканских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целевых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программ.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Всего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финансирование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республиканских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целевых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программ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выделено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более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880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млн.рублей.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Среди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республиканских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программ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можно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отметить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такие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программы,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как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«Развитие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теплоэнергетического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комплекса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Марий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Эл»,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«Государственная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поддержка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малого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предпринимательства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Марий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Эл»,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«Жилье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для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молодой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семьи»,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«Социальное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развитие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села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2010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года»,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целый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ряд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программ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развитию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здравоохранения.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Начиная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2001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ежегодно,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увеличивался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ввод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жилых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домов.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2001-2004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8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месяцев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введено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эксплуатацию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658,9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тыс.кв.м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жилья,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из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них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январь-август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78,2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тыс.кв.метров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жилья,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что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составляет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119%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соответствующему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периоду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прошлого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Большое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внимание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Правительством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Марий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Эл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уделяется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вопросам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газификации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сельской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местности.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Всего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2001-2004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построено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618,4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газовых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сетей,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газифицировано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более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100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населенных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пунктов.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введены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эксплуатацию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газовые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сети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протяженностью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225,7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км,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8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месяцев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текущего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64,56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км.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Уровень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газификации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сельской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местности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увеличился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19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процентов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25,9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процента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сентября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финансирование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дорожных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работ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сети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дорог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общего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пользования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Марий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Эл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период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2001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использовано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средств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федерального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республиканского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бюджетов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учетом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территориального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дорожного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фонда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сумме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млрд.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рублей.</w:t>
      </w:r>
    </w:p>
    <w:p w:rsidR="003557E2" w:rsidRPr="00B87977" w:rsidRDefault="003557E2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введено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автомобильных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дорог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общего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пользования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протяженностью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70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8"/>
        </w:rPr>
        <w:sym w:font="Symbol" w:char="F02C"/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отремонтировано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150,3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дорог.</w:t>
      </w:r>
    </w:p>
    <w:p w:rsidR="00CA357F" w:rsidRPr="00B87977" w:rsidRDefault="00CA357F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Численность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трудовых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ресурсов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2006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прогнозу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составит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452,2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тыс.человек.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Из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них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численность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занятых,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результате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наметившихся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положительных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тенденций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экономике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республики,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будет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несколько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возрастать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прогнозу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2006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составит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338,2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тыс.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человек.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Численность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занятых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экономике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будет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постепенно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возрастать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основном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счет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развития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сферы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обслуживания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населения.</w:t>
      </w:r>
      <w:r w:rsidR="00202F31">
        <w:rPr>
          <w:bCs/>
          <w:sz w:val="28"/>
          <w:szCs w:val="24"/>
        </w:rPr>
        <w:t xml:space="preserve"> </w:t>
      </w:r>
    </w:p>
    <w:p w:rsidR="00CA357F" w:rsidRPr="00B87977" w:rsidRDefault="00CA357F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Численность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безработных,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зарегистрированных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органах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службы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занятости,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2006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может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оценке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составить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7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тыс.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человек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уровень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официальной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безработицы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1,8%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экономически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активного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населения.</w:t>
      </w:r>
    </w:p>
    <w:p w:rsidR="00CA357F" w:rsidRPr="00B87977" w:rsidRDefault="00CA357F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соответствии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заданными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сценарными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условиями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развития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экономики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фонд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заработной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платы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работников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расчетно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составит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2006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17155,3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млн.рублей.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Его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увеличение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связано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поэтапным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повышением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минимального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размера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оплаты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труда,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также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повышением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заработной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платы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работников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бюджетной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сферы.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Среднемесячная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заработная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плата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прогнозу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2006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составит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6037,2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рубля.</w:t>
      </w:r>
    </w:p>
    <w:p w:rsidR="00CA357F" w:rsidRPr="00B87977" w:rsidRDefault="00CA357F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Прогноз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баланса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денежных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доходов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расходов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населения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br/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2006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разработан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целью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анализа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динамики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благосостояния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населения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Республики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Марий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Эл.</w:t>
      </w:r>
      <w:r w:rsidRPr="00B87977">
        <w:rPr>
          <w:bCs/>
          <w:sz w:val="28"/>
          <w:szCs w:val="24"/>
        </w:rPr>
        <w:tab/>
      </w:r>
    </w:p>
    <w:p w:rsidR="00CA357F" w:rsidRPr="00B87977" w:rsidRDefault="00CA357F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Прогнозируется,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что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объем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денежных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доходов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населения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2006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составит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31907,6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млн.рублей,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увеличившись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относительно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2005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18,2%.</w:t>
      </w:r>
    </w:p>
    <w:p w:rsidR="00CA357F" w:rsidRPr="00B87977" w:rsidRDefault="00CA357F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При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расчете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денежных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доходов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населения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учитывался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запланированный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рост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заработной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платы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различных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отраслях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экономики,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увеличение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пенсий,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стипендий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студентам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аспирантам,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также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увеличение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пособий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компенсаций,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выплачиваемых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населению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через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органы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социальной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защиты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населения.</w:t>
      </w:r>
    </w:p>
    <w:p w:rsidR="00CA357F" w:rsidRPr="00B87977" w:rsidRDefault="00CA357F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2006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прогнозируется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темп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роста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реальных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располагаемых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денежных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доходов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насел</w:t>
      </w:r>
      <w:r w:rsidR="00182A01" w:rsidRPr="00B87977">
        <w:rPr>
          <w:bCs/>
          <w:sz w:val="28"/>
          <w:szCs w:val="24"/>
        </w:rPr>
        <w:t>ения</w:t>
      </w:r>
      <w:r w:rsidR="00202F31">
        <w:rPr>
          <w:bCs/>
          <w:sz w:val="28"/>
          <w:szCs w:val="24"/>
        </w:rPr>
        <w:t xml:space="preserve"> </w:t>
      </w:r>
      <w:r w:rsidR="00182A01" w:rsidRPr="00B87977">
        <w:rPr>
          <w:bCs/>
          <w:sz w:val="28"/>
          <w:szCs w:val="24"/>
        </w:rPr>
        <w:t>107,3%</w:t>
      </w:r>
      <w:r w:rsidR="00202F31">
        <w:rPr>
          <w:bCs/>
          <w:sz w:val="28"/>
          <w:szCs w:val="24"/>
        </w:rPr>
        <w:t xml:space="preserve"> </w:t>
      </w:r>
      <w:r w:rsidR="00182A01" w:rsidRPr="00B87977">
        <w:rPr>
          <w:bCs/>
          <w:sz w:val="28"/>
          <w:szCs w:val="24"/>
        </w:rPr>
        <w:t>к</w:t>
      </w:r>
      <w:r w:rsidR="00202F31">
        <w:rPr>
          <w:bCs/>
          <w:sz w:val="28"/>
          <w:szCs w:val="24"/>
        </w:rPr>
        <w:t xml:space="preserve"> </w:t>
      </w:r>
      <w:r w:rsidR="00182A01" w:rsidRPr="00B87977">
        <w:rPr>
          <w:bCs/>
          <w:sz w:val="28"/>
          <w:szCs w:val="24"/>
        </w:rPr>
        <w:t>оценке</w:t>
      </w:r>
      <w:r w:rsidR="00202F31">
        <w:rPr>
          <w:bCs/>
          <w:sz w:val="28"/>
          <w:szCs w:val="24"/>
        </w:rPr>
        <w:t xml:space="preserve"> </w:t>
      </w:r>
      <w:r w:rsidR="00182A01" w:rsidRPr="00B87977">
        <w:rPr>
          <w:bCs/>
          <w:sz w:val="28"/>
          <w:szCs w:val="24"/>
        </w:rPr>
        <w:t>2005</w:t>
      </w:r>
      <w:r w:rsidR="00202F31">
        <w:rPr>
          <w:bCs/>
          <w:sz w:val="28"/>
          <w:szCs w:val="24"/>
        </w:rPr>
        <w:t xml:space="preserve"> </w:t>
      </w:r>
      <w:r w:rsidR="00182A01" w:rsidRPr="00B87977">
        <w:rPr>
          <w:bCs/>
          <w:sz w:val="28"/>
          <w:szCs w:val="24"/>
        </w:rPr>
        <w:t>года.</w:t>
      </w:r>
    </w:p>
    <w:p w:rsidR="00CA357F" w:rsidRPr="00B87977" w:rsidRDefault="00CA357F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Как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следствие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роста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цен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все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группы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потребительских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товаров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услуг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возрастет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уровень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прожиточного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минимума.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Прогнозируется,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что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2006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году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величина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прожиточного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минимума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составит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2542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рубля,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исходя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из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которой,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численность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населения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доходами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ниже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величины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прожиточного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минимума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составит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37,9%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против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46,1%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2004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году.</w:t>
      </w:r>
    </w:p>
    <w:p w:rsidR="00AF3AED" w:rsidRPr="00B87977" w:rsidRDefault="00AF3AED" w:rsidP="00B87977">
      <w:pPr>
        <w:pStyle w:val="a3"/>
        <w:spacing w:line="360" w:lineRule="auto"/>
        <w:ind w:firstLine="709"/>
        <w:jc w:val="both"/>
        <w:rPr>
          <w:bCs/>
        </w:rPr>
      </w:pPr>
    </w:p>
    <w:p w:rsidR="00AF3AED" w:rsidRPr="00B87977" w:rsidRDefault="00AF3AED" w:rsidP="00B87977">
      <w:pPr>
        <w:pStyle w:val="a3"/>
        <w:spacing w:line="360" w:lineRule="auto"/>
        <w:ind w:firstLine="709"/>
        <w:jc w:val="both"/>
        <w:rPr>
          <w:bCs/>
        </w:rPr>
        <w:sectPr w:rsidR="00AF3AED" w:rsidRPr="00B87977" w:rsidSect="00B87977">
          <w:headerReference w:type="even" r:id="rId7"/>
          <w:pgSz w:w="11906" w:h="16838" w:code="9"/>
          <w:pgMar w:top="1134" w:right="851" w:bottom="1134" w:left="1701" w:header="680" w:footer="680" w:gutter="0"/>
          <w:pgNumType w:start="2"/>
          <w:cols w:space="708"/>
          <w:titlePg/>
          <w:docGrid w:linePitch="360"/>
        </w:sectPr>
      </w:pPr>
    </w:p>
    <w:p w:rsidR="00D92CDE" w:rsidRPr="00202F31" w:rsidRDefault="00D92CDE" w:rsidP="00202F31">
      <w:pPr>
        <w:pStyle w:val="1"/>
        <w:numPr>
          <w:ilvl w:val="0"/>
          <w:numId w:val="0"/>
        </w:numPr>
        <w:spacing w:line="360" w:lineRule="auto"/>
        <w:ind w:firstLine="709"/>
        <w:jc w:val="center"/>
        <w:rPr>
          <w:b/>
          <w:caps/>
          <w:szCs w:val="28"/>
        </w:rPr>
      </w:pPr>
      <w:bookmarkStart w:id="12" w:name="_Toc148345567"/>
      <w:r w:rsidRPr="00202F31">
        <w:rPr>
          <w:b/>
          <w:caps/>
          <w:szCs w:val="28"/>
        </w:rPr>
        <w:t>3.</w:t>
      </w:r>
      <w:r w:rsidR="00202F31" w:rsidRPr="00202F31">
        <w:rPr>
          <w:b/>
          <w:caps/>
          <w:szCs w:val="28"/>
        </w:rPr>
        <w:t xml:space="preserve"> </w:t>
      </w:r>
      <w:r w:rsidR="007C68D8" w:rsidRPr="00202F31">
        <w:rPr>
          <w:b/>
          <w:caps/>
          <w:szCs w:val="28"/>
        </w:rPr>
        <w:t>Пути</w:t>
      </w:r>
      <w:r w:rsidR="00202F31" w:rsidRPr="00202F31">
        <w:rPr>
          <w:b/>
          <w:caps/>
          <w:szCs w:val="28"/>
        </w:rPr>
        <w:t xml:space="preserve"> </w:t>
      </w:r>
      <w:r w:rsidR="007C68D8" w:rsidRPr="00202F31">
        <w:rPr>
          <w:b/>
          <w:caps/>
          <w:szCs w:val="28"/>
        </w:rPr>
        <w:t>совершенствования</w:t>
      </w:r>
      <w:r w:rsidR="00202F31" w:rsidRPr="00202F31">
        <w:rPr>
          <w:b/>
          <w:caps/>
          <w:szCs w:val="28"/>
        </w:rPr>
        <w:t xml:space="preserve"> </w:t>
      </w:r>
      <w:r w:rsidR="007C68D8" w:rsidRPr="00202F31">
        <w:rPr>
          <w:b/>
          <w:caps/>
          <w:szCs w:val="28"/>
        </w:rPr>
        <w:t>управления</w:t>
      </w:r>
      <w:r w:rsidR="00202F31" w:rsidRPr="00202F31">
        <w:rPr>
          <w:b/>
          <w:caps/>
          <w:szCs w:val="28"/>
        </w:rPr>
        <w:t xml:space="preserve"> </w:t>
      </w:r>
      <w:r w:rsidR="007C68D8" w:rsidRPr="00202F31">
        <w:rPr>
          <w:b/>
          <w:caps/>
          <w:szCs w:val="28"/>
        </w:rPr>
        <w:t>социальным</w:t>
      </w:r>
      <w:r w:rsidR="00202F31" w:rsidRPr="00202F31">
        <w:rPr>
          <w:b/>
          <w:caps/>
          <w:szCs w:val="28"/>
        </w:rPr>
        <w:t xml:space="preserve"> </w:t>
      </w:r>
      <w:r w:rsidR="007C68D8" w:rsidRPr="00202F31">
        <w:rPr>
          <w:b/>
          <w:caps/>
          <w:szCs w:val="28"/>
        </w:rPr>
        <w:t>развитием</w:t>
      </w:r>
      <w:r w:rsidR="00202F31" w:rsidRPr="00202F31">
        <w:rPr>
          <w:b/>
          <w:caps/>
          <w:szCs w:val="28"/>
        </w:rPr>
        <w:t xml:space="preserve"> </w:t>
      </w:r>
      <w:r w:rsidR="007C68D8" w:rsidRPr="00202F31">
        <w:rPr>
          <w:b/>
          <w:caps/>
          <w:szCs w:val="28"/>
        </w:rPr>
        <w:t>Республики</w:t>
      </w:r>
      <w:r w:rsidR="00202F31" w:rsidRPr="00202F31">
        <w:rPr>
          <w:b/>
          <w:caps/>
          <w:szCs w:val="28"/>
        </w:rPr>
        <w:t xml:space="preserve"> </w:t>
      </w:r>
      <w:r w:rsidR="007C68D8" w:rsidRPr="00202F31">
        <w:rPr>
          <w:b/>
          <w:caps/>
          <w:szCs w:val="28"/>
        </w:rPr>
        <w:t>Марий</w:t>
      </w:r>
      <w:r w:rsidR="00202F31" w:rsidRPr="00202F31">
        <w:rPr>
          <w:b/>
          <w:caps/>
          <w:szCs w:val="28"/>
        </w:rPr>
        <w:t xml:space="preserve"> </w:t>
      </w:r>
      <w:r w:rsidR="007C68D8" w:rsidRPr="00202F31">
        <w:rPr>
          <w:b/>
          <w:caps/>
          <w:szCs w:val="28"/>
        </w:rPr>
        <w:t>Эл</w:t>
      </w:r>
      <w:bookmarkEnd w:id="12"/>
    </w:p>
    <w:p w:rsidR="00D13184" w:rsidRPr="00202F31" w:rsidRDefault="00D13184" w:rsidP="00202F3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C68D8" w:rsidRPr="00202F31" w:rsidRDefault="007C68D8" w:rsidP="00202F31">
      <w:pPr>
        <w:pStyle w:val="2"/>
        <w:spacing w:line="360" w:lineRule="auto"/>
        <w:ind w:firstLine="709"/>
        <w:rPr>
          <w:b/>
          <w:sz w:val="28"/>
          <w:szCs w:val="28"/>
        </w:rPr>
      </w:pPr>
      <w:bookmarkStart w:id="13" w:name="_Toc148345568"/>
      <w:r w:rsidRPr="00202F31">
        <w:rPr>
          <w:b/>
          <w:sz w:val="28"/>
          <w:szCs w:val="28"/>
        </w:rPr>
        <w:t>3.1.</w:t>
      </w:r>
      <w:r w:rsidR="00202F31" w:rsidRP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Факторы,</w:t>
      </w:r>
      <w:r w:rsidR="00202F31" w:rsidRP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влияющие</w:t>
      </w:r>
      <w:r w:rsidR="00202F31" w:rsidRP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на</w:t>
      </w:r>
      <w:r w:rsidR="00202F31" w:rsidRP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результативность</w:t>
      </w:r>
      <w:r w:rsidR="00202F31" w:rsidRP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деятельности</w:t>
      </w:r>
      <w:r w:rsidR="00202F31" w:rsidRP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органов</w:t>
      </w:r>
      <w:r w:rsidR="00202F31" w:rsidRP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местного</w:t>
      </w:r>
      <w:r w:rsidR="00202F31" w:rsidRPr="00202F31">
        <w:rPr>
          <w:b/>
          <w:sz w:val="28"/>
          <w:szCs w:val="28"/>
        </w:rPr>
        <w:t xml:space="preserve"> </w:t>
      </w:r>
      <w:r w:rsidRPr="00202F31">
        <w:rPr>
          <w:b/>
          <w:sz w:val="28"/>
          <w:szCs w:val="28"/>
        </w:rPr>
        <w:t>самоуправления</w:t>
      </w:r>
      <w:bookmarkEnd w:id="13"/>
    </w:p>
    <w:p w:rsidR="003347BA" w:rsidRPr="00B87977" w:rsidRDefault="003347BA" w:rsidP="00B87977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3A6C22" w:rsidRPr="00B87977" w:rsidRDefault="00C15656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Важнейшей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задачей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региональной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политики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ближайшего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периода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является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поддержка</w:t>
      </w:r>
      <w:r w:rsidR="00202F31">
        <w:rPr>
          <w:bCs/>
          <w:sz w:val="28"/>
          <w:szCs w:val="28"/>
        </w:rPr>
        <w:t xml:space="preserve"> </w:t>
      </w:r>
      <w:r w:rsidR="00C07EE4" w:rsidRPr="00B87977">
        <w:rPr>
          <w:bCs/>
          <w:sz w:val="28"/>
          <w:szCs w:val="28"/>
        </w:rPr>
        <w:t>«</w:t>
      </w:r>
      <w:r w:rsidRPr="00B87977">
        <w:rPr>
          <w:bCs/>
          <w:sz w:val="28"/>
          <w:szCs w:val="28"/>
        </w:rPr>
        <w:t>точек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роста</w:t>
      </w:r>
      <w:r w:rsidR="00C07EE4" w:rsidRPr="00B87977">
        <w:rPr>
          <w:bCs/>
          <w:sz w:val="28"/>
          <w:szCs w:val="28"/>
        </w:rPr>
        <w:t>»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виде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промышленных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центров,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районов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высокоэффективным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сельским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хозяйством,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свободных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экономических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зон,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технопарков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инновационных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центров.</w:t>
      </w:r>
      <w:r w:rsidR="00202F31">
        <w:rPr>
          <w:bCs/>
          <w:sz w:val="28"/>
          <w:szCs w:val="28"/>
        </w:rPr>
        <w:t xml:space="preserve"> </w:t>
      </w:r>
    </w:p>
    <w:p w:rsidR="00C15656" w:rsidRPr="00B87977" w:rsidRDefault="00C15656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Для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стимулирования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деловой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активности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регионах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приоритетного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развития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целесообразно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предоставление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субъектам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хозяйствования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налоговых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льгот,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субсидий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кредитов.</w:t>
      </w:r>
    </w:p>
    <w:p w:rsidR="00C15656" w:rsidRPr="00B87977" w:rsidRDefault="00C26277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8"/>
        </w:rPr>
        <w:t>Стратегия</w:t>
      </w:r>
      <w:r w:rsidR="00202F31">
        <w:rPr>
          <w:bCs/>
          <w:sz w:val="28"/>
          <w:szCs w:val="28"/>
        </w:rPr>
        <w:t xml:space="preserve"> </w:t>
      </w:r>
      <w:r w:rsidR="00C15656" w:rsidRPr="00B87977">
        <w:rPr>
          <w:bCs/>
          <w:sz w:val="28"/>
          <w:szCs w:val="28"/>
        </w:rPr>
        <w:t>региональной</w:t>
      </w:r>
      <w:r w:rsidR="00202F31">
        <w:rPr>
          <w:bCs/>
          <w:sz w:val="28"/>
          <w:szCs w:val="28"/>
        </w:rPr>
        <w:t xml:space="preserve"> </w:t>
      </w:r>
      <w:r w:rsidR="00C15656" w:rsidRPr="00B87977">
        <w:rPr>
          <w:bCs/>
          <w:sz w:val="28"/>
          <w:szCs w:val="28"/>
        </w:rPr>
        <w:t>политики</w:t>
      </w:r>
      <w:r w:rsidR="00202F31">
        <w:rPr>
          <w:bCs/>
          <w:sz w:val="28"/>
          <w:szCs w:val="28"/>
        </w:rPr>
        <w:t xml:space="preserve"> </w:t>
      </w:r>
      <w:r w:rsidR="00C15656" w:rsidRPr="00B87977">
        <w:rPr>
          <w:bCs/>
          <w:sz w:val="28"/>
          <w:szCs w:val="28"/>
        </w:rPr>
        <w:t>предусматривает,</w:t>
      </w:r>
      <w:r w:rsidR="00202F31">
        <w:rPr>
          <w:bCs/>
          <w:sz w:val="28"/>
          <w:szCs w:val="28"/>
        </w:rPr>
        <w:t xml:space="preserve"> </w:t>
      </w:r>
      <w:r w:rsidR="00C15656" w:rsidRPr="00B87977">
        <w:rPr>
          <w:bCs/>
          <w:sz w:val="28"/>
          <w:szCs w:val="28"/>
        </w:rPr>
        <w:t>что</w:t>
      </w:r>
      <w:r w:rsidR="00202F31">
        <w:rPr>
          <w:bCs/>
          <w:sz w:val="28"/>
          <w:szCs w:val="28"/>
        </w:rPr>
        <w:t xml:space="preserve"> </w:t>
      </w:r>
      <w:r w:rsidR="00C15656" w:rsidRPr="00B87977">
        <w:rPr>
          <w:bCs/>
          <w:sz w:val="28"/>
          <w:szCs w:val="28"/>
        </w:rPr>
        <w:t>для</w:t>
      </w:r>
      <w:r w:rsidR="00202F31">
        <w:rPr>
          <w:bCs/>
          <w:sz w:val="28"/>
          <w:szCs w:val="28"/>
        </w:rPr>
        <w:t xml:space="preserve"> </w:t>
      </w:r>
      <w:r w:rsidR="00C15656" w:rsidRPr="00B87977">
        <w:rPr>
          <w:bCs/>
          <w:sz w:val="28"/>
          <w:szCs w:val="28"/>
        </w:rPr>
        <w:t>её</w:t>
      </w:r>
      <w:r w:rsidR="00202F31">
        <w:rPr>
          <w:bCs/>
          <w:sz w:val="28"/>
          <w:szCs w:val="28"/>
        </w:rPr>
        <w:t xml:space="preserve"> </w:t>
      </w:r>
      <w:r w:rsidR="00C15656" w:rsidRPr="00B87977">
        <w:rPr>
          <w:bCs/>
          <w:sz w:val="28"/>
          <w:szCs w:val="28"/>
        </w:rPr>
        <w:t>реализации</w:t>
      </w:r>
      <w:r w:rsidR="00202F31">
        <w:rPr>
          <w:bCs/>
          <w:sz w:val="28"/>
          <w:szCs w:val="28"/>
        </w:rPr>
        <w:t xml:space="preserve"> </w:t>
      </w:r>
      <w:r w:rsidR="00C15656" w:rsidRPr="00B87977">
        <w:rPr>
          <w:bCs/>
          <w:sz w:val="28"/>
          <w:szCs w:val="28"/>
        </w:rPr>
        <w:t>необходимо</w:t>
      </w:r>
      <w:r w:rsidR="00202F31">
        <w:rPr>
          <w:bCs/>
          <w:sz w:val="28"/>
          <w:szCs w:val="28"/>
        </w:rPr>
        <w:t xml:space="preserve"> </w:t>
      </w:r>
      <w:r w:rsidR="00C15656" w:rsidRPr="00B87977">
        <w:rPr>
          <w:bCs/>
          <w:sz w:val="28"/>
          <w:szCs w:val="28"/>
        </w:rPr>
        <w:t>во</w:t>
      </w:r>
      <w:r w:rsidR="00202F31">
        <w:rPr>
          <w:bCs/>
          <w:sz w:val="28"/>
          <w:szCs w:val="28"/>
        </w:rPr>
        <w:t xml:space="preserve"> </w:t>
      </w:r>
      <w:r w:rsidR="00C15656" w:rsidRPr="00B87977">
        <w:rPr>
          <w:bCs/>
          <w:sz w:val="28"/>
          <w:szCs w:val="28"/>
        </w:rPr>
        <w:t>все</w:t>
      </w:r>
      <w:r w:rsidR="00202F31">
        <w:rPr>
          <w:bCs/>
          <w:sz w:val="28"/>
          <w:szCs w:val="28"/>
        </w:rPr>
        <w:t xml:space="preserve"> </w:t>
      </w:r>
      <w:r w:rsidR="00C15656" w:rsidRPr="00B87977">
        <w:rPr>
          <w:bCs/>
          <w:sz w:val="28"/>
          <w:szCs w:val="28"/>
        </w:rPr>
        <w:t>возрастающей</w:t>
      </w:r>
      <w:r w:rsidR="00202F31">
        <w:rPr>
          <w:bCs/>
          <w:sz w:val="28"/>
          <w:szCs w:val="28"/>
        </w:rPr>
        <w:t xml:space="preserve"> </w:t>
      </w:r>
      <w:r w:rsidR="00C15656" w:rsidRPr="00B87977">
        <w:rPr>
          <w:bCs/>
          <w:sz w:val="28"/>
          <w:szCs w:val="28"/>
        </w:rPr>
        <w:t>мере</w:t>
      </w:r>
      <w:r w:rsidR="00202F31">
        <w:rPr>
          <w:bCs/>
          <w:sz w:val="28"/>
          <w:szCs w:val="28"/>
        </w:rPr>
        <w:t xml:space="preserve"> </w:t>
      </w:r>
      <w:r w:rsidR="00C15656" w:rsidRPr="00B87977">
        <w:rPr>
          <w:bCs/>
          <w:sz w:val="28"/>
          <w:szCs w:val="28"/>
        </w:rPr>
        <w:t>опираться</w:t>
      </w:r>
      <w:r w:rsidR="00202F31">
        <w:rPr>
          <w:bCs/>
          <w:sz w:val="28"/>
          <w:szCs w:val="28"/>
        </w:rPr>
        <w:t xml:space="preserve"> </w:t>
      </w:r>
      <w:r w:rsidR="00C15656" w:rsidRPr="00B87977">
        <w:rPr>
          <w:bCs/>
          <w:sz w:val="28"/>
          <w:szCs w:val="28"/>
        </w:rPr>
        <w:t>на</w:t>
      </w:r>
      <w:r w:rsidR="00202F31">
        <w:rPr>
          <w:bCs/>
          <w:sz w:val="28"/>
          <w:szCs w:val="28"/>
        </w:rPr>
        <w:t xml:space="preserve"> </w:t>
      </w:r>
      <w:r w:rsidR="00C15656" w:rsidRPr="00B87977">
        <w:rPr>
          <w:bCs/>
          <w:sz w:val="28"/>
          <w:szCs w:val="28"/>
        </w:rPr>
        <w:t>возможности</w:t>
      </w:r>
      <w:r w:rsidR="00202F31">
        <w:rPr>
          <w:bCs/>
          <w:sz w:val="28"/>
          <w:szCs w:val="28"/>
        </w:rPr>
        <w:t xml:space="preserve"> </w:t>
      </w:r>
      <w:r w:rsidR="00C15656" w:rsidRPr="00B87977">
        <w:rPr>
          <w:bCs/>
          <w:sz w:val="28"/>
          <w:szCs w:val="28"/>
        </w:rPr>
        <w:t>и</w:t>
      </w:r>
      <w:r w:rsidR="00202F31">
        <w:rPr>
          <w:bCs/>
          <w:sz w:val="28"/>
          <w:szCs w:val="28"/>
        </w:rPr>
        <w:t xml:space="preserve"> </w:t>
      </w:r>
      <w:r w:rsidR="00C15656" w:rsidRPr="00B87977">
        <w:rPr>
          <w:bCs/>
          <w:sz w:val="28"/>
          <w:szCs w:val="28"/>
        </w:rPr>
        <w:t>инициативы</w:t>
      </w:r>
      <w:r w:rsidR="00202F31">
        <w:rPr>
          <w:bCs/>
          <w:sz w:val="28"/>
          <w:szCs w:val="28"/>
        </w:rPr>
        <w:t xml:space="preserve"> </w:t>
      </w:r>
      <w:r w:rsidR="00C15656" w:rsidRPr="00B87977">
        <w:rPr>
          <w:bCs/>
          <w:sz w:val="28"/>
          <w:szCs w:val="28"/>
        </w:rPr>
        <w:t>местных</w:t>
      </w:r>
      <w:r w:rsidR="00202F31">
        <w:rPr>
          <w:bCs/>
          <w:sz w:val="28"/>
          <w:szCs w:val="28"/>
        </w:rPr>
        <w:t xml:space="preserve"> </w:t>
      </w:r>
      <w:r w:rsidR="00C15656" w:rsidRPr="00B87977">
        <w:rPr>
          <w:bCs/>
          <w:sz w:val="28"/>
          <w:szCs w:val="28"/>
        </w:rPr>
        <w:t>органов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государственного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управления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самоуправления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соответствующих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регионов,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поскольку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многие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жизненно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важные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проблемы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жизнеобеспечения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безопасного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проживания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населения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решаются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именно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этом</w:t>
      </w:r>
      <w:r w:rsidR="00202F31">
        <w:rPr>
          <w:bCs/>
          <w:sz w:val="28"/>
          <w:szCs w:val="24"/>
        </w:rPr>
        <w:t xml:space="preserve"> </w:t>
      </w:r>
      <w:r w:rsidR="00C15656" w:rsidRPr="00B87977">
        <w:rPr>
          <w:bCs/>
          <w:sz w:val="28"/>
          <w:szCs w:val="24"/>
        </w:rPr>
        <w:t>уровне.</w:t>
      </w:r>
    </w:p>
    <w:p w:rsidR="00C15656" w:rsidRPr="00B87977" w:rsidRDefault="00C15656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какой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же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форме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должно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осуществляться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управление</w:t>
      </w:r>
      <w:r w:rsidR="00202F31">
        <w:rPr>
          <w:bCs/>
          <w:sz w:val="28"/>
          <w:szCs w:val="24"/>
        </w:rPr>
        <w:t xml:space="preserve"> </w:t>
      </w:r>
      <w:r w:rsidR="00057572" w:rsidRPr="00B87977">
        <w:rPr>
          <w:bCs/>
          <w:sz w:val="28"/>
          <w:szCs w:val="24"/>
        </w:rPr>
        <w:t>регионом</w:t>
      </w:r>
      <w:r w:rsidR="00202F31">
        <w:rPr>
          <w:bCs/>
          <w:sz w:val="28"/>
          <w:szCs w:val="24"/>
        </w:rPr>
        <w:t xml:space="preserve"> </w:t>
      </w:r>
      <w:r w:rsidR="00057572"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городом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настоящее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время?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Ведь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все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масштабные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задачи,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связанные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переходом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рынку,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первую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очередь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будут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решаться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местах,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конкретных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территориях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теми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органами,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которые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больше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всего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приближены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людям.</w:t>
      </w:r>
    </w:p>
    <w:p w:rsidR="00C15656" w:rsidRPr="00B87977" w:rsidRDefault="00C15656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Крупицы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этого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нового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опыта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накапливаются.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пока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это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система.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Самостоятельность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регионов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ограничена,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новый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творческий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подход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управлению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-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всего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лишь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отдельные,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локальные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факты.</w:t>
      </w:r>
      <w:r w:rsidR="00202F31">
        <w:rPr>
          <w:bCs/>
          <w:sz w:val="28"/>
          <w:szCs w:val="24"/>
        </w:rPr>
        <w:t xml:space="preserve"> </w:t>
      </w:r>
    </w:p>
    <w:p w:rsidR="00C15656" w:rsidRPr="00B87977" w:rsidRDefault="00C15656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Основные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цели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управления</w:t>
      </w:r>
      <w:r w:rsidR="00202F31">
        <w:rPr>
          <w:bCs/>
          <w:sz w:val="28"/>
          <w:szCs w:val="24"/>
        </w:rPr>
        <w:t xml:space="preserve"> </w:t>
      </w:r>
      <w:r w:rsidR="00677B95" w:rsidRPr="00B87977">
        <w:rPr>
          <w:bCs/>
          <w:sz w:val="28"/>
          <w:szCs w:val="24"/>
        </w:rPr>
        <w:t>регионом</w:t>
      </w:r>
      <w:r w:rsidR="00202F31">
        <w:rPr>
          <w:bCs/>
          <w:sz w:val="28"/>
          <w:szCs w:val="24"/>
        </w:rPr>
        <w:t xml:space="preserve"> </w:t>
      </w:r>
      <w:r w:rsidR="00677B95"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="00677B95" w:rsidRPr="00B87977">
        <w:rPr>
          <w:bCs/>
          <w:sz w:val="28"/>
          <w:szCs w:val="24"/>
        </w:rPr>
        <w:t>городом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заданы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политикой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государства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"человек,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его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права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свободы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гарантии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реализации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являются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нашей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ценностью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целью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общества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государства".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Такого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рода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стратегическая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цель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нуждается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менеджерской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переработке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местах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для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придания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ей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оперативной,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более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конкретной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формы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приведения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Pr="00B87977">
        <w:rPr>
          <w:bCs/>
          <w:sz w:val="28"/>
          <w:szCs w:val="24"/>
        </w:rPr>
        <w:br/>
        <w:t>соответствие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имеющимися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ресурсами.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местном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уровне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уже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звучит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по-новому:</w:t>
      </w:r>
    </w:p>
    <w:p w:rsidR="00C15656" w:rsidRPr="00B87977" w:rsidRDefault="00C15656" w:rsidP="00B87977">
      <w:pPr>
        <w:numPr>
          <w:ilvl w:val="0"/>
          <w:numId w:val="36"/>
        </w:numPr>
        <w:tabs>
          <w:tab w:val="clear" w:pos="2109"/>
          <w:tab w:val="num" w:pos="360"/>
        </w:tabs>
        <w:spacing w:line="360" w:lineRule="auto"/>
        <w:ind w:left="0"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разработка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схемы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управления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народным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хозяйством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(функция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планирования);</w:t>
      </w:r>
    </w:p>
    <w:p w:rsidR="00C15656" w:rsidRPr="00B87977" w:rsidRDefault="00C15656" w:rsidP="00B87977">
      <w:pPr>
        <w:numPr>
          <w:ilvl w:val="0"/>
          <w:numId w:val="36"/>
        </w:numPr>
        <w:tabs>
          <w:tab w:val="clear" w:pos="2109"/>
          <w:tab w:val="num" w:pos="360"/>
        </w:tabs>
        <w:spacing w:line="360" w:lineRule="auto"/>
        <w:ind w:left="0"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организация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охраны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общественного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порядка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прав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граждан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(функция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организации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координации);</w:t>
      </w:r>
    </w:p>
    <w:p w:rsidR="00C15656" w:rsidRPr="00B87977" w:rsidRDefault="00C15656" w:rsidP="00B87977">
      <w:pPr>
        <w:numPr>
          <w:ilvl w:val="0"/>
          <w:numId w:val="36"/>
        </w:numPr>
        <w:tabs>
          <w:tab w:val="clear" w:pos="2109"/>
          <w:tab w:val="num" w:pos="360"/>
        </w:tabs>
        <w:spacing w:line="360" w:lineRule="auto"/>
        <w:ind w:left="0"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разработка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планов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экономического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социального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развития,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городских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программ,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местного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бюджета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(Функция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планирования);</w:t>
      </w:r>
    </w:p>
    <w:p w:rsidR="00C15656" w:rsidRPr="00B87977" w:rsidRDefault="00C15656" w:rsidP="00B87977">
      <w:pPr>
        <w:numPr>
          <w:ilvl w:val="0"/>
          <w:numId w:val="36"/>
        </w:numPr>
        <w:tabs>
          <w:tab w:val="clear" w:pos="2109"/>
          <w:tab w:val="num" w:pos="360"/>
        </w:tabs>
        <w:spacing w:line="360" w:lineRule="auto"/>
        <w:ind w:left="0"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принятие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конкретных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мер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осуществлению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этих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программ,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планов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бюджета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(функция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организации).</w:t>
      </w:r>
    </w:p>
    <w:p w:rsidR="00C15656" w:rsidRPr="00B87977" w:rsidRDefault="00C15656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Значительное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влияние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активность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результаты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управления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отдельными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территориями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оказывает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макроэкономический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уровень,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так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называемая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сложность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внешней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среды,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т.е.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совокупность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множества</w:t>
      </w:r>
      <w:r w:rsidR="00202F31">
        <w:rPr>
          <w:bCs/>
          <w:sz w:val="28"/>
          <w:szCs w:val="28"/>
        </w:rPr>
        <w:t xml:space="preserve"> </w:t>
      </w:r>
      <w:r w:rsidR="00C04E01" w:rsidRPr="00B87977">
        <w:rPr>
          <w:bCs/>
          <w:sz w:val="28"/>
          <w:szCs w:val="28"/>
        </w:rPr>
        <w:t>ф</w:t>
      </w:r>
      <w:r w:rsidRPr="00B87977">
        <w:rPr>
          <w:bCs/>
          <w:sz w:val="28"/>
          <w:szCs w:val="28"/>
        </w:rPr>
        <w:t>акторов,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которые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организация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обязана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реагировать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случае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изменения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хотя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бы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одного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из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них.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Среди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этих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факторов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особо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негативную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роль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играет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нестабильность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законов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возрастание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централизованного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воздействия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высших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уровней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власти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управление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территорией.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Ясно,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что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экономические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законы,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нормативная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база,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инструментарий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применению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могут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изолированно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существовать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отдельно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взятой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территории.</w:t>
      </w:r>
    </w:p>
    <w:p w:rsidR="00C15656" w:rsidRPr="00B87977" w:rsidRDefault="00C15656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4"/>
        </w:rPr>
      </w:pPr>
      <w:r w:rsidRPr="00B87977">
        <w:rPr>
          <w:bCs/>
          <w:sz w:val="28"/>
          <w:szCs w:val="24"/>
        </w:rPr>
        <w:t>Ни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одна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территория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будет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иметь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развития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без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гарантий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устойчивости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налоговой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системы.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Район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город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целом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обладают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достаточной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финансовой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самостоятельностью,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чтобы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решать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задачи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как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возложенные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центральной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властью,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так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вытекающие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из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проблем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развития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города.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это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значительно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ограничивает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возможность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разработки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долгосрочных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концепций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развития</w:t>
      </w:r>
      <w:r w:rsidR="00202F31">
        <w:rPr>
          <w:bCs/>
          <w:sz w:val="28"/>
          <w:szCs w:val="24"/>
        </w:rPr>
        <w:t xml:space="preserve"> </w:t>
      </w:r>
      <w:r w:rsidR="00EB4EEE" w:rsidRPr="00B87977">
        <w:rPr>
          <w:bCs/>
          <w:sz w:val="28"/>
          <w:szCs w:val="24"/>
        </w:rPr>
        <w:t>региона</w:t>
      </w:r>
      <w:r w:rsidR="00202F31">
        <w:rPr>
          <w:bCs/>
          <w:sz w:val="28"/>
          <w:szCs w:val="24"/>
        </w:rPr>
        <w:t xml:space="preserve"> </w:t>
      </w:r>
      <w:r w:rsidR="00EB4EEE"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города.</w:t>
      </w:r>
    </w:p>
    <w:p w:rsidR="00C15656" w:rsidRPr="00B87977" w:rsidRDefault="00C15656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4"/>
        </w:rPr>
        <w:t>Особенно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большое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значение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для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территориального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развития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имеет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государственная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инвестиционная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политика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виде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дотаций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субсидий,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квот,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нормативов,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ориентированных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специальные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фонды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развития.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Пока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же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системности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в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этой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работе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нет,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деньги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погашение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дефицита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бюджета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поступают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нарушением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сроков,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что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мешает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4"/>
        </w:rPr>
        <w:t>планировать</w:t>
      </w:r>
      <w:r w:rsidR="00202F31">
        <w:rPr>
          <w:bCs/>
          <w:sz w:val="28"/>
          <w:szCs w:val="24"/>
        </w:rPr>
        <w:t xml:space="preserve"> </w:t>
      </w:r>
      <w:r w:rsidRPr="00B87977">
        <w:rPr>
          <w:bCs/>
          <w:sz w:val="28"/>
          <w:szCs w:val="28"/>
        </w:rPr>
        <w:t>инвестиционную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деятельность.</w:t>
      </w:r>
    </w:p>
    <w:p w:rsidR="004027E5" w:rsidRPr="00B87977" w:rsidRDefault="00C15656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При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этом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основной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формой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участия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государства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регулировании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развития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регионов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должны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быть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региональные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программы,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финансируемые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из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бюджета.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обладая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финансовой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самостоятельностью</w:t>
      </w:r>
      <w:r w:rsidR="00F65977" w:rsidRPr="00B87977">
        <w:rPr>
          <w:bCs/>
          <w:sz w:val="28"/>
          <w:szCs w:val="28"/>
        </w:rPr>
        <w:t>,</w:t>
      </w:r>
      <w:r w:rsidR="00202F31">
        <w:rPr>
          <w:bCs/>
          <w:sz w:val="28"/>
          <w:szCs w:val="28"/>
        </w:rPr>
        <w:t xml:space="preserve"> </w:t>
      </w:r>
      <w:r w:rsidR="002D1965" w:rsidRPr="00B87977">
        <w:rPr>
          <w:bCs/>
          <w:sz w:val="28"/>
          <w:szCs w:val="28"/>
        </w:rPr>
        <w:t>местные</w:t>
      </w:r>
      <w:r w:rsidR="00202F31">
        <w:rPr>
          <w:bCs/>
          <w:sz w:val="28"/>
          <w:szCs w:val="28"/>
        </w:rPr>
        <w:t xml:space="preserve"> </w:t>
      </w:r>
      <w:r w:rsidR="002D1965" w:rsidRPr="00B87977">
        <w:rPr>
          <w:bCs/>
          <w:sz w:val="28"/>
          <w:szCs w:val="28"/>
        </w:rPr>
        <w:t>органы</w:t>
      </w:r>
      <w:r w:rsidR="00202F31">
        <w:rPr>
          <w:bCs/>
          <w:sz w:val="28"/>
          <w:szCs w:val="28"/>
        </w:rPr>
        <w:t xml:space="preserve"> </w:t>
      </w:r>
      <w:r w:rsidR="002D1965" w:rsidRPr="00B87977">
        <w:rPr>
          <w:bCs/>
          <w:sz w:val="28"/>
          <w:szCs w:val="28"/>
        </w:rPr>
        <w:t>власти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мо</w:t>
      </w:r>
      <w:r w:rsidR="00355CF8" w:rsidRPr="00B87977">
        <w:rPr>
          <w:bCs/>
          <w:sz w:val="28"/>
          <w:szCs w:val="28"/>
        </w:rPr>
        <w:t>гу</w:t>
      </w:r>
      <w:r w:rsidRPr="00B87977">
        <w:rPr>
          <w:bCs/>
          <w:sz w:val="28"/>
          <w:szCs w:val="28"/>
        </w:rPr>
        <w:t>т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полной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мере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реализовать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предпринимательскую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функцию,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полностью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завис</w:t>
      </w:r>
      <w:r w:rsidR="00AA37E4" w:rsidRPr="00B87977">
        <w:rPr>
          <w:bCs/>
          <w:sz w:val="28"/>
          <w:szCs w:val="28"/>
        </w:rPr>
        <w:t>ят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от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центра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покрытии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дефицита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бюджета,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повязан</w:t>
      </w:r>
      <w:r w:rsidR="00BA4377" w:rsidRPr="00B87977">
        <w:rPr>
          <w:bCs/>
          <w:sz w:val="28"/>
          <w:szCs w:val="28"/>
        </w:rPr>
        <w:t>ы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директивными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указаниями,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ограничивающими</w:t>
      </w:r>
      <w:r w:rsidR="00202F31">
        <w:rPr>
          <w:bCs/>
          <w:sz w:val="28"/>
          <w:szCs w:val="28"/>
        </w:rPr>
        <w:t xml:space="preserve"> </w:t>
      </w:r>
      <w:r w:rsidR="00AA3772" w:rsidRPr="00B87977">
        <w:rPr>
          <w:bCs/>
          <w:sz w:val="28"/>
          <w:szCs w:val="28"/>
        </w:rPr>
        <w:t>их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самостоятельность.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Так,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что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обычных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условиях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хозяйствования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инициатива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местных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органов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власти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предопределена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генеральной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линией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централизацию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силу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этого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ограничена.</w:t>
      </w:r>
      <w:r w:rsidR="00202F31">
        <w:rPr>
          <w:bCs/>
          <w:sz w:val="28"/>
          <w:szCs w:val="28"/>
        </w:rPr>
        <w:t xml:space="preserve"> </w:t>
      </w:r>
    </w:p>
    <w:p w:rsidR="00C15656" w:rsidRPr="00B87977" w:rsidRDefault="00C15656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В</w:t>
      </w:r>
      <w:r w:rsidR="00202F31">
        <w:rPr>
          <w:bCs/>
          <w:sz w:val="28"/>
          <w:szCs w:val="28"/>
        </w:rPr>
        <w:t xml:space="preserve"> </w:t>
      </w:r>
      <w:r w:rsidR="00CF197C" w:rsidRPr="00B87977">
        <w:rPr>
          <w:bCs/>
          <w:sz w:val="28"/>
          <w:szCs w:val="28"/>
        </w:rPr>
        <w:t>настоящее</w:t>
      </w:r>
      <w:r w:rsidR="00202F31">
        <w:rPr>
          <w:bCs/>
          <w:sz w:val="28"/>
          <w:szCs w:val="28"/>
        </w:rPr>
        <w:t xml:space="preserve"> </w:t>
      </w:r>
      <w:r w:rsidR="00CF197C" w:rsidRPr="00B87977">
        <w:rPr>
          <w:bCs/>
          <w:sz w:val="28"/>
          <w:szCs w:val="28"/>
        </w:rPr>
        <w:t>время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поставлена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задача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сделать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налоговое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законодательство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простым,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удобным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понятным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для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налогоплательщиков.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Налоговая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система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должна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быть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построена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так,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чтобы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налогоплательщик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свободно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ориентировался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ней,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был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уверен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правильности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своих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действий.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Однако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до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настоящего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времени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эти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вопросы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требуемых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объемах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так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решены.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Предприятия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по-прежнему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уплачивают</w:t>
      </w:r>
      <w:r w:rsidR="00202F31">
        <w:rPr>
          <w:bCs/>
          <w:sz w:val="28"/>
          <w:szCs w:val="28"/>
        </w:rPr>
        <w:t xml:space="preserve"> </w:t>
      </w:r>
      <w:r w:rsidR="00A06F49" w:rsidRPr="00B87977">
        <w:rPr>
          <w:bCs/>
          <w:sz w:val="28"/>
          <w:szCs w:val="28"/>
        </w:rPr>
        <w:t>несколько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видов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налогов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других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платежей,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многие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из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которых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имеют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абсолютно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одинаковую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налоговую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базу.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Следует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упростить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систему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налоговых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расчетов.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Каждый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налог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должен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иметь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свой,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чётко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установленный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объект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исчисления,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только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за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его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сокрытие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налогоплательщик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должен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нести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ответственность.</w:t>
      </w:r>
      <w:r w:rsidRPr="00B87977">
        <w:rPr>
          <w:bCs/>
          <w:sz w:val="28"/>
          <w:szCs w:val="28"/>
        </w:rPr>
        <w:br/>
        <w:t>Необходимо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исключить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ситуации,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когда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ошибка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исчислении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одного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из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налогов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приводит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к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цепи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налоговых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нарушений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другим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платежам.</w:t>
      </w:r>
    </w:p>
    <w:p w:rsidR="00C15656" w:rsidRPr="00B87977" w:rsidRDefault="00C15656" w:rsidP="00B8797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Экономическая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политическая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стабильность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нашем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обществе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напрямую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связана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эффективностью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управления.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Нет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необходимости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руководить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всем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из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центра.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Каждый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уровень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государственного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управления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должен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решать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вопросы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своей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компетенции.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Дисциплина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ответственность,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компетентность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последовательность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-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главный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фактор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достижения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намеченных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рубежей.</w:t>
      </w:r>
    </w:p>
    <w:p w:rsidR="007C68D8" w:rsidRPr="00202F31" w:rsidRDefault="007C68D8" w:rsidP="00202F31">
      <w:pPr>
        <w:pStyle w:val="2"/>
        <w:spacing w:line="360" w:lineRule="auto"/>
        <w:ind w:firstLine="709"/>
        <w:rPr>
          <w:b/>
          <w:sz w:val="28"/>
          <w:szCs w:val="28"/>
        </w:rPr>
      </w:pPr>
      <w:bookmarkStart w:id="14" w:name="_Toc148345569"/>
      <w:r w:rsidRPr="00202F31">
        <w:rPr>
          <w:b/>
          <w:sz w:val="28"/>
          <w:szCs w:val="28"/>
        </w:rPr>
        <w:t>3.2.</w:t>
      </w:r>
      <w:r w:rsidR="00202F31" w:rsidRPr="00202F31">
        <w:rPr>
          <w:b/>
          <w:sz w:val="28"/>
          <w:szCs w:val="28"/>
        </w:rPr>
        <w:t xml:space="preserve"> </w:t>
      </w:r>
      <w:r w:rsidR="009E7F4C" w:rsidRPr="00202F31">
        <w:rPr>
          <w:b/>
          <w:sz w:val="28"/>
          <w:szCs w:val="28"/>
        </w:rPr>
        <w:t>Мероприятия</w:t>
      </w:r>
      <w:r w:rsidR="00202F31" w:rsidRPr="00202F31">
        <w:rPr>
          <w:b/>
          <w:sz w:val="28"/>
          <w:szCs w:val="28"/>
        </w:rPr>
        <w:t xml:space="preserve"> </w:t>
      </w:r>
      <w:r w:rsidR="009E7F4C" w:rsidRPr="00202F31">
        <w:rPr>
          <w:b/>
          <w:sz w:val="28"/>
          <w:szCs w:val="28"/>
        </w:rPr>
        <w:t>и</w:t>
      </w:r>
      <w:r w:rsidR="00202F31" w:rsidRPr="00202F31">
        <w:rPr>
          <w:b/>
          <w:sz w:val="28"/>
          <w:szCs w:val="28"/>
        </w:rPr>
        <w:t xml:space="preserve"> </w:t>
      </w:r>
      <w:r w:rsidR="009E7F4C" w:rsidRPr="00202F31">
        <w:rPr>
          <w:b/>
          <w:sz w:val="28"/>
          <w:szCs w:val="28"/>
        </w:rPr>
        <w:t>предложения</w:t>
      </w:r>
      <w:r w:rsidR="00202F31" w:rsidRPr="00202F31">
        <w:rPr>
          <w:b/>
          <w:sz w:val="28"/>
          <w:szCs w:val="28"/>
        </w:rPr>
        <w:t xml:space="preserve"> </w:t>
      </w:r>
      <w:r w:rsidR="009E7F4C" w:rsidRPr="00202F31">
        <w:rPr>
          <w:b/>
          <w:sz w:val="28"/>
          <w:szCs w:val="28"/>
        </w:rPr>
        <w:t>по</w:t>
      </w:r>
      <w:r w:rsidR="00202F31" w:rsidRPr="00202F31">
        <w:rPr>
          <w:b/>
          <w:sz w:val="28"/>
          <w:szCs w:val="28"/>
        </w:rPr>
        <w:t xml:space="preserve"> </w:t>
      </w:r>
      <w:r w:rsidR="009E7F4C" w:rsidRPr="00202F31">
        <w:rPr>
          <w:b/>
          <w:sz w:val="28"/>
          <w:szCs w:val="28"/>
        </w:rPr>
        <w:t>совершенствованию</w:t>
      </w:r>
      <w:r w:rsidR="00202F31" w:rsidRPr="00202F31">
        <w:rPr>
          <w:b/>
          <w:sz w:val="28"/>
          <w:szCs w:val="28"/>
        </w:rPr>
        <w:t xml:space="preserve"> </w:t>
      </w:r>
      <w:r w:rsidR="009E7F4C" w:rsidRPr="00202F31">
        <w:rPr>
          <w:b/>
          <w:sz w:val="28"/>
          <w:szCs w:val="28"/>
        </w:rPr>
        <w:t>управления</w:t>
      </w:r>
      <w:r w:rsidR="00202F31" w:rsidRPr="00202F31">
        <w:rPr>
          <w:b/>
          <w:sz w:val="28"/>
          <w:szCs w:val="28"/>
        </w:rPr>
        <w:t xml:space="preserve"> </w:t>
      </w:r>
      <w:r w:rsidR="009E7F4C" w:rsidRPr="00202F31">
        <w:rPr>
          <w:b/>
          <w:sz w:val="28"/>
          <w:szCs w:val="28"/>
        </w:rPr>
        <w:t>социальным</w:t>
      </w:r>
      <w:r w:rsidR="00202F31" w:rsidRPr="00202F31">
        <w:rPr>
          <w:b/>
          <w:sz w:val="28"/>
          <w:szCs w:val="28"/>
        </w:rPr>
        <w:t xml:space="preserve"> </w:t>
      </w:r>
      <w:r w:rsidR="009E7F4C" w:rsidRPr="00202F31">
        <w:rPr>
          <w:b/>
          <w:sz w:val="28"/>
          <w:szCs w:val="28"/>
        </w:rPr>
        <w:t>развитием</w:t>
      </w:r>
      <w:r w:rsidR="00202F31" w:rsidRPr="00202F31">
        <w:rPr>
          <w:b/>
          <w:sz w:val="28"/>
          <w:szCs w:val="28"/>
        </w:rPr>
        <w:t xml:space="preserve"> </w:t>
      </w:r>
      <w:r w:rsidR="009E7F4C" w:rsidRPr="00202F31">
        <w:rPr>
          <w:b/>
          <w:sz w:val="28"/>
          <w:szCs w:val="28"/>
        </w:rPr>
        <w:t>Республики</w:t>
      </w:r>
      <w:r w:rsidR="00202F31" w:rsidRPr="00202F31">
        <w:rPr>
          <w:b/>
          <w:sz w:val="28"/>
          <w:szCs w:val="28"/>
        </w:rPr>
        <w:t xml:space="preserve"> </w:t>
      </w:r>
      <w:r w:rsidR="009E7F4C" w:rsidRPr="00202F31">
        <w:rPr>
          <w:b/>
          <w:sz w:val="28"/>
          <w:szCs w:val="28"/>
        </w:rPr>
        <w:t>Марий</w:t>
      </w:r>
      <w:r w:rsidR="00202F31" w:rsidRPr="00202F31">
        <w:rPr>
          <w:b/>
          <w:sz w:val="28"/>
          <w:szCs w:val="28"/>
        </w:rPr>
        <w:t xml:space="preserve"> </w:t>
      </w:r>
      <w:r w:rsidR="009E7F4C" w:rsidRPr="00202F31">
        <w:rPr>
          <w:b/>
          <w:sz w:val="28"/>
          <w:szCs w:val="28"/>
        </w:rPr>
        <w:t>Эл</w:t>
      </w:r>
      <w:bookmarkEnd w:id="14"/>
    </w:p>
    <w:p w:rsidR="009E7F4C" w:rsidRPr="00202F31" w:rsidRDefault="009E7F4C" w:rsidP="00202F3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Рассмотрим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основные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направления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</w:t>
      </w:r>
      <w:r w:rsidR="00202F31">
        <w:rPr>
          <w:sz w:val="28"/>
          <w:szCs w:val="28"/>
        </w:rPr>
        <w:t xml:space="preserve"> </w:t>
      </w:r>
      <w:r w:rsidR="009071BE"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="009071BE"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="009071BE" w:rsidRPr="00B87977">
        <w:rPr>
          <w:sz w:val="28"/>
          <w:szCs w:val="28"/>
        </w:rPr>
        <w:t>Эл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таблице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4.</w:t>
      </w:r>
    </w:p>
    <w:p w:rsidR="00202F31" w:rsidRDefault="00202F31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Таблица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4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Основные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направления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</w:t>
      </w:r>
      <w:r w:rsidR="00202F31">
        <w:rPr>
          <w:sz w:val="28"/>
          <w:szCs w:val="28"/>
        </w:rPr>
        <w:t xml:space="preserve"> </w:t>
      </w:r>
      <w:r w:rsidR="00F63297"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="00F63297"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="00F63297" w:rsidRPr="00B87977">
        <w:rPr>
          <w:sz w:val="28"/>
          <w:szCs w:val="28"/>
        </w:rPr>
        <w:t>Эл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6"/>
        <w:gridCol w:w="1862"/>
        <w:gridCol w:w="3752"/>
      </w:tblGrid>
      <w:tr w:rsidR="0006274A" w:rsidRPr="00A76FE9" w:rsidTr="00A76FE9">
        <w:tc>
          <w:tcPr>
            <w:tcW w:w="3566" w:type="dxa"/>
            <w:shd w:val="clear" w:color="auto" w:fill="auto"/>
          </w:tcPr>
          <w:p w:rsidR="0006274A" w:rsidRPr="00A76FE9" w:rsidRDefault="0006274A" w:rsidP="00A76FE9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Направление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развитие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социальной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сферы</w:t>
            </w:r>
          </w:p>
        </w:tc>
        <w:tc>
          <w:tcPr>
            <w:tcW w:w="1862" w:type="dxa"/>
            <w:shd w:val="clear" w:color="auto" w:fill="auto"/>
          </w:tcPr>
          <w:p w:rsidR="0006274A" w:rsidRPr="00A76FE9" w:rsidRDefault="0006274A" w:rsidP="00A76FE9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Исполнитель</w:t>
            </w:r>
          </w:p>
        </w:tc>
        <w:tc>
          <w:tcPr>
            <w:tcW w:w="3752" w:type="dxa"/>
            <w:shd w:val="clear" w:color="auto" w:fill="auto"/>
          </w:tcPr>
          <w:p w:rsidR="0006274A" w:rsidRPr="00A76FE9" w:rsidRDefault="0006274A" w:rsidP="00A76FE9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Результат</w:t>
            </w:r>
          </w:p>
        </w:tc>
      </w:tr>
      <w:tr w:rsidR="0006274A" w:rsidRPr="00A76FE9" w:rsidTr="00A76FE9">
        <w:trPr>
          <w:trHeight w:val="3495"/>
        </w:trPr>
        <w:tc>
          <w:tcPr>
            <w:tcW w:w="3566" w:type="dxa"/>
            <w:shd w:val="clear" w:color="auto" w:fill="auto"/>
          </w:tcPr>
          <w:p w:rsidR="0006274A" w:rsidRPr="00A76FE9" w:rsidRDefault="0006274A" w:rsidP="00A76FE9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1.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Активизация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участия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общественных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объединений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муниципальной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жизни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город</w:t>
            </w:r>
            <w:r w:rsidR="00D8200A" w:rsidRPr="00A76FE9">
              <w:rPr>
                <w:sz w:val="20"/>
              </w:rPr>
              <w:t>ов</w:t>
            </w:r>
            <w:r w:rsidR="00202F31" w:rsidRPr="00A76FE9">
              <w:rPr>
                <w:sz w:val="20"/>
              </w:rPr>
              <w:t xml:space="preserve"> </w:t>
            </w:r>
            <w:r w:rsidR="00D8200A" w:rsidRPr="00A76FE9">
              <w:rPr>
                <w:sz w:val="20"/>
              </w:rPr>
              <w:t>и</w:t>
            </w:r>
            <w:r w:rsidR="00202F31" w:rsidRPr="00A76FE9">
              <w:rPr>
                <w:sz w:val="20"/>
              </w:rPr>
              <w:t xml:space="preserve"> </w:t>
            </w:r>
            <w:r w:rsidR="00D8200A" w:rsidRPr="00A76FE9">
              <w:rPr>
                <w:sz w:val="20"/>
              </w:rPr>
              <w:t>поселений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</w:tcPr>
          <w:p w:rsidR="0006274A" w:rsidRPr="00A76FE9" w:rsidRDefault="0006274A" w:rsidP="00A76FE9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Общественные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объединения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организации</w:t>
            </w:r>
            <w:r w:rsidR="00202F31" w:rsidRPr="00A76FE9">
              <w:rPr>
                <w:sz w:val="20"/>
              </w:rPr>
              <w:t xml:space="preserve"> </w:t>
            </w:r>
          </w:p>
        </w:tc>
        <w:tc>
          <w:tcPr>
            <w:tcW w:w="3752" w:type="dxa"/>
            <w:shd w:val="clear" w:color="auto" w:fill="auto"/>
          </w:tcPr>
          <w:p w:rsidR="0006274A" w:rsidRPr="00A76FE9" w:rsidRDefault="0006274A" w:rsidP="00A76FE9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Из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представителей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политических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партий,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движений,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общественных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организаций,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действующих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территории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района,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будет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создан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инициативный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консультативный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комитет.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Представители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общественных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объединений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будут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иметь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право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принять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участие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дебатах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правом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совещательного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голоса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обсуждении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вопросов,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касающихся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деятельности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выдвигать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любые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предложения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этому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поводу.</w:t>
            </w:r>
          </w:p>
        </w:tc>
      </w:tr>
      <w:tr w:rsidR="0006274A" w:rsidRPr="00A76FE9" w:rsidTr="00A76FE9">
        <w:tc>
          <w:tcPr>
            <w:tcW w:w="3566" w:type="dxa"/>
            <w:shd w:val="clear" w:color="auto" w:fill="auto"/>
          </w:tcPr>
          <w:p w:rsidR="0006274A" w:rsidRPr="00A76FE9" w:rsidRDefault="0006274A" w:rsidP="00A76FE9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2.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Инициализация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для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повышения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эффективности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деятельности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администрации</w:t>
            </w:r>
            <w:r w:rsidR="00202F31" w:rsidRPr="00A76FE9">
              <w:rPr>
                <w:sz w:val="20"/>
              </w:rPr>
              <w:t xml:space="preserve"> </w:t>
            </w:r>
            <w:r w:rsidR="000D56FD" w:rsidRPr="00A76FE9">
              <w:rPr>
                <w:sz w:val="20"/>
              </w:rPr>
              <w:t>муниципальных</w:t>
            </w:r>
            <w:r w:rsidR="00202F31" w:rsidRPr="00A76FE9">
              <w:rPr>
                <w:sz w:val="20"/>
              </w:rPr>
              <w:t xml:space="preserve"> </w:t>
            </w:r>
            <w:r w:rsidR="000D56FD" w:rsidRPr="00A76FE9">
              <w:rPr>
                <w:sz w:val="20"/>
              </w:rPr>
              <w:t>образований</w:t>
            </w:r>
            <w:r w:rsidR="00A82998" w:rsidRPr="00A76FE9">
              <w:rPr>
                <w:sz w:val="20"/>
              </w:rPr>
              <w:t>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образования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организационных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структур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низового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самоуправления</w:t>
            </w:r>
            <w:r w:rsidR="00202F31" w:rsidRPr="00A76FE9">
              <w:rPr>
                <w:sz w:val="20"/>
              </w:rPr>
              <w:t xml:space="preserve"> 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</w:tcPr>
          <w:p w:rsidR="0006274A" w:rsidRPr="00A76FE9" w:rsidRDefault="0006274A" w:rsidP="00A76FE9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Администрация</w:t>
            </w:r>
            <w:r w:rsidR="00202F31" w:rsidRPr="00A76FE9">
              <w:rPr>
                <w:sz w:val="20"/>
              </w:rPr>
              <w:t xml:space="preserve"> </w:t>
            </w:r>
            <w:r w:rsidR="00CE1CBA" w:rsidRPr="00A76FE9">
              <w:rPr>
                <w:sz w:val="20"/>
              </w:rPr>
              <w:t>муниципальных</w:t>
            </w:r>
            <w:r w:rsidR="00202F31" w:rsidRPr="00A76FE9">
              <w:rPr>
                <w:sz w:val="20"/>
              </w:rPr>
              <w:t xml:space="preserve"> </w:t>
            </w:r>
            <w:r w:rsidR="00CE1CBA" w:rsidRPr="00A76FE9">
              <w:rPr>
                <w:sz w:val="20"/>
              </w:rPr>
              <w:t>образований</w:t>
            </w:r>
            <w:r w:rsidR="00202F31" w:rsidRPr="00A76FE9">
              <w:rPr>
                <w:sz w:val="20"/>
              </w:rPr>
              <w:t xml:space="preserve"> </w:t>
            </w:r>
          </w:p>
        </w:tc>
        <w:tc>
          <w:tcPr>
            <w:tcW w:w="3752" w:type="dxa"/>
            <w:shd w:val="clear" w:color="auto" w:fill="auto"/>
          </w:tcPr>
          <w:p w:rsidR="0006274A" w:rsidRPr="00A76FE9" w:rsidRDefault="0006274A" w:rsidP="00A76FE9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Будет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обеспечена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тесная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связь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населением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через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созданные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советы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микрорайонов,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комитеты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общественного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самоуправления,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товарищества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собственников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жилья,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институты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старших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подъезду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др.</w:t>
            </w:r>
          </w:p>
        </w:tc>
      </w:tr>
      <w:tr w:rsidR="0006274A" w:rsidRPr="00A76FE9" w:rsidTr="00A76FE9">
        <w:tc>
          <w:tcPr>
            <w:tcW w:w="3566" w:type="dxa"/>
            <w:shd w:val="clear" w:color="auto" w:fill="auto"/>
          </w:tcPr>
          <w:p w:rsidR="0006274A" w:rsidRPr="00A76FE9" w:rsidRDefault="0006274A" w:rsidP="00A76FE9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3.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Реализация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жилищной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политики</w:t>
            </w: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</w:tcPr>
          <w:p w:rsidR="0006274A" w:rsidRPr="00A76FE9" w:rsidRDefault="00CE1CBA" w:rsidP="00A76FE9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Администрация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муниципальных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образований</w:t>
            </w:r>
            <w:r w:rsidR="00202F31" w:rsidRPr="00A76FE9">
              <w:rPr>
                <w:sz w:val="20"/>
              </w:rPr>
              <w:t xml:space="preserve"> </w:t>
            </w:r>
          </w:p>
        </w:tc>
        <w:tc>
          <w:tcPr>
            <w:tcW w:w="3752" w:type="dxa"/>
            <w:shd w:val="clear" w:color="auto" w:fill="auto"/>
          </w:tcPr>
          <w:p w:rsidR="0006274A" w:rsidRPr="00A76FE9" w:rsidRDefault="0006274A" w:rsidP="00A76FE9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Основными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результатами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сфере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жилищного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строительства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будут:</w:t>
            </w:r>
          </w:p>
          <w:p w:rsidR="0006274A" w:rsidRPr="00A76FE9" w:rsidRDefault="0006274A" w:rsidP="00A76FE9">
            <w:pPr>
              <w:numPr>
                <w:ilvl w:val="0"/>
                <w:numId w:val="21"/>
              </w:numPr>
              <w:tabs>
                <w:tab w:val="clear" w:pos="1069"/>
                <w:tab w:val="left" w:pos="364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A76FE9">
              <w:rPr>
                <w:sz w:val="20"/>
              </w:rPr>
              <w:t>строительство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доступного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жилья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для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обеспечения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населения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основе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новых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подходов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к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строительству,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формирования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финансово-кредитных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механизмов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жилищной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сфере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инфраструктуре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рынка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жилья;</w:t>
            </w:r>
          </w:p>
          <w:p w:rsidR="0006274A" w:rsidRPr="00A76FE9" w:rsidRDefault="0006274A" w:rsidP="00A76FE9">
            <w:pPr>
              <w:numPr>
                <w:ilvl w:val="0"/>
                <w:numId w:val="21"/>
              </w:numPr>
              <w:tabs>
                <w:tab w:val="clear" w:pos="1069"/>
                <w:tab w:val="left" w:pos="364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A76FE9">
              <w:rPr>
                <w:sz w:val="20"/>
              </w:rPr>
              <w:t>реализация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целевых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программ;</w:t>
            </w:r>
          </w:p>
          <w:p w:rsidR="0006274A" w:rsidRPr="00A76FE9" w:rsidRDefault="0006274A" w:rsidP="00A76FE9">
            <w:pPr>
              <w:numPr>
                <w:ilvl w:val="0"/>
                <w:numId w:val="21"/>
              </w:numPr>
              <w:tabs>
                <w:tab w:val="clear" w:pos="1069"/>
                <w:tab w:val="left" w:pos="364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A76FE9">
              <w:rPr>
                <w:sz w:val="20"/>
              </w:rPr>
              <w:t>применение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новой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сметно-нормативной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базы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ценообразования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строительстве,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которая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обусловлена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произошедшими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изменениями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технологиях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строительного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производства,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широким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применение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новых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материалов,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изделий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конструкций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расчетах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стоимости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объектов.</w:t>
            </w:r>
          </w:p>
        </w:tc>
      </w:tr>
      <w:tr w:rsidR="0006274A" w:rsidRPr="00A76FE9" w:rsidTr="00A76FE9">
        <w:tc>
          <w:tcPr>
            <w:tcW w:w="3566" w:type="dxa"/>
            <w:shd w:val="clear" w:color="auto" w:fill="auto"/>
          </w:tcPr>
          <w:p w:rsidR="0006274A" w:rsidRPr="00A76FE9" w:rsidRDefault="0006274A" w:rsidP="00A76FE9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4.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сфере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здравоохранения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-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создание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условий,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которые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cмoгyт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обеспечить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объем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качество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оказания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медицинской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помощи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населению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необходимом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уровне.</w:t>
            </w:r>
            <w:r w:rsidR="00202F31" w:rsidRPr="00A76FE9">
              <w:rPr>
                <w:sz w:val="20"/>
              </w:rPr>
              <w:t xml:space="preserve"> </w:t>
            </w:r>
          </w:p>
          <w:p w:rsidR="0006274A" w:rsidRPr="00A76FE9" w:rsidRDefault="0006274A" w:rsidP="00A76FE9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62" w:type="dxa"/>
            <w:shd w:val="clear" w:color="auto" w:fill="auto"/>
            <w:tcMar>
              <w:left w:w="28" w:type="dxa"/>
              <w:right w:w="28" w:type="dxa"/>
            </w:tcMar>
          </w:tcPr>
          <w:p w:rsidR="0006274A" w:rsidRPr="00A76FE9" w:rsidRDefault="002F32F7" w:rsidP="00A76FE9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Администрация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муниципальных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образований</w:t>
            </w:r>
            <w:r w:rsidR="0006274A" w:rsidRPr="00A76FE9">
              <w:rPr>
                <w:sz w:val="20"/>
              </w:rPr>
              <w:t>,</w:t>
            </w:r>
            <w:r w:rsidR="00202F31" w:rsidRPr="00A76FE9">
              <w:rPr>
                <w:sz w:val="20"/>
              </w:rPr>
              <w:t xml:space="preserve"> </w:t>
            </w:r>
            <w:r w:rsidR="0006274A" w:rsidRPr="00A76FE9">
              <w:rPr>
                <w:sz w:val="20"/>
              </w:rPr>
              <w:t>больницы</w:t>
            </w:r>
            <w:r w:rsidR="00202F31" w:rsidRPr="00A76FE9">
              <w:rPr>
                <w:sz w:val="20"/>
              </w:rPr>
              <w:t xml:space="preserve"> </w:t>
            </w:r>
            <w:r w:rsidR="0006274A" w:rsidRPr="00A76FE9">
              <w:rPr>
                <w:sz w:val="20"/>
              </w:rPr>
              <w:t>и</w:t>
            </w:r>
            <w:r w:rsidR="00202F31" w:rsidRPr="00A76FE9">
              <w:rPr>
                <w:sz w:val="20"/>
              </w:rPr>
              <w:t xml:space="preserve"> </w:t>
            </w:r>
            <w:r w:rsidR="0006274A" w:rsidRPr="00A76FE9">
              <w:rPr>
                <w:sz w:val="20"/>
              </w:rPr>
              <w:t>медицинские</w:t>
            </w:r>
            <w:r w:rsidR="00202F31" w:rsidRPr="00A76FE9">
              <w:rPr>
                <w:sz w:val="20"/>
              </w:rPr>
              <w:t xml:space="preserve"> </w:t>
            </w:r>
            <w:r w:rsidR="0006274A" w:rsidRPr="00A76FE9">
              <w:rPr>
                <w:sz w:val="20"/>
              </w:rPr>
              <w:t>учреждени</w:t>
            </w:r>
            <w:r w:rsidRPr="00A76FE9">
              <w:rPr>
                <w:sz w:val="20"/>
              </w:rPr>
              <w:t>я</w:t>
            </w:r>
            <w:r w:rsidR="00202F31" w:rsidRPr="00A76FE9">
              <w:rPr>
                <w:sz w:val="20"/>
              </w:rPr>
              <w:t xml:space="preserve"> </w:t>
            </w:r>
          </w:p>
        </w:tc>
        <w:tc>
          <w:tcPr>
            <w:tcW w:w="3752" w:type="dxa"/>
            <w:shd w:val="clear" w:color="auto" w:fill="auto"/>
          </w:tcPr>
          <w:p w:rsidR="0006274A" w:rsidRPr="00A76FE9" w:rsidRDefault="0006274A" w:rsidP="00A76FE9">
            <w:pPr>
              <w:tabs>
                <w:tab w:val="left" w:pos="364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Обеспеченность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больничными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койками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оценке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2005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года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составляет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99,3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коек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10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тыс.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населения.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2005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году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из-за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продолжающегося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снижения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численности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населения,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вынужденной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оптимизации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коечного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фонда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этот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показатель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уменьшится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до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97,3.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Вместе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тем,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2006-2008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гг.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прогнозируется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увеличение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обслуживаемых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дневных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стационарах.</w:t>
            </w:r>
          </w:p>
          <w:p w:rsidR="0006274A" w:rsidRPr="00A76FE9" w:rsidRDefault="0006274A" w:rsidP="00A76FE9">
            <w:pPr>
              <w:tabs>
                <w:tab w:val="left" w:pos="364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Реализация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направления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позволит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обеспечить: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повышение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качества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эффективности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медицинской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помощи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всех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этапах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ее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оказания;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преемственность,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этапность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своевременность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оказания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медицинской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помощи;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повышение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структурной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эффективности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системы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здравоохранения,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оптимизацию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числа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структуры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работников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отрасли,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также:</w:t>
            </w:r>
          </w:p>
          <w:p w:rsidR="0006274A" w:rsidRPr="00A76FE9" w:rsidRDefault="0006274A" w:rsidP="00A76FE9">
            <w:pPr>
              <w:tabs>
                <w:tab w:val="left" w:pos="364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использование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стационарозамещающих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форм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организации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лечебного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процесса;</w:t>
            </w:r>
          </w:p>
          <w:p w:rsidR="0006274A" w:rsidRPr="00A76FE9" w:rsidRDefault="0006274A" w:rsidP="00A76FE9">
            <w:pPr>
              <w:tabs>
                <w:tab w:val="left" w:pos="364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переход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к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преимущественно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страховой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форме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мобилизации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финансовых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средств,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также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подушевой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принцип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финансирования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здравоохранения;</w:t>
            </w:r>
          </w:p>
          <w:p w:rsidR="0006274A" w:rsidRPr="00A76FE9" w:rsidRDefault="0006274A" w:rsidP="00A76FE9">
            <w:pPr>
              <w:tabs>
                <w:tab w:val="left" w:pos="364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формирование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принципа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этапности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оказания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амбулаторно-поликлинической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стационарной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помощи;</w:t>
            </w:r>
          </w:p>
          <w:p w:rsidR="0006274A" w:rsidRPr="00A76FE9" w:rsidRDefault="0006274A" w:rsidP="00A76FE9">
            <w:pPr>
              <w:tabs>
                <w:tab w:val="left" w:pos="364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повышение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приоритетности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первичной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медико-санитарной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помощи;</w:t>
            </w:r>
          </w:p>
          <w:p w:rsidR="0006274A" w:rsidRPr="00A76FE9" w:rsidRDefault="0006274A" w:rsidP="00A76FE9">
            <w:pPr>
              <w:tabs>
                <w:tab w:val="left" w:pos="364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реструктуризация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скорой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медицинской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помощи;</w:t>
            </w:r>
          </w:p>
          <w:p w:rsidR="0006274A" w:rsidRPr="00A76FE9" w:rsidRDefault="0006274A" w:rsidP="00A76FE9">
            <w:pPr>
              <w:tabs>
                <w:tab w:val="left" w:pos="364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создание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нового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поколения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стандартов;</w:t>
            </w:r>
          </w:p>
          <w:p w:rsidR="0006274A" w:rsidRPr="00A76FE9" w:rsidRDefault="0006274A" w:rsidP="00A76FE9">
            <w:pPr>
              <w:tabs>
                <w:tab w:val="left" w:pos="364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развитие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медицинской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науки;</w:t>
            </w:r>
          </w:p>
          <w:p w:rsidR="0006274A" w:rsidRPr="00A76FE9" w:rsidRDefault="0006274A" w:rsidP="00A76FE9">
            <w:pPr>
              <w:tabs>
                <w:tab w:val="left" w:pos="364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реформирование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кадровой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политики.</w:t>
            </w:r>
          </w:p>
        </w:tc>
      </w:tr>
      <w:tr w:rsidR="0006274A" w:rsidRPr="00A76FE9" w:rsidTr="00A76FE9">
        <w:tc>
          <w:tcPr>
            <w:tcW w:w="3566" w:type="dxa"/>
            <w:shd w:val="clear" w:color="auto" w:fill="auto"/>
          </w:tcPr>
          <w:p w:rsidR="0006274A" w:rsidRPr="00A76FE9" w:rsidRDefault="0006274A" w:rsidP="00A76FE9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5.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Поддержка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Центра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социального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обслуживания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пенсионеров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инвалидов</w:t>
            </w:r>
          </w:p>
          <w:p w:rsidR="0006274A" w:rsidRPr="00A76FE9" w:rsidRDefault="0006274A" w:rsidP="00A76FE9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62" w:type="dxa"/>
            <w:shd w:val="clear" w:color="auto" w:fill="auto"/>
          </w:tcPr>
          <w:p w:rsidR="0006274A" w:rsidRPr="00A76FE9" w:rsidRDefault="0006274A" w:rsidP="00A76FE9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52" w:type="dxa"/>
            <w:shd w:val="clear" w:color="auto" w:fill="auto"/>
            <w:tcMar>
              <w:left w:w="57" w:type="dxa"/>
              <w:right w:w="57" w:type="dxa"/>
            </w:tcMar>
          </w:tcPr>
          <w:p w:rsidR="0006274A" w:rsidRPr="00A76FE9" w:rsidRDefault="0006274A" w:rsidP="00A76FE9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Центру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социального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обслуживания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пенсионеров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инвалидов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важно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постоянно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совершенствовать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работу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населением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через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комитеты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самоуправления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микрорайонах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использовать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потенциальные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возможности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специалистов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финансовых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ресурсов.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итоге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-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большой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охват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людей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через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специалистов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заинтересованных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ведомств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социальных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институтов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меньше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жалоб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стороны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населения.</w:t>
            </w:r>
            <w:r w:rsidR="00202F31" w:rsidRPr="00A76FE9">
              <w:rPr>
                <w:sz w:val="20"/>
              </w:rPr>
              <w:t xml:space="preserve"> </w:t>
            </w:r>
          </w:p>
          <w:p w:rsidR="0006274A" w:rsidRPr="00A76FE9" w:rsidRDefault="0006274A" w:rsidP="00A76FE9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</w:rPr>
            </w:pPr>
            <w:r w:rsidRPr="00A76FE9">
              <w:rPr>
                <w:sz w:val="20"/>
              </w:rPr>
              <w:t>Стабилизация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работы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отделений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социальной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помощи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на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дому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(наблюдается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текучесть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кадров)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за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счет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улучшения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материального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положения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социальных</w:t>
            </w:r>
            <w:r w:rsidR="00202F31" w:rsidRPr="00A76FE9">
              <w:rPr>
                <w:sz w:val="20"/>
              </w:rPr>
              <w:t xml:space="preserve"> </w:t>
            </w:r>
            <w:r w:rsidRPr="00A76FE9">
              <w:rPr>
                <w:sz w:val="20"/>
              </w:rPr>
              <w:t>работников.</w:t>
            </w:r>
          </w:p>
        </w:tc>
      </w:tr>
    </w:tbl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Социальная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самостоятельная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общественной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жизни,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которой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реализуются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многообразные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интересы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отношениях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субъектов.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является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областью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людей,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предоставлением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благ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услуг.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помимо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отношений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включает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себя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материально-техническую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базу.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современных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условиях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представляет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собой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совокупность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отношений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условий,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влияющих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характер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поведение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людей,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охватывающих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интересы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различных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общностей,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интересы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общества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личности,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отношений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быта,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культуры,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здравоохранения,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обеспечения.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Социальная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совокупность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отраслей,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предприятий,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организаций,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непосредственным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образом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связанных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определяющих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образ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уровень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жизни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людей,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благосостояние,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потребление.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Экономика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прежде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всего,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связана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потребностями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людей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потреблением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благ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услуг.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Структура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отношения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взаимосвязи,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входящих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отраслей.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относятся: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здравоохранение,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образование,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культура,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обеспечение,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отдых,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быт,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ЖКХ.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Основной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проблемой,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которая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имеется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сегодняшний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день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данной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="00462D23" w:rsidRPr="00B87977">
        <w:rPr>
          <w:sz w:val="28"/>
          <w:szCs w:val="28"/>
        </w:rPr>
        <w:t>Республике</w:t>
      </w:r>
      <w:r w:rsidR="00202F31">
        <w:rPr>
          <w:sz w:val="28"/>
          <w:szCs w:val="28"/>
        </w:rPr>
        <w:t xml:space="preserve"> </w:t>
      </w:r>
      <w:r w:rsidR="00462D23"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="00462D23" w:rsidRPr="00B87977">
        <w:rPr>
          <w:sz w:val="28"/>
          <w:szCs w:val="28"/>
        </w:rPr>
        <w:t>Эл</w:t>
      </w:r>
      <w:r w:rsidRPr="00B87977">
        <w:rPr>
          <w:sz w:val="28"/>
          <w:szCs w:val="28"/>
        </w:rPr>
        <w:t>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является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столько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нехватка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финансовых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ресурсов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(как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принято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считать),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отсутствие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контроля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стандартами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качества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необходимых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ориентиров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политики.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Так,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сам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себе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рост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оплаты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учителей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еще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является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гарантией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уменьшения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количества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учащихся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характеристикой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“замедленное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развитие”;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аналогично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рост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затрат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молодежью,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которая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оценивается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количеству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проведенных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мероприятий,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часто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отнюдь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сопровождается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снижением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преступности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совершеннолетних.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Таким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образом,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целью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подпрограмм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администрации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является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достижение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определенных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стандартов,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причем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качестве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критериев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достижения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последних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должна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выступать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система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косвенных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индикаторов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(например,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количество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повторных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обращений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клинику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после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проведенного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курса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лечения,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уровень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младенческой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смертности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системы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муниципального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здравоохранения,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т.д.).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Следует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также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отметить,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достижение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тех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или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критериев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данном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случае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нельзя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напрямую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увязывать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размером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денежного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вознаграждения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услуг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хотя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административные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выводы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отношении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менеджеров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организаторов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врачей,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учителей,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работников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культуры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могут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быть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достаточно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жесткими.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время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проблема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дефицита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финансовых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ресурсов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реализации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подпрограмм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является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достаточно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острой;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уровень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заработной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платы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этих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сферах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намного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ниже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средней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республике.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настоящее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время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эта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проблема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отчасти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решается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помощью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практики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предоставления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платных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услуг;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время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качество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бесплатных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услуг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снижается.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Соответственно,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финансовое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обеспечение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этих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подпрограмм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должно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предусматривать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увеличение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бюджетных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затрат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сверх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сметного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минимума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заработной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плате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устанавливаемого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единой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тарифной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системой),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такую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организацию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учреждений,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которой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расширение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платных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услуг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сопровождалось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ростом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качества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всей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учреждения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данной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сферы.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Сложившаяся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финансово-экономическая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ситуация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="000A2842" w:rsidRPr="00B87977">
        <w:rPr>
          <w:sz w:val="28"/>
          <w:szCs w:val="28"/>
        </w:rPr>
        <w:t>регионе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значительно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снизила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результаты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законотворческой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практической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исполнительной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представительной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властей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сфере,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ограничила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возможности</w:t>
      </w:r>
      <w:r w:rsidR="00202F31">
        <w:rPr>
          <w:sz w:val="28"/>
          <w:szCs w:val="28"/>
        </w:rPr>
        <w:t xml:space="preserve"> </w:t>
      </w:r>
      <w:r w:rsidR="008154AA"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проведении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активной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политики,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привела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обострению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традиционных,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появлению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новых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проблем.</w:t>
      </w:r>
      <w:r w:rsidR="00202F31">
        <w:rPr>
          <w:sz w:val="28"/>
          <w:szCs w:val="28"/>
        </w:rPr>
        <w:t xml:space="preserve"> 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одной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стороны,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вывод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подтверждается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динамикой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ряда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важнейших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показателей.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прежде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всего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следует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выделить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показатели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уровня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жизни,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здоровья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преступности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т.д.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другой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стороны,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он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вытекает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появления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таких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опасных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негативных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явлений,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безработица,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сиротство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безнадзорность,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хронические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задержки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заработной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платы,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стипендий,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пособий,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невыполнение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важнейших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государственных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гарантий,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резкая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поляризация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структуры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города,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напряженность.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Возможности</w:t>
      </w:r>
      <w:r w:rsidR="00202F31">
        <w:rPr>
          <w:sz w:val="28"/>
          <w:szCs w:val="28"/>
        </w:rPr>
        <w:t xml:space="preserve"> </w:t>
      </w:r>
      <w:r w:rsidR="00DD7ABE" w:rsidRPr="00B87977">
        <w:rPr>
          <w:sz w:val="28"/>
          <w:szCs w:val="28"/>
        </w:rPr>
        <w:t>региона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благополучном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решении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всех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проблем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ограничены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из-за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недостатка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материальных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финансовых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ресурсов.</w:t>
      </w:r>
      <w:r w:rsidR="00202F31">
        <w:rPr>
          <w:sz w:val="28"/>
          <w:szCs w:val="28"/>
        </w:rPr>
        <w:t xml:space="preserve"> 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Такое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положение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вещей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требует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</w:t>
      </w:r>
      <w:r w:rsidR="00202F31">
        <w:rPr>
          <w:sz w:val="28"/>
          <w:szCs w:val="28"/>
        </w:rPr>
        <w:t xml:space="preserve"> </w:t>
      </w:r>
      <w:r w:rsidR="000548E8" w:rsidRPr="00B87977">
        <w:rPr>
          <w:sz w:val="28"/>
          <w:szCs w:val="28"/>
        </w:rPr>
        <w:t>органов</w:t>
      </w:r>
      <w:r w:rsidR="00202F31">
        <w:rPr>
          <w:sz w:val="28"/>
          <w:szCs w:val="28"/>
        </w:rPr>
        <w:t xml:space="preserve"> </w:t>
      </w:r>
      <w:r w:rsidR="000548E8" w:rsidRPr="00B87977">
        <w:rPr>
          <w:sz w:val="28"/>
          <w:szCs w:val="28"/>
        </w:rPr>
        <w:t>местной</w:t>
      </w:r>
      <w:r w:rsidR="00202F31">
        <w:rPr>
          <w:sz w:val="28"/>
          <w:szCs w:val="28"/>
        </w:rPr>
        <w:t xml:space="preserve"> </w:t>
      </w:r>
      <w:r w:rsidR="000548E8" w:rsidRPr="00B87977">
        <w:rPr>
          <w:sz w:val="28"/>
          <w:szCs w:val="28"/>
        </w:rPr>
        <w:t>власти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сосредоточения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сил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средств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решении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наиболее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острых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(значимых)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проблем,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необходимости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выработки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новых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подходов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управлении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сферой,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принятия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практических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шагов,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обеспечивающих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более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рациональное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использование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всех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имеющихся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ресурсов,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организации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действенного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контроля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целевом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использовании.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ходе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разработки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реализации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программы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необходимо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обеспечить:</w:t>
      </w:r>
    </w:p>
    <w:p w:rsidR="0006274A" w:rsidRPr="00B87977" w:rsidRDefault="0006274A" w:rsidP="00B87977">
      <w:pPr>
        <w:numPr>
          <w:ilvl w:val="0"/>
          <w:numId w:val="37"/>
        </w:numPr>
        <w:tabs>
          <w:tab w:val="clear" w:pos="1884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комплексный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подход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решению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проблем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развития</w:t>
      </w:r>
      <w:r w:rsidR="00202F31">
        <w:rPr>
          <w:sz w:val="28"/>
          <w:szCs w:val="28"/>
        </w:rPr>
        <w:t xml:space="preserve"> </w:t>
      </w:r>
      <w:r w:rsidR="004A54A5" w:rsidRPr="00B87977">
        <w:rPr>
          <w:sz w:val="28"/>
          <w:szCs w:val="28"/>
        </w:rPr>
        <w:t>региона</w:t>
      </w:r>
      <w:r w:rsidRPr="00B87977">
        <w:rPr>
          <w:sz w:val="28"/>
          <w:szCs w:val="28"/>
        </w:rPr>
        <w:t>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создание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единой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нормативной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базы,</w:t>
      </w:r>
    </w:p>
    <w:p w:rsidR="0006274A" w:rsidRPr="00B87977" w:rsidRDefault="0006274A" w:rsidP="00B87977">
      <w:pPr>
        <w:numPr>
          <w:ilvl w:val="0"/>
          <w:numId w:val="37"/>
        </w:numPr>
        <w:tabs>
          <w:tab w:val="clear" w:pos="1884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межотраслевую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координацию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(координацию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смежных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комитетов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блока),</w:t>
      </w:r>
    </w:p>
    <w:p w:rsidR="0006274A" w:rsidRPr="00B87977" w:rsidRDefault="0006274A" w:rsidP="00B87977">
      <w:pPr>
        <w:numPr>
          <w:ilvl w:val="0"/>
          <w:numId w:val="37"/>
        </w:numPr>
        <w:tabs>
          <w:tab w:val="clear" w:pos="1884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оптимизацию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управленческих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взаимодействий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(поиск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наиболее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рациональных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адекватных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новым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условиям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вариантов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организационно-структурных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преобразований),</w:t>
      </w:r>
    </w:p>
    <w:p w:rsidR="0006274A" w:rsidRPr="00B87977" w:rsidRDefault="0006274A" w:rsidP="00B87977">
      <w:pPr>
        <w:numPr>
          <w:ilvl w:val="0"/>
          <w:numId w:val="37"/>
        </w:numPr>
        <w:tabs>
          <w:tab w:val="clear" w:pos="1884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совершенствование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методов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управления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комплексом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основе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программно-целевых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подходов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решению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проблем,</w:t>
      </w:r>
      <w:r w:rsidR="00202F31">
        <w:rPr>
          <w:sz w:val="28"/>
          <w:szCs w:val="28"/>
        </w:rPr>
        <w:t xml:space="preserve"> </w:t>
      </w:r>
    </w:p>
    <w:p w:rsidR="0006274A" w:rsidRPr="00B87977" w:rsidRDefault="0006274A" w:rsidP="00B87977">
      <w:pPr>
        <w:numPr>
          <w:ilvl w:val="0"/>
          <w:numId w:val="37"/>
        </w:numPr>
        <w:tabs>
          <w:tab w:val="clear" w:pos="1884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рациональное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использование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материальных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ресурсов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(поиск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наиболее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рациональных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адекватных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новым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условиям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вариантов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финансово-экономического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обеспечения,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преобразование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структуры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инвестиций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социально-культурную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сферу),</w:t>
      </w:r>
    </w:p>
    <w:p w:rsidR="0006274A" w:rsidRPr="00B87977" w:rsidRDefault="0006274A" w:rsidP="00B87977">
      <w:pPr>
        <w:numPr>
          <w:ilvl w:val="0"/>
          <w:numId w:val="37"/>
        </w:numPr>
        <w:tabs>
          <w:tab w:val="clear" w:pos="1884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оптимальное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использование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кадровых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ресурсов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(обеспечение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единых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правовых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гарантий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всем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участникам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процесса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развития</w:t>
      </w:r>
      <w:r w:rsidR="00202F31">
        <w:rPr>
          <w:sz w:val="28"/>
          <w:szCs w:val="28"/>
        </w:rPr>
        <w:t xml:space="preserve"> </w:t>
      </w:r>
      <w:r w:rsidR="00F31FA4" w:rsidRPr="00B87977">
        <w:rPr>
          <w:sz w:val="28"/>
          <w:szCs w:val="28"/>
        </w:rPr>
        <w:t>республики</w:t>
      </w:r>
      <w:r w:rsidRPr="00B87977">
        <w:rPr>
          <w:sz w:val="28"/>
          <w:szCs w:val="28"/>
        </w:rPr>
        <w:t>),</w:t>
      </w:r>
    </w:p>
    <w:p w:rsidR="0006274A" w:rsidRPr="00B87977" w:rsidRDefault="0006274A" w:rsidP="00B87977">
      <w:pPr>
        <w:numPr>
          <w:ilvl w:val="0"/>
          <w:numId w:val="37"/>
        </w:numPr>
        <w:tabs>
          <w:tab w:val="clear" w:pos="1884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повышение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активности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инициатив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установление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партнерства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администрации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населением.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итоге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позволит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улучшить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взаимодействие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комитетов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между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собой,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уменьшить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численность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управленческого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персонала,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ускорить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решение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жизненно-важных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проблем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учетом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изменения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приоритетов,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реально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повысить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качество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жизни</w:t>
      </w:r>
      <w:r w:rsidR="00202F31">
        <w:rPr>
          <w:sz w:val="28"/>
          <w:szCs w:val="28"/>
        </w:rPr>
        <w:t xml:space="preserve"> </w:t>
      </w:r>
      <w:r w:rsidR="001A4166" w:rsidRPr="00B87977">
        <w:rPr>
          <w:sz w:val="28"/>
          <w:szCs w:val="28"/>
        </w:rPr>
        <w:t>населения</w:t>
      </w:r>
      <w:r w:rsidRPr="00B87977">
        <w:rPr>
          <w:sz w:val="28"/>
          <w:szCs w:val="28"/>
        </w:rPr>
        <w:t>.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Исходя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этого,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можно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сформулировать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генеральную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стратегическую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цель</w:t>
      </w:r>
      <w:r w:rsidR="00202F31">
        <w:rPr>
          <w:sz w:val="28"/>
          <w:szCs w:val="28"/>
        </w:rPr>
        <w:t xml:space="preserve"> </w:t>
      </w:r>
      <w:r w:rsidR="00C34590" w:rsidRPr="00B87977">
        <w:rPr>
          <w:sz w:val="28"/>
          <w:szCs w:val="28"/>
        </w:rPr>
        <w:t>местных</w:t>
      </w:r>
      <w:r w:rsidR="00202F31">
        <w:rPr>
          <w:sz w:val="28"/>
          <w:szCs w:val="28"/>
        </w:rPr>
        <w:t xml:space="preserve"> </w:t>
      </w:r>
      <w:r w:rsidR="00C34590" w:rsidRPr="00B87977">
        <w:rPr>
          <w:sz w:val="28"/>
          <w:szCs w:val="28"/>
        </w:rPr>
        <w:t>органов</w:t>
      </w:r>
      <w:r w:rsidR="00202F31">
        <w:rPr>
          <w:sz w:val="28"/>
          <w:szCs w:val="28"/>
        </w:rPr>
        <w:t xml:space="preserve"> </w:t>
      </w:r>
      <w:r w:rsidR="00C34590" w:rsidRPr="00B87977">
        <w:rPr>
          <w:sz w:val="28"/>
          <w:szCs w:val="28"/>
        </w:rPr>
        <w:t>власти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обеспечение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устойчивого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сбалансированного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составляющих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качества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жизни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</w:t>
      </w:r>
      <w:r w:rsidR="00202F31">
        <w:rPr>
          <w:sz w:val="28"/>
          <w:szCs w:val="28"/>
        </w:rPr>
        <w:t xml:space="preserve"> </w:t>
      </w:r>
      <w:r w:rsidR="003A2268"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сохранении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историко-культурной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приумножении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творческого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потенциала</w:t>
      </w:r>
      <w:r w:rsidR="00202F31">
        <w:rPr>
          <w:sz w:val="28"/>
          <w:szCs w:val="28"/>
        </w:rPr>
        <w:t xml:space="preserve"> </w:t>
      </w:r>
      <w:r w:rsidR="003F6E99" w:rsidRPr="00B87977">
        <w:rPr>
          <w:sz w:val="28"/>
          <w:szCs w:val="28"/>
        </w:rPr>
        <w:t>жителей</w:t>
      </w:r>
      <w:r w:rsidR="00202F31">
        <w:rPr>
          <w:sz w:val="28"/>
          <w:szCs w:val="28"/>
        </w:rPr>
        <w:t xml:space="preserve"> </w:t>
      </w:r>
      <w:r w:rsidR="003F6E99"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="003F6E99"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="003F6E99" w:rsidRPr="00B87977">
        <w:rPr>
          <w:sz w:val="28"/>
          <w:szCs w:val="28"/>
        </w:rPr>
        <w:t>Эл</w:t>
      </w:r>
      <w:r w:rsidRPr="00B87977">
        <w:rPr>
          <w:sz w:val="28"/>
          <w:szCs w:val="28"/>
        </w:rPr>
        <w:t>.</w:t>
      </w:r>
      <w:r w:rsidR="00202F31">
        <w:rPr>
          <w:sz w:val="28"/>
          <w:szCs w:val="28"/>
        </w:rPr>
        <w:t xml:space="preserve"> 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Эта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наиболее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высокого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уровня,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реализацию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которой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должна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быть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направлена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системы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управления</w:t>
      </w:r>
      <w:r w:rsidR="00202F31">
        <w:rPr>
          <w:sz w:val="28"/>
          <w:szCs w:val="28"/>
        </w:rPr>
        <w:t xml:space="preserve"> </w:t>
      </w:r>
      <w:r w:rsidR="00355F65" w:rsidRPr="00B87977">
        <w:rPr>
          <w:sz w:val="28"/>
          <w:szCs w:val="28"/>
        </w:rPr>
        <w:t>региона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целом</w:t>
      </w:r>
      <w:r w:rsidR="00C85D62" w:rsidRPr="00B87977">
        <w:rPr>
          <w:sz w:val="28"/>
          <w:szCs w:val="28"/>
        </w:rPr>
        <w:t>.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Программа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</w:t>
      </w:r>
      <w:r w:rsidR="00202F31">
        <w:rPr>
          <w:sz w:val="28"/>
          <w:szCs w:val="28"/>
        </w:rPr>
        <w:t xml:space="preserve"> </w:t>
      </w:r>
      <w:r w:rsidR="00B42703"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должна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обеспечить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поэтапное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решение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важнейших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задач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развития</w:t>
      </w:r>
      <w:r w:rsidR="00202F31">
        <w:rPr>
          <w:sz w:val="28"/>
          <w:szCs w:val="28"/>
        </w:rPr>
        <w:t xml:space="preserve"> </w:t>
      </w:r>
      <w:r w:rsidR="00F74847" w:rsidRPr="00B87977">
        <w:rPr>
          <w:sz w:val="28"/>
          <w:szCs w:val="28"/>
        </w:rPr>
        <w:t>регион</w:t>
      </w:r>
      <w:r w:rsidRPr="00B87977">
        <w:rPr>
          <w:sz w:val="28"/>
          <w:szCs w:val="28"/>
        </w:rPr>
        <w:t>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которым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относятся: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адресная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помощь,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сохранение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гарантий,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улучшение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демографической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ситуации,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укрепление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здоровья</w:t>
      </w:r>
      <w:r w:rsidR="00202F31">
        <w:rPr>
          <w:sz w:val="28"/>
          <w:szCs w:val="28"/>
        </w:rPr>
        <w:t xml:space="preserve"> </w:t>
      </w:r>
      <w:r w:rsidR="002615B5" w:rsidRPr="00B87977">
        <w:rPr>
          <w:sz w:val="28"/>
          <w:szCs w:val="28"/>
        </w:rPr>
        <w:t>жителей</w:t>
      </w:r>
      <w:r w:rsidR="00202F31">
        <w:rPr>
          <w:sz w:val="28"/>
          <w:szCs w:val="28"/>
        </w:rPr>
        <w:t xml:space="preserve"> </w:t>
      </w:r>
      <w:r w:rsidR="002615B5" w:rsidRPr="00B87977">
        <w:rPr>
          <w:sz w:val="28"/>
          <w:szCs w:val="28"/>
        </w:rPr>
        <w:t>республики</w:t>
      </w:r>
      <w:r w:rsidRPr="00B87977">
        <w:rPr>
          <w:sz w:val="28"/>
          <w:szCs w:val="28"/>
        </w:rPr>
        <w:t>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удовлетворение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разнообразных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образовательных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запросов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трудоустройство,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укрепление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семьи,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сохранение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воспроизводство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духовно-нравственного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потенциала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город</w:t>
      </w:r>
      <w:r w:rsidR="002F14B6" w:rsidRPr="00B87977">
        <w:rPr>
          <w:sz w:val="28"/>
          <w:szCs w:val="28"/>
        </w:rPr>
        <w:t>ов</w:t>
      </w:r>
      <w:r w:rsidR="00202F31">
        <w:rPr>
          <w:sz w:val="28"/>
          <w:szCs w:val="28"/>
        </w:rPr>
        <w:t xml:space="preserve"> </w:t>
      </w:r>
      <w:r w:rsidR="002F14B6"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="002F14B6" w:rsidRPr="00B87977">
        <w:rPr>
          <w:sz w:val="28"/>
          <w:szCs w:val="28"/>
        </w:rPr>
        <w:t>поселений</w:t>
      </w:r>
      <w:r w:rsidRPr="00B87977">
        <w:rPr>
          <w:sz w:val="28"/>
          <w:szCs w:val="28"/>
        </w:rPr>
        <w:t>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удовлетворение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культурных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запросов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всех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категорий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населения.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Сохранение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гарантий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удовлетворение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запросов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обеспечивается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выбором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приоритетных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направлений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организаций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учреждений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Применительно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совокупности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отраслей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объекта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субъекта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местного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самоуправления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комплексная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задача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повышения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качества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жизни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сводится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необходимости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согласованного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управления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позитивным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следующих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блоков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качества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жизни:</w:t>
      </w:r>
    </w:p>
    <w:p w:rsidR="0006274A" w:rsidRPr="00B87977" w:rsidRDefault="0006274A" w:rsidP="00B87977">
      <w:pPr>
        <w:numPr>
          <w:ilvl w:val="0"/>
          <w:numId w:val="38"/>
        </w:numPr>
        <w:tabs>
          <w:tab w:val="clear" w:pos="1884"/>
          <w:tab w:val="num" w:pos="360"/>
          <w:tab w:val="left" w:pos="4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воспроизводство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населения;</w:t>
      </w:r>
      <w:r w:rsidR="00202F31">
        <w:rPr>
          <w:sz w:val="28"/>
          <w:szCs w:val="28"/>
        </w:rPr>
        <w:t xml:space="preserve"> </w:t>
      </w:r>
    </w:p>
    <w:p w:rsidR="0006274A" w:rsidRPr="00B87977" w:rsidRDefault="0006274A" w:rsidP="00B87977">
      <w:pPr>
        <w:numPr>
          <w:ilvl w:val="0"/>
          <w:numId w:val="38"/>
        </w:numPr>
        <w:tabs>
          <w:tab w:val="clear" w:pos="1884"/>
          <w:tab w:val="num" w:pos="360"/>
          <w:tab w:val="left" w:pos="4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физическое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психическое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здоровье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города;</w:t>
      </w:r>
      <w:r w:rsidR="00202F31">
        <w:rPr>
          <w:sz w:val="28"/>
          <w:szCs w:val="28"/>
        </w:rPr>
        <w:t xml:space="preserve"> </w:t>
      </w:r>
    </w:p>
    <w:p w:rsidR="0006274A" w:rsidRPr="00B87977" w:rsidRDefault="0006274A" w:rsidP="00B87977">
      <w:pPr>
        <w:numPr>
          <w:ilvl w:val="0"/>
          <w:numId w:val="38"/>
        </w:numPr>
        <w:tabs>
          <w:tab w:val="clear" w:pos="1884"/>
          <w:tab w:val="num" w:pos="360"/>
          <w:tab w:val="left" w:pos="4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социальная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защита;</w:t>
      </w:r>
      <w:r w:rsidR="00202F31">
        <w:rPr>
          <w:sz w:val="28"/>
          <w:szCs w:val="28"/>
        </w:rPr>
        <w:t xml:space="preserve"> </w:t>
      </w:r>
    </w:p>
    <w:p w:rsidR="0006274A" w:rsidRPr="00B87977" w:rsidRDefault="0006274A" w:rsidP="00B87977">
      <w:pPr>
        <w:numPr>
          <w:ilvl w:val="0"/>
          <w:numId w:val="38"/>
        </w:numPr>
        <w:tabs>
          <w:tab w:val="clear" w:pos="1884"/>
          <w:tab w:val="num" w:pos="360"/>
          <w:tab w:val="left" w:pos="4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занятость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безработица;</w:t>
      </w:r>
      <w:r w:rsidR="00202F31">
        <w:rPr>
          <w:sz w:val="28"/>
          <w:szCs w:val="28"/>
        </w:rPr>
        <w:t xml:space="preserve"> </w:t>
      </w:r>
    </w:p>
    <w:p w:rsidR="0006274A" w:rsidRPr="00B87977" w:rsidRDefault="0006274A" w:rsidP="00B87977">
      <w:pPr>
        <w:numPr>
          <w:ilvl w:val="0"/>
          <w:numId w:val="38"/>
        </w:numPr>
        <w:tabs>
          <w:tab w:val="clear" w:pos="1884"/>
          <w:tab w:val="num" w:pos="360"/>
          <w:tab w:val="left" w:pos="4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семья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детство;</w:t>
      </w:r>
      <w:r w:rsidR="00202F31">
        <w:rPr>
          <w:sz w:val="28"/>
          <w:szCs w:val="28"/>
        </w:rPr>
        <w:t xml:space="preserve"> </w:t>
      </w:r>
    </w:p>
    <w:p w:rsidR="0006274A" w:rsidRPr="00B87977" w:rsidRDefault="0006274A" w:rsidP="00B87977">
      <w:pPr>
        <w:numPr>
          <w:ilvl w:val="0"/>
          <w:numId w:val="38"/>
        </w:numPr>
        <w:tabs>
          <w:tab w:val="clear" w:pos="1884"/>
          <w:tab w:val="num" w:pos="360"/>
          <w:tab w:val="left" w:pos="4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образование,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духовность,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нравственность;</w:t>
      </w:r>
      <w:r w:rsidR="00202F31">
        <w:rPr>
          <w:sz w:val="28"/>
          <w:szCs w:val="28"/>
        </w:rPr>
        <w:t xml:space="preserve"> </w:t>
      </w:r>
    </w:p>
    <w:p w:rsidR="0006274A" w:rsidRPr="00B87977" w:rsidRDefault="0006274A" w:rsidP="00B87977">
      <w:pPr>
        <w:numPr>
          <w:ilvl w:val="0"/>
          <w:numId w:val="38"/>
        </w:numPr>
        <w:tabs>
          <w:tab w:val="clear" w:pos="1884"/>
          <w:tab w:val="num" w:pos="360"/>
          <w:tab w:val="left" w:pos="4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культура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культурное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наследие;</w:t>
      </w:r>
      <w:r w:rsidR="00202F31">
        <w:rPr>
          <w:sz w:val="28"/>
          <w:szCs w:val="28"/>
        </w:rPr>
        <w:t xml:space="preserve"> </w:t>
      </w:r>
    </w:p>
    <w:p w:rsidR="0006274A" w:rsidRPr="00B87977" w:rsidRDefault="0006274A" w:rsidP="00B87977">
      <w:pPr>
        <w:numPr>
          <w:ilvl w:val="0"/>
          <w:numId w:val="38"/>
        </w:numPr>
        <w:tabs>
          <w:tab w:val="clear" w:pos="1884"/>
          <w:tab w:val="num" w:pos="360"/>
          <w:tab w:val="left" w:pos="4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досуг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отдых.</w:t>
      </w:r>
      <w:r w:rsidR="00202F31">
        <w:rPr>
          <w:sz w:val="28"/>
          <w:szCs w:val="28"/>
        </w:rPr>
        <w:t xml:space="preserve"> 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Восемь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блоков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качества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жизни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выступают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основные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функциональные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ответственности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комплекса.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Необходимо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предусмотреть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уровня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приоритетов: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стратегические,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тактические,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отраслевые.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Стратегические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тактические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приоритеты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являются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межотраслевыми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приоритетами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</w:t>
      </w:r>
      <w:r w:rsidR="00202F31">
        <w:rPr>
          <w:sz w:val="28"/>
          <w:szCs w:val="28"/>
        </w:rPr>
        <w:t xml:space="preserve"> </w:t>
      </w:r>
      <w:r w:rsidR="00CC12FE"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="00CC12FE"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="00CC12FE" w:rsidRPr="00B87977">
        <w:rPr>
          <w:sz w:val="28"/>
          <w:szCs w:val="28"/>
        </w:rPr>
        <w:t>Эл</w:t>
      </w:r>
      <w:r w:rsidRPr="00B87977">
        <w:rPr>
          <w:sz w:val="28"/>
          <w:szCs w:val="28"/>
        </w:rPr>
        <w:t>.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Стратегические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приоритеты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рассчитаны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период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более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10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лет.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Тактические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приоритеты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ограничиваются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сроком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года.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Отраслевые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приоритеты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отражают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специфику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отдельных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отраслей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сферы.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приоритетам,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реализация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которых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рассчитана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более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длительное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время,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срок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действия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программы,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относятся:</w:t>
      </w:r>
      <w:r w:rsidR="00202F31">
        <w:rPr>
          <w:sz w:val="28"/>
          <w:szCs w:val="28"/>
        </w:rPr>
        <w:t xml:space="preserve"> </w:t>
      </w:r>
    </w:p>
    <w:p w:rsidR="0006274A" w:rsidRPr="00B87977" w:rsidRDefault="0006274A" w:rsidP="00B87977">
      <w:pPr>
        <w:numPr>
          <w:ilvl w:val="0"/>
          <w:numId w:val="39"/>
        </w:numPr>
        <w:tabs>
          <w:tab w:val="clear" w:pos="1884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Поддержка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укрепление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семьи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(ориентирование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удовлетворение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запросов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семьи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позволит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укрепить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семью,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основу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человеческой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жизни,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решить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демографические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проблемы,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связанные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снижением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рождаемости,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уменьшением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количества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жителей</w:t>
      </w:r>
      <w:r w:rsidR="00202F31">
        <w:rPr>
          <w:sz w:val="28"/>
          <w:szCs w:val="28"/>
        </w:rPr>
        <w:t xml:space="preserve"> </w:t>
      </w:r>
      <w:r w:rsidR="00B0551D"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трудовых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ресурсов).</w:t>
      </w:r>
    </w:p>
    <w:p w:rsidR="0006274A" w:rsidRPr="00B87977" w:rsidRDefault="0006274A" w:rsidP="00B87977">
      <w:pPr>
        <w:numPr>
          <w:ilvl w:val="0"/>
          <w:numId w:val="39"/>
        </w:numPr>
        <w:tabs>
          <w:tab w:val="clear" w:pos="1884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Сохранение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улучшение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здоровья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(увеличение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продолжительности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жизни</w:t>
      </w:r>
      <w:r w:rsidR="00202F31">
        <w:rPr>
          <w:sz w:val="28"/>
          <w:szCs w:val="28"/>
        </w:rPr>
        <w:t xml:space="preserve"> </w:t>
      </w:r>
      <w:r w:rsidR="00300BD7" w:rsidRPr="00B87977">
        <w:rPr>
          <w:sz w:val="28"/>
          <w:szCs w:val="28"/>
        </w:rPr>
        <w:t>населения</w:t>
      </w:r>
      <w:r w:rsidRPr="00B87977">
        <w:rPr>
          <w:sz w:val="28"/>
          <w:szCs w:val="28"/>
        </w:rPr>
        <w:t>)</w:t>
      </w:r>
    </w:p>
    <w:p w:rsidR="0006274A" w:rsidRPr="00B87977" w:rsidRDefault="0006274A" w:rsidP="00B87977">
      <w:pPr>
        <w:numPr>
          <w:ilvl w:val="0"/>
          <w:numId w:val="39"/>
        </w:numPr>
        <w:tabs>
          <w:tab w:val="clear" w:pos="1884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Дальнейшее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образовательной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системы</w:t>
      </w:r>
      <w:r w:rsidR="00202F31">
        <w:rPr>
          <w:sz w:val="28"/>
          <w:szCs w:val="28"/>
        </w:rPr>
        <w:t xml:space="preserve"> </w:t>
      </w:r>
      <w:r w:rsidR="00F074E3" w:rsidRPr="00B87977">
        <w:rPr>
          <w:sz w:val="28"/>
          <w:szCs w:val="28"/>
        </w:rPr>
        <w:t>региона</w:t>
      </w:r>
      <w:r w:rsidRPr="00B87977">
        <w:rPr>
          <w:sz w:val="28"/>
          <w:szCs w:val="28"/>
        </w:rPr>
        <w:t>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обеспечение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поддержки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одаренных,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творчески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интеллектуально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детей,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ориентация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выпускников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учебных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заведений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перспективу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складывающегося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="00575180" w:rsidRPr="00B87977">
        <w:rPr>
          <w:sz w:val="28"/>
          <w:szCs w:val="28"/>
        </w:rPr>
        <w:t>республике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(удовлетворение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только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разнообразных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образовательных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запросов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обеспечение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конкурентоспособности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трудовых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ресурсов,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укрепление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интеллектуального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потенциала</w:t>
      </w:r>
      <w:r w:rsidR="00202F31">
        <w:rPr>
          <w:sz w:val="28"/>
          <w:szCs w:val="28"/>
        </w:rPr>
        <w:t xml:space="preserve"> </w:t>
      </w:r>
      <w:r w:rsidR="00C43DB7" w:rsidRPr="00B87977">
        <w:rPr>
          <w:sz w:val="28"/>
          <w:szCs w:val="28"/>
        </w:rPr>
        <w:t>региона</w:t>
      </w:r>
      <w:r w:rsidRPr="00B87977">
        <w:rPr>
          <w:sz w:val="28"/>
          <w:szCs w:val="28"/>
        </w:rPr>
        <w:t>).</w:t>
      </w:r>
    </w:p>
    <w:p w:rsidR="0006274A" w:rsidRPr="00B87977" w:rsidRDefault="0006274A" w:rsidP="00B87977">
      <w:pPr>
        <w:numPr>
          <w:ilvl w:val="0"/>
          <w:numId w:val="39"/>
        </w:numPr>
        <w:tabs>
          <w:tab w:val="clear" w:pos="1884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Сохранение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духовных,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гражданских,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патриотических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традиций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(формирования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российского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самосознания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основе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традиций).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приоритетам,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реализация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которых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предусматривается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временными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рамками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течение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трех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лет,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относятся:</w:t>
      </w:r>
      <w:r w:rsidR="00202F31">
        <w:rPr>
          <w:sz w:val="28"/>
          <w:szCs w:val="28"/>
        </w:rPr>
        <w:t xml:space="preserve"> </w:t>
      </w:r>
    </w:p>
    <w:p w:rsidR="0006274A" w:rsidRPr="00B87977" w:rsidRDefault="0006274A" w:rsidP="00B87977">
      <w:pPr>
        <w:numPr>
          <w:ilvl w:val="0"/>
          <w:numId w:val="39"/>
        </w:numPr>
        <w:tabs>
          <w:tab w:val="clear" w:pos="1884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Адресная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помощь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(совершенствование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форм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помощи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поддержки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оказание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помощи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только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действительно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нуждающимся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гражданам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тем,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чтобы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помощь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была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своевременной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достаточной,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содействие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повышению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активности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инициатив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самозанятости).</w:t>
      </w:r>
    </w:p>
    <w:p w:rsidR="0006274A" w:rsidRPr="00B87977" w:rsidRDefault="0006274A" w:rsidP="00B87977">
      <w:pPr>
        <w:numPr>
          <w:ilvl w:val="0"/>
          <w:numId w:val="39"/>
        </w:numPr>
        <w:tabs>
          <w:tab w:val="clear" w:pos="1884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Сохранение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улучшение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здоровья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детей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подростков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(улучшение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здоровья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последующего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поколения).</w:t>
      </w:r>
    </w:p>
    <w:p w:rsidR="0006274A" w:rsidRPr="00B87977" w:rsidRDefault="0006274A" w:rsidP="00B87977">
      <w:pPr>
        <w:numPr>
          <w:ilvl w:val="0"/>
          <w:numId w:val="39"/>
        </w:numPr>
        <w:tabs>
          <w:tab w:val="clear" w:pos="1884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Модернизация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системы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распределения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бюджетных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средств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(эффективное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использование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бюджетных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средств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контроль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целевым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использованием).</w:t>
      </w:r>
    </w:p>
    <w:p w:rsidR="0006274A" w:rsidRPr="00B87977" w:rsidRDefault="0006274A" w:rsidP="00B87977">
      <w:pPr>
        <w:numPr>
          <w:ilvl w:val="0"/>
          <w:numId w:val="39"/>
        </w:numPr>
        <w:tabs>
          <w:tab w:val="clear" w:pos="1884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Оптимизация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структурного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построения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основе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интеграции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отраслевых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комитетов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служб,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(уменьшение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численности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управленческого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персонала,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повышение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качества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предоставляемых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услуг),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совершенствование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управления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комплексом.</w:t>
      </w:r>
    </w:p>
    <w:p w:rsidR="0006274A" w:rsidRPr="00B87977" w:rsidRDefault="0006274A" w:rsidP="00B87977">
      <w:pPr>
        <w:numPr>
          <w:ilvl w:val="0"/>
          <w:numId w:val="39"/>
        </w:numPr>
        <w:tabs>
          <w:tab w:val="clear" w:pos="1884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Формирование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единого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информационного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пространства.</w:t>
      </w:r>
    </w:p>
    <w:p w:rsidR="0006274A" w:rsidRPr="00B87977" w:rsidRDefault="0006274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Работу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необходимо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продолжить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учетом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стратегических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приоритетов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привлечением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совместной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управлений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комитетов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других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город</w:t>
      </w:r>
      <w:r w:rsidR="006820E0" w:rsidRPr="00B87977">
        <w:rPr>
          <w:sz w:val="28"/>
          <w:szCs w:val="28"/>
        </w:rPr>
        <w:t>ов</w:t>
      </w:r>
      <w:r w:rsidR="00202F31">
        <w:rPr>
          <w:sz w:val="28"/>
          <w:szCs w:val="28"/>
        </w:rPr>
        <w:t xml:space="preserve"> </w:t>
      </w:r>
      <w:r w:rsidR="006820E0"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="006820E0" w:rsidRPr="00B87977">
        <w:rPr>
          <w:sz w:val="28"/>
          <w:szCs w:val="28"/>
        </w:rPr>
        <w:t>поселений</w:t>
      </w:r>
      <w:r w:rsidRPr="00B87977">
        <w:rPr>
          <w:sz w:val="28"/>
          <w:szCs w:val="28"/>
        </w:rPr>
        <w:t>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некоммерческих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объединений.</w:t>
      </w:r>
      <w:r w:rsidR="00202F31">
        <w:rPr>
          <w:sz w:val="28"/>
          <w:szCs w:val="28"/>
        </w:rPr>
        <w:t xml:space="preserve"> </w:t>
      </w:r>
    </w:p>
    <w:p w:rsidR="009F77D9" w:rsidRPr="00B87977" w:rsidRDefault="002130BA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Одним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путей</w:t>
      </w:r>
      <w:r w:rsidR="00202F31">
        <w:rPr>
          <w:sz w:val="28"/>
          <w:szCs w:val="28"/>
        </w:rPr>
        <w:t xml:space="preserve"> </w:t>
      </w:r>
      <w:r w:rsidR="002728AF"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="002728AF" w:rsidRPr="00B87977">
        <w:rPr>
          <w:sz w:val="28"/>
          <w:szCs w:val="28"/>
        </w:rPr>
        <w:t>совершенствованию</w:t>
      </w:r>
      <w:r w:rsidR="00202F31">
        <w:rPr>
          <w:sz w:val="28"/>
          <w:szCs w:val="28"/>
        </w:rPr>
        <w:t xml:space="preserve"> </w:t>
      </w:r>
      <w:r w:rsidR="002728AF" w:rsidRPr="00B87977">
        <w:rPr>
          <w:sz w:val="28"/>
          <w:szCs w:val="28"/>
        </w:rPr>
        <w:t>управления</w:t>
      </w:r>
      <w:r w:rsidR="00202F31">
        <w:rPr>
          <w:sz w:val="28"/>
          <w:szCs w:val="28"/>
        </w:rPr>
        <w:t xml:space="preserve"> </w:t>
      </w:r>
      <w:r w:rsidR="002728AF" w:rsidRPr="00B87977">
        <w:rPr>
          <w:sz w:val="28"/>
          <w:szCs w:val="28"/>
        </w:rPr>
        <w:t>социальным</w:t>
      </w:r>
      <w:r w:rsidR="00202F31">
        <w:rPr>
          <w:sz w:val="28"/>
          <w:szCs w:val="28"/>
        </w:rPr>
        <w:t xml:space="preserve"> </w:t>
      </w:r>
      <w:r w:rsidR="002728AF" w:rsidRPr="00B87977">
        <w:rPr>
          <w:sz w:val="28"/>
          <w:szCs w:val="28"/>
        </w:rPr>
        <w:t>развитием</w:t>
      </w:r>
      <w:r w:rsidR="00202F31">
        <w:rPr>
          <w:sz w:val="28"/>
          <w:szCs w:val="28"/>
        </w:rPr>
        <w:t xml:space="preserve"> </w:t>
      </w:r>
      <w:r w:rsidR="002728AF"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="002728AF"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="002728AF" w:rsidRPr="00B87977">
        <w:rPr>
          <w:sz w:val="28"/>
          <w:szCs w:val="28"/>
        </w:rPr>
        <w:t>Эл</w:t>
      </w:r>
      <w:r w:rsidR="00202F31">
        <w:rPr>
          <w:sz w:val="28"/>
          <w:szCs w:val="28"/>
        </w:rPr>
        <w:t xml:space="preserve"> </w:t>
      </w:r>
      <w:r w:rsidR="002728AF" w:rsidRPr="00B87977">
        <w:rPr>
          <w:sz w:val="28"/>
          <w:szCs w:val="28"/>
        </w:rPr>
        <w:t>является</w:t>
      </w:r>
      <w:r w:rsidR="00202F31">
        <w:rPr>
          <w:sz w:val="28"/>
          <w:szCs w:val="28"/>
        </w:rPr>
        <w:t xml:space="preserve"> </w:t>
      </w:r>
      <w:r w:rsidR="002728AF" w:rsidRPr="00B87977">
        <w:rPr>
          <w:sz w:val="28"/>
          <w:szCs w:val="28"/>
        </w:rPr>
        <w:t>решение</w:t>
      </w:r>
      <w:r w:rsidR="00202F31">
        <w:rPr>
          <w:sz w:val="28"/>
          <w:szCs w:val="28"/>
        </w:rPr>
        <w:t xml:space="preserve"> </w:t>
      </w:r>
      <w:r w:rsidR="002728AF" w:rsidRPr="00B87977">
        <w:rPr>
          <w:sz w:val="28"/>
          <w:szCs w:val="28"/>
        </w:rPr>
        <w:t>проблемы</w:t>
      </w:r>
      <w:r w:rsidR="00202F31">
        <w:rPr>
          <w:sz w:val="28"/>
          <w:szCs w:val="28"/>
        </w:rPr>
        <w:t xml:space="preserve"> </w:t>
      </w:r>
      <w:r w:rsidR="002728AF" w:rsidRPr="00B87977">
        <w:rPr>
          <w:sz w:val="28"/>
          <w:szCs w:val="28"/>
        </w:rPr>
        <w:t>безработицы</w:t>
      </w:r>
      <w:r w:rsidR="00202F31">
        <w:rPr>
          <w:sz w:val="28"/>
          <w:szCs w:val="28"/>
        </w:rPr>
        <w:t xml:space="preserve"> </w:t>
      </w:r>
      <w:r w:rsidR="002728AF"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="002728AF" w:rsidRPr="00B87977">
        <w:rPr>
          <w:sz w:val="28"/>
          <w:szCs w:val="28"/>
        </w:rPr>
        <w:t>занятости</w:t>
      </w:r>
      <w:r w:rsidR="00202F31">
        <w:rPr>
          <w:sz w:val="28"/>
          <w:szCs w:val="28"/>
        </w:rPr>
        <w:t xml:space="preserve"> </w:t>
      </w:r>
      <w:r w:rsidR="002728AF" w:rsidRPr="00B87977">
        <w:rPr>
          <w:sz w:val="28"/>
          <w:szCs w:val="28"/>
        </w:rPr>
        <w:t>населения</w:t>
      </w:r>
      <w:r w:rsidR="00202F31">
        <w:rPr>
          <w:sz w:val="28"/>
          <w:szCs w:val="28"/>
        </w:rPr>
        <w:t xml:space="preserve"> </w:t>
      </w:r>
      <w:r w:rsidR="002728AF" w:rsidRPr="00B87977">
        <w:rPr>
          <w:sz w:val="28"/>
          <w:szCs w:val="28"/>
        </w:rPr>
        <w:t>региона.</w:t>
      </w:r>
      <w:r w:rsidR="00202F31">
        <w:rPr>
          <w:sz w:val="28"/>
          <w:szCs w:val="28"/>
        </w:rPr>
        <w:t xml:space="preserve"> </w:t>
      </w:r>
    </w:p>
    <w:p w:rsidR="00016A43" w:rsidRPr="00B87977" w:rsidRDefault="00016A4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области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содействия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обратившегося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службу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целях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поиска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служб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должна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быть</w:t>
      </w:r>
      <w:r w:rsidR="00202F31">
        <w:rPr>
          <w:sz w:val="28"/>
          <w:szCs w:val="28"/>
        </w:rPr>
        <w:t xml:space="preserve"> </w:t>
      </w:r>
      <w:r w:rsidR="00202F31" w:rsidRPr="00B87977">
        <w:rPr>
          <w:sz w:val="28"/>
          <w:szCs w:val="28"/>
        </w:rPr>
        <w:t>направлена,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прежде</w:t>
      </w:r>
      <w:r w:rsidR="00202F31">
        <w:rPr>
          <w:sz w:val="28"/>
          <w:szCs w:val="28"/>
        </w:rPr>
        <w:t xml:space="preserve"> </w:t>
      </w:r>
      <w:r w:rsidR="00202F31" w:rsidRPr="00B87977">
        <w:rPr>
          <w:sz w:val="28"/>
          <w:szCs w:val="28"/>
        </w:rPr>
        <w:t>всего,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решение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следующих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задач: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минимизацию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периода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поиска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упреждение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длительной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безработицы;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усиление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адресной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защиты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неконкурентоспособных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групп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населения: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молодежи,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впервые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приступающей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трудовой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многодетных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одиноких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родителей,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воспитывающих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несовершеннолетних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детей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детей-инвалидов;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длительное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время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имеющих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работы;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беженцев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вынужденных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переселенцев;</w:t>
      </w:r>
      <w:r w:rsidR="00202F31">
        <w:rPr>
          <w:sz w:val="28"/>
          <w:szCs w:val="28"/>
        </w:rPr>
        <w:t xml:space="preserve"> 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реализация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мероприятий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предотвращению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массовой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безработицы;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содействие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мобильности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рабочей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силы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путем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расширения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своевременного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обновления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банка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вакансий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свободных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рабочих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использованием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компьютерной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сети;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дальнейшее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партнерства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органами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местного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самоуправления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работодателями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всех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форм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собственности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подбору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работников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заявленные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вакансии.</w:t>
      </w:r>
    </w:p>
    <w:p w:rsidR="00016A43" w:rsidRPr="00B87977" w:rsidRDefault="00016A4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условиях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ограниченного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спроса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рабочую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силу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предоставления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гражданам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период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поиска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постоянной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возможности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временной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поддержания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доходов,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сохранения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мотивации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труду,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трудовых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навыков,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также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выполнения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необходимых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видов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благоустройству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санитарной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очистке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города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поселков,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проведению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дорожных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других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предусматривается: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заключение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договоров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предприятиями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организациями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города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организацию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общественных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прежде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всего,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безработных,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получающих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пособия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безработице,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социально-незащищенных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групп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содействие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применению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разнообразных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форм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временной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т.ч.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создание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дополнительных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рабочих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пределами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штатной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численности.</w:t>
      </w:r>
    </w:p>
    <w:p w:rsidR="00016A43" w:rsidRPr="00B87977" w:rsidRDefault="00016A4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Организация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временной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несовершеннолетних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возрасте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14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18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свободное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учебы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время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период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летних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каникул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способствует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приобщению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труду,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получению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профессиональных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навыков,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адаптации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условиям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также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является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важнейшей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мерой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профилактики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безнадзорности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правонарушений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несовершеннолетних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граждан.</w:t>
      </w:r>
    </w:p>
    <w:p w:rsidR="00016A43" w:rsidRPr="00B87977" w:rsidRDefault="00016A4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связи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тем,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проявляется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острое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противоречие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между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спросом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предложением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рабочую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силу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профессиональному,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половозрастному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составу,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уровню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запрашиваемой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предлагаемой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заработной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платы,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наибольшее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внимание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стороны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службы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должны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ощущать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категории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которые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испытывают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поиске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особо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нуждаются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защите.</w:t>
      </w:r>
    </w:p>
    <w:p w:rsidR="00016A43" w:rsidRPr="00B87977" w:rsidRDefault="00016A4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Социально-экономическая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ситуация,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сложившаяся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="002B6C23" w:rsidRPr="00B87977">
        <w:rPr>
          <w:sz w:val="28"/>
          <w:szCs w:val="28"/>
        </w:rPr>
        <w:t>республике</w:t>
      </w:r>
      <w:r w:rsidRPr="00B87977">
        <w:rPr>
          <w:sz w:val="28"/>
          <w:szCs w:val="28"/>
        </w:rPr>
        <w:t>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отрицательно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сказалась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состоянии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инвалидов.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последнее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время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идет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активный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процесс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высвобождения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производства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пенсионеров,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увеличивается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число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инвалидов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Поэтому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профессиональная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реабилитация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инвалидов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содействие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является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важнейшей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проблемой.</w:t>
      </w:r>
    </w:p>
    <w:p w:rsidR="00016A43" w:rsidRPr="00B87977" w:rsidRDefault="00016A4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целях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усиления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защищенности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повышения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конкурентоспособности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числа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инвалидов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предусматривается: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содействие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организации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предпринимательской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переподготовка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профессиям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специальностям,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пользующимся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спросом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оказание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психологической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помощи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адаптация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через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программу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«Клуба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ищущих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работу»;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поддержка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доходов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числа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трудоустроенных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инвалидов;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трудоустройство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инвалидов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рабочие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места,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установленные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квотой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(260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мест).</w:t>
      </w:r>
    </w:p>
    <w:p w:rsidR="00016A43" w:rsidRPr="00B87977" w:rsidRDefault="00016A4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Одной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незащищенных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категорий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рабочей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силы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является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молодежь,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особенно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выпускники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учебных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заведений,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имеющие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опыта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часто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нечетко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осознающие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свои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жизненные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карьерные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умеющие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представить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свои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знания,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умения,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навыки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работодателю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должным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образом.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Поэтому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молодежи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важнейший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элемент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государственной</w:t>
      </w:r>
      <w:r w:rsidR="00202F31">
        <w:rPr>
          <w:sz w:val="28"/>
          <w:szCs w:val="28"/>
        </w:rPr>
        <w:t xml:space="preserve"> </w:t>
      </w:r>
      <w:r w:rsidR="006C47CC"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политики.</w:t>
      </w:r>
    </w:p>
    <w:p w:rsidR="00016A43" w:rsidRPr="00B87977" w:rsidRDefault="00016A4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2006-2008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годах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предстоит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принять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ряд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мер,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которые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позволят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создать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условия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трудоустройства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молодежи,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впервые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приступающей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трудовой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также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сократить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период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поиска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работы.</w:t>
      </w:r>
    </w:p>
    <w:p w:rsidR="00016A43" w:rsidRPr="00B87977" w:rsidRDefault="00016A4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целях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предупреждения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роста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безработицы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молодых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специалистов,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неудовлетворенности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своей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трудовой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деятельностью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профконсультантами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центра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будут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совершенствоваться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старые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осваиваться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новые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формы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молодежью: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проведение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лекций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бесед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общеобразовательных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учебных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заведениях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состоянии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выборе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профессии,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учебных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заведениях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города,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услугах,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предоставляемых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службой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учащихся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выпускных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классов;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проведение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лекций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бесед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выпускников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учебных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заведений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вопросам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эффективного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поведения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способам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методам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активного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поиска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возможностей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трудоустройства;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оказанию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консультационных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услуг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составлению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конкурентоспособного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резюме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молодых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специалистов;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сотрудничество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средствами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массовой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информации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вопросам,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актуальным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молодежи;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проведение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деловых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игр,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тренингов,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круглых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столов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выпускниками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учебных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заведений,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позволяющих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повысить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мотивацию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труду,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овладеть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навыками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самопрезентации,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технологией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поиска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работы.</w:t>
      </w:r>
    </w:p>
    <w:p w:rsidR="00016A43" w:rsidRPr="00B87977" w:rsidRDefault="00016A4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Для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повышения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уровня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молодежи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намечается: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организация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профессионального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обучения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переподготовки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молодежи;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привлечение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участию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общественных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работах;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проведение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ярмарок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вакансий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рабочих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ученических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мест;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создание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30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временных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рабочих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молодежи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возрасте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18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лет;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квотирование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предприятиях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города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всех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форм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собственности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180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рабочих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мест.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взаимодействие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центра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молодежными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организациями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содействию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этой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категории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граждан.</w:t>
      </w:r>
    </w:p>
    <w:p w:rsidR="00016A43" w:rsidRPr="00B87977" w:rsidRDefault="00016A4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результате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рыночных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преобразований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экономике,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сопряженных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сокращением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производства,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закрытием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предприятий,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негосударственных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форм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собственности,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наиболее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сложном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положении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оказались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женщины,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числе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впервые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приступающие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трудовой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достигшие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предпенсионного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возраста.</w:t>
      </w:r>
    </w:p>
    <w:p w:rsidR="00016A43" w:rsidRPr="00B87977" w:rsidRDefault="00016A4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Для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повышения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конкурентоспособности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женщин,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обеспечения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предусматривается: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профессиональное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обучение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повышение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квалификации;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организация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общественных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оказание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психологической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поддержки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женщинам;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квотирование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рабочих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приема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женщин,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особо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нуждающихся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поддержке;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поддержка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самозанятости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предпринимательской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социальная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материальная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поддержка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женщин.</w:t>
      </w:r>
    </w:p>
    <w:p w:rsidR="00016A43" w:rsidRPr="00B87977" w:rsidRDefault="00016A4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связи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проводимым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решению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правительства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Российской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поэтапном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сокращением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численности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Вооруженных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Сил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возникла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необходимость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усилить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содействию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военнослужащих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членов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семей.</w:t>
      </w:r>
    </w:p>
    <w:p w:rsidR="00016A43" w:rsidRPr="00B87977" w:rsidRDefault="00016A4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Основными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мерами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поддержке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этой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категории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стороны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службы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будут: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организация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профессионального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обучения,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переподготовки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повышения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квалификации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профессиям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гражданского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профиля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последующим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трудоустройством;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оказание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услуг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консультированию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профессиональной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ориентации;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трудоустройство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вакантные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места;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оказание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содействия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организации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самозанятости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поддержка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предпринимательской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инициативы.</w:t>
      </w:r>
    </w:p>
    <w:p w:rsidR="00016A43" w:rsidRPr="00B87977" w:rsidRDefault="00016A4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Работа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длительно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неработающими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гражданами,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увеличение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численности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которых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является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характерной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чертой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настоящего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времени,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одно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основных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направлений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городской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службы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активизации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поиска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сокращения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периода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безработицы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этой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категории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предусматривается: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обязательное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индивидуальное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профориентационное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консультирование;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переобучение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повышение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квалификации;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организация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общественных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реализация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специальных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программ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«Новый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старт»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«Клуб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ищущих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работу».</w:t>
      </w:r>
    </w:p>
    <w:p w:rsidR="00016A43" w:rsidRPr="00B87977" w:rsidRDefault="00016A4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Одним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приоритетных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перспективных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направлений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активной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политики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прогнозируемом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периоде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остается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содействие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самозанятости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малому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предпринимательству.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этом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направлении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позволит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создать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дополнительные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возможности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способных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открыть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собственное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дело,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некоторой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степени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снизить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социальную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напряженность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основе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этой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будет: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индивидуальный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подход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целью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определения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профессиональных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возможностей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эффективной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качестве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предпринимателей;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предоставление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гражданам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консультационных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услуг;</w:t>
      </w:r>
    </w:p>
    <w:p w:rsidR="00016A43" w:rsidRPr="00B87977" w:rsidRDefault="00016A43" w:rsidP="00B87977">
      <w:pPr>
        <w:numPr>
          <w:ilvl w:val="0"/>
          <w:numId w:val="5"/>
        </w:numPr>
        <w:shd w:val="clear" w:color="auto" w:fill="FFFFFF"/>
        <w:tabs>
          <w:tab w:val="clear" w:pos="1069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обучение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необходимости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основам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предпринимательства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профессиям,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позволяющим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открыть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собственное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дело</w:t>
      </w:r>
      <w:r w:rsidR="007370C5" w:rsidRPr="00B87977">
        <w:rPr>
          <w:sz w:val="28"/>
          <w:szCs w:val="28"/>
        </w:rPr>
        <w:t>.</w:t>
      </w:r>
    </w:p>
    <w:p w:rsidR="00016A43" w:rsidRPr="00B87977" w:rsidRDefault="00016A4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Планируется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ежегодно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направлять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10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индивидуальную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предпринимательскую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деятельность.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адаптация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осуществляется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рамках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«Клуба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ищущих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работу»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курса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«Новый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старт».</w:t>
      </w:r>
    </w:p>
    <w:p w:rsidR="00016A43" w:rsidRPr="00B87977" w:rsidRDefault="00016A4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Реализация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этих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программ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окажет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помощь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длительно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другим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незащищенным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гражданам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укреплении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уверенности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себе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выработке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позитивного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отношения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возможности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трудоустройства,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составлении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плана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действий,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которые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приведут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трудоустройству,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выборе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других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программ,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реализуемых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центром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(общественные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профессиональное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обучение,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организация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собственного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дела),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впервые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приступающим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трудовой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профессиональном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сомоопределении,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отработке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навыков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поиска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повышении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мотивации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трудоустройству.</w:t>
      </w:r>
    </w:p>
    <w:p w:rsidR="009E7F4C" w:rsidRPr="00202F31" w:rsidRDefault="00202F31" w:rsidP="00202F31">
      <w:pPr>
        <w:pStyle w:val="1"/>
        <w:numPr>
          <w:ilvl w:val="0"/>
          <w:numId w:val="0"/>
        </w:numPr>
        <w:spacing w:line="360" w:lineRule="auto"/>
        <w:ind w:firstLine="709"/>
        <w:jc w:val="center"/>
        <w:rPr>
          <w:b/>
          <w:caps/>
          <w:szCs w:val="28"/>
          <w:lang w:val="en-US"/>
        </w:rPr>
      </w:pPr>
      <w:bookmarkStart w:id="15" w:name="_Toc148345573"/>
      <w:r>
        <w:rPr>
          <w:szCs w:val="28"/>
        </w:rPr>
        <w:br w:type="page"/>
      </w:r>
      <w:r w:rsidR="0090239A" w:rsidRPr="00202F31">
        <w:rPr>
          <w:b/>
          <w:szCs w:val="28"/>
        </w:rPr>
        <w:t>З</w:t>
      </w:r>
      <w:r w:rsidR="009E7F4C" w:rsidRPr="00202F31">
        <w:rPr>
          <w:b/>
          <w:caps/>
          <w:szCs w:val="28"/>
        </w:rPr>
        <w:t>аключение</w:t>
      </w:r>
      <w:bookmarkEnd w:id="15"/>
    </w:p>
    <w:p w:rsidR="00247F7C" w:rsidRPr="00B87977" w:rsidRDefault="00247F7C" w:rsidP="00B87977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6C1C" w:rsidRPr="00B87977" w:rsidRDefault="00396C1C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Социальная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самостоятельная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общественной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жизни,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которой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реализуются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многообразные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интересы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отношениях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субъектов.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является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областью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людей,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предоставлением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благ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услуг.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помимо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отношений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включает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себя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материально-техническую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базу.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современных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условиях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представляет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собой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совокупность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отношений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условий,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влияющих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характер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поведение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людей,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охватывающих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интересы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различных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общностей,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интересы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общества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личности,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отношений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быта,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культуры,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здравоохранения,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обеспечения.</w:t>
      </w:r>
    </w:p>
    <w:p w:rsidR="00DD4B03" w:rsidRPr="00B87977" w:rsidRDefault="00DD4B0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Составной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частью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системы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рыночного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хозяйства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является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проблема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прогнозирования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планирования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Однако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надо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отметить,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данная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проблема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является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недостаточно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разработанной.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Одни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исследователи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считают,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отношению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применимо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планирование,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поскольку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конечные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итоги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ее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функционирования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достаточно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поддаются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точному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количественному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выражению.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Другие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утверждают,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что,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несмотря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сложность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прогнозирования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Pr="00B87977">
        <w:rPr>
          <w:sz w:val="28"/>
          <w:szCs w:val="28"/>
        </w:rPr>
        <w:tab/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объективная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реальность,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которая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должна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изучаться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оцениваться.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Представляется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правомерной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вторая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точка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зрения.</w:t>
      </w:r>
    </w:p>
    <w:p w:rsidR="00DD4B03" w:rsidRPr="00B87977" w:rsidRDefault="00DD4B0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Эффективность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макроуровне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может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быть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оценена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лишь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косвенно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через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воздействие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рост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основных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макроэкономических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показателей.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этом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следует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учитывать,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что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эффект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организаций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проявляется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сразу,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протяжении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ряда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экономических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циклов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отражается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экономических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показателях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последующих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лет.</w:t>
      </w:r>
    </w:p>
    <w:p w:rsidR="00DD4B03" w:rsidRPr="00B87977" w:rsidRDefault="00DD4B03" w:rsidP="00B879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Трансформация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общества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экономической,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культурной,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породила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массу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проблем,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поставила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многоплановые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задачи.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стране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недостаточно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освещается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пропагандируется.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Опыт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подобной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работы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распространяется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слабо.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Разработка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программ,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ход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выполнения,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контроль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реализацией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могут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быть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востребованы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пример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всеми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регионами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страны.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реализация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ведет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приводит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решению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задач,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которые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ставит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перед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собой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Российская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Федерация,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государство.</w:t>
      </w:r>
    </w:p>
    <w:p w:rsidR="001C19E9" w:rsidRPr="00B87977" w:rsidRDefault="001C19E9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Сохранение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гарантий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удовлетворение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запросов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обеспечивается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выбором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приоритетных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направлений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организаций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учреждений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Применительно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совокупности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отраслей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объекта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субъекта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местного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самоуправления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комплексная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задача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повышения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качества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жизни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сводится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необходимости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согласованного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управления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позитивным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развитием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следующих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блоков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качества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жизни:</w:t>
      </w:r>
    </w:p>
    <w:p w:rsidR="001C19E9" w:rsidRPr="00B87977" w:rsidRDefault="001C19E9" w:rsidP="00B87977">
      <w:pPr>
        <w:numPr>
          <w:ilvl w:val="0"/>
          <w:numId w:val="38"/>
        </w:numPr>
        <w:tabs>
          <w:tab w:val="clear" w:pos="1884"/>
          <w:tab w:val="num" w:pos="360"/>
          <w:tab w:val="left" w:pos="4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воспроизводство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населения;</w:t>
      </w:r>
      <w:r w:rsidR="00202F31">
        <w:rPr>
          <w:sz w:val="28"/>
          <w:szCs w:val="28"/>
        </w:rPr>
        <w:t xml:space="preserve"> </w:t>
      </w:r>
    </w:p>
    <w:p w:rsidR="001C19E9" w:rsidRPr="00B87977" w:rsidRDefault="001C19E9" w:rsidP="00B87977">
      <w:pPr>
        <w:numPr>
          <w:ilvl w:val="0"/>
          <w:numId w:val="38"/>
        </w:numPr>
        <w:tabs>
          <w:tab w:val="clear" w:pos="1884"/>
          <w:tab w:val="num" w:pos="360"/>
          <w:tab w:val="left" w:pos="4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физическое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психическое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здоровье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города;</w:t>
      </w:r>
      <w:r w:rsidR="00202F31">
        <w:rPr>
          <w:sz w:val="28"/>
          <w:szCs w:val="28"/>
        </w:rPr>
        <w:t xml:space="preserve"> </w:t>
      </w:r>
    </w:p>
    <w:p w:rsidR="001C19E9" w:rsidRPr="00B87977" w:rsidRDefault="001C19E9" w:rsidP="00B87977">
      <w:pPr>
        <w:numPr>
          <w:ilvl w:val="0"/>
          <w:numId w:val="38"/>
        </w:numPr>
        <w:tabs>
          <w:tab w:val="clear" w:pos="1884"/>
          <w:tab w:val="num" w:pos="360"/>
          <w:tab w:val="left" w:pos="4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социальная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защита;</w:t>
      </w:r>
      <w:r w:rsidR="00202F31">
        <w:rPr>
          <w:sz w:val="28"/>
          <w:szCs w:val="28"/>
        </w:rPr>
        <w:t xml:space="preserve"> </w:t>
      </w:r>
    </w:p>
    <w:p w:rsidR="001C19E9" w:rsidRPr="00B87977" w:rsidRDefault="001C19E9" w:rsidP="00B87977">
      <w:pPr>
        <w:numPr>
          <w:ilvl w:val="0"/>
          <w:numId w:val="38"/>
        </w:numPr>
        <w:tabs>
          <w:tab w:val="clear" w:pos="1884"/>
          <w:tab w:val="num" w:pos="360"/>
          <w:tab w:val="left" w:pos="4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занятость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безработица;</w:t>
      </w:r>
      <w:r w:rsidR="00202F31">
        <w:rPr>
          <w:sz w:val="28"/>
          <w:szCs w:val="28"/>
        </w:rPr>
        <w:t xml:space="preserve"> </w:t>
      </w:r>
    </w:p>
    <w:p w:rsidR="001C19E9" w:rsidRPr="00B87977" w:rsidRDefault="001C19E9" w:rsidP="00B87977">
      <w:pPr>
        <w:numPr>
          <w:ilvl w:val="0"/>
          <w:numId w:val="38"/>
        </w:numPr>
        <w:tabs>
          <w:tab w:val="clear" w:pos="1884"/>
          <w:tab w:val="num" w:pos="360"/>
          <w:tab w:val="left" w:pos="4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семья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детство;</w:t>
      </w:r>
      <w:r w:rsidR="00202F31">
        <w:rPr>
          <w:sz w:val="28"/>
          <w:szCs w:val="28"/>
        </w:rPr>
        <w:t xml:space="preserve"> </w:t>
      </w:r>
    </w:p>
    <w:p w:rsidR="001C19E9" w:rsidRPr="00B87977" w:rsidRDefault="001C19E9" w:rsidP="00B87977">
      <w:pPr>
        <w:numPr>
          <w:ilvl w:val="0"/>
          <w:numId w:val="38"/>
        </w:numPr>
        <w:tabs>
          <w:tab w:val="clear" w:pos="1884"/>
          <w:tab w:val="num" w:pos="360"/>
          <w:tab w:val="left" w:pos="4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образование,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духовность,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нравственность;</w:t>
      </w:r>
      <w:r w:rsidR="00202F31">
        <w:rPr>
          <w:sz w:val="28"/>
          <w:szCs w:val="28"/>
        </w:rPr>
        <w:t xml:space="preserve"> </w:t>
      </w:r>
    </w:p>
    <w:p w:rsidR="001C19E9" w:rsidRPr="00B87977" w:rsidRDefault="001C19E9" w:rsidP="00B87977">
      <w:pPr>
        <w:numPr>
          <w:ilvl w:val="0"/>
          <w:numId w:val="38"/>
        </w:numPr>
        <w:tabs>
          <w:tab w:val="clear" w:pos="1884"/>
          <w:tab w:val="num" w:pos="360"/>
          <w:tab w:val="left" w:pos="4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культура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культурное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наследие;</w:t>
      </w:r>
      <w:r w:rsidR="00202F31">
        <w:rPr>
          <w:sz w:val="28"/>
          <w:szCs w:val="28"/>
        </w:rPr>
        <w:t xml:space="preserve"> </w:t>
      </w:r>
    </w:p>
    <w:p w:rsidR="001C19E9" w:rsidRPr="00B87977" w:rsidRDefault="001C19E9" w:rsidP="00B87977">
      <w:pPr>
        <w:numPr>
          <w:ilvl w:val="0"/>
          <w:numId w:val="38"/>
        </w:numPr>
        <w:tabs>
          <w:tab w:val="clear" w:pos="1884"/>
          <w:tab w:val="num" w:pos="360"/>
          <w:tab w:val="left" w:pos="4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досуг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отдых.</w:t>
      </w:r>
      <w:r w:rsidR="00202F31">
        <w:rPr>
          <w:sz w:val="28"/>
          <w:szCs w:val="28"/>
        </w:rPr>
        <w:t xml:space="preserve"> </w:t>
      </w:r>
    </w:p>
    <w:p w:rsidR="001C19E9" w:rsidRPr="00B87977" w:rsidRDefault="001C19E9" w:rsidP="00B879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Восемь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блоков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качества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жизни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выступают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как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основные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функциональные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деятельности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ответственности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социально-культурного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комплекса.</w:t>
      </w:r>
    </w:p>
    <w:p w:rsidR="009E7F4C" w:rsidRPr="00202F31" w:rsidRDefault="00202F31" w:rsidP="00202F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bookmarkStart w:id="16" w:name="_Toc148345574"/>
      <w:r w:rsidR="009E7F4C" w:rsidRPr="00202F31">
        <w:rPr>
          <w:b/>
          <w:caps/>
          <w:sz w:val="28"/>
          <w:szCs w:val="28"/>
        </w:rPr>
        <w:t>Список</w:t>
      </w:r>
      <w:r w:rsidRPr="00202F31">
        <w:rPr>
          <w:b/>
          <w:caps/>
          <w:sz w:val="24"/>
          <w:szCs w:val="28"/>
        </w:rPr>
        <w:t xml:space="preserve"> </w:t>
      </w:r>
      <w:r w:rsidR="009E7F4C" w:rsidRPr="00202F31">
        <w:rPr>
          <w:b/>
          <w:caps/>
          <w:sz w:val="28"/>
          <w:szCs w:val="28"/>
        </w:rPr>
        <w:t>литературы</w:t>
      </w:r>
      <w:bookmarkEnd w:id="16"/>
    </w:p>
    <w:p w:rsidR="00247F7C" w:rsidRPr="00B87977" w:rsidRDefault="00247F7C" w:rsidP="00B8797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Конституция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Российской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М.: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Информационно-издательский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дом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«Филинъ»,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1997.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80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с.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Гражданский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Кодекс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Российской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//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Полный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сборник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Кодексов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РФ.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М.: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2002.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9-129.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Комментарий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гражданскому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кодексу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Российской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Федерации,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части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первой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/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Отв.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ред.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О.Н.Садиков.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М.: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1997.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448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с.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финансовых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основах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местного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самоуправления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Российской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Федерации: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Федеральный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закон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от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25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сентября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1997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№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126-ФЗ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//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Собрание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законодательства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РФ.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1997.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№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39.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4464.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4"/>
        </w:rPr>
      </w:pPr>
      <w:r w:rsidRPr="00B87977">
        <w:rPr>
          <w:sz w:val="28"/>
          <w:szCs w:val="24"/>
        </w:rPr>
        <w:t>Об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общих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принципах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организации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местного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самоуправления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Российской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Федерации: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Федеральный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закон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от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28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августа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1995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№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154-ФЗ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//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Собрание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законодательства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РФ.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–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1995.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–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№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35.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–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Ст.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3506.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4"/>
        </w:rPr>
      </w:pPr>
      <w:r w:rsidRPr="00B87977">
        <w:rPr>
          <w:sz w:val="28"/>
          <w:szCs w:val="24"/>
        </w:rPr>
        <w:t>Абалкин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Л.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Роль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государства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становлении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регулировании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рыночной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экономики.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-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//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Вопросы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экономики.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–1997.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-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№6.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–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3-12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4"/>
        </w:rPr>
      </w:pPr>
      <w:r w:rsidRPr="00B87977">
        <w:rPr>
          <w:sz w:val="28"/>
          <w:szCs w:val="24"/>
        </w:rPr>
        <w:t>Авдашева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Шаститко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А.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Промышленная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конкурентная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политика: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проблемы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взаимодействия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уроки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для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России.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//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Вопросы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экономики.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2003,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№9,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18-32.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4"/>
        </w:rPr>
      </w:pPr>
      <w:r w:rsidRPr="00B87977">
        <w:rPr>
          <w:sz w:val="28"/>
          <w:szCs w:val="24"/>
        </w:rPr>
        <w:t>Алчян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А.А.,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Демсетц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Производство,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стоимость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информации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экономическая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организация.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сб.: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Вехи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экономической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мысли.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Том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5.</w:t>
      </w:r>
      <w:r w:rsidR="00202F31">
        <w:rPr>
          <w:sz w:val="28"/>
          <w:szCs w:val="24"/>
        </w:rPr>
        <w:t xml:space="preserve"> 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4"/>
        </w:rPr>
      </w:pPr>
      <w:r w:rsidRPr="00B87977">
        <w:rPr>
          <w:sz w:val="28"/>
          <w:szCs w:val="24"/>
        </w:rPr>
        <w:t>Баликоев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В.З.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Общая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экономическая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теория.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Учебник.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–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М.: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Перспектива,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1997.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–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287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с.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Бабич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А.М.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Государственные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муниципальные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финансы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/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А.М.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Бабич,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Л.Н.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Павлова,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М.: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Юнити,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2000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-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346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с.</w:t>
      </w:r>
      <w:r w:rsidR="00202F31">
        <w:rPr>
          <w:rFonts w:cs="Arial"/>
          <w:sz w:val="28"/>
          <w:szCs w:val="28"/>
        </w:rPr>
        <w:t xml:space="preserve"> 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Баканов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М.И.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Теория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анализа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хозяйственной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деятельности.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Учебник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/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М.И.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Баканов,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А.Д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Шеремет.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-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М.: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Финансы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статистика,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1998.-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405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с.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4"/>
        </w:rPr>
      </w:pPr>
      <w:r w:rsidRPr="00B87977">
        <w:rPr>
          <w:sz w:val="28"/>
          <w:szCs w:val="24"/>
        </w:rPr>
        <w:t>Бирюков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В.А.,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Беднин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Бабич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А.М.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Государственные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муниципальные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финансы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/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А.М.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Бабич,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Л.Н.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Павлова,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М.: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Юнити,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2000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-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346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с.</w:t>
      </w:r>
      <w:r w:rsidR="00202F31">
        <w:rPr>
          <w:sz w:val="28"/>
          <w:szCs w:val="24"/>
        </w:rPr>
        <w:t xml:space="preserve"> 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87977">
        <w:rPr>
          <w:rFonts w:cs="Arial"/>
          <w:sz w:val="28"/>
          <w:szCs w:val="28"/>
        </w:rPr>
        <w:t>Василенко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А.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Административно-государственное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управление: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Учеб.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пособие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/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И.А.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Василенко,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Гос.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Акад.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управления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им.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Орджоникидзе.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–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М.: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ГАУ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им.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Орджоникидзе,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1994.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–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72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с.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Васильев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А.А.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Муниципальное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управление: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Курс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лекций.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Изд.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4-е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перераб.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доп.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/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А.А.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Васильев,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Н.Н.: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ИП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Гладкова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О.В.,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2004.-454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с.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Васильев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А.А.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Основы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территориального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общественного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самоуправления: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Научно-методическое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(практическое)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пособие.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/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А.А.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Васильев,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Н.Н.;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ИП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Гладкова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О.В.,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2004.-202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с.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4"/>
        </w:rPr>
      </w:pPr>
      <w:r w:rsidRPr="00B87977">
        <w:rPr>
          <w:sz w:val="28"/>
          <w:szCs w:val="24"/>
        </w:rPr>
        <w:t>Герчикова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Н.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Регулирование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предпринимательской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деятельности: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государственное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и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межфирменное.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Учеб.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пособие.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–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М.: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Консалтбанкир,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2002,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387</w:t>
      </w:r>
      <w:r w:rsidR="00202F31">
        <w:rPr>
          <w:sz w:val="28"/>
          <w:szCs w:val="24"/>
        </w:rPr>
        <w:t xml:space="preserve"> </w:t>
      </w:r>
      <w:r w:rsidRPr="00B87977">
        <w:rPr>
          <w:sz w:val="28"/>
          <w:szCs w:val="24"/>
        </w:rPr>
        <w:t>с.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Градов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А.П.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Национальная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экономика.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-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М.: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Финансы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статистика,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2003.-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345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с.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Зеркин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Д.П.,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Игнатов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В.Г.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Основы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теории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государственного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управления.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Курс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лекций.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Ростов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н/Д: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издательский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центр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«МарТ»,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2000.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448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  <w:lang w:val="en-US"/>
        </w:rPr>
        <w:t>c</w:t>
      </w:r>
      <w:r w:rsidRPr="00B87977">
        <w:rPr>
          <w:sz w:val="28"/>
          <w:szCs w:val="28"/>
        </w:rPr>
        <w:t>.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Камаев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В.Д.,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Учебник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основам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экономической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теории,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Москва,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"Владос",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1998.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311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с.</w:t>
      </w:r>
      <w:r w:rsidR="00202F31">
        <w:rPr>
          <w:bCs/>
          <w:sz w:val="28"/>
          <w:szCs w:val="28"/>
        </w:rPr>
        <w:t xml:space="preserve"> 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Кураков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В.Л.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Регулирование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ресурсного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потенциала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социальной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сферы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региона.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М.: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Гелиос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АРВ,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2002,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187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с.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Кузенков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А.Л.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Перспективы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приватизации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России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//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Проблемы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прогнозирования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2000.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-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№2.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74-84.</w:t>
      </w:r>
      <w:r w:rsidR="00202F31">
        <w:rPr>
          <w:bCs/>
          <w:sz w:val="28"/>
          <w:szCs w:val="28"/>
        </w:rPr>
        <w:t xml:space="preserve"> 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Кураков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О.Т.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Основы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экономической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теории.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Курс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лекций.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М.: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Прогресс,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1999.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456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с.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Курс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переходной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экономики.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Под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редакцией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Л.И.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Абалкина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Финсатинформ,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1998.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-567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с.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Курс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экономики.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Под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редакцией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Б.А.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Райзберга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Изд.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ИН-ФРА-М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1999.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409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с.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Курс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экономической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теории.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Учебник.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/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Под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ред.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Камаева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С.Н.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М.: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Финансы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статистика,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1994.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301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с.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Курс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экономической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теории.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/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Под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ред.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Сидорович.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М.: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Прогресс,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1997.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422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с.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Лившиц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А.Я.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Краткий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курс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государственного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управления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экономикой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//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РЭЖ.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2002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-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№10-11.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15-19.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Лившиц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А.Я.,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Никулина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И.Н.,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Введение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рыночную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экономику,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Москва,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Высшая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школа,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1998.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367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с.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Макроэкономика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(основы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экономической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политики).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Бункина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М.К.,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Семенов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В.А.,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АО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«ДИС»,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1999.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417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с.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Максимова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В.,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Шишов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А.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Рыночная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экономика.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Учебник,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Москва,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СОМИНТЕК,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1999.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478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с.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Муниципальный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менеджмент: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Справочное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пособие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/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Иванов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В.В.,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Коробова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А.Н.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М.: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ИНФРА-М,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2002.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718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с.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B87977">
        <w:rPr>
          <w:sz w:val="28"/>
          <w:szCs w:val="28"/>
        </w:rPr>
        <w:t>Муниципальное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образование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Волжск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2002-2004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гг.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/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Территориальный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орган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службы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государственной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статистики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Эл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Йошкар-Ола,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2004,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422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с.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B87977">
        <w:rPr>
          <w:sz w:val="28"/>
          <w:szCs w:val="28"/>
        </w:rPr>
        <w:t>Республика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Эл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/Статистический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ежегодник/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Территориальный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орган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Федеральной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службы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государственной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статистики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Эл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Йошкар-Ола,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2004,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352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с.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Регистрируемая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безработица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зеркале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статистики//Человек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2002.-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№10.-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С.68-69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Романовский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М.В.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Бюджетная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система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Российской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Федерации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/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М.В.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Романовский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др.,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М.: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Юнити,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1999.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-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512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с.</w:t>
      </w:r>
      <w:r w:rsidR="00202F31">
        <w:rPr>
          <w:rFonts w:cs="Arial"/>
          <w:sz w:val="28"/>
          <w:szCs w:val="28"/>
        </w:rPr>
        <w:t xml:space="preserve"> 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B87977">
        <w:rPr>
          <w:rFonts w:cs="Arial"/>
          <w:sz w:val="28"/>
          <w:szCs w:val="28"/>
        </w:rPr>
        <w:t>Романовский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М.В.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Финансы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/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М.В.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Романовский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и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др.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М.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Проект,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2000.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-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398</w:t>
      </w:r>
      <w:r w:rsidR="00202F31">
        <w:rPr>
          <w:rFonts w:cs="Arial"/>
          <w:sz w:val="28"/>
          <w:szCs w:val="28"/>
        </w:rPr>
        <w:t xml:space="preserve"> </w:t>
      </w:r>
      <w:r w:rsidRPr="00B87977">
        <w:rPr>
          <w:rFonts w:cs="Arial"/>
          <w:sz w:val="28"/>
          <w:szCs w:val="28"/>
        </w:rPr>
        <w:t>с.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Романов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А.О.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Курс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экономической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теории.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М.: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Прогресс,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1997.–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455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с.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Рынок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антимонопольное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регулирование.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А.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Колесов,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Е.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Исаенко,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А.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Исаенко.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Белгород,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1999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г.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139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140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стр.</w:t>
      </w:r>
      <w:r w:rsidR="00202F31">
        <w:rPr>
          <w:bCs/>
          <w:sz w:val="28"/>
          <w:szCs w:val="28"/>
        </w:rPr>
        <w:t xml:space="preserve"> 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Рыночная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экономика.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Учебник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/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Под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ред.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Рубина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Ю.Б.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-М.: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Соминтек,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1992.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-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166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с.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Рынок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проблема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занятости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населения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Республики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Марий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Эл.-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Материалы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научно-практической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конференции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6-7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декабря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2002г.,Йошкар-Ола.-2005.-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117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с.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Стиглиц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Дж.Ю.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Экономика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государственного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сектора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/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Дж.Ю.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Стиглиц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М.: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Изд-во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МГУ,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ИНФРА-М,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1997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287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с.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Страхова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О.А.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Организация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труда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управленческого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персонала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/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О.А.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Страхова.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СПб.,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1998.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123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с.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Тамбовцев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В.Л.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Экономическая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теория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контрольно-надзорной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деятельности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государства.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//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Вопросы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экономики.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2004,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№4,С.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23-25.</w:t>
      </w:r>
      <w:r w:rsidR="00202F31">
        <w:rPr>
          <w:bCs/>
          <w:sz w:val="28"/>
          <w:szCs w:val="28"/>
        </w:rPr>
        <w:t xml:space="preserve"> 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Тамбовцев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В.Л.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Государство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экономика.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-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М.: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Магистр,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1997.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-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47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с.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Теория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отраслевых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рынков.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Под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ред.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А.Г.Слуцкого.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Спб.,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Экономическая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школа,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2003.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280-317.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Черкасов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Г.И.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Общая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теория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собственности: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Учеб.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пособие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для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вузов.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2-е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изд.,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перераб.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доп.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М.: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ЮНИТИ-ДАНА,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2003.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263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с.</w:t>
      </w:r>
    </w:p>
    <w:p w:rsidR="00247F7C" w:rsidRPr="00B87977" w:rsidRDefault="00247F7C" w:rsidP="00202F31">
      <w:pPr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7977">
        <w:rPr>
          <w:sz w:val="28"/>
          <w:szCs w:val="28"/>
        </w:rPr>
        <w:t>Чиркин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В.Е.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Государственное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и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муниципальное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управление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/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В.Е.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Чиркин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-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М.: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Юрист,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2005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–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511</w:t>
      </w:r>
      <w:r w:rsidR="00202F31">
        <w:rPr>
          <w:sz w:val="28"/>
          <w:szCs w:val="28"/>
        </w:rPr>
        <w:t xml:space="preserve"> </w:t>
      </w:r>
      <w:r w:rsidRPr="00B87977">
        <w:rPr>
          <w:sz w:val="28"/>
          <w:szCs w:val="28"/>
        </w:rPr>
        <w:t>с.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Экономика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предприятия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(фирмы):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Практикум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/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В.Я.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Поздняков,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О.И.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Волков.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-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М.,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ИНФРА-М,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2006,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331с.</w:t>
      </w:r>
    </w:p>
    <w:p w:rsidR="00247F7C" w:rsidRPr="00B87977" w:rsidRDefault="00247F7C" w:rsidP="00202F31">
      <w:pPr>
        <w:pStyle w:val="af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B87977">
        <w:rPr>
          <w:bCs/>
          <w:sz w:val="28"/>
          <w:szCs w:val="28"/>
        </w:rPr>
        <w:t>Якобсон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Л.И.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Государственный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сектор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экономики: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экономическая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теория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и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политика: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Учебник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для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вузов.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М.: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ГУ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ВШЭ,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2000.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–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367</w:t>
      </w:r>
      <w:r w:rsidR="00202F31">
        <w:rPr>
          <w:bCs/>
          <w:sz w:val="28"/>
          <w:szCs w:val="28"/>
        </w:rPr>
        <w:t xml:space="preserve"> </w:t>
      </w:r>
      <w:r w:rsidRPr="00B87977">
        <w:rPr>
          <w:bCs/>
          <w:sz w:val="28"/>
          <w:szCs w:val="28"/>
        </w:rPr>
        <w:t>с.</w:t>
      </w:r>
    </w:p>
    <w:p w:rsidR="00CE7777" w:rsidRPr="00B87977" w:rsidRDefault="00CE7777" w:rsidP="00202F31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sz w:val="28"/>
          <w:szCs w:val="28"/>
        </w:rPr>
      </w:pPr>
      <w:r w:rsidRPr="00B87977">
        <w:rPr>
          <w:iCs/>
          <w:sz w:val="28"/>
          <w:szCs w:val="28"/>
        </w:rPr>
        <w:t>Официальный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Интернет-сервер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«Правительство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Российской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Федерации»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http://government.gov.ru/</w:t>
      </w:r>
    </w:p>
    <w:p w:rsidR="00CE7777" w:rsidRPr="00B87977" w:rsidRDefault="00CE7777" w:rsidP="00202F31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sz w:val="28"/>
          <w:szCs w:val="28"/>
        </w:rPr>
      </w:pPr>
      <w:r w:rsidRPr="00B87977">
        <w:rPr>
          <w:iCs/>
          <w:sz w:val="28"/>
          <w:szCs w:val="28"/>
        </w:rPr>
        <w:t>Официальный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Интернет-сервер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Министерства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экономического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развития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и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торговли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Российской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Федерации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http://economy.gov.ru/</w:t>
      </w:r>
    </w:p>
    <w:p w:rsidR="00CE7777" w:rsidRPr="00B87977" w:rsidRDefault="00CE7777" w:rsidP="00202F31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sz w:val="28"/>
          <w:szCs w:val="28"/>
        </w:rPr>
      </w:pPr>
      <w:r w:rsidRPr="00B87977">
        <w:rPr>
          <w:iCs/>
          <w:sz w:val="28"/>
          <w:szCs w:val="28"/>
        </w:rPr>
        <w:t>Информационный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сервер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по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материалам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федеральных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целевых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программ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Минэкономразвития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РФ.</w:t>
      </w:r>
      <w:r w:rsidR="00202F31">
        <w:rPr>
          <w:iCs/>
          <w:sz w:val="28"/>
          <w:szCs w:val="28"/>
        </w:rPr>
        <w:t xml:space="preserve"> </w:t>
      </w:r>
      <w:r w:rsidRPr="00B87977">
        <w:rPr>
          <w:iCs/>
          <w:sz w:val="28"/>
          <w:szCs w:val="28"/>
        </w:rPr>
        <w:t>http://www.programs-gov.ru/</w:t>
      </w:r>
    </w:p>
    <w:p w:rsidR="009E7F4C" w:rsidRPr="00202F31" w:rsidRDefault="00CE7777" w:rsidP="00202F31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02F31">
        <w:rPr>
          <w:iCs/>
          <w:sz w:val="28"/>
          <w:szCs w:val="28"/>
        </w:rPr>
        <w:t>Федеральный</w:t>
      </w:r>
      <w:r w:rsidR="00202F31" w:rsidRPr="00202F31">
        <w:rPr>
          <w:iCs/>
          <w:sz w:val="28"/>
          <w:szCs w:val="28"/>
        </w:rPr>
        <w:t xml:space="preserve"> </w:t>
      </w:r>
      <w:r w:rsidRPr="00202F31">
        <w:rPr>
          <w:iCs/>
          <w:sz w:val="28"/>
          <w:szCs w:val="28"/>
        </w:rPr>
        <w:t>бюджет</w:t>
      </w:r>
      <w:r w:rsidR="00202F31" w:rsidRPr="00202F31">
        <w:rPr>
          <w:iCs/>
          <w:sz w:val="28"/>
          <w:szCs w:val="28"/>
        </w:rPr>
        <w:t xml:space="preserve"> </w:t>
      </w:r>
      <w:r w:rsidRPr="00202F31">
        <w:rPr>
          <w:iCs/>
          <w:sz w:val="28"/>
          <w:szCs w:val="28"/>
        </w:rPr>
        <w:t>Российской</w:t>
      </w:r>
      <w:r w:rsidR="00202F31" w:rsidRPr="00202F31">
        <w:rPr>
          <w:iCs/>
          <w:sz w:val="28"/>
          <w:szCs w:val="28"/>
        </w:rPr>
        <w:t xml:space="preserve"> </w:t>
      </w:r>
      <w:r w:rsidRPr="00202F31">
        <w:rPr>
          <w:iCs/>
          <w:sz w:val="28"/>
          <w:szCs w:val="28"/>
        </w:rPr>
        <w:t>федерации.</w:t>
      </w:r>
      <w:r w:rsidR="00202F31" w:rsidRPr="00202F31">
        <w:rPr>
          <w:iCs/>
          <w:sz w:val="28"/>
          <w:szCs w:val="28"/>
        </w:rPr>
        <w:t xml:space="preserve"> </w:t>
      </w:r>
      <w:r w:rsidRPr="00202F31">
        <w:rPr>
          <w:iCs/>
          <w:sz w:val="28"/>
          <w:szCs w:val="28"/>
        </w:rPr>
        <w:t>http://</w:t>
      </w:r>
      <w:r w:rsidRPr="00202F31">
        <w:rPr>
          <w:iCs/>
          <w:sz w:val="28"/>
          <w:szCs w:val="28"/>
          <w:lang w:val="en-US"/>
        </w:rPr>
        <w:t>www</w:t>
      </w:r>
      <w:r w:rsidRPr="00202F31">
        <w:rPr>
          <w:iCs/>
          <w:sz w:val="28"/>
          <w:szCs w:val="28"/>
        </w:rPr>
        <w:t>.</w:t>
      </w:r>
      <w:r w:rsidRPr="00202F31">
        <w:rPr>
          <w:iCs/>
          <w:sz w:val="28"/>
          <w:szCs w:val="28"/>
          <w:lang w:val="en-US"/>
        </w:rPr>
        <w:t>budgetrf</w:t>
      </w:r>
      <w:r w:rsidRPr="00202F31">
        <w:rPr>
          <w:iCs/>
          <w:sz w:val="28"/>
          <w:szCs w:val="28"/>
        </w:rPr>
        <w:t>.</w:t>
      </w:r>
      <w:r w:rsidRPr="00202F31">
        <w:rPr>
          <w:iCs/>
          <w:sz w:val="28"/>
          <w:szCs w:val="28"/>
          <w:lang w:val="en-US"/>
        </w:rPr>
        <w:t>ru</w:t>
      </w:r>
      <w:r w:rsidRPr="00202F31">
        <w:rPr>
          <w:iCs/>
          <w:sz w:val="28"/>
          <w:szCs w:val="28"/>
        </w:rPr>
        <w:t>/.</w:t>
      </w:r>
      <w:bookmarkStart w:id="17" w:name="_GoBack"/>
      <w:bookmarkEnd w:id="17"/>
    </w:p>
    <w:sectPr w:rsidR="009E7F4C" w:rsidRPr="00202F31" w:rsidSect="00B87977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E9" w:rsidRDefault="00A76FE9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76FE9" w:rsidRDefault="00A76FE9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E9" w:rsidRDefault="00A76FE9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76FE9" w:rsidRDefault="00A76FE9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1" w:rsidRDefault="00202F31" w:rsidP="003A34D6">
    <w:pPr>
      <w:pStyle w:val="a7"/>
      <w:framePr w:wrap="around" w:vAnchor="text" w:hAnchor="margin" w:xAlign="right" w:y="1"/>
      <w:rPr>
        <w:rStyle w:val="a9"/>
      </w:rPr>
    </w:pPr>
  </w:p>
  <w:p w:rsidR="00202F31" w:rsidRDefault="00202F3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8DA"/>
    <w:multiLevelType w:val="hybridMultilevel"/>
    <w:tmpl w:val="F3326D52"/>
    <w:lvl w:ilvl="0" w:tplc="978C61F2">
      <w:start w:val="1"/>
      <w:numFmt w:val="bullet"/>
      <w:lvlText w:val="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054C72B2"/>
    <w:multiLevelType w:val="multilevel"/>
    <w:tmpl w:val="658C17F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">
    <w:nsid w:val="089447B4"/>
    <w:multiLevelType w:val="hybridMultilevel"/>
    <w:tmpl w:val="162C08E6"/>
    <w:lvl w:ilvl="0" w:tplc="978C61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69A54DF"/>
    <w:multiLevelType w:val="multilevel"/>
    <w:tmpl w:val="8ABE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95D47"/>
    <w:multiLevelType w:val="multilevel"/>
    <w:tmpl w:val="716C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03EBA"/>
    <w:multiLevelType w:val="hybridMultilevel"/>
    <w:tmpl w:val="3252D19C"/>
    <w:lvl w:ilvl="0" w:tplc="978C61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971647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7">
    <w:nsid w:val="23454E8A"/>
    <w:multiLevelType w:val="hybridMultilevel"/>
    <w:tmpl w:val="B1F45EBC"/>
    <w:lvl w:ilvl="0" w:tplc="978C61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87F4FF9"/>
    <w:multiLevelType w:val="hybridMultilevel"/>
    <w:tmpl w:val="B0986560"/>
    <w:lvl w:ilvl="0" w:tplc="463A93F6">
      <w:start w:val="1"/>
      <w:numFmt w:val="bullet"/>
      <w:lvlText w:val=""/>
      <w:lvlJc w:val="left"/>
      <w:pPr>
        <w:tabs>
          <w:tab w:val="num" w:pos="2109"/>
        </w:tabs>
        <w:ind w:left="2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>
    <w:nsid w:val="2CDE04F9"/>
    <w:multiLevelType w:val="hybridMultilevel"/>
    <w:tmpl w:val="EB3026A2"/>
    <w:lvl w:ilvl="0" w:tplc="978C61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1151E8A"/>
    <w:multiLevelType w:val="singleLevel"/>
    <w:tmpl w:val="A842563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40B3A60"/>
    <w:multiLevelType w:val="hybridMultilevel"/>
    <w:tmpl w:val="6206D804"/>
    <w:lvl w:ilvl="0" w:tplc="978C61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461342E"/>
    <w:multiLevelType w:val="multilevel"/>
    <w:tmpl w:val="14A4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E21D97"/>
    <w:multiLevelType w:val="multilevel"/>
    <w:tmpl w:val="AB62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57F70"/>
    <w:multiLevelType w:val="multilevel"/>
    <w:tmpl w:val="9FC6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FA5675"/>
    <w:multiLevelType w:val="hybridMultilevel"/>
    <w:tmpl w:val="21ECBE24"/>
    <w:lvl w:ilvl="0" w:tplc="978C61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B635D5B"/>
    <w:multiLevelType w:val="hybridMultilevel"/>
    <w:tmpl w:val="8D2C40F4"/>
    <w:lvl w:ilvl="0" w:tplc="978C61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CEB06C3"/>
    <w:multiLevelType w:val="hybridMultilevel"/>
    <w:tmpl w:val="34200A0E"/>
    <w:lvl w:ilvl="0" w:tplc="978C61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EEB5C21"/>
    <w:multiLevelType w:val="hybridMultilevel"/>
    <w:tmpl w:val="4AF4EF12"/>
    <w:lvl w:ilvl="0" w:tplc="463A93F6">
      <w:start w:val="1"/>
      <w:numFmt w:val="bullet"/>
      <w:lvlText w:val=""/>
      <w:lvlJc w:val="left"/>
      <w:pPr>
        <w:tabs>
          <w:tab w:val="num" w:pos="1884"/>
        </w:tabs>
        <w:ind w:left="1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5"/>
        </w:tabs>
        <w:ind w:left="18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5"/>
        </w:tabs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5"/>
        </w:tabs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5"/>
        </w:tabs>
        <w:ind w:left="40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5"/>
        </w:tabs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5"/>
        </w:tabs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5"/>
        </w:tabs>
        <w:ind w:left="62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5"/>
        </w:tabs>
        <w:ind w:left="6935" w:hanging="360"/>
      </w:pPr>
      <w:rPr>
        <w:rFonts w:ascii="Wingdings" w:hAnsi="Wingdings" w:hint="default"/>
      </w:rPr>
    </w:lvl>
  </w:abstractNum>
  <w:abstractNum w:abstractNumId="19">
    <w:nsid w:val="51BB409F"/>
    <w:multiLevelType w:val="hybridMultilevel"/>
    <w:tmpl w:val="C93CB4C6"/>
    <w:lvl w:ilvl="0" w:tplc="978C61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2A55995"/>
    <w:multiLevelType w:val="hybridMultilevel"/>
    <w:tmpl w:val="E0EC4D58"/>
    <w:lvl w:ilvl="0" w:tplc="978C61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14401C"/>
    <w:multiLevelType w:val="multilevel"/>
    <w:tmpl w:val="6D049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42D1357"/>
    <w:multiLevelType w:val="hybridMultilevel"/>
    <w:tmpl w:val="26A28466"/>
    <w:lvl w:ilvl="0" w:tplc="978C61F2">
      <w:start w:val="1"/>
      <w:numFmt w:val="bullet"/>
      <w:lvlText w:val="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568026E2"/>
    <w:multiLevelType w:val="multilevel"/>
    <w:tmpl w:val="B26A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DD6FFA"/>
    <w:multiLevelType w:val="hybridMultilevel"/>
    <w:tmpl w:val="3044134E"/>
    <w:lvl w:ilvl="0" w:tplc="978C61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7F348F5"/>
    <w:multiLevelType w:val="hybridMultilevel"/>
    <w:tmpl w:val="67B2B24A"/>
    <w:lvl w:ilvl="0" w:tplc="463A93F6">
      <w:start w:val="1"/>
      <w:numFmt w:val="bullet"/>
      <w:lvlText w:val=""/>
      <w:lvlJc w:val="left"/>
      <w:pPr>
        <w:tabs>
          <w:tab w:val="num" w:pos="1884"/>
        </w:tabs>
        <w:ind w:left="1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5"/>
        </w:tabs>
        <w:ind w:left="18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5"/>
        </w:tabs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5"/>
        </w:tabs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5"/>
        </w:tabs>
        <w:ind w:left="40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5"/>
        </w:tabs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5"/>
        </w:tabs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5"/>
        </w:tabs>
        <w:ind w:left="62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5"/>
        </w:tabs>
        <w:ind w:left="6935" w:hanging="360"/>
      </w:pPr>
      <w:rPr>
        <w:rFonts w:ascii="Wingdings" w:hAnsi="Wingdings" w:hint="default"/>
      </w:rPr>
    </w:lvl>
  </w:abstractNum>
  <w:abstractNum w:abstractNumId="26">
    <w:nsid w:val="595F56EE"/>
    <w:multiLevelType w:val="hybridMultilevel"/>
    <w:tmpl w:val="3C0CF6B8"/>
    <w:lvl w:ilvl="0" w:tplc="978C61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BA91E8C"/>
    <w:multiLevelType w:val="multilevel"/>
    <w:tmpl w:val="4E02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15122B"/>
    <w:multiLevelType w:val="hybridMultilevel"/>
    <w:tmpl w:val="5A0C08F4"/>
    <w:lvl w:ilvl="0" w:tplc="463A93F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960BD2"/>
    <w:multiLevelType w:val="hybridMultilevel"/>
    <w:tmpl w:val="58AE74FE"/>
    <w:lvl w:ilvl="0" w:tplc="978C61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46678C3"/>
    <w:multiLevelType w:val="hybridMultilevel"/>
    <w:tmpl w:val="4B660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72834F5"/>
    <w:multiLevelType w:val="hybridMultilevel"/>
    <w:tmpl w:val="D00E401E"/>
    <w:lvl w:ilvl="0" w:tplc="978C61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98159F2"/>
    <w:multiLevelType w:val="multilevel"/>
    <w:tmpl w:val="AA7E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BFB4801"/>
    <w:multiLevelType w:val="multilevel"/>
    <w:tmpl w:val="278A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C6C34DA"/>
    <w:multiLevelType w:val="hybridMultilevel"/>
    <w:tmpl w:val="8CAC1648"/>
    <w:lvl w:ilvl="0" w:tplc="978C61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26A12AC"/>
    <w:multiLevelType w:val="hybridMultilevel"/>
    <w:tmpl w:val="28C8C73A"/>
    <w:lvl w:ilvl="0" w:tplc="978C61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32C32A1"/>
    <w:multiLevelType w:val="hybridMultilevel"/>
    <w:tmpl w:val="00342CEC"/>
    <w:lvl w:ilvl="0" w:tplc="978C61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7D336B2"/>
    <w:multiLevelType w:val="hybridMultilevel"/>
    <w:tmpl w:val="ECC62608"/>
    <w:lvl w:ilvl="0" w:tplc="463A93F6">
      <w:start w:val="1"/>
      <w:numFmt w:val="bullet"/>
      <w:lvlText w:val=""/>
      <w:lvlJc w:val="left"/>
      <w:pPr>
        <w:tabs>
          <w:tab w:val="num" w:pos="1884"/>
        </w:tabs>
        <w:ind w:left="1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5"/>
        </w:tabs>
        <w:ind w:left="18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5"/>
        </w:tabs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5"/>
        </w:tabs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5"/>
        </w:tabs>
        <w:ind w:left="40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5"/>
        </w:tabs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5"/>
        </w:tabs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5"/>
        </w:tabs>
        <w:ind w:left="62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5"/>
        </w:tabs>
        <w:ind w:left="6935" w:hanging="360"/>
      </w:pPr>
      <w:rPr>
        <w:rFonts w:ascii="Wingdings" w:hAnsi="Wingdings" w:hint="default"/>
      </w:rPr>
    </w:lvl>
  </w:abstractNum>
  <w:abstractNum w:abstractNumId="38">
    <w:nsid w:val="791D1BEE"/>
    <w:multiLevelType w:val="multilevel"/>
    <w:tmpl w:val="5368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DED48DF"/>
    <w:multiLevelType w:val="hybridMultilevel"/>
    <w:tmpl w:val="A242689C"/>
    <w:lvl w:ilvl="0" w:tplc="978C61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6"/>
  </w:num>
  <w:num w:numId="5">
    <w:abstractNumId w:val="26"/>
  </w:num>
  <w:num w:numId="6">
    <w:abstractNumId w:val="5"/>
  </w:num>
  <w:num w:numId="7">
    <w:abstractNumId w:val="22"/>
  </w:num>
  <w:num w:numId="8">
    <w:abstractNumId w:val="10"/>
  </w:num>
  <w:num w:numId="9">
    <w:abstractNumId w:val="32"/>
  </w:num>
  <w:num w:numId="10">
    <w:abstractNumId w:val="21"/>
  </w:num>
  <w:num w:numId="11">
    <w:abstractNumId w:val="38"/>
  </w:num>
  <w:num w:numId="12">
    <w:abstractNumId w:val="33"/>
  </w:num>
  <w:num w:numId="13">
    <w:abstractNumId w:val="23"/>
  </w:num>
  <w:num w:numId="14">
    <w:abstractNumId w:val="12"/>
  </w:num>
  <w:num w:numId="15">
    <w:abstractNumId w:val="13"/>
  </w:num>
  <w:num w:numId="16">
    <w:abstractNumId w:val="4"/>
  </w:num>
  <w:num w:numId="17">
    <w:abstractNumId w:val="3"/>
  </w:num>
  <w:num w:numId="18">
    <w:abstractNumId w:val="27"/>
  </w:num>
  <w:num w:numId="19">
    <w:abstractNumId w:val="14"/>
  </w:num>
  <w:num w:numId="20">
    <w:abstractNumId w:val="35"/>
  </w:num>
  <w:num w:numId="21">
    <w:abstractNumId w:val="2"/>
  </w:num>
  <w:num w:numId="22">
    <w:abstractNumId w:val="11"/>
  </w:num>
  <w:num w:numId="23">
    <w:abstractNumId w:val="34"/>
  </w:num>
  <w:num w:numId="24">
    <w:abstractNumId w:val="9"/>
  </w:num>
  <w:num w:numId="25">
    <w:abstractNumId w:val="15"/>
  </w:num>
  <w:num w:numId="26">
    <w:abstractNumId w:val="24"/>
  </w:num>
  <w:num w:numId="27">
    <w:abstractNumId w:val="29"/>
  </w:num>
  <w:num w:numId="28">
    <w:abstractNumId w:val="17"/>
  </w:num>
  <w:num w:numId="29">
    <w:abstractNumId w:val="39"/>
  </w:num>
  <w:num w:numId="30">
    <w:abstractNumId w:val="7"/>
  </w:num>
  <w:num w:numId="31">
    <w:abstractNumId w:val="36"/>
  </w:num>
  <w:num w:numId="32">
    <w:abstractNumId w:val="19"/>
  </w:num>
  <w:num w:numId="33">
    <w:abstractNumId w:val="16"/>
  </w:num>
  <w:num w:numId="34">
    <w:abstractNumId w:val="31"/>
  </w:num>
  <w:num w:numId="35">
    <w:abstractNumId w:val="30"/>
  </w:num>
  <w:num w:numId="36">
    <w:abstractNumId w:val="8"/>
  </w:num>
  <w:num w:numId="37">
    <w:abstractNumId w:val="25"/>
  </w:num>
  <w:num w:numId="38">
    <w:abstractNumId w:val="37"/>
  </w:num>
  <w:num w:numId="39">
    <w:abstractNumId w:val="1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482"/>
    <w:rsid w:val="00002AF7"/>
    <w:rsid w:val="00002CBE"/>
    <w:rsid w:val="00003976"/>
    <w:rsid w:val="00003C14"/>
    <w:rsid w:val="0000453B"/>
    <w:rsid w:val="00006587"/>
    <w:rsid w:val="0000748F"/>
    <w:rsid w:val="00010965"/>
    <w:rsid w:val="00010FB5"/>
    <w:rsid w:val="00011B4D"/>
    <w:rsid w:val="00014833"/>
    <w:rsid w:val="0001577E"/>
    <w:rsid w:val="00015BE4"/>
    <w:rsid w:val="000164B2"/>
    <w:rsid w:val="00016A43"/>
    <w:rsid w:val="00017B6B"/>
    <w:rsid w:val="00020882"/>
    <w:rsid w:val="00020AA3"/>
    <w:rsid w:val="00020B26"/>
    <w:rsid w:val="00022218"/>
    <w:rsid w:val="000248E2"/>
    <w:rsid w:val="00024AD2"/>
    <w:rsid w:val="00025DE2"/>
    <w:rsid w:val="00027B21"/>
    <w:rsid w:val="00030150"/>
    <w:rsid w:val="00030C96"/>
    <w:rsid w:val="00034209"/>
    <w:rsid w:val="00041720"/>
    <w:rsid w:val="00043898"/>
    <w:rsid w:val="00043EDD"/>
    <w:rsid w:val="00044E20"/>
    <w:rsid w:val="00045B63"/>
    <w:rsid w:val="00047AC5"/>
    <w:rsid w:val="00050909"/>
    <w:rsid w:val="00050A16"/>
    <w:rsid w:val="00052D95"/>
    <w:rsid w:val="00053148"/>
    <w:rsid w:val="000548E8"/>
    <w:rsid w:val="00057449"/>
    <w:rsid w:val="00057572"/>
    <w:rsid w:val="00060145"/>
    <w:rsid w:val="00062024"/>
    <w:rsid w:val="000626E7"/>
    <w:rsid w:val="0006274A"/>
    <w:rsid w:val="000631F7"/>
    <w:rsid w:val="00063694"/>
    <w:rsid w:val="00065F75"/>
    <w:rsid w:val="000727A0"/>
    <w:rsid w:val="00073D69"/>
    <w:rsid w:val="000767C2"/>
    <w:rsid w:val="00077A8C"/>
    <w:rsid w:val="00080A36"/>
    <w:rsid w:val="000819FF"/>
    <w:rsid w:val="00082861"/>
    <w:rsid w:val="00086C72"/>
    <w:rsid w:val="00086DB6"/>
    <w:rsid w:val="00087511"/>
    <w:rsid w:val="000905B2"/>
    <w:rsid w:val="000907BC"/>
    <w:rsid w:val="000908E9"/>
    <w:rsid w:val="00091394"/>
    <w:rsid w:val="00091FA2"/>
    <w:rsid w:val="00092708"/>
    <w:rsid w:val="0009296F"/>
    <w:rsid w:val="0009390A"/>
    <w:rsid w:val="0009415D"/>
    <w:rsid w:val="00095531"/>
    <w:rsid w:val="00095755"/>
    <w:rsid w:val="000957C2"/>
    <w:rsid w:val="00095EC3"/>
    <w:rsid w:val="00096AA8"/>
    <w:rsid w:val="000A0A97"/>
    <w:rsid w:val="000A2842"/>
    <w:rsid w:val="000A6C5B"/>
    <w:rsid w:val="000A777B"/>
    <w:rsid w:val="000B2ADB"/>
    <w:rsid w:val="000B3E94"/>
    <w:rsid w:val="000B3F7F"/>
    <w:rsid w:val="000B594B"/>
    <w:rsid w:val="000B5A91"/>
    <w:rsid w:val="000B5D61"/>
    <w:rsid w:val="000B6169"/>
    <w:rsid w:val="000B6C65"/>
    <w:rsid w:val="000B7D52"/>
    <w:rsid w:val="000C0DBA"/>
    <w:rsid w:val="000C1968"/>
    <w:rsid w:val="000C2697"/>
    <w:rsid w:val="000C2DC3"/>
    <w:rsid w:val="000C4896"/>
    <w:rsid w:val="000C50A3"/>
    <w:rsid w:val="000C5AD0"/>
    <w:rsid w:val="000D09A2"/>
    <w:rsid w:val="000D0A82"/>
    <w:rsid w:val="000D1F37"/>
    <w:rsid w:val="000D249D"/>
    <w:rsid w:val="000D4926"/>
    <w:rsid w:val="000D54E7"/>
    <w:rsid w:val="000D56FD"/>
    <w:rsid w:val="000D5780"/>
    <w:rsid w:val="000D7C87"/>
    <w:rsid w:val="000E3251"/>
    <w:rsid w:val="000E3324"/>
    <w:rsid w:val="000E76E9"/>
    <w:rsid w:val="000E7D15"/>
    <w:rsid w:val="000E7FC2"/>
    <w:rsid w:val="000F248E"/>
    <w:rsid w:val="000F2C40"/>
    <w:rsid w:val="000F3A1D"/>
    <w:rsid w:val="000F4AD4"/>
    <w:rsid w:val="001045A1"/>
    <w:rsid w:val="00105E83"/>
    <w:rsid w:val="001076EC"/>
    <w:rsid w:val="001128DA"/>
    <w:rsid w:val="00113C96"/>
    <w:rsid w:val="00113FAC"/>
    <w:rsid w:val="0011461A"/>
    <w:rsid w:val="0011695F"/>
    <w:rsid w:val="001175AC"/>
    <w:rsid w:val="001215A6"/>
    <w:rsid w:val="00122870"/>
    <w:rsid w:val="00122B29"/>
    <w:rsid w:val="0012366C"/>
    <w:rsid w:val="00123B39"/>
    <w:rsid w:val="0012487E"/>
    <w:rsid w:val="00125F9F"/>
    <w:rsid w:val="00127E5B"/>
    <w:rsid w:val="00132E9C"/>
    <w:rsid w:val="00134BD6"/>
    <w:rsid w:val="0013539E"/>
    <w:rsid w:val="00136B5B"/>
    <w:rsid w:val="001402CE"/>
    <w:rsid w:val="00141FA4"/>
    <w:rsid w:val="00142358"/>
    <w:rsid w:val="0014340C"/>
    <w:rsid w:val="00144AF3"/>
    <w:rsid w:val="00147AC5"/>
    <w:rsid w:val="00152890"/>
    <w:rsid w:val="00152A52"/>
    <w:rsid w:val="00152DDA"/>
    <w:rsid w:val="00153876"/>
    <w:rsid w:val="0015698A"/>
    <w:rsid w:val="00156C90"/>
    <w:rsid w:val="00156E0E"/>
    <w:rsid w:val="00157E32"/>
    <w:rsid w:val="0016340D"/>
    <w:rsid w:val="0016491B"/>
    <w:rsid w:val="00164AB9"/>
    <w:rsid w:val="00165168"/>
    <w:rsid w:val="001656C6"/>
    <w:rsid w:val="001668E3"/>
    <w:rsid w:val="00170844"/>
    <w:rsid w:val="00171212"/>
    <w:rsid w:val="001715E9"/>
    <w:rsid w:val="001746BE"/>
    <w:rsid w:val="0017629A"/>
    <w:rsid w:val="001762B1"/>
    <w:rsid w:val="0018151F"/>
    <w:rsid w:val="00182642"/>
    <w:rsid w:val="001826B7"/>
    <w:rsid w:val="00182A01"/>
    <w:rsid w:val="00182E5F"/>
    <w:rsid w:val="00182FE6"/>
    <w:rsid w:val="00184796"/>
    <w:rsid w:val="001856D9"/>
    <w:rsid w:val="0018700D"/>
    <w:rsid w:val="001874D3"/>
    <w:rsid w:val="0019099F"/>
    <w:rsid w:val="00191B5E"/>
    <w:rsid w:val="001925EA"/>
    <w:rsid w:val="001928C8"/>
    <w:rsid w:val="00192B70"/>
    <w:rsid w:val="00193941"/>
    <w:rsid w:val="00193BFF"/>
    <w:rsid w:val="00195614"/>
    <w:rsid w:val="00195EFA"/>
    <w:rsid w:val="0019673A"/>
    <w:rsid w:val="00197403"/>
    <w:rsid w:val="00197451"/>
    <w:rsid w:val="0019768C"/>
    <w:rsid w:val="001A249A"/>
    <w:rsid w:val="001A360B"/>
    <w:rsid w:val="001A36E0"/>
    <w:rsid w:val="001A3968"/>
    <w:rsid w:val="001A3B10"/>
    <w:rsid w:val="001A3B27"/>
    <w:rsid w:val="001A4166"/>
    <w:rsid w:val="001A4290"/>
    <w:rsid w:val="001A4692"/>
    <w:rsid w:val="001A595E"/>
    <w:rsid w:val="001A70B9"/>
    <w:rsid w:val="001B03F3"/>
    <w:rsid w:val="001B104D"/>
    <w:rsid w:val="001B1442"/>
    <w:rsid w:val="001B16DD"/>
    <w:rsid w:val="001B1D4A"/>
    <w:rsid w:val="001B315B"/>
    <w:rsid w:val="001B35D9"/>
    <w:rsid w:val="001B6243"/>
    <w:rsid w:val="001B7FB6"/>
    <w:rsid w:val="001C1708"/>
    <w:rsid w:val="001C19E9"/>
    <w:rsid w:val="001C1F77"/>
    <w:rsid w:val="001C264B"/>
    <w:rsid w:val="001C5B8B"/>
    <w:rsid w:val="001D087D"/>
    <w:rsid w:val="001D19E2"/>
    <w:rsid w:val="001D29D3"/>
    <w:rsid w:val="001D30C6"/>
    <w:rsid w:val="001D40DB"/>
    <w:rsid w:val="001D554C"/>
    <w:rsid w:val="001D6AA3"/>
    <w:rsid w:val="001D6D2B"/>
    <w:rsid w:val="001E0617"/>
    <w:rsid w:val="001E0DB9"/>
    <w:rsid w:val="001E0EE2"/>
    <w:rsid w:val="001E1C13"/>
    <w:rsid w:val="001E1EC1"/>
    <w:rsid w:val="001E4352"/>
    <w:rsid w:val="001E649A"/>
    <w:rsid w:val="001E68C6"/>
    <w:rsid w:val="001E6EB9"/>
    <w:rsid w:val="001E6F9B"/>
    <w:rsid w:val="001E71BD"/>
    <w:rsid w:val="001E720D"/>
    <w:rsid w:val="001E737C"/>
    <w:rsid w:val="001F03F0"/>
    <w:rsid w:val="001F064D"/>
    <w:rsid w:val="001F0739"/>
    <w:rsid w:val="001F08E9"/>
    <w:rsid w:val="001F0D38"/>
    <w:rsid w:val="001F102E"/>
    <w:rsid w:val="001F1415"/>
    <w:rsid w:val="001F180C"/>
    <w:rsid w:val="001F4F54"/>
    <w:rsid w:val="001F555D"/>
    <w:rsid w:val="001F5D30"/>
    <w:rsid w:val="001F62A3"/>
    <w:rsid w:val="001F62D6"/>
    <w:rsid w:val="001F783A"/>
    <w:rsid w:val="00200BA2"/>
    <w:rsid w:val="00202B93"/>
    <w:rsid w:val="00202F31"/>
    <w:rsid w:val="00203CFF"/>
    <w:rsid w:val="00205822"/>
    <w:rsid w:val="00205E6F"/>
    <w:rsid w:val="00211A9E"/>
    <w:rsid w:val="002129E3"/>
    <w:rsid w:val="00212A97"/>
    <w:rsid w:val="002130BA"/>
    <w:rsid w:val="00214491"/>
    <w:rsid w:val="00214F66"/>
    <w:rsid w:val="0021524A"/>
    <w:rsid w:val="00216910"/>
    <w:rsid w:val="002173B9"/>
    <w:rsid w:val="002200EE"/>
    <w:rsid w:val="00221F14"/>
    <w:rsid w:val="00223149"/>
    <w:rsid w:val="00227615"/>
    <w:rsid w:val="0023184D"/>
    <w:rsid w:val="00232160"/>
    <w:rsid w:val="0023332A"/>
    <w:rsid w:val="002341B4"/>
    <w:rsid w:val="0024171E"/>
    <w:rsid w:val="00241B3D"/>
    <w:rsid w:val="00242164"/>
    <w:rsid w:val="002440F3"/>
    <w:rsid w:val="00245716"/>
    <w:rsid w:val="00246552"/>
    <w:rsid w:val="00246804"/>
    <w:rsid w:val="00247278"/>
    <w:rsid w:val="00247F7C"/>
    <w:rsid w:val="0025073A"/>
    <w:rsid w:val="00252027"/>
    <w:rsid w:val="0025397B"/>
    <w:rsid w:val="0026073F"/>
    <w:rsid w:val="002615B5"/>
    <w:rsid w:val="00261AB7"/>
    <w:rsid w:val="00262EE0"/>
    <w:rsid w:val="00262EF8"/>
    <w:rsid w:val="0026321D"/>
    <w:rsid w:val="002634A8"/>
    <w:rsid w:val="002634EA"/>
    <w:rsid w:val="00264640"/>
    <w:rsid w:val="00264F87"/>
    <w:rsid w:val="002665F9"/>
    <w:rsid w:val="00267DCA"/>
    <w:rsid w:val="0027119C"/>
    <w:rsid w:val="002728AF"/>
    <w:rsid w:val="00272FAE"/>
    <w:rsid w:val="00273084"/>
    <w:rsid w:val="00273BD3"/>
    <w:rsid w:val="00274682"/>
    <w:rsid w:val="00274F01"/>
    <w:rsid w:val="0027643A"/>
    <w:rsid w:val="0027652D"/>
    <w:rsid w:val="00282E52"/>
    <w:rsid w:val="002830D2"/>
    <w:rsid w:val="00283184"/>
    <w:rsid w:val="00283BBB"/>
    <w:rsid w:val="002852D5"/>
    <w:rsid w:val="00287E18"/>
    <w:rsid w:val="0029276F"/>
    <w:rsid w:val="00292995"/>
    <w:rsid w:val="00292D69"/>
    <w:rsid w:val="0029499D"/>
    <w:rsid w:val="0029563D"/>
    <w:rsid w:val="00295F80"/>
    <w:rsid w:val="002A12E2"/>
    <w:rsid w:val="002A494F"/>
    <w:rsid w:val="002A65AA"/>
    <w:rsid w:val="002A7EF9"/>
    <w:rsid w:val="002B0D87"/>
    <w:rsid w:val="002B1C0F"/>
    <w:rsid w:val="002B2FCD"/>
    <w:rsid w:val="002B3281"/>
    <w:rsid w:val="002B417E"/>
    <w:rsid w:val="002B585D"/>
    <w:rsid w:val="002B6125"/>
    <w:rsid w:val="002B6C23"/>
    <w:rsid w:val="002C0946"/>
    <w:rsid w:val="002C16BC"/>
    <w:rsid w:val="002C401B"/>
    <w:rsid w:val="002C7A57"/>
    <w:rsid w:val="002D01C4"/>
    <w:rsid w:val="002D06E7"/>
    <w:rsid w:val="002D1431"/>
    <w:rsid w:val="002D1965"/>
    <w:rsid w:val="002D1BFE"/>
    <w:rsid w:val="002D260D"/>
    <w:rsid w:val="002D30F8"/>
    <w:rsid w:val="002D3E18"/>
    <w:rsid w:val="002D55FC"/>
    <w:rsid w:val="002D565C"/>
    <w:rsid w:val="002D61D4"/>
    <w:rsid w:val="002D6726"/>
    <w:rsid w:val="002D6BA8"/>
    <w:rsid w:val="002D7102"/>
    <w:rsid w:val="002E0DAB"/>
    <w:rsid w:val="002E4962"/>
    <w:rsid w:val="002E4B06"/>
    <w:rsid w:val="002E4C3A"/>
    <w:rsid w:val="002E4D5F"/>
    <w:rsid w:val="002E5741"/>
    <w:rsid w:val="002E5B82"/>
    <w:rsid w:val="002E70A8"/>
    <w:rsid w:val="002F0F8B"/>
    <w:rsid w:val="002F14B6"/>
    <w:rsid w:val="002F1A1F"/>
    <w:rsid w:val="002F1EDE"/>
    <w:rsid w:val="002F32F7"/>
    <w:rsid w:val="002F3FF1"/>
    <w:rsid w:val="002F4B46"/>
    <w:rsid w:val="002F63F9"/>
    <w:rsid w:val="002F7571"/>
    <w:rsid w:val="002F7B48"/>
    <w:rsid w:val="00300BD7"/>
    <w:rsid w:val="00302A8D"/>
    <w:rsid w:val="00302D38"/>
    <w:rsid w:val="00304827"/>
    <w:rsid w:val="00304BDD"/>
    <w:rsid w:val="003057FD"/>
    <w:rsid w:val="00306589"/>
    <w:rsid w:val="00307AFA"/>
    <w:rsid w:val="00307BB5"/>
    <w:rsid w:val="00311976"/>
    <w:rsid w:val="003122AA"/>
    <w:rsid w:val="00312396"/>
    <w:rsid w:val="00313FA9"/>
    <w:rsid w:val="00316DC9"/>
    <w:rsid w:val="00317E13"/>
    <w:rsid w:val="003200F2"/>
    <w:rsid w:val="00320ED5"/>
    <w:rsid w:val="003213CD"/>
    <w:rsid w:val="003213EB"/>
    <w:rsid w:val="0032193C"/>
    <w:rsid w:val="003225D8"/>
    <w:rsid w:val="003230FF"/>
    <w:rsid w:val="00327908"/>
    <w:rsid w:val="00333445"/>
    <w:rsid w:val="003347BA"/>
    <w:rsid w:val="003349FE"/>
    <w:rsid w:val="00336156"/>
    <w:rsid w:val="00337FB8"/>
    <w:rsid w:val="00340802"/>
    <w:rsid w:val="00340B8B"/>
    <w:rsid w:val="00340DD3"/>
    <w:rsid w:val="0034517A"/>
    <w:rsid w:val="00346FF3"/>
    <w:rsid w:val="0035015D"/>
    <w:rsid w:val="00350A30"/>
    <w:rsid w:val="00350C9C"/>
    <w:rsid w:val="00352182"/>
    <w:rsid w:val="0035325E"/>
    <w:rsid w:val="00353601"/>
    <w:rsid w:val="00353D66"/>
    <w:rsid w:val="00354878"/>
    <w:rsid w:val="003557E2"/>
    <w:rsid w:val="00355CF8"/>
    <w:rsid w:val="00355F65"/>
    <w:rsid w:val="00356005"/>
    <w:rsid w:val="00356C2B"/>
    <w:rsid w:val="0035765B"/>
    <w:rsid w:val="00357BF8"/>
    <w:rsid w:val="00364A53"/>
    <w:rsid w:val="003670CD"/>
    <w:rsid w:val="0036771F"/>
    <w:rsid w:val="00367A84"/>
    <w:rsid w:val="003717B1"/>
    <w:rsid w:val="00373033"/>
    <w:rsid w:val="00373382"/>
    <w:rsid w:val="00373877"/>
    <w:rsid w:val="003757EA"/>
    <w:rsid w:val="003764FF"/>
    <w:rsid w:val="00377BF4"/>
    <w:rsid w:val="0038131C"/>
    <w:rsid w:val="0038257A"/>
    <w:rsid w:val="00382A95"/>
    <w:rsid w:val="00383837"/>
    <w:rsid w:val="003844C5"/>
    <w:rsid w:val="00385ECC"/>
    <w:rsid w:val="00386A47"/>
    <w:rsid w:val="0038750F"/>
    <w:rsid w:val="0038799E"/>
    <w:rsid w:val="00392F33"/>
    <w:rsid w:val="00393DA5"/>
    <w:rsid w:val="003959BA"/>
    <w:rsid w:val="00395DF6"/>
    <w:rsid w:val="00396190"/>
    <w:rsid w:val="00396C1C"/>
    <w:rsid w:val="00397168"/>
    <w:rsid w:val="00397657"/>
    <w:rsid w:val="003A0E05"/>
    <w:rsid w:val="003A2268"/>
    <w:rsid w:val="003A34D6"/>
    <w:rsid w:val="003A6564"/>
    <w:rsid w:val="003A6C22"/>
    <w:rsid w:val="003B0928"/>
    <w:rsid w:val="003B478E"/>
    <w:rsid w:val="003B492C"/>
    <w:rsid w:val="003B4CB6"/>
    <w:rsid w:val="003B5D32"/>
    <w:rsid w:val="003B6ED3"/>
    <w:rsid w:val="003B7CDE"/>
    <w:rsid w:val="003B7D04"/>
    <w:rsid w:val="003C0FD2"/>
    <w:rsid w:val="003C315D"/>
    <w:rsid w:val="003D0EF1"/>
    <w:rsid w:val="003D172B"/>
    <w:rsid w:val="003D37CC"/>
    <w:rsid w:val="003D466C"/>
    <w:rsid w:val="003D4927"/>
    <w:rsid w:val="003D6B9F"/>
    <w:rsid w:val="003D78FA"/>
    <w:rsid w:val="003D79D9"/>
    <w:rsid w:val="003E06AF"/>
    <w:rsid w:val="003E3DCC"/>
    <w:rsid w:val="003E3EA0"/>
    <w:rsid w:val="003E5543"/>
    <w:rsid w:val="003E6361"/>
    <w:rsid w:val="003E798B"/>
    <w:rsid w:val="003F1D17"/>
    <w:rsid w:val="003F293B"/>
    <w:rsid w:val="003F6E99"/>
    <w:rsid w:val="00400D7B"/>
    <w:rsid w:val="00400E1D"/>
    <w:rsid w:val="004027E5"/>
    <w:rsid w:val="00403C58"/>
    <w:rsid w:val="004069A0"/>
    <w:rsid w:val="004075D2"/>
    <w:rsid w:val="0041057E"/>
    <w:rsid w:val="00415D5E"/>
    <w:rsid w:val="00415EDE"/>
    <w:rsid w:val="00415F23"/>
    <w:rsid w:val="00420A18"/>
    <w:rsid w:val="00420BA7"/>
    <w:rsid w:val="00421BDB"/>
    <w:rsid w:val="00424F15"/>
    <w:rsid w:val="00425C01"/>
    <w:rsid w:val="00425C48"/>
    <w:rsid w:val="00427B53"/>
    <w:rsid w:val="0043069D"/>
    <w:rsid w:val="00431257"/>
    <w:rsid w:val="004336F2"/>
    <w:rsid w:val="00435F26"/>
    <w:rsid w:val="004402B4"/>
    <w:rsid w:val="004403B3"/>
    <w:rsid w:val="00440D3C"/>
    <w:rsid w:val="00441F14"/>
    <w:rsid w:val="00442453"/>
    <w:rsid w:val="00442E77"/>
    <w:rsid w:val="00446E3C"/>
    <w:rsid w:val="004524C4"/>
    <w:rsid w:val="00453004"/>
    <w:rsid w:val="0045452B"/>
    <w:rsid w:val="004554C6"/>
    <w:rsid w:val="00455E02"/>
    <w:rsid w:val="00455E3E"/>
    <w:rsid w:val="00456331"/>
    <w:rsid w:val="004567F9"/>
    <w:rsid w:val="0046083C"/>
    <w:rsid w:val="0046225D"/>
    <w:rsid w:val="00462D23"/>
    <w:rsid w:val="00467085"/>
    <w:rsid w:val="00470015"/>
    <w:rsid w:val="0047125A"/>
    <w:rsid w:val="00473BC8"/>
    <w:rsid w:val="00476431"/>
    <w:rsid w:val="0048072B"/>
    <w:rsid w:val="00480BFF"/>
    <w:rsid w:val="004816FB"/>
    <w:rsid w:val="004819DB"/>
    <w:rsid w:val="0048266F"/>
    <w:rsid w:val="004851C9"/>
    <w:rsid w:val="00485363"/>
    <w:rsid w:val="00485BC4"/>
    <w:rsid w:val="0048719E"/>
    <w:rsid w:val="00487EDE"/>
    <w:rsid w:val="00490023"/>
    <w:rsid w:val="004921D5"/>
    <w:rsid w:val="00492352"/>
    <w:rsid w:val="00493A9E"/>
    <w:rsid w:val="00493F96"/>
    <w:rsid w:val="00495A11"/>
    <w:rsid w:val="00497124"/>
    <w:rsid w:val="004975AF"/>
    <w:rsid w:val="00497CF3"/>
    <w:rsid w:val="004A54A5"/>
    <w:rsid w:val="004A5632"/>
    <w:rsid w:val="004A59AF"/>
    <w:rsid w:val="004A61F4"/>
    <w:rsid w:val="004A6FF5"/>
    <w:rsid w:val="004A796C"/>
    <w:rsid w:val="004B00DC"/>
    <w:rsid w:val="004B0AB9"/>
    <w:rsid w:val="004B453D"/>
    <w:rsid w:val="004B4D05"/>
    <w:rsid w:val="004B5CD4"/>
    <w:rsid w:val="004C024D"/>
    <w:rsid w:val="004C13E1"/>
    <w:rsid w:val="004C1941"/>
    <w:rsid w:val="004C4F9C"/>
    <w:rsid w:val="004C5966"/>
    <w:rsid w:val="004C6126"/>
    <w:rsid w:val="004C65B1"/>
    <w:rsid w:val="004C6C45"/>
    <w:rsid w:val="004C6F8C"/>
    <w:rsid w:val="004C7C17"/>
    <w:rsid w:val="004D2462"/>
    <w:rsid w:val="004D24C0"/>
    <w:rsid w:val="004D6E4F"/>
    <w:rsid w:val="004E0A77"/>
    <w:rsid w:val="004E17FE"/>
    <w:rsid w:val="004E1DFE"/>
    <w:rsid w:val="004E4A33"/>
    <w:rsid w:val="004E65D8"/>
    <w:rsid w:val="004E704A"/>
    <w:rsid w:val="004F01C1"/>
    <w:rsid w:val="004F2951"/>
    <w:rsid w:val="004F5CD0"/>
    <w:rsid w:val="005016B6"/>
    <w:rsid w:val="00501CD4"/>
    <w:rsid w:val="00504E02"/>
    <w:rsid w:val="00506963"/>
    <w:rsid w:val="005076CB"/>
    <w:rsid w:val="00510F4D"/>
    <w:rsid w:val="00513296"/>
    <w:rsid w:val="00513FBD"/>
    <w:rsid w:val="00515F99"/>
    <w:rsid w:val="00516C65"/>
    <w:rsid w:val="00516CA8"/>
    <w:rsid w:val="005172CE"/>
    <w:rsid w:val="00521924"/>
    <w:rsid w:val="005227F4"/>
    <w:rsid w:val="00522E07"/>
    <w:rsid w:val="00524E24"/>
    <w:rsid w:val="00526C24"/>
    <w:rsid w:val="005310F4"/>
    <w:rsid w:val="00531276"/>
    <w:rsid w:val="00532B7F"/>
    <w:rsid w:val="00532CBF"/>
    <w:rsid w:val="005338F4"/>
    <w:rsid w:val="00534FE5"/>
    <w:rsid w:val="00536301"/>
    <w:rsid w:val="00536E47"/>
    <w:rsid w:val="00542EA1"/>
    <w:rsid w:val="00544ED1"/>
    <w:rsid w:val="00545043"/>
    <w:rsid w:val="005466E2"/>
    <w:rsid w:val="00546EE9"/>
    <w:rsid w:val="005506AC"/>
    <w:rsid w:val="005506F4"/>
    <w:rsid w:val="00551EBC"/>
    <w:rsid w:val="00554A6D"/>
    <w:rsid w:val="00554E2E"/>
    <w:rsid w:val="0055521E"/>
    <w:rsid w:val="00555C2C"/>
    <w:rsid w:val="00555D5D"/>
    <w:rsid w:val="005569C4"/>
    <w:rsid w:val="005573DA"/>
    <w:rsid w:val="0055782E"/>
    <w:rsid w:val="00557A4B"/>
    <w:rsid w:val="00560248"/>
    <w:rsid w:val="00560A32"/>
    <w:rsid w:val="00561B5B"/>
    <w:rsid w:val="00561F79"/>
    <w:rsid w:val="00562224"/>
    <w:rsid w:val="00564037"/>
    <w:rsid w:val="00564565"/>
    <w:rsid w:val="00564A1D"/>
    <w:rsid w:val="0056565B"/>
    <w:rsid w:val="0056714C"/>
    <w:rsid w:val="00572D66"/>
    <w:rsid w:val="00574575"/>
    <w:rsid w:val="0057500A"/>
    <w:rsid w:val="00575180"/>
    <w:rsid w:val="00575800"/>
    <w:rsid w:val="00575D93"/>
    <w:rsid w:val="0058017B"/>
    <w:rsid w:val="005804BA"/>
    <w:rsid w:val="00580FF8"/>
    <w:rsid w:val="00583568"/>
    <w:rsid w:val="00584914"/>
    <w:rsid w:val="00585ADC"/>
    <w:rsid w:val="00587012"/>
    <w:rsid w:val="00587F75"/>
    <w:rsid w:val="005905B4"/>
    <w:rsid w:val="00590F8A"/>
    <w:rsid w:val="00592998"/>
    <w:rsid w:val="00592A5A"/>
    <w:rsid w:val="00594D81"/>
    <w:rsid w:val="005963D4"/>
    <w:rsid w:val="005A36CA"/>
    <w:rsid w:val="005A45CF"/>
    <w:rsid w:val="005A4E4F"/>
    <w:rsid w:val="005A510E"/>
    <w:rsid w:val="005A590C"/>
    <w:rsid w:val="005A7C71"/>
    <w:rsid w:val="005A7FF2"/>
    <w:rsid w:val="005B00F2"/>
    <w:rsid w:val="005B37C6"/>
    <w:rsid w:val="005B3C27"/>
    <w:rsid w:val="005B3D3F"/>
    <w:rsid w:val="005B4012"/>
    <w:rsid w:val="005B588F"/>
    <w:rsid w:val="005B5C4F"/>
    <w:rsid w:val="005B7534"/>
    <w:rsid w:val="005C0658"/>
    <w:rsid w:val="005C3C4E"/>
    <w:rsid w:val="005C4478"/>
    <w:rsid w:val="005C46C7"/>
    <w:rsid w:val="005C49D0"/>
    <w:rsid w:val="005C4B65"/>
    <w:rsid w:val="005C4CB9"/>
    <w:rsid w:val="005C6F3A"/>
    <w:rsid w:val="005C71A4"/>
    <w:rsid w:val="005C75B8"/>
    <w:rsid w:val="005D2237"/>
    <w:rsid w:val="005D301A"/>
    <w:rsid w:val="005D35E5"/>
    <w:rsid w:val="005D6BAF"/>
    <w:rsid w:val="005D7D43"/>
    <w:rsid w:val="005E2B61"/>
    <w:rsid w:val="005E555E"/>
    <w:rsid w:val="005E62DC"/>
    <w:rsid w:val="005E7C38"/>
    <w:rsid w:val="005F22D1"/>
    <w:rsid w:val="005F2960"/>
    <w:rsid w:val="005F2E83"/>
    <w:rsid w:val="005F325B"/>
    <w:rsid w:val="005F3D02"/>
    <w:rsid w:val="005F3F5F"/>
    <w:rsid w:val="005F4BA6"/>
    <w:rsid w:val="005F59B8"/>
    <w:rsid w:val="005F5A1E"/>
    <w:rsid w:val="005F6443"/>
    <w:rsid w:val="005F70FC"/>
    <w:rsid w:val="00600053"/>
    <w:rsid w:val="00600072"/>
    <w:rsid w:val="0060047D"/>
    <w:rsid w:val="00602B86"/>
    <w:rsid w:val="00602B91"/>
    <w:rsid w:val="00603F88"/>
    <w:rsid w:val="00606368"/>
    <w:rsid w:val="00607319"/>
    <w:rsid w:val="0061165D"/>
    <w:rsid w:val="00611668"/>
    <w:rsid w:val="006118B6"/>
    <w:rsid w:val="006134D4"/>
    <w:rsid w:val="0061372C"/>
    <w:rsid w:val="006150E4"/>
    <w:rsid w:val="006164B7"/>
    <w:rsid w:val="0061704E"/>
    <w:rsid w:val="00620F49"/>
    <w:rsid w:val="00621183"/>
    <w:rsid w:val="00621934"/>
    <w:rsid w:val="0062498E"/>
    <w:rsid w:val="00624DBB"/>
    <w:rsid w:val="0062565F"/>
    <w:rsid w:val="00625DA9"/>
    <w:rsid w:val="00631682"/>
    <w:rsid w:val="0063296C"/>
    <w:rsid w:val="006333BD"/>
    <w:rsid w:val="006334F5"/>
    <w:rsid w:val="0063528F"/>
    <w:rsid w:val="00636BD1"/>
    <w:rsid w:val="00637912"/>
    <w:rsid w:val="00640E9E"/>
    <w:rsid w:val="00641937"/>
    <w:rsid w:val="00641A52"/>
    <w:rsid w:val="006429B7"/>
    <w:rsid w:val="006432B3"/>
    <w:rsid w:val="00644456"/>
    <w:rsid w:val="006454CA"/>
    <w:rsid w:val="00645780"/>
    <w:rsid w:val="00646D47"/>
    <w:rsid w:val="006471BA"/>
    <w:rsid w:val="0065189F"/>
    <w:rsid w:val="0065656B"/>
    <w:rsid w:val="00660CC9"/>
    <w:rsid w:val="00660FE9"/>
    <w:rsid w:val="00661676"/>
    <w:rsid w:val="00663666"/>
    <w:rsid w:val="00667709"/>
    <w:rsid w:val="006716F6"/>
    <w:rsid w:val="00671D17"/>
    <w:rsid w:val="00671DF5"/>
    <w:rsid w:val="00673BE3"/>
    <w:rsid w:val="0067654D"/>
    <w:rsid w:val="006772E8"/>
    <w:rsid w:val="00677B95"/>
    <w:rsid w:val="00680675"/>
    <w:rsid w:val="006820E0"/>
    <w:rsid w:val="00682FB1"/>
    <w:rsid w:val="00683084"/>
    <w:rsid w:val="006840AE"/>
    <w:rsid w:val="00684D0A"/>
    <w:rsid w:val="00685E32"/>
    <w:rsid w:val="00686C9E"/>
    <w:rsid w:val="00687007"/>
    <w:rsid w:val="006877CE"/>
    <w:rsid w:val="0068792B"/>
    <w:rsid w:val="00693BB4"/>
    <w:rsid w:val="0069423C"/>
    <w:rsid w:val="006956C5"/>
    <w:rsid w:val="00695FBE"/>
    <w:rsid w:val="00697265"/>
    <w:rsid w:val="006A0016"/>
    <w:rsid w:val="006A01FF"/>
    <w:rsid w:val="006A137D"/>
    <w:rsid w:val="006A1C21"/>
    <w:rsid w:val="006A324C"/>
    <w:rsid w:val="006A3636"/>
    <w:rsid w:val="006A500A"/>
    <w:rsid w:val="006A6E9D"/>
    <w:rsid w:val="006B08AB"/>
    <w:rsid w:val="006B1AA5"/>
    <w:rsid w:val="006B1F2A"/>
    <w:rsid w:val="006B42DB"/>
    <w:rsid w:val="006B618A"/>
    <w:rsid w:val="006B6B7D"/>
    <w:rsid w:val="006B6F21"/>
    <w:rsid w:val="006B70D5"/>
    <w:rsid w:val="006C1241"/>
    <w:rsid w:val="006C3874"/>
    <w:rsid w:val="006C47CC"/>
    <w:rsid w:val="006C72FD"/>
    <w:rsid w:val="006C77AA"/>
    <w:rsid w:val="006D05B2"/>
    <w:rsid w:val="006D0F59"/>
    <w:rsid w:val="006D1099"/>
    <w:rsid w:val="006D2487"/>
    <w:rsid w:val="006D53F9"/>
    <w:rsid w:val="006D62D5"/>
    <w:rsid w:val="006D6DB7"/>
    <w:rsid w:val="006D7F7E"/>
    <w:rsid w:val="006E08A9"/>
    <w:rsid w:val="006E2454"/>
    <w:rsid w:val="006E246B"/>
    <w:rsid w:val="006E2AFD"/>
    <w:rsid w:val="006E44FA"/>
    <w:rsid w:val="006E483A"/>
    <w:rsid w:val="006E4A5B"/>
    <w:rsid w:val="006E5410"/>
    <w:rsid w:val="006E75E0"/>
    <w:rsid w:val="006F0C3F"/>
    <w:rsid w:val="006F0CB7"/>
    <w:rsid w:val="006F1A59"/>
    <w:rsid w:val="006F3435"/>
    <w:rsid w:val="006F493D"/>
    <w:rsid w:val="006F4E96"/>
    <w:rsid w:val="006F59FF"/>
    <w:rsid w:val="006F5FD9"/>
    <w:rsid w:val="006F72C5"/>
    <w:rsid w:val="006F7B77"/>
    <w:rsid w:val="0070068E"/>
    <w:rsid w:val="00700AFA"/>
    <w:rsid w:val="0070371D"/>
    <w:rsid w:val="00703EC9"/>
    <w:rsid w:val="007052D0"/>
    <w:rsid w:val="007110A4"/>
    <w:rsid w:val="0071129D"/>
    <w:rsid w:val="00711CA0"/>
    <w:rsid w:val="0071217F"/>
    <w:rsid w:val="007126E7"/>
    <w:rsid w:val="00713117"/>
    <w:rsid w:val="007148A9"/>
    <w:rsid w:val="007161BA"/>
    <w:rsid w:val="0072145F"/>
    <w:rsid w:val="00722497"/>
    <w:rsid w:val="00723BAD"/>
    <w:rsid w:val="00724DCB"/>
    <w:rsid w:val="00725557"/>
    <w:rsid w:val="00727480"/>
    <w:rsid w:val="0073362F"/>
    <w:rsid w:val="00733D63"/>
    <w:rsid w:val="007340F9"/>
    <w:rsid w:val="00734766"/>
    <w:rsid w:val="00734818"/>
    <w:rsid w:val="00735710"/>
    <w:rsid w:val="00735C26"/>
    <w:rsid w:val="0073617F"/>
    <w:rsid w:val="007367B6"/>
    <w:rsid w:val="007370C5"/>
    <w:rsid w:val="0074387A"/>
    <w:rsid w:val="00743BCE"/>
    <w:rsid w:val="0074438A"/>
    <w:rsid w:val="00745C99"/>
    <w:rsid w:val="007463B4"/>
    <w:rsid w:val="00746956"/>
    <w:rsid w:val="00747985"/>
    <w:rsid w:val="007508C5"/>
    <w:rsid w:val="0075206E"/>
    <w:rsid w:val="00752170"/>
    <w:rsid w:val="0075221F"/>
    <w:rsid w:val="007563A0"/>
    <w:rsid w:val="00757B51"/>
    <w:rsid w:val="00757DC1"/>
    <w:rsid w:val="007605CA"/>
    <w:rsid w:val="00760D71"/>
    <w:rsid w:val="007659DE"/>
    <w:rsid w:val="00766C17"/>
    <w:rsid w:val="00770573"/>
    <w:rsid w:val="00770C96"/>
    <w:rsid w:val="00772614"/>
    <w:rsid w:val="0077283A"/>
    <w:rsid w:val="00775161"/>
    <w:rsid w:val="00776D91"/>
    <w:rsid w:val="00781FCF"/>
    <w:rsid w:val="00787B41"/>
    <w:rsid w:val="00790977"/>
    <w:rsid w:val="00791589"/>
    <w:rsid w:val="0079194C"/>
    <w:rsid w:val="00793093"/>
    <w:rsid w:val="007936BD"/>
    <w:rsid w:val="00796AA1"/>
    <w:rsid w:val="007A015D"/>
    <w:rsid w:val="007A124D"/>
    <w:rsid w:val="007A1737"/>
    <w:rsid w:val="007A2884"/>
    <w:rsid w:val="007A6499"/>
    <w:rsid w:val="007A6DA4"/>
    <w:rsid w:val="007A715B"/>
    <w:rsid w:val="007B0EBE"/>
    <w:rsid w:val="007B130D"/>
    <w:rsid w:val="007B483A"/>
    <w:rsid w:val="007B4C3F"/>
    <w:rsid w:val="007B4DF1"/>
    <w:rsid w:val="007B635A"/>
    <w:rsid w:val="007B6B9F"/>
    <w:rsid w:val="007C1122"/>
    <w:rsid w:val="007C3455"/>
    <w:rsid w:val="007C42E4"/>
    <w:rsid w:val="007C50B6"/>
    <w:rsid w:val="007C5EC8"/>
    <w:rsid w:val="007C68D8"/>
    <w:rsid w:val="007D344D"/>
    <w:rsid w:val="007D3EEB"/>
    <w:rsid w:val="007D610B"/>
    <w:rsid w:val="007D6B2E"/>
    <w:rsid w:val="007D749E"/>
    <w:rsid w:val="007D768A"/>
    <w:rsid w:val="007D7B35"/>
    <w:rsid w:val="007E3C20"/>
    <w:rsid w:val="007E4143"/>
    <w:rsid w:val="007E5148"/>
    <w:rsid w:val="007E6E17"/>
    <w:rsid w:val="007F040D"/>
    <w:rsid w:val="007F1F7B"/>
    <w:rsid w:val="007F24FF"/>
    <w:rsid w:val="007F396B"/>
    <w:rsid w:val="007F3AE6"/>
    <w:rsid w:val="007F47C3"/>
    <w:rsid w:val="007F6717"/>
    <w:rsid w:val="007F70D5"/>
    <w:rsid w:val="007F7BAE"/>
    <w:rsid w:val="00800C30"/>
    <w:rsid w:val="00802249"/>
    <w:rsid w:val="00803B40"/>
    <w:rsid w:val="00804D81"/>
    <w:rsid w:val="00804ECF"/>
    <w:rsid w:val="00806AF2"/>
    <w:rsid w:val="00810EFD"/>
    <w:rsid w:val="008154AA"/>
    <w:rsid w:val="00817D2C"/>
    <w:rsid w:val="008240B5"/>
    <w:rsid w:val="00824D53"/>
    <w:rsid w:val="00824D92"/>
    <w:rsid w:val="00825A22"/>
    <w:rsid w:val="00826A2A"/>
    <w:rsid w:val="00826C29"/>
    <w:rsid w:val="00827A65"/>
    <w:rsid w:val="008303EE"/>
    <w:rsid w:val="00830C32"/>
    <w:rsid w:val="00830F34"/>
    <w:rsid w:val="00832137"/>
    <w:rsid w:val="00835FD0"/>
    <w:rsid w:val="008360E8"/>
    <w:rsid w:val="00836E1C"/>
    <w:rsid w:val="00837B4F"/>
    <w:rsid w:val="00837F35"/>
    <w:rsid w:val="008406D7"/>
    <w:rsid w:val="008416C1"/>
    <w:rsid w:val="00841FE5"/>
    <w:rsid w:val="00843353"/>
    <w:rsid w:val="00843414"/>
    <w:rsid w:val="008452A5"/>
    <w:rsid w:val="00846280"/>
    <w:rsid w:val="00846A5C"/>
    <w:rsid w:val="00851020"/>
    <w:rsid w:val="00851C54"/>
    <w:rsid w:val="008523BB"/>
    <w:rsid w:val="008541C8"/>
    <w:rsid w:val="008553E7"/>
    <w:rsid w:val="00857778"/>
    <w:rsid w:val="0086062F"/>
    <w:rsid w:val="0086264B"/>
    <w:rsid w:val="00863468"/>
    <w:rsid w:val="008639A3"/>
    <w:rsid w:val="00864153"/>
    <w:rsid w:val="00866A73"/>
    <w:rsid w:val="00866E6F"/>
    <w:rsid w:val="0086710E"/>
    <w:rsid w:val="0086730A"/>
    <w:rsid w:val="00867E1D"/>
    <w:rsid w:val="008707F4"/>
    <w:rsid w:val="00870A6B"/>
    <w:rsid w:val="00871FC2"/>
    <w:rsid w:val="00872F02"/>
    <w:rsid w:val="008737AD"/>
    <w:rsid w:val="00874194"/>
    <w:rsid w:val="0087465E"/>
    <w:rsid w:val="00877CA2"/>
    <w:rsid w:val="008819AD"/>
    <w:rsid w:val="00881A36"/>
    <w:rsid w:val="00887252"/>
    <w:rsid w:val="008876DC"/>
    <w:rsid w:val="00887C60"/>
    <w:rsid w:val="008A038E"/>
    <w:rsid w:val="008A0D6E"/>
    <w:rsid w:val="008A14AB"/>
    <w:rsid w:val="008A28E3"/>
    <w:rsid w:val="008A36D7"/>
    <w:rsid w:val="008A580B"/>
    <w:rsid w:val="008A6D15"/>
    <w:rsid w:val="008A6DB4"/>
    <w:rsid w:val="008A6EB0"/>
    <w:rsid w:val="008A707E"/>
    <w:rsid w:val="008A7725"/>
    <w:rsid w:val="008B019A"/>
    <w:rsid w:val="008B0DDC"/>
    <w:rsid w:val="008B11F0"/>
    <w:rsid w:val="008B28FB"/>
    <w:rsid w:val="008B53D0"/>
    <w:rsid w:val="008B5514"/>
    <w:rsid w:val="008B5BA4"/>
    <w:rsid w:val="008C0E93"/>
    <w:rsid w:val="008C4198"/>
    <w:rsid w:val="008C486D"/>
    <w:rsid w:val="008C74D0"/>
    <w:rsid w:val="008C7F99"/>
    <w:rsid w:val="008D0C25"/>
    <w:rsid w:val="008D2228"/>
    <w:rsid w:val="008D388C"/>
    <w:rsid w:val="008D51B0"/>
    <w:rsid w:val="008D6F98"/>
    <w:rsid w:val="008D7D6B"/>
    <w:rsid w:val="008E0367"/>
    <w:rsid w:val="008E0864"/>
    <w:rsid w:val="008E28C5"/>
    <w:rsid w:val="008E3CC3"/>
    <w:rsid w:val="008E5135"/>
    <w:rsid w:val="008F0138"/>
    <w:rsid w:val="008F05AA"/>
    <w:rsid w:val="008F0DCB"/>
    <w:rsid w:val="008F179B"/>
    <w:rsid w:val="008F1913"/>
    <w:rsid w:val="008F1F4E"/>
    <w:rsid w:val="008F3762"/>
    <w:rsid w:val="008F4D23"/>
    <w:rsid w:val="008F5DC5"/>
    <w:rsid w:val="008F6445"/>
    <w:rsid w:val="008F664D"/>
    <w:rsid w:val="008F727E"/>
    <w:rsid w:val="008F7AAC"/>
    <w:rsid w:val="00900D9B"/>
    <w:rsid w:val="009022FA"/>
    <w:rsid w:val="0090239A"/>
    <w:rsid w:val="00903084"/>
    <w:rsid w:val="0090434F"/>
    <w:rsid w:val="00904BB2"/>
    <w:rsid w:val="009071BE"/>
    <w:rsid w:val="009078D7"/>
    <w:rsid w:val="009100E3"/>
    <w:rsid w:val="00910802"/>
    <w:rsid w:val="009108EF"/>
    <w:rsid w:val="009108F2"/>
    <w:rsid w:val="00911F9A"/>
    <w:rsid w:val="009139BB"/>
    <w:rsid w:val="00913B00"/>
    <w:rsid w:val="009146AE"/>
    <w:rsid w:val="009147DA"/>
    <w:rsid w:val="00915847"/>
    <w:rsid w:val="00915F6F"/>
    <w:rsid w:val="0091669E"/>
    <w:rsid w:val="00920A55"/>
    <w:rsid w:val="00931CBB"/>
    <w:rsid w:val="00933FAA"/>
    <w:rsid w:val="0093403D"/>
    <w:rsid w:val="00935428"/>
    <w:rsid w:val="00935A54"/>
    <w:rsid w:val="00935C61"/>
    <w:rsid w:val="00935F91"/>
    <w:rsid w:val="00937699"/>
    <w:rsid w:val="00942A56"/>
    <w:rsid w:val="00945D76"/>
    <w:rsid w:val="009466A0"/>
    <w:rsid w:val="00946908"/>
    <w:rsid w:val="00947A5B"/>
    <w:rsid w:val="00951375"/>
    <w:rsid w:val="0095323C"/>
    <w:rsid w:val="00953275"/>
    <w:rsid w:val="0095779A"/>
    <w:rsid w:val="009612A9"/>
    <w:rsid w:val="009636C2"/>
    <w:rsid w:val="00964C84"/>
    <w:rsid w:val="00965575"/>
    <w:rsid w:val="00965948"/>
    <w:rsid w:val="0096644A"/>
    <w:rsid w:val="00966C13"/>
    <w:rsid w:val="009670CD"/>
    <w:rsid w:val="00970DD5"/>
    <w:rsid w:val="00970DFA"/>
    <w:rsid w:val="00973517"/>
    <w:rsid w:val="00973597"/>
    <w:rsid w:val="00973E1B"/>
    <w:rsid w:val="00974254"/>
    <w:rsid w:val="00974484"/>
    <w:rsid w:val="009754FC"/>
    <w:rsid w:val="009764F9"/>
    <w:rsid w:val="009769AB"/>
    <w:rsid w:val="00976E05"/>
    <w:rsid w:val="00980050"/>
    <w:rsid w:val="00980442"/>
    <w:rsid w:val="0098080B"/>
    <w:rsid w:val="00983404"/>
    <w:rsid w:val="00983AA1"/>
    <w:rsid w:val="00984AF7"/>
    <w:rsid w:val="00986027"/>
    <w:rsid w:val="00986F57"/>
    <w:rsid w:val="00994D2E"/>
    <w:rsid w:val="00995357"/>
    <w:rsid w:val="00995B2C"/>
    <w:rsid w:val="0099687A"/>
    <w:rsid w:val="009A0715"/>
    <w:rsid w:val="009A1B48"/>
    <w:rsid w:val="009A23A4"/>
    <w:rsid w:val="009A50BE"/>
    <w:rsid w:val="009B071D"/>
    <w:rsid w:val="009B0ABF"/>
    <w:rsid w:val="009B0EF3"/>
    <w:rsid w:val="009B403A"/>
    <w:rsid w:val="009B478D"/>
    <w:rsid w:val="009B4FD9"/>
    <w:rsid w:val="009B5816"/>
    <w:rsid w:val="009B65C2"/>
    <w:rsid w:val="009B66EF"/>
    <w:rsid w:val="009B6BEB"/>
    <w:rsid w:val="009C0A38"/>
    <w:rsid w:val="009C0B9A"/>
    <w:rsid w:val="009C1129"/>
    <w:rsid w:val="009C22EE"/>
    <w:rsid w:val="009C3776"/>
    <w:rsid w:val="009C3FEB"/>
    <w:rsid w:val="009C40E0"/>
    <w:rsid w:val="009C674C"/>
    <w:rsid w:val="009C7E85"/>
    <w:rsid w:val="009D0164"/>
    <w:rsid w:val="009D1CEC"/>
    <w:rsid w:val="009D49A2"/>
    <w:rsid w:val="009D5B2E"/>
    <w:rsid w:val="009D5E5B"/>
    <w:rsid w:val="009D6923"/>
    <w:rsid w:val="009E111D"/>
    <w:rsid w:val="009E1198"/>
    <w:rsid w:val="009E1E2A"/>
    <w:rsid w:val="009E21A2"/>
    <w:rsid w:val="009E5259"/>
    <w:rsid w:val="009E6684"/>
    <w:rsid w:val="009E6B33"/>
    <w:rsid w:val="009E6BC5"/>
    <w:rsid w:val="009E6CE6"/>
    <w:rsid w:val="009E7F4C"/>
    <w:rsid w:val="009F1839"/>
    <w:rsid w:val="009F2DD5"/>
    <w:rsid w:val="009F37EC"/>
    <w:rsid w:val="009F3CA5"/>
    <w:rsid w:val="009F3D07"/>
    <w:rsid w:val="009F77D9"/>
    <w:rsid w:val="009F7D00"/>
    <w:rsid w:val="00A009CA"/>
    <w:rsid w:val="00A02C65"/>
    <w:rsid w:val="00A03614"/>
    <w:rsid w:val="00A04A6A"/>
    <w:rsid w:val="00A0529E"/>
    <w:rsid w:val="00A054E8"/>
    <w:rsid w:val="00A0601F"/>
    <w:rsid w:val="00A06F49"/>
    <w:rsid w:val="00A07397"/>
    <w:rsid w:val="00A07CE5"/>
    <w:rsid w:val="00A119D5"/>
    <w:rsid w:val="00A148EA"/>
    <w:rsid w:val="00A200C2"/>
    <w:rsid w:val="00A226B5"/>
    <w:rsid w:val="00A22FBA"/>
    <w:rsid w:val="00A239CB"/>
    <w:rsid w:val="00A243AC"/>
    <w:rsid w:val="00A24E2D"/>
    <w:rsid w:val="00A24FA9"/>
    <w:rsid w:val="00A2600F"/>
    <w:rsid w:val="00A3027B"/>
    <w:rsid w:val="00A30B3C"/>
    <w:rsid w:val="00A30C1B"/>
    <w:rsid w:val="00A30E31"/>
    <w:rsid w:val="00A3424A"/>
    <w:rsid w:val="00A34B1A"/>
    <w:rsid w:val="00A34CE3"/>
    <w:rsid w:val="00A37464"/>
    <w:rsid w:val="00A37C67"/>
    <w:rsid w:val="00A40144"/>
    <w:rsid w:val="00A40381"/>
    <w:rsid w:val="00A4175E"/>
    <w:rsid w:val="00A42046"/>
    <w:rsid w:val="00A43407"/>
    <w:rsid w:val="00A47B20"/>
    <w:rsid w:val="00A50B8E"/>
    <w:rsid w:val="00A56195"/>
    <w:rsid w:val="00A566EA"/>
    <w:rsid w:val="00A56ED3"/>
    <w:rsid w:val="00A57627"/>
    <w:rsid w:val="00A613D9"/>
    <w:rsid w:val="00A616EF"/>
    <w:rsid w:val="00A61840"/>
    <w:rsid w:val="00A61A78"/>
    <w:rsid w:val="00A631CC"/>
    <w:rsid w:val="00A64A59"/>
    <w:rsid w:val="00A66929"/>
    <w:rsid w:val="00A702D3"/>
    <w:rsid w:val="00A70663"/>
    <w:rsid w:val="00A70D57"/>
    <w:rsid w:val="00A7109F"/>
    <w:rsid w:val="00A7244B"/>
    <w:rsid w:val="00A73E06"/>
    <w:rsid w:val="00A73FB0"/>
    <w:rsid w:val="00A7510B"/>
    <w:rsid w:val="00A75B13"/>
    <w:rsid w:val="00A75EB9"/>
    <w:rsid w:val="00A76FE9"/>
    <w:rsid w:val="00A77E08"/>
    <w:rsid w:val="00A81E7B"/>
    <w:rsid w:val="00A82998"/>
    <w:rsid w:val="00A83D6D"/>
    <w:rsid w:val="00A86C23"/>
    <w:rsid w:val="00A872BC"/>
    <w:rsid w:val="00A872C0"/>
    <w:rsid w:val="00A87BF6"/>
    <w:rsid w:val="00A90C88"/>
    <w:rsid w:val="00A918A4"/>
    <w:rsid w:val="00A92C51"/>
    <w:rsid w:val="00A951CB"/>
    <w:rsid w:val="00A954AD"/>
    <w:rsid w:val="00AA1C50"/>
    <w:rsid w:val="00AA1C86"/>
    <w:rsid w:val="00AA297A"/>
    <w:rsid w:val="00AA3772"/>
    <w:rsid w:val="00AA37E4"/>
    <w:rsid w:val="00AA3F1F"/>
    <w:rsid w:val="00AA516C"/>
    <w:rsid w:val="00AA5DBF"/>
    <w:rsid w:val="00AA62F5"/>
    <w:rsid w:val="00AB0A35"/>
    <w:rsid w:val="00AB0D7C"/>
    <w:rsid w:val="00AB1677"/>
    <w:rsid w:val="00AB303C"/>
    <w:rsid w:val="00AB39B2"/>
    <w:rsid w:val="00AB43FE"/>
    <w:rsid w:val="00AB4E22"/>
    <w:rsid w:val="00AB4F71"/>
    <w:rsid w:val="00AB7482"/>
    <w:rsid w:val="00AB7EC6"/>
    <w:rsid w:val="00AC010D"/>
    <w:rsid w:val="00AC4C08"/>
    <w:rsid w:val="00AC56E7"/>
    <w:rsid w:val="00AC6114"/>
    <w:rsid w:val="00AC6307"/>
    <w:rsid w:val="00AC73AA"/>
    <w:rsid w:val="00AC7B33"/>
    <w:rsid w:val="00AC7F55"/>
    <w:rsid w:val="00AD2CA3"/>
    <w:rsid w:val="00AD2E6B"/>
    <w:rsid w:val="00AD3FBD"/>
    <w:rsid w:val="00AD478C"/>
    <w:rsid w:val="00AD5BB3"/>
    <w:rsid w:val="00AD5E8F"/>
    <w:rsid w:val="00AD7561"/>
    <w:rsid w:val="00AD7DF3"/>
    <w:rsid w:val="00AE1B42"/>
    <w:rsid w:val="00AE2AA3"/>
    <w:rsid w:val="00AE2BD4"/>
    <w:rsid w:val="00AE49EC"/>
    <w:rsid w:val="00AE53FD"/>
    <w:rsid w:val="00AE54E7"/>
    <w:rsid w:val="00AE7437"/>
    <w:rsid w:val="00AF3AED"/>
    <w:rsid w:val="00AF45E5"/>
    <w:rsid w:val="00AF5DF5"/>
    <w:rsid w:val="00AF7275"/>
    <w:rsid w:val="00B012D5"/>
    <w:rsid w:val="00B0551D"/>
    <w:rsid w:val="00B05A23"/>
    <w:rsid w:val="00B07625"/>
    <w:rsid w:val="00B1063A"/>
    <w:rsid w:val="00B12016"/>
    <w:rsid w:val="00B12E52"/>
    <w:rsid w:val="00B13136"/>
    <w:rsid w:val="00B136C0"/>
    <w:rsid w:val="00B142ED"/>
    <w:rsid w:val="00B1442D"/>
    <w:rsid w:val="00B15923"/>
    <w:rsid w:val="00B1606A"/>
    <w:rsid w:val="00B17B71"/>
    <w:rsid w:val="00B260B4"/>
    <w:rsid w:val="00B26124"/>
    <w:rsid w:val="00B307AB"/>
    <w:rsid w:val="00B31C50"/>
    <w:rsid w:val="00B32DA1"/>
    <w:rsid w:val="00B3353F"/>
    <w:rsid w:val="00B33BBF"/>
    <w:rsid w:val="00B36F9B"/>
    <w:rsid w:val="00B405F6"/>
    <w:rsid w:val="00B40725"/>
    <w:rsid w:val="00B42703"/>
    <w:rsid w:val="00B42F4C"/>
    <w:rsid w:val="00B44D25"/>
    <w:rsid w:val="00B4543E"/>
    <w:rsid w:val="00B4602F"/>
    <w:rsid w:val="00B4609E"/>
    <w:rsid w:val="00B51FCD"/>
    <w:rsid w:val="00B54004"/>
    <w:rsid w:val="00B54BF0"/>
    <w:rsid w:val="00B56C4F"/>
    <w:rsid w:val="00B628A7"/>
    <w:rsid w:val="00B6497D"/>
    <w:rsid w:val="00B649D3"/>
    <w:rsid w:val="00B64B8C"/>
    <w:rsid w:val="00B64EA5"/>
    <w:rsid w:val="00B65064"/>
    <w:rsid w:val="00B65176"/>
    <w:rsid w:val="00B7067C"/>
    <w:rsid w:val="00B74447"/>
    <w:rsid w:val="00B765B4"/>
    <w:rsid w:val="00B810CA"/>
    <w:rsid w:val="00B811A8"/>
    <w:rsid w:val="00B81CF9"/>
    <w:rsid w:val="00B82CE0"/>
    <w:rsid w:val="00B84482"/>
    <w:rsid w:val="00B8457E"/>
    <w:rsid w:val="00B85FB5"/>
    <w:rsid w:val="00B86935"/>
    <w:rsid w:val="00B87977"/>
    <w:rsid w:val="00B87FF6"/>
    <w:rsid w:val="00B90006"/>
    <w:rsid w:val="00B90C7B"/>
    <w:rsid w:val="00B92467"/>
    <w:rsid w:val="00B93CBE"/>
    <w:rsid w:val="00B94573"/>
    <w:rsid w:val="00B95349"/>
    <w:rsid w:val="00B9537F"/>
    <w:rsid w:val="00B9590C"/>
    <w:rsid w:val="00B9664E"/>
    <w:rsid w:val="00B96A29"/>
    <w:rsid w:val="00B97C82"/>
    <w:rsid w:val="00BA03A6"/>
    <w:rsid w:val="00BA4377"/>
    <w:rsid w:val="00BA5AF4"/>
    <w:rsid w:val="00BA792C"/>
    <w:rsid w:val="00BA79CA"/>
    <w:rsid w:val="00BA7B8C"/>
    <w:rsid w:val="00BB21BB"/>
    <w:rsid w:val="00BB3D9A"/>
    <w:rsid w:val="00BB49EE"/>
    <w:rsid w:val="00BB65C4"/>
    <w:rsid w:val="00BB6BA6"/>
    <w:rsid w:val="00BB6C17"/>
    <w:rsid w:val="00BC07EA"/>
    <w:rsid w:val="00BC08B8"/>
    <w:rsid w:val="00BC253C"/>
    <w:rsid w:val="00BC27B4"/>
    <w:rsid w:val="00BC589F"/>
    <w:rsid w:val="00BC774D"/>
    <w:rsid w:val="00BC77B4"/>
    <w:rsid w:val="00BD209B"/>
    <w:rsid w:val="00BD2AE5"/>
    <w:rsid w:val="00BD337E"/>
    <w:rsid w:val="00BD3B9C"/>
    <w:rsid w:val="00BD5832"/>
    <w:rsid w:val="00BE0D34"/>
    <w:rsid w:val="00BE1B35"/>
    <w:rsid w:val="00BE1F6D"/>
    <w:rsid w:val="00BE456E"/>
    <w:rsid w:val="00BE45DB"/>
    <w:rsid w:val="00BE4995"/>
    <w:rsid w:val="00BE5032"/>
    <w:rsid w:val="00BE690F"/>
    <w:rsid w:val="00BF0077"/>
    <w:rsid w:val="00BF2D10"/>
    <w:rsid w:val="00BF315E"/>
    <w:rsid w:val="00BF33FE"/>
    <w:rsid w:val="00BF4D30"/>
    <w:rsid w:val="00C00F5F"/>
    <w:rsid w:val="00C02601"/>
    <w:rsid w:val="00C03212"/>
    <w:rsid w:val="00C03239"/>
    <w:rsid w:val="00C0413C"/>
    <w:rsid w:val="00C04E01"/>
    <w:rsid w:val="00C07509"/>
    <w:rsid w:val="00C07639"/>
    <w:rsid w:val="00C07C92"/>
    <w:rsid w:val="00C07EE4"/>
    <w:rsid w:val="00C14C7E"/>
    <w:rsid w:val="00C14C98"/>
    <w:rsid w:val="00C15656"/>
    <w:rsid w:val="00C15FC6"/>
    <w:rsid w:val="00C1693D"/>
    <w:rsid w:val="00C16E0A"/>
    <w:rsid w:val="00C17CC4"/>
    <w:rsid w:val="00C208E9"/>
    <w:rsid w:val="00C22159"/>
    <w:rsid w:val="00C24A29"/>
    <w:rsid w:val="00C26277"/>
    <w:rsid w:val="00C31DEA"/>
    <w:rsid w:val="00C32B2C"/>
    <w:rsid w:val="00C34590"/>
    <w:rsid w:val="00C34DE0"/>
    <w:rsid w:val="00C36B00"/>
    <w:rsid w:val="00C37E11"/>
    <w:rsid w:val="00C412B9"/>
    <w:rsid w:val="00C425CC"/>
    <w:rsid w:val="00C43381"/>
    <w:rsid w:val="00C4369F"/>
    <w:rsid w:val="00C43DB7"/>
    <w:rsid w:val="00C45875"/>
    <w:rsid w:val="00C45C65"/>
    <w:rsid w:val="00C46436"/>
    <w:rsid w:val="00C46AFF"/>
    <w:rsid w:val="00C51204"/>
    <w:rsid w:val="00C51F48"/>
    <w:rsid w:val="00C5612F"/>
    <w:rsid w:val="00C604E9"/>
    <w:rsid w:val="00C60805"/>
    <w:rsid w:val="00C61B2B"/>
    <w:rsid w:val="00C625D3"/>
    <w:rsid w:val="00C633BB"/>
    <w:rsid w:val="00C654AC"/>
    <w:rsid w:val="00C66159"/>
    <w:rsid w:val="00C668E6"/>
    <w:rsid w:val="00C66BD6"/>
    <w:rsid w:val="00C66C62"/>
    <w:rsid w:val="00C703B6"/>
    <w:rsid w:val="00C70B81"/>
    <w:rsid w:val="00C719E1"/>
    <w:rsid w:val="00C720ED"/>
    <w:rsid w:val="00C72170"/>
    <w:rsid w:val="00C721C4"/>
    <w:rsid w:val="00C72CFF"/>
    <w:rsid w:val="00C72DCF"/>
    <w:rsid w:val="00C73AF6"/>
    <w:rsid w:val="00C74649"/>
    <w:rsid w:val="00C75190"/>
    <w:rsid w:val="00C767D7"/>
    <w:rsid w:val="00C77006"/>
    <w:rsid w:val="00C778B6"/>
    <w:rsid w:val="00C77BA6"/>
    <w:rsid w:val="00C8108B"/>
    <w:rsid w:val="00C81403"/>
    <w:rsid w:val="00C81B53"/>
    <w:rsid w:val="00C82413"/>
    <w:rsid w:val="00C83615"/>
    <w:rsid w:val="00C84056"/>
    <w:rsid w:val="00C85D62"/>
    <w:rsid w:val="00C85E71"/>
    <w:rsid w:val="00C931AA"/>
    <w:rsid w:val="00C93F59"/>
    <w:rsid w:val="00C94B11"/>
    <w:rsid w:val="00C95A57"/>
    <w:rsid w:val="00C977BB"/>
    <w:rsid w:val="00C977ED"/>
    <w:rsid w:val="00CA0E4F"/>
    <w:rsid w:val="00CA357F"/>
    <w:rsid w:val="00CA4C09"/>
    <w:rsid w:val="00CA581F"/>
    <w:rsid w:val="00CA664F"/>
    <w:rsid w:val="00CA66CF"/>
    <w:rsid w:val="00CB028A"/>
    <w:rsid w:val="00CB14DD"/>
    <w:rsid w:val="00CB212D"/>
    <w:rsid w:val="00CB21A3"/>
    <w:rsid w:val="00CB39B9"/>
    <w:rsid w:val="00CB44BA"/>
    <w:rsid w:val="00CB5316"/>
    <w:rsid w:val="00CC06BB"/>
    <w:rsid w:val="00CC12FE"/>
    <w:rsid w:val="00CC2EB1"/>
    <w:rsid w:val="00CC3576"/>
    <w:rsid w:val="00CC4007"/>
    <w:rsid w:val="00CC49D8"/>
    <w:rsid w:val="00CC4DB2"/>
    <w:rsid w:val="00CC6216"/>
    <w:rsid w:val="00CC7BB0"/>
    <w:rsid w:val="00CC7BCE"/>
    <w:rsid w:val="00CC7C60"/>
    <w:rsid w:val="00CD06B4"/>
    <w:rsid w:val="00CD06DB"/>
    <w:rsid w:val="00CD1604"/>
    <w:rsid w:val="00CD1D0B"/>
    <w:rsid w:val="00CD1F0C"/>
    <w:rsid w:val="00CD288F"/>
    <w:rsid w:val="00CD2AD5"/>
    <w:rsid w:val="00CD2EEF"/>
    <w:rsid w:val="00CD3062"/>
    <w:rsid w:val="00CD36DE"/>
    <w:rsid w:val="00CD5B65"/>
    <w:rsid w:val="00CD6290"/>
    <w:rsid w:val="00CD712C"/>
    <w:rsid w:val="00CE1CBA"/>
    <w:rsid w:val="00CE3AC2"/>
    <w:rsid w:val="00CE61BC"/>
    <w:rsid w:val="00CE62CB"/>
    <w:rsid w:val="00CE755A"/>
    <w:rsid w:val="00CE7777"/>
    <w:rsid w:val="00CF0D14"/>
    <w:rsid w:val="00CF127F"/>
    <w:rsid w:val="00CF197C"/>
    <w:rsid w:val="00CF2F8E"/>
    <w:rsid w:val="00CF64B2"/>
    <w:rsid w:val="00D02116"/>
    <w:rsid w:val="00D021A8"/>
    <w:rsid w:val="00D04105"/>
    <w:rsid w:val="00D04456"/>
    <w:rsid w:val="00D06D17"/>
    <w:rsid w:val="00D07336"/>
    <w:rsid w:val="00D07F91"/>
    <w:rsid w:val="00D1020A"/>
    <w:rsid w:val="00D1038C"/>
    <w:rsid w:val="00D12450"/>
    <w:rsid w:val="00D12CD5"/>
    <w:rsid w:val="00D13184"/>
    <w:rsid w:val="00D13C5C"/>
    <w:rsid w:val="00D14638"/>
    <w:rsid w:val="00D1479C"/>
    <w:rsid w:val="00D16E3A"/>
    <w:rsid w:val="00D174EF"/>
    <w:rsid w:val="00D1757D"/>
    <w:rsid w:val="00D20E75"/>
    <w:rsid w:val="00D213E5"/>
    <w:rsid w:val="00D2265C"/>
    <w:rsid w:val="00D22C09"/>
    <w:rsid w:val="00D2413C"/>
    <w:rsid w:val="00D24256"/>
    <w:rsid w:val="00D24D55"/>
    <w:rsid w:val="00D25713"/>
    <w:rsid w:val="00D27269"/>
    <w:rsid w:val="00D31733"/>
    <w:rsid w:val="00D31B5B"/>
    <w:rsid w:val="00D34CF6"/>
    <w:rsid w:val="00D35FC1"/>
    <w:rsid w:val="00D36DF4"/>
    <w:rsid w:val="00D37586"/>
    <w:rsid w:val="00D52300"/>
    <w:rsid w:val="00D52473"/>
    <w:rsid w:val="00D52E6A"/>
    <w:rsid w:val="00D530DE"/>
    <w:rsid w:val="00D5342F"/>
    <w:rsid w:val="00D550D1"/>
    <w:rsid w:val="00D61CEF"/>
    <w:rsid w:val="00D64121"/>
    <w:rsid w:val="00D64689"/>
    <w:rsid w:val="00D650C1"/>
    <w:rsid w:val="00D65CC4"/>
    <w:rsid w:val="00D6689A"/>
    <w:rsid w:val="00D66A71"/>
    <w:rsid w:val="00D71033"/>
    <w:rsid w:val="00D7234F"/>
    <w:rsid w:val="00D7272B"/>
    <w:rsid w:val="00D73F65"/>
    <w:rsid w:val="00D74A56"/>
    <w:rsid w:val="00D772E4"/>
    <w:rsid w:val="00D81210"/>
    <w:rsid w:val="00D8200A"/>
    <w:rsid w:val="00D82265"/>
    <w:rsid w:val="00D82499"/>
    <w:rsid w:val="00D83ABF"/>
    <w:rsid w:val="00D83B9C"/>
    <w:rsid w:val="00D84757"/>
    <w:rsid w:val="00D847D3"/>
    <w:rsid w:val="00D85EE7"/>
    <w:rsid w:val="00D8674E"/>
    <w:rsid w:val="00D87370"/>
    <w:rsid w:val="00D875EA"/>
    <w:rsid w:val="00D9050E"/>
    <w:rsid w:val="00D90B18"/>
    <w:rsid w:val="00D91415"/>
    <w:rsid w:val="00D917ED"/>
    <w:rsid w:val="00D91FB7"/>
    <w:rsid w:val="00D92CDE"/>
    <w:rsid w:val="00D94A75"/>
    <w:rsid w:val="00D954A3"/>
    <w:rsid w:val="00D95AEA"/>
    <w:rsid w:val="00D96D7E"/>
    <w:rsid w:val="00D97185"/>
    <w:rsid w:val="00D97BC2"/>
    <w:rsid w:val="00D97E1F"/>
    <w:rsid w:val="00DA2A04"/>
    <w:rsid w:val="00DA3199"/>
    <w:rsid w:val="00DA4830"/>
    <w:rsid w:val="00DA6836"/>
    <w:rsid w:val="00DA7495"/>
    <w:rsid w:val="00DA7754"/>
    <w:rsid w:val="00DB0DAD"/>
    <w:rsid w:val="00DB10FB"/>
    <w:rsid w:val="00DB285D"/>
    <w:rsid w:val="00DB2AC7"/>
    <w:rsid w:val="00DB3B96"/>
    <w:rsid w:val="00DB406B"/>
    <w:rsid w:val="00DB441B"/>
    <w:rsid w:val="00DB60A2"/>
    <w:rsid w:val="00DB628B"/>
    <w:rsid w:val="00DB64DA"/>
    <w:rsid w:val="00DB661A"/>
    <w:rsid w:val="00DC14E9"/>
    <w:rsid w:val="00DC2953"/>
    <w:rsid w:val="00DC29E1"/>
    <w:rsid w:val="00DC328D"/>
    <w:rsid w:val="00DC4392"/>
    <w:rsid w:val="00DC6461"/>
    <w:rsid w:val="00DC65F0"/>
    <w:rsid w:val="00DC7A7C"/>
    <w:rsid w:val="00DD43C3"/>
    <w:rsid w:val="00DD4B03"/>
    <w:rsid w:val="00DD5BDB"/>
    <w:rsid w:val="00DD64C5"/>
    <w:rsid w:val="00DD7ABE"/>
    <w:rsid w:val="00DE0344"/>
    <w:rsid w:val="00DE09A6"/>
    <w:rsid w:val="00DE0D7C"/>
    <w:rsid w:val="00DE1FD2"/>
    <w:rsid w:val="00DE2102"/>
    <w:rsid w:val="00DE2476"/>
    <w:rsid w:val="00DE28E2"/>
    <w:rsid w:val="00DE4513"/>
    <w:rsid w:val="00DF0AAC"/>
    <w:rsid w:val="00DF0CB7"/>
    <w:rsid w:val="00DF2151"/>
    <w:rsid w:val="00DF339A"/>
    <w:rsid w:val="00DF49BC"/>
    <w:rsid w:val="00DF59E2"/>
    <w:rsid w:val="00DF5DD7"/>
    <w:rsid w:val="00DF7AAE"/>
    <w:rsid w:val="00E0060E"/>
    <w:rsid w:val="00E01D0C"/>
    <w:rsid w:val="00E021A7"/>
    <w:rsid w:val="00E02AEB"/>
    <w:rsid w:val="00E035AA"/>
    <w:rsid w:val="00E0502C"/>
    <w:rsid w:val="00E05A91"/>
    <w:rsid w:val="00E05FD3"/>
    <w:rsid w:val="00E0781D"/>
    <w:rsid w:val="00E07F5D"/>
    <w:rsid w:val="00E110D1"/>
    <w:rsid w:val="00E13191"/>
    <w:rsid w:val="00E14B54"/>
    <w:rsid w:val="00E159A4"/>
    <w:rsid w:val="00E15C9A"/>
    <w:rsid w:val="00E17C8B"/>
    <w:rsid w:val="00E2079E"/>
    <w:rsid w:val="00E21AAB"/>
    <w:rsid w:val="00E224EF"/>
    <w:rsid w:val="00E2274F"/>
    <w:rsid w:val="00E257A3"/>
    <w:rsid w:val="00E25F0B"/>
    <w:rsid w:val="00E32D9A"/>
    <w:rsid w:val="00E338B7"/>
    <w:rsid w:val="00E37305"/>
    <w:rsid w:val="00E373F9"/>
    <w:rsid w:val="00E37B2A"/>
    <w:rsid w:val="00E400C2"/>
    <w:rsid w:val="00E41170"/>
    <w:rsid w:val="00E425FB"/>
    <w:rsid w:val="00E4306E"/>
    <w:rsid w:val="00E438CB"/>
    <w:rsid w:val="00E43D8E"/>
    <w:rsid w:val="00E44DCC"/>
    <w:rsid w:val="00E459EB"/>
    <w:rsid w:val="00E45AB6"/>
    <w:rsid w:val="00E474A2"/>
    <w:rsid w:val="00E50EBA"/>
    <w:rsid w:val="00E511BE"/>
    <w:rsid w:val="00E5193F"/>
    <w:rsid w:val="00E554B5"/>
    <w:rsid w:val="00E6121A"/>
    <w:rsid w:val="00E61AC4"/>
    <w:rsid w:val="00E6345C"/>
    <w:rsid w:val="00E6410E"/>
    <w:rsid w:val="00E64899"/>
    <w:rsid w:val="00E6573C"/>
    <w:rsid w:val="00E6650B"/>
    <w:rsid w:val="00E669F8"/>
    <w:rsid w:val="00E66BFE"/>
    <w:rsid w:val="00E67963"/>
    <w:rsid w:val="00E713E2"/>
    <w:rsid w:val="00E72CA5"/>
    <w:rsid w:val="00E72E6C"/>
    <w:rsid w:val="00E73634"/>
    <w:rsid w:val="00E7740A"/>
    <w:rsid w:val="00E77B22"/>
    <w:rsid w:val="00E77C52"/>
    <w:rsid w:val="00E80862"/>
    <w:rsid w:val="00E80F83"/>
    <w:rsid w:val="00E918DB"/>
    <w:rsid w:val="00E91DC7"/>
    <w:rsid w:val="00E93862"/>
    <w:rsid w:val="00E93FAD"/>
    <w:rsid w:val="00E97F92"/>
    <w:rsid w:val="00EA1F0F"/>
    <w:rsid w:val="00EA4695"/>
    <w:rsid w:val="00EA4875"/>
    <w:rsid w:val="00EA4B31"/>
    <w:rsid w:val="00EA705C"/>
    <w:rsid w:val="00EA7543"/>
    <w:rsid w:val="00EA78AC"/>
    <w:rsid w:val="00EB174D"/>
    <w:rsid w:val="00EB2A4B"/>
    <w:rsid w:val="00EB3879"/>
    <w:rsid w:val="00EB4EEE"/>
    <w:rsid w:val="00EB73EC"/>
    <w:rsid w:val="00EC134C"/>
    <w:rsid w:val="00EC19D2"/>
    <w:rsid w:val="00EC215C"/>
    <w:rsid w:val="00EC3A4B"/>
    <w:rsid w:val="00EC49D9"/>
    <w:rsid w:val="00EC54AA"/>
    <w:rsid w:val="00ED7E34"/>
    <w:rsid w:val="00ED7FC7"/>
    <w:rsid w:val="00EE0367"/>
    <w:rsid w:val="00EE1132"/>
    <w:rsid w:val="00EE1744"/>
    <w:rsid w:val="00EE17D3"/>
    <w:rsid w:val="00EE1AC3"/>
    <w:rsid w:val="00EE257D"/>
    <w:rsid w:val="00EE4FA3"/>
    <w:rsid w:val="00EE536F"/>
    <w:rsid w:val="00EE7CA2"/>
    <w:rsid w:val="00EF00C8"/>
    <w:rsid w:val="00EF099D"/>
    <w:rsid w:val="00EF11E8"/>
    <w:rsid w:val="00EF1540"/>
    <w:rsid w:val="00EF2846"/>
    <w:rsid w:val="00EF336E"/>
    <w:rsid w:val="00EF34F3"/>
    <w:rsid w:val="00EF4525"/>
    <w:rsid w:val="00EF500E"/>
    <w:rsid w:val="00EF620E"/>
    <w:rsid w:val="00F02509"/>
    <w:rsid w:val="00F02F94"/>
    <w:rsid w:val="00F05B74"/>
    <w:rsid w:val="00F05D44"/>
    <w:rsid w:val="00F061BD"/>
    <w:rsid w:val="00F063F1"/>
    <w:rsid w:val="00F074E3"/>
    <w:rsid w:val="00F132E1"/>
    <w:rsid w:val="00F1343B"/>
    <w:rsid w:val="00F155DF"/>
    <w:rsid w:val="00F160F5"/>
    <w:rsid w:val="00F1781D"/>
    <w:rsid w:val="00F179BA"/>
    <w:rsid w:val="00F224B2"/>
    <w:rsid w:val="00F2377C"/>
    <w:rsid w:val="00F26FBF"/>
    <w:rsid w:val="00F2733D"/>
    <w:rsid w:val="00F313CF"/>
    <w:rsid w:val="00F31642"/>
    <w:rsid w:val="00F31FA4"/>
    <w:rsid w:val="00F32BBA"/>
    <w:rsid w:val="00F3377F"/>
    <w:rsid w:val="00F3568E"/>
    <w:rsid w:val="00F36CEF"/>
    <w:rsid w:val="00F37903"/>
    <w:rsid w:val="00F40296"/>
    <w:rsid w:val="00F4271B"/>
    <w:rsid w:val="00F42B9B"/>
    <w:rsid w:val="00F430F4"/>
    <w:rsid w:val="00F436BC"/>
    <w:rsid w:val="00F4398D"/>
    <w:rsid w:val="00F45040"/>
    <w:rsid w:val="00F453AD"/>
    <w:rsid w:val="00F4607C"/>
    <w:rsid w:val="00F469C7"/>
    <w:rsid w:val="00F4765C"/>
    <w:rsid w:val="00F47E24"/>
    <w:rsid w:val="00F50B92"/>
    <w:rsid w:val="00F54714"/>
    <w:rsid w:val="00F55366"/>
    <w:rsid w:val="00F562FE"/>
    <w:rsid w:val="00F56430"/>
    <w:rsid w:val="00F57690"/>
    <w:rsid w:val="00F60341"/>
    <w:rsid w:val="00F629AE"/>
    <w:rsid w:val="00F63297"/>
    <w:rsid w:val="00F638D8"/>
    <w:rsid w:val="00F644ED"/>
    <w:rsid w:val="00F64531"/>
    <w:rsid w:val="00F64745"/>
    <w:rsid w:val="00F65977"/>
    <w:rsid w:val="00F66667"/>
    <w:rsid w:val="00F66F10"/>
    <w:rsid w:val="00F671E3"/>
    <w:rsid w:val="00F7319E"/>
    <w:rsid w:val="00F74847"/>
    <w:rsid w:val="00F74DF6"/>
    <w:rsid w:val="00F74F42"/>
    <w:rsid w:val="00F76ECC"/>
    <w:rsid w:val="00F7764C"/>
    <w:rsid w:val="00F77771"/>
    <w:rsid w:val="00F80F39"/>
    <w:rsid w:val="00F8284F"/>
    <w:rsid w:val="00F8450F"/>
    <w:rsid w:val="00F87F74"/>
    <w:rsid w:val="00F9019D"/>
    <w:rsid w:val="00F92489"/>
    <w:rsid w:val="00F932FB"/>
    <w:rsid w:val="00F95B16"/>
    <w:rsid w:val="00F965BC"/>
    <w:rsid w:val="00F969B2"/>
    <w:rsid w:val="00FA1EAE"/>
    <w:rsid w:val="00FA2E05"/>
    <w:rsid w:val="00FA304C"/>
    <w:rsid w:val="00FA3A0F"/>
    <w:rsid w:val="00FA4864"/>
    <w:rsid w:val="00FA6169"/>
    <w:rsid w:val="00FA6391"/>
    <w:rsid w:val="00FB22B2"/>
    <w:rsid w:val="00FB2832"/>
    <w:rsid w:val="00FB3821"/>
    <w:rsid w:val="00FB4FEC"/>
    <w:rsid w:val="00FB55A2"/>
    <w:rsid w:val="00FB5F30"/>
    <w:rsid w:val="00FB76F3"/>
    <w:rsid w:val="00FC06EF"/>
    <w:rsid w:val="00FC074B"/>
    <w:rsid w:val="00FC1DEA"/>
    <w:rsid w:val="00FC373D"/>
    <w:rsid w:val="00FC4AC5"/>
    <w:rsid w:val="00FC4F3C"/>
    <w:rsid w:val="00FD06FB"/>
    <w:rsid w:val="00FD2E0F"/>
    <w:rsid w:val="00FD527D"/>
    <w:rsid w:val="00FD64BE"/>
    <w:rsid w:val="00FD6FA4"/>
    <w:rsid w:val="00FD7F55"/>
    <w:rsid w:val="00FE0AC9"/>
    <w:rsid w:val="00FE2E27"/>
    <w:rsid w:val="00FE2FA0"/>
    <w:rsid w:val="00FE6277"/>
    <w:rsid w:val="00FE7B30"/>
    <w:rsid w:val="00FF0ACF"/>
    <w:rsid w:val="00FF3F72"/>
    <w:rsid w:val="00FF41D3"/>
    <w:rsid w:val="00FF4D59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E6061E-56D9-4F97-8CB4-0DA8D375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2487"/>
    <w:rPr>
      <w:sz w:val="30"/>
    </w:rPr>
  </w:style>
  <w:style w:type="paragraph" w:styleId="1">
    <w:name w:val="heading 1"/>
    <w:basedOn w:val="a"/>
    <w:next w:val="a"/>
    <w:link w:val="10"/>
    <w:uiPriority w:val="9"/>
    <w:qFormat/>
    <w:rsid w:val="00016A43"/>
    <w:pPr>
      <w:keepNext/>
      <w:numPr>
        <w:numId w:val="4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016A43"/>
    <w:pPr>
      <w:keepNext/>
      <w:numPr>
        <w:ilvl w:val="1"/>
        <w:numId w:val="4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016A43"/>
    <w:pPr>
      <w:keepNext/>
      <w:numPr>
        <w:ilvl w:val="2"/>
        <w:numId w:val="4"/>
      </w:numPr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016A43"/>
    <w:pPr>
      <w:keepNext/>
      <w:numPr>
        <w:ilvl w:val="3"/>
        <w:numId w:val="4"/>
      </w:numPr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016A43"/>
    <w:pPr>
      <w:numPr>
        <w:ilvl w:val="4"/>
        <w:numId w:val="4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rsid w:val="00016A43"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016A43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"/>
    <w:qFormat/>
    <w:rsid w:val="00016A43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016A43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CA357F"/>
    <w:pPr>
      <w:jc w:val="center"/>
    </w:pPr>
    <w:rPr>
      <w:sz w:val="28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CA357F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CA357F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CA357F"/>
    <w:rPr>
      <w:rFonts w:cs="Times New Roman"/>
    </w:rPr>
  </w:style>
  <w:style w:type="paragraph" w:styleId="aa">
    <w:name w:val="Body Text"/>
    <w:basedOn w:val="a"/>
    <w:link w:val="ab"/>
    <w:uiPriority w:val="99"/>
    <w:rsid w:val="00684D0A"/>
    <w:pPr>
      <w:widowControl w:val="0"/>
      <w:jc w:val="both"/>
    </w:pPr>
    <w:rPr>
      <w:sz w:val="28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84D0A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3557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ac">
    <w:name w:val="Нормальный"/>
    <w:rsid w:val="00684D0A"/>
    <w:pPr>
      <w:autoSpaceDE w:val="0"/>
      <w:autoSpaceDN w:val="0"/>
      <w:adjustRightInd w:val="0"/>
    </w:pPr>
    <w:rPr>
      <w:sz w:val="28"/>
      <w:szCs w:val="28"/>
    </w:rPr>
  </w:style>
  <w:style w:type="paragraph" w:styleId="33">
    <w:name w:val="Body Text 3"/>
    <w:basedOn w:val="a"/>
    <w:link w:val="34"/>
    <w:uiPriority w:val="99"/>
    <w:rsid w:val="004524C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table" w:styleId="ad">
    <w:name w:val="Table Grid"/>
    <w:basedOn w:val="a1"/>
    <w:uiPriority w:val="59"/>
    <w:rsid w:val="006D2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016A43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5076C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er"/>
    <w:basedOn w:val="a"/>
    <w:link w:val="af1"/>
    <w:uiPriority w:val="99"/>
    <w:rsid w:val="00D3173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semiHidden/>
    <w:rPr>
      <w:sz w:val="30"/>
    </w:rPr>
  </w:style>
  <w:style w:type="paragraph" w:styleId="11">
    <w:name w:val="toc 1"/>
    <w:basedOn w:val="a"/>
    <w:next w:val="a"/>
    <w:autoRedefine/>
    <w:uiPriority w:val="39"/>
    <w:semiHidden/>
    <w:rsid w:val="002E4962"/>
    <w:pPr>
      <w:tabs>
        <w:tab w:val="right" w:leader="dot" w:pos="9540"/>
      </w:tabs>
      <w:spacing w:line="360" w:lineRule="auto"/>
    </w:pPr>
    <w:rPr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rsid w:val="005A590C"/>
    <w:pPr>
      <w:ind w:left="240"/>
    </w:pPr>
    <w:rPr>
      <w:sz w:val="24"/>
      <w:szCs w:val="24"/>
    </w:rPr>
  </w:style>
  <w:style w:type="paragraph" w:customStyle="1" w:styleId="ConsCell">
    <w:name w:val="ConsCell"/>
    <w:rsid w:val="007E3C2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2">
    <w:name w:val="footnote text"/>
    <w:basedOn w:val="a"/>
    <w:link w:val="af3"/>
    <w:uiPriority w:val="99"/>
    <w:semiHidden/>
    <w:rsid w:val="00493A9E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af3">
    <w:name w:val="Текст сноски Знак"/>
    <w:link w:val="af2"/>
    <w:uiPriority w:val="99"/>
    <w:semiHidden/>
  </w:style>
  <w:style w:type="character" w:styleId="af4">
    <w:name w:val="footnote reference"/>
    <w:uiPriority w:val="99"/>
    <w:semiHidden/>
    <w:rsid w:val="00493A9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31079</Words>
  <Characters>177152</Characters>
  <Application>Microsoft Office Word</Application>
  <DocSecurity>0</DocSecurity>
  <Lines>1476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ОСБ Марий Эл №8614</Company>
  <LinksUpToDate>false</LinksUpToDate>
  <CharactersWithSpaces>207816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dvoeglazov_av</dc:creator>
  <cp:keywords/>
  <dc:description/>
  <cp:lastModifiedBy>admin</cp:lastModifiedBy>
  <cp:revision>2</cp:revision>
  <cp:lastPrinted>2006-10-12T08:41:00Z</cp:lastPrinted>
  <dcterms:created xsi:type="dcterms:W3CDTF">2014-03-07T11:55:00Z</dcterms:created>
  <dcterms:modified xsi:type="dcterms:W3CDTF">2014-03-07T11:55:00Z</dcterms:modified>
</cp:coreProperties>
</file>