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D78" w:rsidRDefault="00406D78">
      <w:pPr>
        <w:pStyle w:val="ac"/>
      </w:pPr>
      <w:r>
        <w:t>Содержание</w:t>
      </w:r>
    </w:p>
    <w:p w:rsidR="00406D78" w:rsidRDefault="00406D78">
      <w:pPr>
        <w:spacing w:line="360" w:lineRule="auto"/>
        <w:ind w:firstLine="1134"/>
        <w:jc w:val="both"/>
        <w:rPr>
          <w:sz w:val="28"/>
          <w:szCs w:val="28"/>
        </w:rPr>
      </w:pPr>
    </w:p>
    <w:p w:rsidR="00406D78" w:rsidRDefault="00406D78">
      <w:pPr>
        <w:spacing w:line="360" w:lineRule="auto"/>
        <w:jc w:val="both"/>
        <w:rPr>
          <w:sz w:val="28"/>
          <w:szCs w:val="28"/>
        </w:rPr>
      </w:pPr>
      <w:r>
        <w:rPr>
          <w:sz w:val="28"/>
          <w:szCs w:val="28"/>
        </w:rPr>
        <w:t>Введение………………………………………………………………... 3</w:t>
      </w:r>
    </w:p>
    <w:p w:rsidR="00406D78" w:rsidRDefault="00406D78">
      <w:pPr>
        <w:pStyle w:val="2"/>
        <w:jc w:val="both"/>
        <w:rPr>
          <w:b w:val="0"/>
          <w:bCs w:val="0"/>
          <w:sz w:val="28"/>
          <w:szCs w:val="28"/>
        </w:rPr>
      </w:pPr>
      <w:r>
        <w:rPr>
          <w:b w:val="0"/>
          <w:bCs w:val="0"/>
          <w:sz w:val="28"/>
          <w:szCs w:val="28"/>
        </w:rPr>
        <w:t xml:space="preserve">Глава </w:t>
      </w:r>
      <w:r>
        <w:rPr>
          <w:b w:val="0"/>
          <w:bCs w:val="0"/>
          <w:sz w:val="28"/>
          <w:szCs w:val="28"/>
          <w:lang w:val="en-US"/>
        </w:rPr>
        <w:t>I</w:t>
      </w:r>
      <w:r>
        <w:rPr>
          <w:b w:val="0"/>
          <w:bCs w:val="0"/>
          <w:sz w:val="28"/>
          <w:szCs w:val="28"/>
        </w:rPr>
        <w:t>. Вторая мировая война и вхождение Венгрии в сферу советского влияния………..…………………………………………… 7</w:t>
      </w:r>
    </w:p>
    <w:p w:rsidR="00406D78" w:rsidRDefault="00406D78">
      <w:pPr>
        <w:pStyle w:val="2"/>
        <w:ind w:left="720"/>
        <w:jc w:val="both"/>
        <w:rPr>
          <w:b w:val="0"/>
          <w:bCs w:val="0"/>
          <w:sz w:val="28"/>
          <w:szCs w:val="28"/>
        </w:rPr>
      </w:pPr>
      <w:r>
        <w:rPr>
          <w:b w:val="0"/>
          <w:bCs w:val="0"/>
          <w:sz w:val="28"/>
          <w:szCs w:val="28"/>
        </w:rPr>
        <w:t>§1. Роль СССР в освобождении Венгрии и создании новой государственной власти………………………………………… –</w:t>
      </w:r>
    </w:p>
    <w:p w:rsidR="00406D78" w:rsidRDefault="00406D78">
      <w:pPr>
        <w:pStyle w:val="21"/>
        <w:ind w:left="720" w:firstLine="0"/>
      </w:pPr>
      <w:r>
        <w:t>§2. Программа демократического восстановления и подъема Венгрии ВКП……………………………………………………16</w:t>
      </w:r>
    </w:p>
    <w:p w:rsidR="00406D78" w:rsidRDefault="00406D78">
      <w:pPr>
        <w:spacing w:line="360" w:lineRule="auto"/>
        <w:ind w:left="720"/>
        <w:jc w:val="both"/>
        <w:rPr>
          <w:sz w:val="28"/>
          <w:szCs w:val="28"/>
        </w:rPr>
      </w:pPr>
      <w:r>
        <w:rPr>
          <w:sz w:val="28"/>
          <w:szCs w:val="28"/>
        </w:rPr>
        <w:t>§3. Создание  центральных  органов  власти Венгрии – Временного  национального собрания и Временного правительства……….…………………………………………. 19</w:t>
      </w:r>
    </w:p>
    <w:p w:rsidR="00406D78" w:rsidRDefault="00406D78">
      <w:pPr>
        <w:spacing w:line="360" w:lineRule="auto"/>
        <w:jc w:val="both"/>
        <w:rPr>
          <w:sz w:val="28"/>
          <w:szCs w:val="28"/>
        </w:rPr>
      </w:pPr>
      <w:r>
        <w:rPr>
          <w:sz w:val="28"/>
          <w:szCs w:val="28"/>
        </w:rPr>
        <w:t xml:space="preserve">Глава </w:t>
      </w:r>
      <w:r>
        <w:rPr>
          <w:sz w:val="28"/>
          <w:szCs w:val="28"/>
          <w:lang w:val="en-US"/>
        </w:rPr>
        <w:t>II</w:t>
      </w:r>
      <w:r>
        <w:rPr>
          <w:sz w:val="28"/>
          <w:szCs w:val="28"/>
        </w:rPr>
        <w:t>. Выбор пути (лето 1945 – лето 1947 гг.)..………..…..……. 24</w:t>
      </w:r>
    </w:p>
    <w:p w:rsidR="00406D78" w:rsidRDefault="00406D78">
      <w:pPr>
        <w:spacing w:line="360" w:lineRule="auto"/>
        <w:ind w:firstLine="720"/>
        <w:jc w:val="both"/>
        <w:rPr>
          <w:sz w:val="28"/>
          <w:szCs w:val="28"/>
        </w:rPr>
      </w:pPr>
      <w:r>
        <w:rPr>
          <w:sz w:val="28"/>
          <w:szCs w:val="28"/>
        </w:rPr>
        <w:t xml:space="preserve">§1. Компартия Венгрии и роль СССР в усилении ее влияния.. </w:t>
      </w:r>
      <w:r>
        <w:rPr>
          <w:b/>
          <w:bCs/>
          <w:sz w:val="28"/>
          <w:szCs w:val="28"/>
        </w:rPr>
        <w:t>–</w:t>
      </w:r>
    </w:p>
    <w:p w:rsidR="00406D78" w:rsidRDefault="00406D78">
      <w:pPr>
        <w:pStyle w:val="23"/>
      </w:pPr>
      <w:r>
        <w:t>§2. Борьба левого блока и правых сил в 1945 – первой половине 1947 г….…………………………………………….. 30</w:t>
      </w:r>
    </w:p>
    <w:p w:rsidR="00406D78" w:rsidRDefault="00406D78">
      <w:pPr>
        <w:pStyle w:val="23"/>
      </w:pPr>
      <w:r>
        <w:t xml:space="preserve">§3. Начало «холодной войны» и борьба Запада и СССР за влияние в Венгрии……….…………………………………….. 39 </w:t>
      </w:r>
    </w:p>
    <w:p w:rsidR="00406D78" w:rsidRDefault="00406D78">
      <w:pPr>
        <w:spacing w:line="360" w:lineRule="auto"/>
        <w:jc w:val="both"/>
        <w:rPr>
          <w:sz w:val="28"/>
          <w:szCs w:val="28"/>
        </w:rPr>
      </w:pPr>
      <w:r>
        <w:rPr>
          <w:sz w:val="28"/>
          <w:szCs w:val="28"/>
        </w:rPr>
        <w:t xml:space="preserve">Глава </w:t>
      </w:r>
      <w:r>
        <w:rPr>
          <w:sz w:val="28"/>
          <w:szCs w:val="28"/>
          <w:lang w:val="en-US"/>
        </w:rPr>
        <w:t>III</w:t>
      </w:r>
      <w:r>
        <w:rPr>
          <w:sz w:val="28"/>
          <w:szCs w:val="28"/>
        </w:rPr>
        <w:t>. Установление социализма в Венгрии.…………………….47</w:t>
      </w:r>
    </w:p>
    <w:p w:rsidR="00406D78" w:rsidRDefault="00406D78">
      <w:pPr>
        <w:pStyle w:val="23"/>
      </w:pPr>
      <w:r>
        <w:t>§1. ВКП и борьба за власть в «год перелома» (лето 1947 – лето 1948 гг.)</w:t>
      </w:r>
      <w:r>
        <w:rPr>
          <w:b/>
          <w:bCs/>
        </w:rPr>
        <w:t>……</w:t>
      </w:r>
      <w:r>
        <w:t xml:space="preserve">………..…………………………………………… </w:t>
      </w:r>
      <w:r>
        <w:rPr>
          <w:b/>
          <w:bCs/>
        </w:rPr>
        <w:t>–</w:t>
      </w:r>
    </w:p>
    <w:p w:rsidR="00406D78" w:rsidRDefault="00406D78">
      <w:pPr>
        <w:pStyle w:val="23"/>
      </w:pPr>
      <w:r>
        <w:t>§2. Установление диктатуры пролетариата и венгерское общество……..……..……………………………………………53</w:t>
      </w:r>
    </w:p>
    <w:p w:rsidR="00406D78" w:rsidRDefault="00406D78">
      <w:pPr>
        <w:pStyle w:val="ae"/>
        <w:spacing w:line="360" w:lineRule="auto"/>
      </w:pPr>
      <w:r>
        <w:t>Заключение………..…………………….…………………………….. 56</w:t>
      </w:r>
    </w:p>
    <w:p w:rsidR="00406D78" w:rsidRDefault="00406D78">
      <w:pPr>
        <w:pStyle w:val="ae"/>
        <w:spacing w:line="360" w:lineRule="auto"/>
      </w:pPr>
      <w:r>
        <w:t>Список источников и литературы………..………………………….. 58</w:t>
      </w:r>
    </w:p>
    <w:p w:rsidR="00406D78" w:rsidRDefault="00406D78">
      <w:pPr>
        <w:pStyle w:val="ae"/>
        <w:spacing w:line="360" w:lineRule="auto"/>
      </w:pPr>
      <w:r>
        <w:t>Примечания…………………………………………………………… 61</w:t>
      </w:r>
    </w:p>
    <w:p w:rsidR="00406D78" w:rsidRDefault="00406D78">
      <w:pPr>
        <w:spacing w:line="360" w:lineRule="auto"/>
        <w:ind w:firstLine="1134"/>
        <w:jc w:val="both"/>
        <w:rPr>
          <w:sz w:val="28"/>
          <w:szCs w:val="28"/>
        </w:rPr>
      </w:pPr>
    </w:p>
    <w:p w:rsidR="00406D78" w:rsidRDefault="00406D78">
      <w:pPr>
        <w:spacing w:line="360" w:lineRule="auto"/>
        <w:jc w:val="center"/>
        <w:rPr>
          <w:b/>
          <w:bCs/>
          <w:sz w:val="32"/>
          <w:szCs w:val="32"/>
        </w:rPr>
      </w:pPr>
      <w:r>
        <w:rPr>
          <w:sz w:val="28"/>
          <w:szCs w:val="28"/>
        </w:rPr>
        <w:br w:type="page"/>
      </w:r>
      <w:r>
        <w:rPr>
          <w:b/>
          <w:bCs/>
          <w:sz w:val="32"/>
          <w:szCs w:val="32"/>
        </w:rPr>
        <w:t>Введение</w:t>
      </w:r>
    </w:p>
    <w:p w:rsidR="00406D78" w:rsidRDefault="00406D78">
      <w:pPr>
        <w:spacing w:line="360" w:lineRule="auto"/>
        <w:ind w:firstLine="1134"/>
        <w:jc w:val="both"/>
        <w:rPr>
          <w:sz w:val="28"/>
          <w:szCs w:val="28"/>
        </w:rPr>
      </w:pPr>
    </w:p>
    <w:p w:rsidR="00406D78" w:rsidRDefault="00406D78">
      <w:pPr>
        <w:spacing w:line="360" w:lineRule="auto"/>
        <w:ind w:firstLine="1134"/>
        <w:jc w:val="both"/>
        <w:rPr>
          <w:sz w:val="28"/>
          <w:szCs w:val="28"/>
        </w:rPr>
      </w:pPr>
      <w:r>
        <w:rPr>
          <w:sz w:val="28"/>
          <w:szCs w:val="28"/>
        </w:rPr>
        <w:t>Долгое время историческая наука в нашей стране развивалась в строго указанном направлении. Историк должен был следовать установленной доктрине, особенно в освещении «скользких» вопросов, выводы к которым определялись политической конъюнктурой.</w:t>
      </w:r>
    </w:p>
    <w:p w:rsidR="00406D78" w:rsidRDefault="00406D78">
      <w:pPr>
        <w:spacing w:line="360" w:lineRule="auto"/>
        <w:ind w:firstLine="1134"/>
        <w:jc w:val="both"/>
        <w:rPr>
          <w:sz w:val="28"/>
          <w:szCs w:val="28"/>
        </w:rPr>
      </w:pPr>
      <w:r>
        <w:rPr>
          <w:sz w:val="28"/>
          <w:szCs w:val="28"/>
        </w:rPr>
        <w:t>Однако сейчас, когда идеологические запреты сняты, некоторые ученые ударились в противоположную крайность, огульно очерняя все, что связано с социалистическим строем и коммунистическими партиями СССР и других стран. Вместо того, чтобы обоснованно, аргументировано разбираться в первопричинах различных ситуаций, эти «исследователи» начиняют свои работы новыми штампами.</w:t>
      </w:r>
    </w:p>
    <w:p w:rsidR="00406D78" w:rsidRDefault="00406D78">
      <w:pPr>
        <w:spacing w:line="360" w:lineRule="auto"/>
        <w:ind w:firstLine="1134"/>
        <w:jc w:val="both"/>
        <w:rPr>
          <w:sz w:val="28"/>
          <w:szCs w:val="28"/>
        </w:rPr>
      </w:pPr>
      <w:r>
        <w:rPr>
          <w:sz w:val="28"/>
          <w:szCs w:val="28"/>
        </w:rPr>
        <w:t>К числу таких «скользких» вопросов относится и установление социализма в Восточной Европе, в частности, в Венгрии. Цель данной работы – изучить предпосылки и процесс установления социализма в этой стране, определение основных факторов, предопределивших ее путь развития во второй половине 40-х годов.</w:t>
      </w:r>
    </w:p>
    <w:p w:rsidR="00406D78" w:rsidRDefault="00406D78">
      <w:pPr>
        <w:spacing w:line="360" w:lineRule="auto"/>
        <w:ind w:firstLine="1134"/>
        <w:jc w:val="both"/>
        <w:rPr>
          <w:sz w:val="28"/>
          <w:szCs w:val="28"/>
        </w:rPr>
      </w:pPr>
      <w:r>
        <w:rPr>
          <w:sz w:val="28"/>
          <w:szCs w:val="28"/>
        </w:rPr>
        <w:t>Задачи, вытекающие из цели исследования, следующие:</w:t>
      </w:r>
    </w:p>
    <w:p w:rsidR="00406D78" w:rsidRDefault="00406D78">
      <w:pPr>
        <w:spacing w:line="360" w:lineRule="auto"/>
        <w:ind w:firstLine="1134"/>
        <w:jc w:val="both"/>
        <w:rPr>
          <w:sz w:val="28"/>
          <w:szCs w:val="28"/>
        </w:rPr>
      </w:pPr>
      <w:r>
        <w:rPr>
          <w:sz w:val="28"/>
          <w:szCs w:val="28"/>
        </w:rPr>
        <w:t>1) показать расстановку сил на политической арене в Венгрии указанного периода;</w:t>
      </w:r>
    </w:p>
    <w:p w:rsidR="00406D78" w:rsidRDefault="00406D78">
      <w:pPr>
        <w:spacing w:line="360" w:lineRule="auto"/>
        <w:ind w:firstLine="1134"/>
        <w:jc w:val="both"/>
        <w:rPr>
          <w:sz w:val="28"/>
          <w:szCs w:val="28"/>
        </w:rPr>
      </w:pPr>
      <w:r>
        <w:rPr>
          <w:sz w:val="28"/>
          <w:szCs w:val="28"/>
        </w:rPr>
        <w:t>2) изучить политику коммунистической партии, ее тактику и стратегию;</w:t>
      </w:r>
    </w:p>
    <w:p w:rsidR="00406D78" w:rsidRDefault="00406D78">
      <w:pPr>
        <w:spacing w:line="360" w:lineRule="auto"/>
        <w:ind w:firstLine="1134"/>
        <w:jc w:val="both"/>
        <w:rPr>
          <w:sz w:val="28"/>
          <w:szCs w:val="28"/>
        </w:rPr>
      </w:pPr>
      <w:r>
        <w:rPr>
          <w:sz w:val="28"/>
          <w:szCs w:val="28"/>
        </w:rPr>
        <w:t>2) определить роли советского фактора в выборе Венгрией пути развития.</w:t>
      </w:r>
    </w:p>
    <w:p w:rsidR="00406D78" w:rsidRDefault="00406D78">
      <w:pPr>
        <w:spacing w:line="360" w:lineRule="auto"/>
        <w:ind w:firstLine="1134"/>
        <w:jc w:val="both"/>
        <w:rPr>
          <w:sz w:val="28"/>
          <w:szCs w:val="28"/>
        </w:rPr>
      </w:pPr>
      <w:r>
        <w:rPr>
          <w:sz w:val="28"/>
          <w:szCs w:val="28"/>
        </w:rPr>
        <w:t>Хронологические рамки работы – к. 1944 – 1949 гг., с начала освобождения Венгрии советскими войсками и до принятия конституции Венгерской республики.</w:t>
      </w:r>
    </w:p>
    <w:p w:rsidR="00406D78" w:rsidRDefault="00406D78">
      <w:pPr>
        <w:spacing w:line="360" w:lineRule="auto"/>
        <w:ind w:firstLine="1134"/>
        <w:jc w:val="both"/>
        <w:rPr>
          <w:sz w:val="28"/>
          <w:szCs w:val="28"/>
        </w:rPr>
      </w:pPr>
      <w:r>
        <w:rPr>
          <w:sz w:val="28"/>
          <w:szCs w:val="28"/>
        </w:rPr>
        <w:t>Структура работы – хронологически-проблемная.</w:t>
      </w:r>
    </w:p>
    <w:p w:rsidR="00406D78" w:rsidRDefault="00406D78">
      <w:pPr>
        <w:spacing w:line="360" w:lineRule="auto"/>
        <w:ind w:firstLine="1134"/>
        <w:jc w:val="both"/>
        <w:rPr>
          <w:sz w:val="28"/>
          <w:szCs w:val="28"/>
        </w:rPr>
      </w:pPr>
      <w:r>
        <w:rPr>
          <w:sz w:val="28"/>
          <w:szCs w:val="28"/>
        </w:rPr>
        <w:t>В работе использовался ряд источников, в частности, мемуары М. Сабо.</w:t>
      </w:r>
      <w:r>
        <w:rPr>
          <w:rStyle w:val="a8"/>
          <w:sz w:val="28"/>
          <w:szCs w:val="28"/>
        </w:rPr>
        <w:endnoteReference w:id="1"/>
      </w:r>
      <w:r>
        <w:rPr>
          <w:sz w:val="28"/>
          <w:szCs w:val="28"/>
        </w:rPr>
        <w:t xml:space="preserve"> Как правило, авторы мемуаров и воспоминаний стоят либо по одну, либо по другую сторону баррикад. Книга Миклоша Сабо в этом отношении существенно отличается от произведений этого жанра, так как ее автор наблюдал события истории, находясь сначала на одной, а затем на другой стороне баррикады; более того, в определенный период своей жизни он был очевидцем и участником происходивших событий одновременно с обеих сторон.</w:t>
      </w:r>
    </w:p>
    <w:p w:rsidR="00406D78" w:rsidRDefault="00406D78">
      <w:pPr>
        <w:spacing w:line="360" w:lineRule="auto"/>
        <w:ind w:firstLine="1134"/>
        <w:jc w:val="both"/>
        <w:rPr>
          <w:sz w:val="28"/>
          <w:szCs w:val="28"/>
        </w:rPr>
      </w:pPr>
      <w:r>
        <w:rPr>
          <w:sz w:val="28"/>
          <w:szCs w:val="28"/>
        </w:rPr>
        <w:t>Особый интерес представляют главы «В партии мелких сельских хозяев»</w:t>
      </w:r>
      <w:r>
        <w:rPr>
          <w:rStyle w:val="a8"/>
          <w:sz w:val="28"/>
          <w:szCs w:val="28"/>
        </w:rPr>
        <w:endnoteReference w:id="2"/>
      </w:r>
      <w:r>
        <w:rPr>
          <w:sz w:val="28"/>
          <w:szCs w:val="28"/>
        </w:rPr>
        <w:t xml:space="preserve"> и «Анатомия выборов».</w:t>
      </w:r>
      <w:r>
        <w:rPr>
          <w:rStyle w:val="a8"/>
          <w:sz w:val="28"/>
          <w:szCs w:val="28"/>
        </w:rPr>
        <w:endnoteReference w:id="3"/>
      </w:r>
    </w:p>
    <w:p w:rsidR="00406D78" w:rsidRDefault="00406D78">
      <w:pPr>
        <w:spacing w:line="360" w:lineRule="auto"/>
        <w:ind w:firstLine="1134"/>
        <w:jc w:val="both"/>
        <w:rPr>
          <w:sz w:val="28"/>
          <w:szCs w:val="28"/>
        </w:rPr>
      </w:pPr>
      <w:r>
        <w:rPr>
          <w:sz w:val="28"/>
          <w:szCs w:val="28"/>
        </w:rPr>
        <w:t>Также были использованы воспоминания генерал-майора Ивана Замерцева, бывшего коменданта советского гарнизона в Будапеште.</w:t>
      </w:r>
      <w:r>
        <w:rPr>
          <w:rStyle w:val="a8"/>
          <w:sz w:val="28"/>
          <w:szCs w:val="28"/>
        </w:rPr>
        <w:endnoteReference w:id="4"/>
      </w:r>
      <w:r>
        <w:rPr>
          <w:sz w:val="28"/>
          <w:szCs w:val="28"/>
        </w:rPr>
        <w:t xml:space="preserve"> Он рассказывает о боях, о налаживании мирной жизни в Венгрии, о помощи советской армии мирному населению, об отношение различных слоев венгерского общества к советской армии.</w:t>
      </w:r>
    </w:p>
    <w:p w:rsidR="00406D78" w:rsidRDefault="00406D78">
      <w:pPr>
        <w:spacing w:line="360" w:lineRule="auto"/>
        <w:ind w:firstLine="1134"/>
        <w:jc w:val="both"/>
        <w:rPr>
          <w:sz w:val="28"/>
          <w:szCs w:val="28"/>
        </w:rPr>
      </w:pPr>
      <w:r>
        <w:rPr>
          <w:sz w:val="28"/>
          <w:szCs w:val="28"/>
        </w:rPr>
        <w:t>Также была использована «Хрестоматия по новейшей истории в 3-х томах»,</w:t>
      </w:r>
      <w:r>
        <w:rPr>
          <w:rStyle w:val="a8"/>
          <w:sz w:val="28"/>
          <w:szCs w:val="28"/>
        </w:rPr>
        <w:endnoteReference w:id="5"/>
      </w:r>
      <w:r>
        <w:rPr>
          <w:sz w:val="28"/>
          <w:szCs w:val="28"/>
        </w:rPr>
        <w:t xml:space="preserve"> из которой особое значение имеют такие документы, как Конституция Венгерской республики 1949 года</w:t>
      </w:r>
      <w:r>
        <w:rPr>
          <w:rStyle w:val="a8"/>
          <w:sz w:val="28"/>
          <w:szCs w:val="28"/>
        </w:rPr>
        <w:endnoteReference w:id="6"/>
      </w:r>
      <w:r>
        <w:rPr>
          <w:sz w:val="28"/>
          <w:szCs w:val="28"/>
        </w:rPr>
        <w:t xml:space="preserve"> или «Решение объединительного съезда Венгерской коммунистической партии и Социал-демократической партии»,</w:t>
      </w:r>
      <w:r>
        <w:rPr>
          <w:rStyle w:val="a8"/>
          <w:sz w:val="28"/>
          <w:szCs w:val="28"/>
        </w:rPr>
        <w:endnoteReference w:id="7"/>
      </w:r>
      <w:r>
        <w:rPr>
          <w:sz w:val="28"/>
          <w:szCs w:val="28"/>
        </w:rPr>
        <w:t xml:space="preserve"> дающие представление о процессе установления однопартийности в Венгрии, оттеснения противников коммунистов от власти, характере установленного в 1949 году режима.</w:t>
      </w:r>
    </w:p>
    <w:p w:rsidR="00406D78" w:rsidRDefault="00406D78">
      <w:pPr>
        <w:spacing w:line="360" w:lineRule="auto"/>
        <w:ind w:firstLine="1134"/>
        <w:jc w:val="both"/>
        <w:rPr>
          <w:sz w:val="28"/>
          <w:szCs w:val="28"/>
        </w:rPr>
      </w:pPr>
      <w:r>
        <w:rPr>
          <w:sz w:val="28"/>
          <w:szCs w:val="28"/>
        </w:rPr>
        <w:t>Кроме того, был использован ряд литературы.</w:t>
      </w:r>
    </w:p>
    <w:p w:rsidR="00406D78" w:rsidRDefault="00406D78">
      <w:pPr>
        <w:spacing w:line="360" w:lineRule="auto"/>
        <w:ind w:firstLine="1134"/>
        <w:jc w:val="both"/>
        <w:rPr>
          <w:sz w:val="28"/>
          <w:szCs w:val="28"/>
        </w:rPr>
      </w:pPr>
      <w:r>
        <w:rPr>
          <w:sz w:val="28"/>
          <w:szCs w:val="28"/>
        </w:rPr>
        <w:t>Так, использовались общие работы по истории Венгрии, такие как «История Венгрии в 3-х т.»</w:t>
      </w:r>
      <w:r>
        <w:rPr>
          <w:rStyle w:val="a8"/>
          <w:sz w:val="28"/>
          <w:szCs w:val="28"/>
        </w:rPr>
        <w:endnoteReference w:id="8"/>
      </w:r>
      <w:r>
        <w:rPr>
          <w:sz w:val="28"/>
          <w:szCs w:val="28"/>
        </w:rPr>
        <w:t xml:space="preserve"> и «Краткая история Венгрии: с древнейших времен до наших дней», обе под редакцией Т. М. Исламова,</w:t>
      </w:r>
      <w:r>
        <w:rPr>
          <w:rStyle w:val="a8"/>
          <w:sz w:val="28"/>
          <w:szCs w:val="28"/>
        </w:rPr>
        <w:endnoteReference w:id="9"/>
      </w:r>
      <w:r>
        <w:rPr>
          <w:sz w:val="28"/>
          <w:szCs w:val="28"/>
        </w:rPr>
        <w:t xml:space="preserve"> дающие общее представление о развитии событий в Венгрии.</w:t>
      </w:r>
    </w:p>
    <w:p w:rsidR="00406D78" w:rsidRDefault="00406D78">
      <w:pPr>
        <w:spacing w:line="360" w:lineRule="auto"/>
        <w:ind w:firstLine="1134"/>
        <w:jc w:val="both"/>
        <w:rPr>
          <w:sz w:val="28"/>
          <w:szCs w:val="28"/>
        </w:rPr>
      </w:pPr>
      <w:r>
        <w:rPr>
          <w:sz w:val="28"/>
          <w:szCs w:val="28"/>
        </w:rPr>
        <w:t>Монография В. Алексеева «Венгрия 56. Прорыв цепи», изданная в 1996 году,</w:t>
      </w:r>
      <w:r>
        <w:rPr>
          <w:rStyle w:val="a8"/>
          <w:sz w:val="28"/>
          <w:szCs w:val="28"/>
        </w:rPr>
        <w:endnoteReference w:id="10"/>
      </w:r>
      <w:r>
        <w:rPr>
          <w:sz w:val="28"/>
          <w:szCs w:val="28"/>
        </w:rPr>
        <w:t xml:space="preserve"> была написан в 50 – 80-х годах прошлого века книга ленинградского историка. Она посвящена самому драматическому событию венгерской истории ХХ столетия, наложившему глубокий отпечаток на все последующее развитие Венгрии, Восточной Европы, Советского Союза, – венгерской революции 1956 года, впервые прорвавшей цепь тоталитаризма. Вместе с тем она дает представление о том, как виделись эти события и как пытались донести правду о них современники, чье перо было сковано железной цензурой. Виктор Шейнис называет книгу В. Алексеева «главным итогом его жизни в науке и политике».</w:t>
      </w:r>
      <w:r>
        <w:rPr>
          <w:rStyle w:val="a8"/>
          <w:sz w:val="28"/>
          <w:szCs w:val="28"/>
        </w:rPr>
        <w:endnoteReference w:id="11"/>
      </w:r>
    </w:p>
    <w:p w:rsidR="00406D78" w:rsidRDefault="00406D78">
      <w:pPr>
        <w:spacing w:line="360" w:lineRule="auto"/>
        <w:ind w:firstLine="1134"/>
        <w:jc w:val="both"/>
        <w:rPr>
          <w:sz w:val="28"/>
          <w:szCs w:val="28"/>
        </w:rPr>
      </w:pPr>
      <w:r>
        <w:rPr>
          <w:sz w:val="28"/>
          <w:szCs w:val="28"/>
        </w:rPr>
        <w:t>Хотя работа В. Алексеева посвящена 1956 году, он подробно останавливается на предпосылках событий этого года, в том числе и на характере процесса установления социализма в Венгрии.</w:t>
      </w:r>
    </w:p>
    <w:p w:rsidR="00406D78" w:rsidRDefault="00406D78">
      <w:pPr>
        <w:spacing w:line="360" w:lineRule="auto"/>
        <w:ind w:firstLine="1134"/>
        <w:jc w:val="both"/>
        <w:rPr>
          <w:sz w:val="28"/>
          <w:szCs w:val="28"/>
        </w:rPr>
      </w:pPr>
      <w:r>
        <w:rPr>
          <w:sz w:val="28"/>
          <w:szCs w:val="28"/>
        </w:rPr>
        <w:t>Необходимо отметить двухтомник «Советский фактор в Восточной Европе».</w:t>
      </w:r>
      <w:r>
        <w:rPr>
          <w:rStyle w:val="a8"/>
          <w:sz w:val="28"/>
          <w:szCs w:val="28"/>
        </w:rPr>
        <w:endnoteReference w:id="12"/>
      </w:r>
      <w:r>
        <w:rPr>
          <w:sz w:val="28"/>
          <w:szCs w:val="28"/>
        </w:rPr>
        <w:t xml:space="preserve"> Роль Советского Союза в установлении социалистического строя в странах Восточной Европы не подлежит сомнению, однако необходимо ясно определить его масштабы и реальную роль. Этому вопросу и посвящен данный двухтомник.</w:t>
      </w:r>
    </w:p>
    <w:p w:rsidR="00406D78" w:rsidRDefault="00406D78">
      <w:pPr>
        <w:spacing w:line="360" w:lineRule="auto"/>
        <w:ind w:firstLine="1134"/>
        <w:jc w:val="both"/>
        <w:rPr>
          <w:sz w:val="28"/>
          <w:szCs w:val="28"/>
        </w:rPr>
      </w:pPr>
      <w:r>
        <w:rPr>
          <w:sz w:val="28"/>
          <w:szCs w:val="28"/>
        </w:rPr>
        <w:t>Работа Т. В. Волокитиной, Г. П. Мурашко и А. Ф. Носковой «Народная демократия: миф или реальность? Общественно-политические процессы в Восточной Европе 1944 – 1948 гг.»</w:t>
      </w:r>
      <w:r>
        <w:rPr>
          <w:rStyle w:val="a8"/>
          <w:sz w:val="28"/>
          <w:szCs w:val="28"/>
        </w:rPr>
        <w:endnoteReference w:id="13"/>
      </w:r>
      <w:r>
        <w:rPr>
          <w:sz w:val="28"/>
          <w:szCs w:val="28"/>
        </w:rPr>
        <w:t xml:space="preserve"> ставит под вопрос понятие народной демократии в условиях борьбы компартий Восточной Европы за установление однопартийной системы.</w:t>
      </w:r>
    </w:p>
    <w:p w:rsidR="00406D78" w:rsidRDefault="00406D78">
      <w:pPr>
        <w:spacing w:line="360" w:lineRule="auto"/>
        <w:ind w:firstLine="1134"/>
        <w:jc w:val="both"/>
        <w:rPr>
          <w:sz w:val="28"/>
          <w:szCs w:val="28"/>
        </w:rPr>
      </w:pPr>
      <w:r>
        <w:rPr>
          <w:sz w:val="28"/>
          <w:szCs w:val="28"/>
        </w:rPr>
        <w:t>Богатый фактический материал дают такие работы, как сборник статей «Из истории народно-демократических и социалистических революций в странах Центральной и Юго-Восточной Европы»,</w:t>
      </w:r>
      <w:r>
        <w:rPr>
          <w:rStyle w:val="a8"/>
          <w:sz w:val="28"/>
          <w:szCs w:val="28"/>
        </w:rPr>
        <w:endnoteReference w:id="14"/>
      </w:r>
      <w:r>
        <w:rPr>
          <w:sz w:val="28"/>
          <w:szCs w:val="28"/>
        </w:rPr>
        <w:t xml:space="preserve"> «У истоков социалистического содружества: СССР и страны Центральной и Юго-Восточной Европы во второй половине 40-х гг. </w:t>
      </w:r>
      <w:r>
        <w:rPr>
          <w:sz w:val="28"/>
          <w:szCs w:val="28"/>
          <w:lang w:val="en-US"/>
        </w:rPr>
        <w:t>XX</w:t>
      </w:r>
      <w:r>
        <w:rPr>
          <w:sz w:val="28"/>
          <w:szCs w:val="28"/>
        </w:rPr>
        <w:t xml:space="preserve"> века» Л. Н. Нежинского,</w:t>
      </w:r>
      <w:r>
        <w:rPr>
          <w:rStyle w:val="a8"/>
          <w:sz w:val="28"/>
          <w:szCs w:val="28"/>
        </w:rPr>
        <w:endnoteReference w:id="15"/>
      </w:r>
      <w:r>
        <w:rPr>
          <w:sz w:val="28"/>
          <w:szCs w:val="28"/>
        </w:rPr>
        <w:t xml:space="preserve"> «Строительство основ социализма в странах Центральной и Юго-Восточной Европы» под редакцией Г. П. Мурашко.</w:t>
      </w:r>
      <w:r>
        <w:rPr>
          <w:rStyle w:val="a8"/>
          <w:sz w:val="28"/>
          <w:szCs w:val="28"/>
        </w:rPr>
        <w:endnoteReference w:id="16"/>
      </w:r>
      <w:r>
        <w:rPr>
          <w:sz w:val="28"/>
          <w:szCs w:val="28"/>
        </w:rPr>
        <w:t xml:space="preserve"> Несмотря на то, что выводы, даваемые в этих работах, во многом устарели, фактический материал, собранный исследователями, достаточно богат.</w:t>
      </w:r>
    </w:p>
    <w:p w:rsidR="00406D78" w:rsidRDefault="00406D78">
      <w:pPr>
        <w:spacing w:line="360" w:lineRule="auto"/>
        <w:jc w:val="center"/>
        <w:rPr>
          <w:sz w:val="28"/>
          <w:szCs w:val="28"/>
        </w:rPr>
      </w:pPr>
    </w:p>
    <w:p w:rsidR="00406D78" w:rsidRDefault="00406D78">
      <w:pPr>
        <w:spacing w:line="360" w:lineRule="auto"/>
        <w:jc w:val="center"/>
        <w:rPr>
          <w:b/>
          <w:bCs/>
          <w:sz w:val="28"/>
          <w:szCs w:val="28"/>
        </w:rPr>
      </w:pPr>
      <w:r>
        <w:rPr>
          <w:sz w:val="28"/>
          <w:szCs w:val="28"/>
        </w:rPr>
        <w:br w:type="page"/>
      </w:r>
      <w:r>
        <w:rPr>
          <w:b/>
          <w:bCs/>
          <w:sz w:val="28"/>
          <w:szCs w:val="28"/>
        </w:rPr>
        <w:t xml:space="preserve">Глава </w:t>
      </w:r>
      <w:r>
        <w:rPr>
          <w:b/>
          <w:bCs/>
          <w:sz w:val="28"/>
          <w:szCs w:val="28"/>
          <w:lang w:val="en-US"/>
        </w:rPr>
        <w:t>I</w:t>
      </w:r>
      <w:r>
        <w:rPr>
          <w:b/>
          <w:bCs/>
          <w:sz w:val="28"/>
          <w:szCs w:val="28"/>
        </w:rPr>
        <w:t>. Вторая мировая война и вхождение Венгрии в сферу советского влияния §1. Роль СССР в освобождении Венгрии и создании новой государственной власти</w:t>
      </w:r>
    </w:p>
    <w:p w:rsidR="00406D78" w:rsidRDefault="00406D78">
      <w:pPr>
        <w:spacing w:line="360" w:lineRule="auto"/>
        <w:ind w:firstLine="1134"/>
        <w:jc w:val="both"/>
        <w:rPr>
          <w:sz w:val="28"/>
          <w:szCs w:val="28"/>
        </w:rPr>
      </w:pPr>
      <w:r>
        <w:rPr>
          <w:sz w:val="28"/>
          <w:szCs w:val="28"/>
        </w:rPr>
        <w:t>Как известно, в результате второй мировой войны Европа разделилась на два лагеря: капиталистический и социалистический. Венгрия попала в сферу влияния Советского Союза. Как это произошло?</w:t>
      </w:r>
    </w:p>
    <w:p w:rsidR="00406D78" w:rsidRDefault="00406D78">
      <w:pPr>
        <w:spacing w:line="360" w:lineRule="auto"/>
        <w:ind w:firstLine="1134"/>
        <w:jc w:val="both"/>
        <w:rPr>
          <w:sz w:val="28"/>
          <w:szCs w:val="28"/>
        </w:rPr>
      </w:pPr>
      <w:r>
        <w:rPr>
          <w:sz w:val="28"/>
          <w:szCs w:val="28"/>
        </w:rPr>
        <w:t>Летом 1944 года советские войска добились серьезных успехов в продвижении в Восточной Европе. Складывалась ситуация, не могла понравиться их союзникам по антигитлеровской коалиции: следовало как можно скорее решить вопросы, связанные с Восточной Европой, совместно с СССР, пока тот не решил эти вопросы самостоятельно. Опасаясь последнего, Уинстон Черчилль, в частности, замечал, что «продвижение советских армий в Центральную и Восточную Европу летом 1944 года создало настоятельную необходимость прийти к политическому соглашению с русскими относительно этих районов».</w:t>
      </w:r>
      <w:r>
        <w:rPr>
          <w:rStyle w:val="a8"/>
          <w:sz w:val="28"/>
          <w:szCs w:val="28"/>
        </w:rPr>
        <w:endnoteReference w:id="17"/>
      </w:r>
      <w:r>
        <w:rPr>
          <w:sz w:val="28"/>
          <w:szCs w:val="28"/>
        </w:rPr>
        <w:t xml:space="preserve"> </w:t>
      </w:r>
    </w:p>
    <w:p w:rsidR="00406D78" w:rsidRDefault="00406D78">
      <w:pPr>
        <w:spacing w:line="360" w:lineRule="auto"/>
        <w:ind w:firstLine="1134"/>
        <w:jc w:val="both"/>
        <w:rPr>
          <w:sz w:val="28"/>
          <w:szCs w:val="28"/>
        </w:rPr>
      </w:pPr>
      <w:r>
        <w:rPr>
          <w:sz w:val="28"/>
          <w:szCs w:val="28"/>
        </w:rPr>
        <w:t>С каждым новым боем ситуация в Восточной Европе становилась все более определенной. «Казалось, уже вырисовывались контуры послевоенной Европы»,</w:t>
      </w:r>
      <w:r>
        <w:rPr>
          <w:rStyle w:val="a8"/>
          <w:sz w:val="28"/>
          <w:szCs w:val="28"/>
        </w:rPr>
        <w:endnoteReference w:id="18"/>
      </w:r>
      <w:r>
        <w:rPr>
          <w:sz w:val="28"/>
          <w:szCs w:val="28"/>
        </w:rPr>
        <w:t xml:space="preserve"> - писал Черчилль.</w:t>
      </w:r>
    </w:p>
    <w:p w:rsidR="00406D78" w:rsidRDefault="00406D78">
      <w:pPr>
        <w:spacing w:line="360" w:lineRule="auto"/>
        <w:ind w:firstLine="1134"/>
        <w:jc w:val="both"/>
        <w:rPr>
          <w:sz w:val="28"/>
          <w:szCs w:val="28"/>
        </w:rPr>
      </w:pPr>
      <w:r>
        <w:rPr>
          <w:sz w:val="28"/>
          <w:szCs w:val="28"/>
        </w:rPr>
        <w:t>23 сентября 1944 года на территорию Венгрии вступила Красная Армия. Изгнанием фашистов из Баттони войска 2-го Украинского фронта при поддержке венгерских антифашистских сил начали осуществление своей освободительной миссии в Венгрии. В октябре она очистила от гитлеровцев территорию страны на восток от Тисы и южные районы между Тисой и Дунаем.</w:t>
      </w:r>
    </w:p>
    <w:p w:rsidR="00406D78" w:rsidRDefault="00406D78">
      <w:pPr>
        <w:spacing w:line="360" w:lineRule="auto"/>
        <w:ind w:firstLine="1134"/>
        <w:jc w:val="both"/>
        <w:rPr>
          <w:sz w:val="28"/>
          <w:szCs w:val="28"/>
        </w:rPr>
      </w:pPr>
      <w:r>
        <w:rPr>
          <w:sz w:val="28"/>
          <w:szCs w:val="28"/>
        </w:rPr>
        <w:t>Регент М. Хорти и в той обстановке продолжал маневрировать с целью добиться прихода в Венгрию англо-американских войск: он справедливо полагал, что судьба его при вступлении войск США и Великобритании решится в более выгодную сторону, нежели при вступлении советских войск. Возможно, Хорти надеялся сохранить власть или по крайней мере влияние.</w:t>
      </w:r>
    </w:p>
    <w:p w:rsidR="00406D78" w:rsidRDefault="00406D78">
      <w:pPr>
        <w:spacing w:line="360" w:lineRule="auto"/>
        <w:ind w:firstLine="1134"/>
        <w:jc w:val="both"/>
        <w:rPr>
          <w:sz w:val="28"/>
          <w:szCs w:val="28"/>
        </w:rPr>
      </w:pPr>
      <w:r>
        <w:rPr>
          <w:sz w:val="28"/>
          <w:szCs w:val="28"/>
        </w:rPr>
        <w:t>В конце сентября Хорти предпринял несколько попыток заключить сепаратный мир с западными державами. 22 сентября Хорти отправил самолетом в расположенный в Казерте, близ Неаполя, штаб англо-американского командования генерала Иштвана Надаи, поручив ему склонить англичан и американцев высадиться в Риеке, а оттуда через Загреб прорваться в южную часть Венгрии. Однако в условиях, когда советские войска уже вели бои непосредственно на границах Венгрии, правительства Англии и США предпочли выполнить соглашение с СССР. И хотя раньше они всячески обнадеживали Хорти, теперь им оставалось лишь посоветовать ему «обратиться к русским». Таков же был результат и тайных переговоров, которые велись хортистами с представителями западных держав в Стокгольме.</w:t>
      </w:r>
    </w:p>
    <w:p w:rsidR="00406D78" w:rsidRDefault="00406D78">
      <w:pPr>
        <w:spacing w:line="360" w:lineRule="auto"/>
        <w:ind w:firstLine="1134"/>
        <w:jc w:val="both"/>
        <w:rPr>
          <w:sz w:val="28"/>
          <w:szCs w:val="28"/>
        </w:rPr>
      </w:pPr>
      <w:r>
        <w:rPr>
          <w:sz w:val="28"/>
          <w:szCs w:val="28"/>
        </w:rPr>
        <w:t>Оказавшись в сложном положении, М. Хорти вынужден был обратиться за выяснением условий перемирия к Советскому Союзу, сначала частным путем, а затем и официально. Учитывая тот факт, что Красная армия, форсировав Тису, вышла в район Кечкемета, вела битву за Дебрецен и угрожала полным окружением 1-й и 2-й венгерских армий, Венгрия была вынуждена принять указанные МИД СССР предварительные условия.</w:t>
      </w:r>
    </w:p>
    <w:p w:rsidR="00406D78" w:rsidRDefault="00406D78">
      <w:pPr>
        <w:spacing w:line="360" w:lineRule="auto"/>
        <w:ind w:firstLine="1134"/>
        <w:jc w:val="both"/>
        <w:rPr>
          <w:sz w:val="28"/>
          <w:szCs w:val="28"/>
        </w:rPr>
      </w:pPr>
      <w:r>
        <w:rPr>
          <w:sz w:val="28"/>
          <w:szCs w:val="28"/>
        </w:rPr>
        <w:t>Однако Хорти пытался обойти требование об объявлении войны Германии. В конечном счете регент не смог дольше продолжать игру в переговоры и предпочел уйти в отставку, передав власть новому ставленнику германского фашизма в Венгрии Ференцу Салаши. Хорти просил убежища в Германии, его режим пал, а Салаши продолжил войну на стороне Гитлера, тем самым отложив вопрос о перемирии.</w:t>
      </w:r>
    </w:p>
    <w:p w:rsidR="00406D78" w:rsidRDefault="00406D78">
      <w:pPr>
        <w:spacing w:line="360" w:lineRule="auto"/>
        <w:ind w:firstLine="1134"/>
        <w:jc w:val="both"/>
        <w:rPr>
          <w:sz w:val="28"/>
          <w:szCs w:val="28"/>
        </w:rPr>
      </w:pPr>
      <w:r>
        <w:rPr>
          <w:sz w:val="28"/>
          <w:szCs w:val="28"/>
        </w:rPr>
        <w:t>Будучи бессильными остановить наступление Красной Армии, ниланшисты стали на путь массового террора и разграбления экономики страны. В то же время ВКП призвала на борьбу с фашизмом все патриотические силы, в том числе и не входившие в Венгерский фронт. По предложению коммунистов в работу Венгерского фронта включилась созданная в 1939 году Национально-крестьянская партия (НКП). В сентябре образовался Исполком Венгерского фронта и началось создание его местных комитетов. 10 октября было достигнуто соглашение о единстве действий компартии и СДП, которое имело большое значение для развития движения Сопротивления. В соответствии с 5-м пунктом этого соглаения возник комитет связи двух партий; в состав его вошли Дюла Каллаи и Арпад Секашич. На новой основе реорганизовывалось молодежное и студенческое движение.</w:t>
      </w:r>
    </w:p>
    <w:p w:rsidR="00406D78" w:rsidRDefault="00406D78">
      <w:pPr>
        <w:spacing w:line="360" w:lineRule="auto"/>
        <w:ind w:firstLine="1134"/>
        <w:jc w:val="both"/>
        <w:rPr>
          <w:sz w:val="28"/>
          <w:szCs w:val="28"/>
        </w:rPr>
      </w:pPr>
      <w:r>
        <w:rPr>
          <w:sz w:val="28"/>
          <w:szCs w:val="28"/>
        </w:rPr>
        <w:t>В октябре – ноябре компартия расширила свою деятельность в армии, где антигитлеровские настроения значительно усилились в связи с нилашистским путчем и событиями на фронте. 16 октября командующий 1-й венгерской армией генерал Бела Далноки Миклош вместе со своим штабом на участке 4-го Украинского фронта добровольно перешел на сторону Красной Армии, хотя и не решился сделать это со всей армией. Под мощными ударами советских войск и воздействием коммунистической пропаганды 1-я венгерская армия распалась, перестав представлять собой сколько-нибудь серьезную военную силу. На сторону советских войск перешли свыше 10 тыс. солдат и офицеров этой армии. Аналогичный процесс происходил и во 2-й венгерской армии.</w:t>
      </w:r>
    </w:p>
    <w:p w:rsidR="00406D78" w:rsidRDefault="00406D78">
      <w:pPr>
        <w:spacing w:line="360" w:lineRule="auto"/>
        <w:ind w:firstLine="1134"/>
        <w:jc w:val="both"/>
        <w:rPr>
          <w:sz w:val="28"/>
          <w:szCs w:val="28"/>
        </w:rPr>
      </w:pPr>
      <w:r>
        <w:rPr>
          <w:sz w:val="28"/>
          <w:szCs w:val="28"/>
        </w:rPr>
        <w:t>По инициативе коммунистов и при участии ряда других партий возник Повстанческий национально-освободительный комитет (Венгерский комитет освобождения), который ставил своей целью поднять народные массы на вооруженное восстание в тот момент, когда Красная Армия начнет штурм Будапешта, однако 22 ноября комитет был разгромлен ниланшистами, в связи с чем обезглавленный Венгерский фронт сопротивления в начале декабря распался.</w:t>
      </w:r>
    </w:p>
    <w:p w:rsidR="00406D78" w:rsidRDefault="00406D78">
      <w:pPr>
        <w:spacing w:line="360" w:lineRule="auto"/>
        <w:ind w:firstLine="1134"/>
        <w:jc w:val="both"/>
        <w:rPr>
          <w:sz w:val="28"/>
          <w:szCs w:val="28"/>
        </w:rPr>
      </w:pPr>
      <w:r>
        <w:rPr>
          <w:sz w:val="28"/>
          <w:szCs w:val="28"/>
        </w:rPr>
        <w:t>Однако наиболее активные элементы в демократических партиях продолжали действовать. Когда стало ясно, что восстания не произойдет, коммунисты взяли курс на создание небольших боевых групп, действовавших в Будапеште и его пригородах.</w:t>
      </w:r>
    </w:p>
    <w:p w:rsidR="00406D78" w:rsidRDefault="00406D78">
      <w:pPr>
        <w:spacing w:line="360" w:lineRule="auto"/>
        <w:ind w:firstLine="1134"/>
        <w:jc w:val="both"/>
        <w:rPr>
          <w:sz w:val="28"/>
          <w:szCs w:val="28"/>
        </w:rPr>
      </w:pPr>
      <w:r>
        <w:rPr>
          <w:sz w:val="28"/>
          <w:szCs w:val="28"/>
        </w:rPr>
        <w:t>В ноябре – декабре войска Красной Армии, поддержанные партизанами и участниками движения сопротивления, освободили значительную часть страны и окружили Будапешт. Вслед за гитлеровцами бежали самые активные ниланшисты и хортисты. Возникшие по инициативе коммунистов национальные комитеты брали административное управление на местах в свои руки.</w:t>
      </w:r>
    </w:p>
    <w:p w:rsidR="00406D78" w:rsidRDefault="00406D78">
      <w:pPr>
        <w:spacing w:line="360" w:lineRule="auto"/>
        <w:ind w:firstLine="1134"/>
        <w:jc w:val="both"/>
        <w:rPr>
          <w:sz w:val="28"/>
          <w:szCs w:val="28"/>
        </w:rPr>
      </w:pPr>
      <w:r>
        <w:rPr>
          <w:sz w:val="28"/>
          <w:szCs w:val="28"/>
        </w:rPr>
        <w:t>В результате побед советской армии в Восточной Европе в начале 1945 года между США, Великобританией и СССР назрела необходимость разрешить спорные вопросы относительно послевоенного мирового устройства. Поскольку военные действия не позволяли Сталину покинуть СССР, Гопкинс (специальный помощник президента Рузвельта) высказал предложение, что конференция могла бы состояться в Крыму, и русские предложили Ялту.</w:t>
      </w:r>
    </w:p>
    <w:p w:rsidR="00406D78" w:rsidRDefault="00406D78">
      <w:pPr>
        <w:spacing w:line="360" w:lineRule="auto"/>
        <w:ind w:firstLine="1134"/>
        <w:jc w:val="both"/>
        <w:rPr>
          <w:sz w:val="28"/>
          <w:szCs w:val="28"/>
        </w:rPr>
      </w:pPr>
      <w:r>
        <w:rPr>
          <w:sz w:val="28"/>
          <w:szCs w:val="28"/>
        </w:rPr>
        <w:t>На конференции, которая проходила с 4 по 11 февраля 1945 года, в числе прочих обсуждался и венгерский вопрос.</w:t>
      </w:r>
    </w:p>
    <w:p w:rsidR="00406D78" w:rsidRDefault="00406D78">
      <w:pPr>
        <w:spacing w:line="360" w:lineRule="auto"/>
        <w:ind w:firstLine="1134"/>
        <w:jc w:val="both"/>
        <w:rPr>
          <w:sz w:val="28"/>
          <w:szCs w:val="28"/>
        </w:rPr>
      </w:pPr>
      <w:r>
        <w:rPr>
          <w:sz w:val="28"/>
          <w:szCs w:val="28"/>
        </w:rPr>
        <w:t>Великобритания подошла к конференции политически беззащитной, поскольку советское влияние в Восточной Европе было настолько сильно, что У. Черчилль решил напрямую со Сталиным разделить Европу на сферы влияния. Пребывая в Москве в октябре 1944 года, Черчилль вручил Сталину проект договора, по которому Великобритания получала 90% сферы влияния в Греции, СССР – 90% в Румынии и 75% в Болгарии, а Венгрия и Югославия были разделены по принципу 50:50.</w:t>
      </w:r>
    </w:p>
    <w:p w:rsidR="00406D78" w:rsidRDefault="00406D78">
      <w:pPr>
        <w:spacing w:line="360" w:lineRule="auto"/>
        <w:ind w:firstLine="1134"/>
        <w:jc w:val="both"/>
        <w:rPr>
          <w:sz w:val="28"/>
          <w:szCs w:val="28"/>
        </w:rPr>
      </w:pPr>
      <w:r>
        <w:rPr>
          <w:sz w:val="28"/>
          <w:szCs w:val="28"/>
        </w:rPr>
        <w:t>Сталин принял этот проект, а Молотов во время диалога с Иденом сумел уменьшить британские и увеличить советские проценты в каждой из восточноевропейских стран, кроме Венгрии. Впрочем, и это было всего лишь слабой попыткой Великобритании хоть как-то усилить свое политическое положение, ведь уже до начала Ялтинской конференции от этого договора ничего не осталось. Красная Армия, не оглядываясь на союзников, начинает вмешиваться в вопросы внутреннего строя освобожденных/оккупированных (смотря с чьей точки зрения смотреть) стран.</w:t>
      </w:r>
      <w:r>
        <w:rPr>
          <w:rStyle w:val="a8"/>
          <w:sz w:val="28"/>
          <w:szCs w:val="28"/>
        </w:rPr>
        <w:endnoteReference w:id="19"/>
      </w:r>
    </w:p>
    <w:p w:rsidR="00406D78" w:rsidRDefault="00406D78">
      <w:pPr>
        <w:spacing w:line="360" w:lineRule="auto"/>
        <w:ind w:firstLine="1134"/>
        <w:jc w:val="both"/>
        <w:rPr>
          <w:sz w:val="28"/>
          <w:szCs w:val="28"/>
        </w:rPr>
      </w:pPr>
      <w:r>
        <w:rPr>
          <w:sz w:val="28"/>
          <w:szCs w:val="28"/>
        </w:rPr>
        <w:t>Именно поэтому одна основных целей СССР на Ялтинской конференции заключалась в том, чтобы сберечь и узаконить свое политическое влияние в восточноевропейских странах.</w:t>
      </w:r>
    </w:p>
    <w:p w:rsidR="00406D78" w:rsidRDefault="00406D78">
      <w:pPr>
        <w:spacing w:line="360" w:lineRule="auto"/>
        <w:ind w:firstLine="1134"/>
        <w:jc w:val="both"/>
        <w:rPr>
          <w:sz w:val="28"/>
          <w:szCs w:val="28"/>
        </w:rPr>
      </w:pPr>
      <w:r>
        <w:rPr>
          <w:sz w:val="28"/>
          <w:szCs w:val="28"/>
        </w:rPr>
        <w:t>В то же время нельзя говорить об освобождении Венгрии советскими войсками однозначно как об оккупации. Конечно, сначала, по словам И. Замерцева, «некоторая часть населения, запуганная гитлеровской пропагандой, встречала наши войска со страхом и недоверием. И это вполне понятно: в страну пришла армия противника. Она могла убивать и мстить».</w:t>
      </w:r>
      <w:r>
        <w:rPr>
          <w:rStyle w:val="a8"/>
          <w:sz w:val="28"/>
          <w:szCs w:val="28"/>
        </w:rPr>
        <w:endnoteReference w:id="20"/>
      </w:r>
      <w:r>
        <w:rPr>
          <w:sz w:val="28"/>
          <w:szCs w:val="28"/>
        </w:rPr>
        <w:t xml:space="preserve"> Однако венгры вскоре могли убедиться в обратном.</w:t>
      </w:r>
    </w:p>
    <w:p w:rsidR="00406D78" w:rsidRDefault="00406D78">
      <w:pPr>
        <w:spacing w:line="360" w:lineRule="auto"/>
        <w:ind w:firstLine="1134"/>
        <w:jc w:val="both"/>
        <w:rPr>
          <w:sz w:val="28"/>
          <w:szCs w:val="28"/>
        </w:rPr>
      </w:pPr>
      <w:r>
        <w:rPr>
          <w:sz w:val="28"/>
          <w:szCs w:val="28"/>
        </w:rPr>
        <w:t>Компартия прилагала большие усилия к возобновлению производства, обеспечению населения продовольствием, что было тем более важно, что в результате войны нарушилась связь между селами и городами.</w:t>
      </w:r>
    </w:p>
    <w:p w:rsidR="00406D78" w:rsidRDefault="00406D78">
      <w:pPr>
        <w:spacing w:line="360" w:lineRule="auto"/>
        <w:ind w:firstLine="1134"/>
        <w:jc w:val="both"/>
        <w:rPr>
          <w:sz w:val="28"/>
          <w:szCs w:val="28"/>
        </w:rPr>
      </w:pPr>
      <w:r>
        <w:rPr>
          <w:sz w:val="28"/>
          <w:szCs w:val="28"/>
        </w:rPr>
        <w:t>На территории Венгрии еще шли бои, когда компартия возглавила борьбу за восстановление экономики страны, и в первую очередь за обеспечение трудящихся крупных городов, особенно Будапешта, продовольствием. Она обратилась к крестьянству с призывом помочь городу в снабжении рабочих хлебом. В результате мероприятий ВКП, а также благодаря помощи Советского Союза уже в апреле 1945 года более 1 млн. жителей столицы стали получать ежедневный хлебный паек. С 1 мая он был увеличен. Улучшалась работа транспорта, почт. Налаживался подвоз в города и другие промышленные центры угля и продовольствия, что способствовало возобновлению работы промышленных предприятий.</w:t>
      </w:r>
    </w:p>
    <w:p w:rsidR="00406D78" w:rsidRDefault="00406D78">
      <w:pPr>
        <w:spacing w:line="360" w:lineRule="auto"/>
        <w:ind w:firstLine="1134"/>
        <w:jc w:val="both"/>
        <w:rPr>
          <w:sz w:val="28"/>
          <w:szCs w:val="28"/>
        </w:rPr>
      </w:pPr>
      <w:r>
        <w:rPr>
          <w:sz w:val="28"/>
          <w:szCs w:val="28"/>
        </w:rPr>
        <w:t>Венгрия в годы войны понесла ущерб, равнозначный национальному доходу за пять лет, или 40% всего национального богатства. Полностью или частично было разрушено и повреждено 90% всех фабрик и заводов, промышленное производство оказалось фактически приостановленным. В этой сложной ситуации советские войска оказали стране большую помощь в восстановлении промышленности. Они еще в ходе войны вводили в строй остановившиеся фабрики и заводы (после окончания войны эти предприятия были переданы венгерским властям).</w:t>
      </w:r>
    </w:p>
    <w:p w:rsidR="00406D78" w:rsidRDefault="00406D78">
      <w:pPr>
        <w:spacing w:line="360" w:lineRule="auto"/>
        <w:ind w:firstLine="1134"/>
        <w:jc w:val="both"/>
        <w:rPr>
          <w:sz w:val="28"/>
          <w:szCs w:val="28"/>
        </w:rPr>
      </w:pPr>
      <w:r>
        <w:rPr>
          <w:sz w:val="28"/>
          <w:szCs w:val="28"/>
        </w:rPr>
        <w:t>В условиях разрухи советская армия была, как отмечает И. Замерцев, гарантом порядка на улицах Будапешта. Нередко происходили грабежи (причем</w:t>
      </w:r>
      <w:r>
        <w:rPr>
          <w:sz w:val="28"/>
          <w:szCs w:val="28"/>
          <w:lang w:val="en-US"/>
        </w:rPr>
        <w:t xml:space="preserve"> бандиты зачастую переодевались в советскую форму</w:t>
      </w:r>
      <w:r>
        <w:rPr>
          <w:sz w:val="28"/>
          <w:szCs w:val="28"/>
        </w:rPr>
        <w:t>), кража машин вообще была частным явлением, потому что спекулянты возили на них продукты и т. д.</w:t>
      </w:r>
      <w:r>
        <w:rPr>
          <w:rStyle w:val="a8"/>
          <w:sz w:val="28"/>
          <w:szCs w:val="28"/>
        </w:rPr>
        <w:endnoteReference w:id="21"/>
      </w:r>
      <w:r>
        <w:rPr>
          <w:sz w:val="28"/>
          <w:szCs w:val="28"/>
        </w:rPr>
        <w:t xml:space="preserve"> Бывший комендант Будапешта приводит многочисленные факты помощи жителям города со стороны советской армии, как, например, помощь в обеспечении гипсом костнотуберкулезной детской больницы,</w:t>
      </w:r>
      <w:r>
        <w:rPr>
          <w:rStyle w:val="a8"/>
          <w:sz w:val="28"/>
          <w:szCs w:val="28"/>
        </w:rPr>
        <w:endnoteReference w:id="22"/>
      </w:r>
      <w:r>
        <w:rPr>
          <w:sz w:val="28"/>
          <w:szCs w:val="28"/>
        </w:rPr>
        <w:t xml:space="preserve"> или спасение оборудование из горящей фабрики советскими воинами,</w:t>
      </w:r>
      <w:r>
        <w:rPr>
          <w:rStyle w:val="a8"/>
          <w:sz w:val="28"/>
          <w:szCs w:val="28"/>
        </w:rPr>
        <w:endnoteReference w:id="23"/>
      </w:r>
    </w:p>
    <w:p w:rsidR="00406D78" w:rsidRDefault="00406D78">
      <w:pPr>
        <w:spacing w:line="360" w:lineRule="auto"/>
        <w:ind w:firstLine="1134"/>
        <w:jc w:val="both"/>
        <w:rPr>
          <w:sz w:val="28"/>
          <w:szCs w:val="28"/>
        </w:rPr>
      </w:pPr>
      <w:r>
        <w:rPr>
          <w:sz w:val="28"/>
          <w:szCs w:val="28"/>
        </w:rPr>
        <w:t>В то же время нельзя не отметить, что компартия не была единственной партией в Венгрии, взявшейся за освобождение и восстановление страны. В. Алексеев отмечает, что подготовка вооруженного восстания, партизанских действий и перехода венгерских солдат и офицеров на сторону Советской армии после нилашистского переворота в октябре 1944 года была бы немыслима без сотрудничества коммунистов с социал-демократами, офицерами-антифашистами и буржуазными демократами и либералами.</w:t>
      </w:r>
      <w:r>
        <w:rPr>
          <w:rStyle w:val="a8"/>
          <w:sz w:val="28"/>
          <w:szCs w:val="28"/>
        </w:rPr>
        <w:endnoteReference w:id="24"/>
      </w:r>
    </w:p>
    <w:p w:rsidR="00406D78" w:rsidRDefault="00406D78">
      <w:pPr>
        <w:spacing w:line="360" w:lineRule="auto"/>
        <w:ind w:firstLine="1134"/>
        <w:jc w:val="both"/>
        <w:rPr>
          <w:sz w:val="28"/>
          <w:szCs w:val="28"/>
        </w:rPr>
      </w:pPr>
      <w:r>
        <w:rPr>
          <w:sz w:val="28"/>
          <w:szCs w:val="28"/>
        </w:rPr>
        <w:t>Но почему же коммунисты не отказались от этого союза после того, как в Венгрии утвердилась Красная Армия? Почему не сразу установился социализм? Почему Советский Союз не осуществил «экспорт революции»?</w:t>
      </w:r>
    </w:p>
    <w:p w:rsidR="00406D78" w:rsidRDefault="00406D78">
      <w:pPr>
        <w:spacing w:line="360" w:lineRule="auto"/>
        <w:ind w:firstLine="1134"/>
        <w:jc w:val="both"/>
        <w:rPr>
          <w:sz w:val="28"/>
          <w:szCs w:val="28"/>
        </w:rPr>
      </w:pPr>
      <w:r>
        <w:rPr>
          <w:sz w:val="28"/>
          <w:szCs w:val="28"/>
        </w:rPr>
        <w:t>Действительно, многие венгерские коммунисты уповали на то, что поддержка освободившего Венгрию Советского Союза и Советской армии позволит немедленно установить в стране диктатуру пролетариата, и не видели серьезной проблемы в том, что подавляющее большинство населения страны вовсе не разделяет их настроений.</w:t>
      </w:r>
    </w:p>
    <w:p w:rsidR="00406D78" w:rsidRDefault="00406D78">
      <w:pPr>
        <w:spacing w:line="360" w:lineRule="auto"/>
        <w:ind w:firstLine="1134"/>
        <w:jc w:val="both"/>
        <w:rPr>
          <w:sz w:val="28"/>
          <w:szCs w:val="28"/>
        </w:rPr>
      </w:pPr>
      <w:r>
        <w:rPr>
          <w:sz w:val="28"/>
          <w:szCs w:val="28"/>
        </w:rPr>
        <w:t>М. Хорват рассказывает, как рабочие, явившиеся сразу после освобождения Будапешта в ЦК партии с радостной вестью о том, что они установили у себя на заводе рабочую власть и арестовали директора. М. Ракоши потребовал, чтобы энтузиасты немедленно освободили директора и вернули ему с должными извинениями полномочия по руководству предприятием. Рабочие кипятились: они думали, что здесь коммунисты, а попали на оппортунистов – социал-демократов! С трудом удалось объяснить, что управлять производством они не умеют и что экспроприацию эксплуататоров следует отложить на некоторое время.</w:t>
      </w:r>
      <w:r>
        <w:rPr>
          <w:rStyle w:val="a8"/>
          <w:sz w:val="28"/>
          <w:szCs w:val="28"/>
        </w:rPr>
        <w:endnoteReference w:id="25"/>
      </w:r>
    </w:p>
    <w:p w:rsidR="00406D78" w:rsidRDefault="00406D78">
      <w:pPr>
        <w:spacing w:line="360" w:lineRule="auto"/>
        <w:ind w:firstLine="1134"/>
        <w:jc w:val="both"/>
        <w:rPr>
          <w:sz w:val="28"/>
          <w:szCs w:val="28"/>
        </w:rPr>
      </w:pPr>
      <w:r>
        <w:rPr>
          <w:sz w:val="28"/>
          <w:szCs w:val="28"/>
        </w:rPr>
        <w:t>Это понимали советские власти, понимали, что нельзя сразу навязать социализм целой стране, делать это необходимо исподволь. Поэтому, к примеру, Демени, призывавшего к установлению диктатуры пролетариата и к созданию на заводах и фабриках, в учреждениях, а также в районном масштабе рабочих и солдатских советов, попросту арестовали при помощи советских органов как троцкистского провокатора и содержали в тюрьме бок о бок с Салаши, переданным в распоряжение новой Венгрии американскими властями из Западной Германии.</w:t>
      </w:r>
      <w:r>
        <w:rPr>
          <w:rStyle w:val="a8"/>
          <w:sz w:val="28"/>
          <w:szCs w:val="28"/>
        </w:rPr>
        <w:endnoteReference w:id="26"/>
      </w:r>
    </w:p>
    <w:p w:rsidR="00406D78" w:rsidRDefault="00406D78" w:rsidP="00406D78">
      <w:pPr>
        <w:spacing w:line="360" w:lineRule="auto"/>
        <w:ind w:firstLine="1134"/>
        <w:jc w:val="center"/>
        <w:rPr>
          <w:b/>
          <w:bCs/>
          <w:sz w:val="28"/>
          <w:szCs w:val="28"/>
        </w:rPr>
      </w:pPr>
      <w:r>
        <w:rPr>
          <w:sz w:val="28"/>
          <w:szCs w:val="28"/>
        </w:rPr>
        <w:t>М. Ракоши писал, что было ясно, что «даже теоретическая постановка вопроса о диктатуре пролетариата как цели вызвала бы тревогу среди наших спутников по коалиции и затруднила бы осуществление наших стремлений, направленных на завоевание не только мелкобуржуазных масс, но и большинства рабочих масс».</w:t>
      </w:r>
      <w:r>
        <w:rPr>
          <w:rStyle w:val="a8"/>
          <w:sz w:val="28"/>
          <w:szCs w:val="28"/>
        </w:rPr>
        <w:endnoteReference w:id="27"/>
      </w:r>
      <w:r>
        <w:rPr>
          <w:sz w:val="28"/>
          <w:szCs w:val="28"/>
        </w:rPr>
        <w:t>Таким образом, чтобы не вызвать массовые недовольства и возмущение в стране, в которой большая часть населения не относилась к коммунистам сочувственно, СССР предписал компартии Венгрии стратегию постепенного внедрения в органы власти. В то же время Венгрия попала в сферу советского влияния, поэтому можно было ожидать, что установление социализма в ней – дело времени.</w:t>
      </w:r>
      <w:r>
        <w:rPr>
          <w:sz w:val="28"/>
          <w:szCs w:val="28"/>
        </w:rPr>
        <w:br w:type="page"/>
      </w:r>
      <w:r>
        <w:rPr>
          <w:b/>
          <w:bCs/>
          <w:sz w:val="28"/>
          <w:szCs w:val="28"/>
        </w:rPr>
        <w:t>§2. Программа демократического восстановления и подъема Венгрии ВКП</w:t>
      </w:r>
    </w:p>
    <w:p w:rsidR="00406D78" w:rsidRDefault="00406D78">
      <w:pPr>
        <w:spacing w:line="360" w:lineRule="auto"/>
        <w:ind w:firstLine="1134"/>
        <w:jc w:val="both"/>
        <w:rPr>
          <w:sz w:val="28"/>
          <w:szCs w:val="28"/>
        </w:rPr>
      </w:pPr>
      <w:r>
        <w:rPr>
          <w:sz w:val="28"/>
          <w:szCs w:val="28"/>
        </w:rPr>
        <w:t>В октябре – ноябре из эмиграции на освобожденную территорию Венгрии возвратились руководители заграничных центров партии. На созванном в Сегеде (центре политической деятельности компартии в период оккупации гитлеровцами Будапешта) 2 ноября 1944 года первом легальном совещании присутствовали представители парторганизаций Сегеда, Орошхазы, Ходмезёвашархея и Мако.</w:t>
      </w:r>
    </w:p>
    <w:p w:rsidR="00406D78" w:rsidRDefault="00406D78">
      <w:pPr>
        <w:spacing w:line="360" w:lineRule="auto"/>
        <w:ind w:firstLine="1134"/>
        <w:jc w:val="both"/>
        <w:rPr>
          <w:sz w:val="28"/>
          <w:szCs w:val="28"/>
        </w:rPr>
      </w:pPr>
      <w:r>
        <w:rPr>
          <w:sz w:val="28"/>
          <w:szCs w:val="28"/>
        </w:rPr>
        <w:t>Хотя война еще не была закончена, и оставались в силе главные стратегические задачи – изгнание фашистских оккупантов, в то же время, учитывая экономическое положение страны и международную обстановку, ВКП разработала программу демократических преобразований и открыто заявила, что она не отказалась от лозунга диктатуры пролетариата. Но на данном этапе компартия считала, что глубокие демократические преобразования, в том числе аграрная реформа, создадут благоприятные условия для перерастания демократической революции в революцию социалистическую.</w:t>
      </w:r>
    </w:p>
    <w:p w:rsidR="00406D78" w:rsidRDefault="00406D78">
      <w:pPr>
        <w:spacing w:line="360" w:lineRule="auto"/>
        <w:ind w:firstLine="1134"/>
        <w:jc w:val="both"/>
        <w:rPr>
          <w:sz w:val="28"/>
          <w:szCs w:val="28"/>
        </w:rPr>
      </w:pPr>
      <w:r>
        <w:rPr>
          <w:sz w:val="28"/>
          <w:szCs w:val="28"/>
        </w:rPr>
        <w:t>30 ноября ВКП обнародовала проект Программы демократического восстановления и подъема Венгрии, в которой говорилось о необходимости создания широкой национальной коалиции для борьбы против немецкого и венгерского фашизма, для восстановления разрушенного хозяйства и демократического преобразования страны, а также предлагалось образовать политический орган этого единства – Венгерский национальный фронт независимости (ВНФН), который и создал бы новую центральную государственную власть.</w:t>
      </w:r>
    </w:p>
    <w:p w:rsidR="00406D78" w:rsidRDefault="00406D78">
      <w:pPr>
        <w:spacing w:line="360" w:lineRule="auto"/>
        <w:ind w:firstLine="1134"/>
        <w:jc w:val="both"/>
        <w:rPr>
          <w:sz w:val="28"/>
          <w:szCs w:val="28"/>
        </w:rPr>
      </w:pPr>
      <w:r>
        <w:rPr>
          <w:sz w:val="28"/>
          <w:szCs w:val="28"/>
        </w:rPr>
        <w:t>Программа предусматривала государственный контроль над деятельностью картелей и крупных банков, национализацию нефтепромыслов, шахт, электростанций, установление 8-часового рабочего дня и оплачиваемых отпусков, ликвидацию дискриминации в оплате женского и детского труда и повышение реальной заработной платы. Одним из требований программы являлось уничтожение полуфеодальной системы крупнопоместного землевладения путем конфискации владений предателей, военных преступников и проведения радикальной земельной реформы.</w:t>
      </w:r>
    </w:p>
    <w:p w:rsidR="00406D78" w:rsidRDefault="00406D78">
      <w:pPr>
        <w:spacing w:line="360" w:lineRule="auto"/>
        <w:ind w:firstLine="1134"/>
        <w:jc w:val="both"/>
        <w:rPr>
          <w:sz w:val="28"/>
          <w:szCs w:val="28"/>
        </w:rPr>
      </w:pPr>
      <w:r>
        <w:rPr>
          <w:sz w:val="28"/>
          <w:szCs w:val="28"/>
        </w:rPr>
        <w:t xml:space="preserve">В политической области программа ставила перед венгерским народом следующие задачи: </w:t>
      </w:r>
    </w:p>
    <w:p w:rsidR="00406D78" w:rsidRDefault="00406D78">
      <w:pPr>
        <w:spacing w:line="360" w:lineRule="auto"/>
        <w:ind w:firstLine="1134"/>
        <w:jc w:val="both"/>
        <w:rPr>
          <w:sz w:val="28"/>
          <w:szCs w:val="28"/>
        </w:rPr>
      </w:pPr>
      <w:r>
        <w:rPr>
          <w:sz w:val="28"/>
          <w:szCs w:val="28"/>
        </w:rPr>
        <w:t xml:space="preserve">1) порвать военный союз с гитлеровцами и принять активное участие в войне против фашистской Германии; </w:t>
      </w:r>
    </w:p>
    <w:p w:rsidR="00406D78" w:rsidRDefault="00406D78">
      <w:pPr>
        <w:spacing w:line="360" w:lineRule="auto"/>
        <w:ind w:firstLine="1134"/>
        <w:jc w:val="both"/>
        <w:rPr>
          <w:sz w:val="28"/>
          <w:szCs w:val="28"/>
        </w:rPr>
      </w:pPr>
      <w:r>
        <w:rPr>
          <w:sz w:val="28"/>
          <w:szCs w:val="28"/>
        </w:rPr>
        <w:t xml:space="preserve">2) распустить все антинародные фашистские организации и предотвратить всякую возможность их возрождения в будущем; </w:t>
      </w:r>
    </w:p>
    <w:p w:rsidR="00406D78" w:rsidRDefault="00406D78">
      <w:pPr>
        <w:spacing w:line="360" w:lineRule="auto"/>
        <w:ind w:firstLine="1134"/>
        <w:jc w:val="both"/>
        <w:rPr>
          <w:sz w:val="28"/>
          <w:szCs w:val="28"/>
        </w:rPr>
      </w:pPr>
      <w:r>
        <w:rPr>
          <w:sz w:val="28"/>
          <w:szCs w:val="28"/>
        </w:rPr>
        <w:t>3) привлечь к уголовной ответственности изменников родины и военных преступников;</w:t>
      </w:r>
    </w:p>
    <w:p w:rsidR="00406D78" w:rsidRDefault="00406D78">
      <w:pPr>
        <w:spacing w:line="360" w:lineRule="auto"/>
        <w:ind w:firstLine="1134"/>
        <w:jc w:val="both"/>
        <w:rPr>
          <w:sz w:val="28"/>
          <w:szCs w:val="28"/>
        </w:rPr>
      </w:pPr>
      <w:r>
        <w:rPr>
          <w:sz w:val="28"/>
          <w:szCs w:val="28"/>
        </w:rPr>
        <w:t>4) очистить государственный аппарат, армию и суды от фашистов и других антинародных элементов;</w:t>
      </w:r>
    </w:p>
    <w:p w:rsidR="00406D78" w:rsidRDefault="00406D78">
      <w:pPr>
        <w:spacing w:line="360" w:lineRule="auto"/>
        <w:ind w:firstLine="1134"/>
        <w:jc w:val="both"/>
        <w:rPr>
          <w:sz w:val="28"/>
          <w:szCs w:val="28"/>
        </w:rPr>
      </w:pPr>
      <w:r>
        <w:rPr>
          <w:sz w:val="28"/>
          <w:szCs w:val="28"/>
        </w:rPr>
        <w:t>5) отменить все законы и распоряжения фашистского режима, служившие целям защиты реакции и противоречащие принципам демократии;</w:t>
      </w:r>
    </w:p>
    <w:p w:rsidR="00406D78" w:rsidRDefault="00406D78">
      <w:pPr>
        <w:spacing w:line="360" w:lineRule="auto"/>
        <w:ind w:firstLine="1134"/>
        <w:jc w:val="both"/>
        <w:rPr>
          <w:sz w:val="28"/>
          <w:szCs w:val="28"/>
        </w:rPr>
      </w:pPr>
      <w:r>
        <w:rPr>
          <w:sz w:val="28"/>
          <w:szCs w:val="28"/>
        </w:rPr>
        <w:t>6) искоренить из литературы и печати, системы народного образования и всей общественной жизни расовую и национальную ненависть;</w:t>
      </w:r>
    </w:p>
    <w:p w:rsidR="00406D78" w:rsidRDefault="00406D78">
      <w:pPr>
        <w:spacing w:line="360" w:lineRule="auto"/>
        <w:ind w:firstLine="1134"/>
        <w:jc w:val="both"/>
        <w:rPr>
          <w:sz w:val="28"/>
          <w:szCs w:val="28"/>
        </w:rPr>
      </w:pPr>
      <w:r>
        <w:rPr>
          <w:sz w:val="28"/>
          <w:szCs w:val="28"/>
        </w:rPr>
        <w:t>7) восстановить демократические свободы и политические права народа;</w:t>
      </w:r>
    </w:p>
    <w:p w:rsidR="00406D78" w:rsidRDefault="00406D78">
      <w:pPr>
        <w:spacing w:line="360" w:lineRule="auto"/>
        <w:ind w:firstLine="1134"/>
        <w:jc w:val="both"/>
        <w:rPr>
          <w:sz w:val="28"/>
          <w:szCs w:val="28"/>
        </w:rPr>
      </w:pPr>
      <w:r>
        <w:rPr>
          <w:sz w:val="28"/>
          <w:szCs w:val="28"/>
        </w:rPr>
        <w:t>8) гарантировать свободу печати, собраний и организаций;</w:t>
      </w:r>
    </w:p>
    <w:p w:rsidR="00406D78" w:rsidRDefault="00406D78">
      <w:pPr>
        <w:spacing w:line="360" w:lineRule="auto"/>
        <w:ind w:firstLine="1134"/>
        <w:jc w:val="both"/>
        <w:rPr>
          <w:sz w:val="28"/>
          <w:szCs w:val="28"/>
        </w:rPr>
      </w:pPr>
      <w:r>
        <w:rPr>
          <w:sz w:val="28"/>
          <w:szCs w:val="28"/>
        </w:rPr>
        <w:t>9) освободить из тюрем всех патриотов и борцов за национальное освобождение.</w:t>
      </w:r>
    </w:p>
    <w:p w:rsidR="00406D78" w:rsidRDefault="00406D78">
      <w:pPr>
        <w:spacing w:line="360" w:lineRule="auto"/>
        <w:ind w:firstLine="1134"/>
        <w:jc w:val="both"/>
        <w:rPr>
          <w:sz w:val="28"/>
          <w:szCs w:val="28"/>
        </w:rPr>
      </w:pPr>
      <w:r>
        <w:rPr>
          <w:sz w:val="28"/>
          <w:szCs w:val="28"/>
        </w:rPr>
        <w:t>Компартия определила и организационные формы нового государственного строя: национальные комитеты на местах как местные органы Венгерского национального фронта независимости; Временное национальное собрание как верховный законодательный орган власти, а также Временное национальное правительство ВНФН. В заключение ВКП призвала все демократические партии, организации и группы, всех патриотов поддержать эту программу.</w:t>
      </w:r>
    </w:p>
    <w:p w:rsidR="00406D78" w:rsidRDefault="00406D78">
      <w:pPr>
        <w:spacing w:line="360" w:lineRule="auto"/>
        <w:ind w:firstLine="1134"/>
        <w:jc w:val="both"/>
        <w:rPr>
          <w:b/>
          <w:bCs/>
          <w:sz w:val="32"/>
          <w:szCs w:val="32"/>
        </w:rPr>
      </w:pPr>
      <w:r>
        <w:rPr>
          <w:sz w:val="28"/>
          <w:szCs w:val="28"/>
        </w:rPr>
        <w:t>Таким образом, компартии Венгрии предложила реальную программу, импонировавшую основной массе населения и в тоже время не претендующую на построение социализма непосредственно. Это была программа, которую должна была поддержать любая здравомыслящая, демократически настроенная партия, к чему и призывала ВКП. В то же время важно отметить, что роль СССР в создании этого плана была значительна, поскольку  внешнеполитическая часть программы провозглашала установление добрых отношений с соседними странами, и прежде всего с Советским Союзом. Таким образом, данная программа ориентировала Венгрию на союз с Советским Союзом, а не с западными странами.</w:t>
      </w:r>
    </w:p>
    <w:p w:rsidR="00406D78" w:rsidRDefault="00406D78">
      <w:pPr>
        <w:spacing w:line="360" w:lineRule="auto"/>
        <w:jc w:val="center"/>
        <w:rPr>
          <w:b/>
          <w:bCs/>
          <w:sz w:val="32"/>
          <w:szCs w:val="32"/>
        </w:rPr>
      </w:pPr>
    </w:p>
    <w:p w:rsidR="00406D78" w:rsidRDefault="00406D78">
      <w:pPr>
        <w:spacing w:line="360" w:lineRule="auto"/>
        <w:jc w:val="center"/>
        <w:rPr>
          <w:b/>
          <w:bCs/>
          <w:sz w:val="32"/>
          <w:szCs w:val="32"/>
        </w:rPr>
      </w:pPr>
      <w:r>
        <w:rPr>
          <w:b/>
          <w:bCs/>
          <w:sz w:val="32"/>
          <w:szCs w:val="32"/>
        </w:rPr>
        <w:br w:type="page"/>
        <w:t>§3. Создание  центральных  органов  власти Венгрии -  Временного  национального собрания и Временного правительства</w:t>
      </w:r>
    </w:p>
    <w:p w:rsidR="00406D78" w:rsidRDefault="00406D78">
      <w:pPr>
        <w:spacing w:line="360" w:lineRule="auto"/>
        <w:ind w:firstLine="1134"/>
        <w:jc w:val="both"/>
        <w:rPr>
          <w:sz w:val="28"/>
          <w:szCs w:val="28"/>
        </w:rPr>
      </w:pPr>
    </w:p>
    <w:p w:rsidR="00406D78" w:rsidRDefault="00406D78">
      <w:pPr>
        <w:spacing w:line="360" w:lineRule="auto"/>
        <w:ind w:firstLine="1134"/>
        <w:jc w:val="both"/>
        <w:rPr>
          <w:sz w:val="28"/>
          <w:szCs w:val="28"/>
        </w:rPr>
      </w:pPr>
      <w:r>
        <w:rPr>
          <w:sz w:val="28"/>
          <w:szCs w:val="28"/>
        </w:rPr>
        <w:t>Переговоры лидеров ВКП, Социал-демократической партии, Национально-крестьянской партии и Партии мелких сельских хозяев закончились успешно, и 2 декабря 1944 года в Сегеде был создан ВНФН. В него вошли также профсоюзы и Буржуазно-демократическая партия (БДП). За основу своей деятельности ВНФН принял программу, выдвинутую компартией.</w:t>
      </w:r>
    </w:p>
    <w:p w:rsidR="00406D78" w:rsidRDefault="00406D78">
      <w:pPr>
        <w:spacing w:line="360" w:lineRule="auto"/>
        <w:ind w:firstLine="1134"/>
        <w:jc w:val="both"/>
        <w:rPr>
          <w:sz w:val="28"/>
          <w:szCs w:val="28"/>
        </w:rPr>
      </w:pPr>
      <w:r>
        <w:rPr>
          <w:sz w:val="28"/>
          <w:szCs w:val="28"/>
        </w:rPr>
        <w:t>В целях осуществления этой программы на местах создавались национальные комитеты, которые брали власть в свои руки. Комитеты таких городов, как Сегед и Дебрецен, до образования Временного национального правительства приняли ряд распоряжений, имевших силу по всей стране. национальные комитеты активно участвовали в подготовке созыва Временного национального собрания.</w:t>
      </w:r>
    </w:p>
    <w:p w:rsidR="00406D78" w:rsidRDefault="00406D78">
      <w:pPr>
        <w:spacing w:line="360" w:lineRule="auto"/>
        <w:ind w:firstLine="1134"/>
        <w:jc w:val="both"/>
        <w:rPr>
          <w:sz w:val="28"/>
          <w:szCs w:val="28"/>
        </w:rPr>
      </w:pPr>
      <w:r>
        <w:rPr>
          <w:sz w:val="28"/>
          <w:szCs w:val="28"/>
        </w:rPr>
        <w:t>С начала декабря центр политической жизни на освобожденной части страны переместился из Сегеда в Дебрецен. 12 декабря там была создана подготовительная комиссия по созыву Временного национального собрания. В течение восьми дней на всей освобожденной территории были проведены выборы депутатов.</w:t>
      </w:r>
    </w:p>
    <w:p w:rsidR="00406D78" w:rsidRDefault="00406D78">
      <w:pPr>
        <w:spacing w:line="360" w:lineRule="auto"/>
        <w:ind w:firstLine="1134"/>
        <w:jc w:val="both"/>
        <w:rPr>
          <w:sz w:val="28"/>
          <w:szCs w:val="28"/>
        </w:rPr>
      </w:pPr>
      <w:r>
        <w:rPr>
          <w:sz w:val="28"/>
          <w:szCs w:val="28"/>
        </w:rPr>
        <w:t>Состав собравшегося в Дебрецене 21 декабря 1944 года Временного национального собрания отразил резко возросшее влияние рабочих и крестьян в жизни страны. С освобождением территории всей страны число депутатов собрания увеличилось с 230 до 498, но в классовом отношении состав его мало чем отличался от дебреценского. И в том и в другом случае первое место занимала ВКП, имевшая 26,1% мандатов. ВКП, СДП, НКП и профсоюзы, представлявшие интересы рабочего класса, трудящегося крестьянства и прогрессивной интеллигенции, в дебреценский период обладали в Национальном собрании 62,6% мест, а после переезда в Будапешт – 65,8%. В коалиции же с ПМСХ они располагали 90,4% мандатов.</w:t>
      </w:r>
    </w:p>
    <w:p w:rsidR="00406D78" w:rsidRDefault="00406D78">
      <w:pPr>
        <w:spacing w:line="360" w:lineRule="auto"/>
        <w:ind w:firstLine="1134"/>
        <w:jc w:val="both"/>
        <w:rPr>
          <w:sz w:val="28"/>
          <w:szCs w:val="28"/>
        </w:rPr>
      </w:pPr>
      <w:r>
        <w:rPr>
          <w:sz w:val="28"/>
          <w:szCs w:val="28"/>
        </w:rPr>
        <w:t>Первая сессия ВНС положила начало образованию центральных органов рождавшегося народно-демократического строя. Сессия приняла воззвание – Дебреценскую декларацию к венгерскому народу, в которой излагалось значение новой, демократической власти и намечались первоочередные задачи строительства новой Венгрии. Вопрос о форме государственной власти в то время не решался, но был избран Политический совет, исполнявший функции главы государства.</w:t>
      </w:r>
    </w:p>
    <w:p w:rsidR="00406D78" w:rsidRDefault="00406D78">
      <w:pPr>
        <w:spacing w:line="360" w:lineRule="auto"/>
        <w:ind w:firstLine="1134"/>
        <w:jc w:val="both"/>
        <w:rPr>
          <w:sz w:val="28"/>
          <w:szCs w:val="28"/>
        </w:rPr>
      </w:pPr>
      <w:r>
        <w:rPr>
          <w:sz w:val="28"/>
          <w:szCs w:val="28"/>
        </w:rPr>
        <w:t>Политический совет назначил премьер-министром бывшего командующего 1-й венгерской армией Бела Далноки Миклоша. Коалиционное правительство было сформировано из представителей основных партий ВНФН и четырех хортистов. Большинство в совете министров принадлежало представителям рабочих и крестьян. 24 декабря Временное национальное правительство Венгрии запросило у правительства СССР условия перемирия, а через четыре дня разорвало с германией все связи и объявило ей войну. Соглашение о перемирии между СССР, Великобританией и США, с одной стороны, и Венгрией – с другой, было подписано в Москве 20 января 1945 года.</w:t>
      </w:r>
    </w:p>
    <w:p w:rsidR="00406D78" w:rsidRDefault="00406D78">
      <w:pPr>
        <w:spacing w:line="360" w:lineRule="auto"/>
        <w:ind w:firstLine="1134"/>
        <w:jc w:val="both"/>
        <w:rPr>
          <w:sz w:val="28"/>
          <w:szCs w:val="28"/>
        </w:rPr>
      </w:pPr>
      <w:r>
        <w:rPr>
          <w:sz w:val="28"/>
          <w:szCs w:val="28"/>
        </w:rPr>
        <w:t>После того как 13 февраля 1945 года Красная Армия полностью освободила Будапешт, а 4 апреля завершила освобождение Венгрии, в первые месяцы из всех партий коалиции активно действовала лишь ВКП, остальные возобновляли свою деятельность в легальных условиях медленно, причем характерным являлось усиление левых течений в каждой из этих некоммунистических партий.</w:t>
      </w:r>
    </w:p>
    <w:p w:rsidR="00406D78" w:rsidRDefault="00406D78">
      <w:pPr>
        <w:spacing w:line="360" w:lineRule="auto"/>
        <w:ind w:firstLine="1134"/>
        <w:jc w:val="both"/>
        <w:rPr>
          <w:sz w:val="28"/>
          <w:szCs w:val="28"/>
        </w:rPr>
      </w:pPr>
      <w:r>
        <w:rPr>
          <w:sz w:val="28"/>
          <w:szCs w:val="28"/>
        </w:rPr>
        <w:t>Основываясь на соглашении руководства ВКП и СДП о единстве действий, компартия развернула большую деятельность по созданию единых профсоюзных организаций рабочего класса. 18 января 1945 года был создан Временный профсоюзный совет Венгрии на паритетных началах из представителей ВКП и СДП, причем от последней в него вошли в основном левые деятели. В руководстве целого ряда крупнейших профсоюзов оказались преданные делу коммунистической партии рабочие. Профсоюзы активно участвовали не только в восстановлении производства, но и в политической жизни страны, что сыграло большую роль в укреплении влияния левых, и в частности, коммунистов, в стране.</w:t>
      </w:r>
    </w:p>
    <w:p w:rsidR="00406D78" w:rsidRDefault="00406D78">
      <w:pPr>
        <w:spacing w:line="360" w:lineRule="auto"/>
        <w:ind w:firstLine="1134"/>
        <w:jc w:val="both"/>
        <w:rPr>
          <w:sz w:val="28"/>
          <w:szCs w:val="28"/>
        </w:rPr>
      </w:pPr>
      <w:r>
        <w:rPr>
          <w:sz w:val="28"/>
          <w:szCs w:val="28"/>
        </w:rPr>
        <w:t>Совместные выступления ВКП и СДП по важнейшим политическим вопросам явились одним из решающих факторов становления народно-демократического строя, обеспечившим руководящую роль рабочего класса в народно-демократической революции. Сотрудничество ВКП и СДП было одной из существенных предпосылок мирного перерастания общедемократической революции в социалистическую.</w:t>
      </w:r>
    </w:p>
    <w:p w:rsidR="00406D78" w:rsidRDefault="00406D78">
      <w:pPr>
        <w:spacing w:line="360" w:lineRule="auto"/>
        <w:ind w:firstLine="1134"/>
        <w:jc w:val="both"/>
        <w:rPr>
          <w:sz w:val="28"/>
          <w:szCs w:val="28"/>
        </w:rPr>
      </w:pPr>
      <w:r>
        <w:rPr>
          <w:sz w:val="28"/>
          <w:szCs w:val="28"/>
        </w:rPr>
        <w:t>Однако политическая жизнь не была гладкой. В правительственной коалиции с момента ее образования наметились два течения. На левом крыле находились ВКП, левые деятели СДП, НКП и ПМСХ. Крайне правые группировались вокруг реакционных хортистских элементов; на правом крыле заняла место и ПМСХ, а также правые из СДП и НКП.</w:t>
      </w:r>
    </w:p>
    <w:p w:rsidR="00406D78" w:rsidRDefault="00406D78">
      <w:pPr>
        <w:spacing w:line="360" w:lineRule="auto"/>
        <w:ind w:firstLine="1134"/>
        <w:jc w:val="both"/>
        <w:rPr>
          <w:sz w:val="28"/>
          <w:szCs w:val="28"/>
        </w:rPr>
      </w:pPr>
      <w:r>
        <w:rPr>
          <w:sz w:val="28"/>
          <w:szCs w:val="28"/>
        </w:rPr>
        <w:t xml:space="preserve">4 января совет министров принял постановление о создании местных органов государственного управления, в связи с чем национальные комитеты лишались прав местных органов власти. Областное административное управление было распределено между партиями правительственной коалиции пропорционально их представительству в Национальном собрании. </w:t>
      </w:r>
    </w:p>
    <w:p w:rsidR="00406D78" w:rsidRDefault="00406D78">
      <w:pPr>
        <w:spacing w:line="360" w:lineRule="auto"/>
        <w:ind w:firstLine="1134"/>
        <w:jc w:val="both"/>
        <w:rPr>
          <w:sz w:val="28"/>
          <w:szCs w:val="28"/>
        </w:rPr>
      </w:pPr>
      <w:r>
        <w:rPr>
          <w:sz w:val="28"/>
          <w:szCs w:val="28"/>
        </w:rPr>
        <w:t>Национальные комитеты, вытесненные из системы государственного управления и лишенные возможности вмешиваться в вопросы организации и функционирования полиции, утратили почву под ногами; начался быстрый спад их активности. Компартия, хотя в принципе и отводила национальным комитетам важную роль, весной 1945 г. взяла курс на вытеснение их из системы государственного управления, поскольку уже на старте сумела отвоевать для себя важные посты в правительстве, государственном управлении, в полиции и армии, не говоря уже о Временном национальном собрании, где из 230 депутатов 71 (30,9%) были членами ВКП.</w:t>
      </w:r>
      <w:r>
        <w:rPr>
          <w:rStyle w:val="a8"/>
          <w:sz w:val="28"/>
          <w:szCs w:val="28"/>
        </w:rPr>
        <w:endnoteReference w:id="28"/>
      </w:r>
      <w:r>
        <w:rPr>
          <w:sz w:val="28"/>
          <w:szCs w:val="28"/>
        </w:rPr>
        <w:t xml:space="preserve"> ВКП преднамеренно не ставила вопрос о реорганизации, модернизации государственного   управления и наметила своей целью восстановление старого государственного аппарата, но при условии изменения его личного состава.</w:t>
      </w:r>
    </w:p>
    <w:p w:rsidR="00406D78" w:rsidRDefault="00406D78">
      <w:pPr>
        <w:spacing w:line="360" w:lineRule="auto"/>
        <w:ind w:firstLine="1134"/>
        <w:jc w:val="both"/>
        <w:rPr>
          <w:sz w:val="28"/>
          <w:szCs w:val="28"/>
        </w:rPr>
      </w:pPr>
      <w:r>
        <w:rPr>
          <w:sz w:val="28"/>
          <w:szCs w:val="28"/>
        </w:rPr>
        <w:t>По инициативе коммунистов была распущена королевская жандармерия и создана новая демократическая полиция, деятельность которой правительство санкционировало 10 мая 1945 года.</w:t>
      </w:r>
    </w:p>
    <w:p w:rsidR="00406D78" w:rsidRDefault="00406D78">
      <w:pPr>
        <w:spacing w:line="360" w:lineRule="auto"/>
        <w:ind w:firstLine="1134"/>
        <w:jc w:val="both"/>
        <w:rPr>
          <w:sz w:val="28"/>
          <w:szCs w:val="28"/>
        </w:rPr>
      </w:pPr>
      <w:r>
        <w:rPr>
          <w:sz w:val="28"/>
          <w:szCs w:val="28"/>
        </w:rPr>
        <w:t xml:space="preserve">Создание  центральных  органов  власти Венгрии -  Временного  национального собрания и Временного правительства, затем подписание 20 января 1945 г. договора о перемирии были рубежом в развитии демократического народного движения и в отношениях между органами прямой и представительской демократии. Временное правительство в апреле 1945 г. издало указ о реорганизации государственного управления, в котором запретило национальным  комитетам вмешиваться в дела государственного управления, назначать и увольнять должностных лиц или распоряжаться полицией.   </w:t>
      </w:r>
    </w:p>
    <w:p w:rsidR="00406D78" w:rsidRDefault="00406D78">
      <w:pPr>
        <w:spacing w:line="360" w:lineRule="auto"/>
        <w:ind w:firstLine="1134"/>
        <w:jc w:val="both"/>
        <w:rPr>
          <w:sz w:val="28"/>
          <w:szCs w:val="28"/>
        </w:rPr>
      </w:pPr>
      <w:r>
        <w:rPr>
          <w:sz w:val="28"/>
          <w:szCs w:val="28"/>
        </w:rPr>
        <w:t xml:space="preserve">   </w:t>
      </w:r>
    </w:p>
    <w:p w:rsidR="00406D78" w:rsidRDefault="00406D78">
      <w:pPr>
        <w:spacing w:line="360" w:lineRule="auto"/>
        <w:jc w:val="center"/>
        <w:rPr>
          <w:b/>
          <w:bCs/>
          <w:sz w:val="32"/>
          <w:szCs w:val="32"/>
        </w:rPr>
      </w:pPr>
      <w:r>
        <w:rPr>
          <w:sz w:val="28"/>
          <w:szCs w:val="28"/>
        </w:rPr>
        <w:br w:type="page"/>
      </w:r>
      <w:r>
        <w:rPr>
          <w:b/>
          <w:bCs/>
          <w:sz w:val="32"/>
          <w:szCs w:val="32"/>
        </w:rPr>
        <w:t xml:space="preserve">Глава </w:t>
      </w:r>
      <w:r>
        <w:rPr>
          <w:b/>
          <w:bCs/>
          <w:sz w:val="32"/>
          <w:szCs w:val="32"/>
          <w:lang w:val="en-US"/>
        </w:rPr>
        <w:t>II</w:t>
      </w:r>
      <w:r>
        <w:rPr>
          <w:b/>
          <w:bCs/>
          <w:sz w:val="32"/>
          <w:szCs w:val="32"/>
        </w:rPr>
        <w:t>. Выбор пути (лето 1945 – лето 1947 гг.)</w:t>
      </w:r>
    </w:p>
    <w:p w:rsidR="00406D78" w:rsidRDefault="00406D78">
      <w:pPr>
        <w:spacing w:line="360" w:lineRule="auto"/>
        <w:jc w:val="center"/>
        <w:rPr>
          <w:b/>
          <w:bCs/>
          <w:sz w:val="32"/>
          <w:szCs w:val="32"/>
        </w:rPr>
      </w:pPr>
    </w:p>
    <w:p w:rsidR="00406D78" w:rsidRDefault="00406D78">
      <w:pPr>
        <w:spacing w:line="360" w:lineRule="auto"/>
        <w:jc w:val="center"/>
        <w:rPr>
          <w:b/>
          <w:bCs/>
          <w:sz w:val="32"/>
          <w:szCs w:val="32"/>
        </w:rPr>
      </w:pPr>
      <w:r>
        <w:rPr>
          <w:b/>
          <w:bCs/>
          <w:sz w:val="32"/>
          <w:szCs w:val="32"/>
        </w:rPr>
        <w:t>§1. Компартия Венгрии и роль СССР в усилении ее влияния</w:t>
      </w:r>
    </w:p>
    <w:p w:rsidR="00406D78" w:rsidRDefault="00406D78">
      <w:pPr>
        <w:spacing w:line="360" w:lineRule="auto"/>
        <w:jc w:val="center"/>
        <w:rPr>
          <w:b/>
          <w:bCs/>
          <w:sz w:val="32"/>
          <w:szCs w:val="32"/>
        </w:rPr>
      </w:pPr>
    </w:p>
    <w:p w:rsidR="00406D78" w:rsidRDefault="00406D78">
      <w:pPr>
        <w:spacing w:line="360" w:lineRule="auto"/>
        <w:ind w:firstLine="1134"/>
        <w:jc w:val="both"/>
        <w:rPr>
          <w:sz w:val="28"/>
          <w:szCs w:val="28"/>
        </w:rPr>
      </w:pPr>
      <w:r>
        <w:rPr>
          <w:sz w:val="28"/>
          <w:szCs w:val="28"/>
        </w:rPr>
        <w:t>В апреле 1945 года организационно слились оба центра партии (местный и эмигрантский), генеральным секретарем ЦК ВКП был избран Матяш Ракоши. 20 – 21 мая того же года в Будапеште состоялась первая Всесоюзная конференция ВКП, в работе которой приняли участие 145 делегатов, представлявших 150 тыс. членов партии. Это была первая после падения Венгерской советской республики легальная конференция, равнозначная съезду.</w:t>
      </w:r>
    </w:p>
    <w:p w:rsidR="00406D78" w:rsidRDefault="00406D78">
      <w:pPr>
        <w:spacing w:line="360" w:lineRule="auto"/>
        <w:ind w:firstLine="1134"/>
        <w:jc w:val="both"/>
        <w:rPr>
          <w:sz w:val="28"/>
          <w:szCs w:val="28"/>
        </w:rPr>
      </w:pPr>
      <w:r>
        <w:rPr>
          <w:sz w:val="28"/>
          <w:szCs w:val="28"/>
        </w:rPr>
        <w:t xml:space="preserve">С 1946 г., борьба за перерастание народно - демократической революции в  «социалистическую» вступила в новую фазу. К этому времени компартия превратилась в массовую политическую организацию, насчитывавшую 653 тыс. членов. За коммунистами шла значительная часть трудового населения страны. </w:t>
      </w:r>
    </w:p>
    <w:p w:rsidR="00406D78" w:rsidRDefault="00406D78">
      <w:pPr>
        <w:spacing w:line="360" w:lineRule="auto"/>
        <w:ind w:firstLine="1134"/>
        <w:jc w:val="both"/>
        <w:rPr>
          <w:sz w:val="28"/>
          <w:szCs w:val="28"/>
        </w:rPr>
      </w:pPr>
      <w:r>
        <w:rPr>
          <w:sz w:val="28"/>
          <w:szCs w:val="28"/>
        </w:rPr>
        <w:t>Как отмечает В. Алексеев, партия венгерских коммунистов пришла к власти не в огне гражданской войны, ей не довелось возглавить всенародное восстание против иностранных оккупантов. Она формировалась в основном уже после освобождения страны в обстановке невооруженной политической борьбы и в период сравнительно мирных преобразований.</w:t>
      </w:r>
      <w:r>
        <w:rPr>
          <w:rStyle w:val="a8"/>
          <w:sz w:val="28"/>
          <w:szCs w:val="28"/>
        </w:rPr>
        <w:endnoteReference w:id="29"/>
      </w:r>
    </w:p>
    <w:p w:rsidR="00406D78" w:rsidRDefault="00406D78">
      <w:pPr>
        <w:spacing w:line="360" w:lineRule="auto"/>
        <w:ind w:firstLine="1134"/>
        <w:jc w:val="both"/>
        <w:rPr>
          <w:sz w:val="28"/>
          <w:szCs w:val="28"/>
        </w:rPr>
      </w:pPr>
      <w:r>
        <w:rPr>
          <w:sz w:val="28"/>
          <w:szCs w:val="28"/>
        </w:rPr>
        <w:t>Как и везде в Европе, особенно в Восточной, в связи с победами Советского Союза и ростом авторитета Красной Армии-победительницы, отмечался рост компартий. Не была исключением и Венгрия.</w:t>
      </w:r>
    </w:p>
    <w:p w:rsidR="00406D78" w:rsidRDefault="00406D78">
      <w:pPr>
        <w:spacing w:line="360" w:lineRule="auto"/>
        <w:ind w:firstLine="1134"/>
        <w:jc w:val="both"/>
        <w:rPr>
          <w:sz w:val="28"/>
          <w:szCs w:val="28"/>
        </w:rPr>
      </w:pPr>
      <w:r>
        <w:rPr>
          <w:sz w:val="28"/>
          <w:szCs w:val="28"/>
        </w:rPr>
        <w:t>Однако стремительный рост численности партии порождал и серьезные проблемы. Поскольку подавляющее большинство членов партии вступило в ее ряды в те годы, когда она брала в свои руки государственную власть, было нелегко бороться с наплывом карьеристских элементов, противодействовать появлению у некоторых коммунистов чванства перед беспартийными, упоения достигнутыми успехами, которое обычно сменяется растерянностью перед первыми серьезными неудачами. В определенной мере подобные явления имели место и в других коммунистических партиях, находящихся у власти.</w:t>
      </w:r>
      <w:r>
        <w:rPr>
          <w:rStyle w:val="a8"/>
          <w:sz w:val="28"/>
          <w:szCs w:val="28"/>
        </w:rPr>
        <w:endnoteReference w:id="30"/>
      </w:r>
    </w:p>
    <w:p w:rsidR="00406D78" w:rsidRDefault="00406D78">
      <w:pPr>
        <w:spacing w:line="360" w:lineRule="auto"/>
        <w:ind w:firstLine="1134"/>
        <w:jc w:val="both"/>
        <w:rPr>
          <w:sz w:val="28"/>
          <w:szCs w:val="28"/>
        </w:rPr>
      </w:pPr>
      <w:r>
        <w:rPr>
          <w:sz w:val="28"/>
          <w:szCs w:val="28"/>
        </w:rPr>
        <w:t>С ростом численности партии увеличивалась не только ее неоднородность, но и дистанция между руководящим ядром и массой рядовых членов и даже активистов низового и среднего звена. Созданию этой дистанции способствовала сложная – а порой и замысловатая – тактическая линия партии. Руководство КПВ, стремясь не раскрывать в период борьбы за власть карты перед политическими противниками, не полагалось также и на политическую зрелость самих коммунистов и подчас скрывало и от них цели партии и стоящие перед ней задачи.</w:t>
      </w:r>
      <w:r>
        <w:rPr>
          <w:rStyle w:val="a8"/>
          <w:sz w:val="28"/>
          <w:szCs w:val="28"/>
        </w:rPr>
        <w:endnoteReference w:id="31"/>
      </w:r>
    </w:p>
    <w:p w:rsidR="00406D78" w:rsidRDefault="00406D78">
      <w:pPr>
        <w:spacing w:line="360" w:lineRule="auto"/>
        <w:ind w:firstLine="1134"/>
        <w:jc w:val="both"/>
        <w:rPr>
          <w:sz w:val="28"/>
          <w:szCs w:val="28"/>
        </w:rPr>
      </w:pPr>
      <w:r>
        <w:rPr>
          <w:sz w:val="28"/>
          <w:szCs w:val="28"/>
        </w:rPr>
        <w:t>Однако нельзя не отметить, что венгерские коммунисты в первые годы после освобождения страны добились доверия значительной части рабочего класса. Участие в антифашистской борьбе, а затем и действия в защиту прогрессивной венгерской культуры завоевали им авторитет среди интеллигенции. Роль же коммунистической партии в проведении аграрной реформы создала благоприятные предпосылки для политического завоевания деревни.</w:t>
      </w:r>
    </w:p>
    <w:p w:rsidR="00406D78" w:rsidRDefault="00406D78">
      <w:pPr>
        <w:spacing w:line="360" w:lineRule="auto"/>
        <w:ind w:firstLine="1134"/>
        <w:jc w:val="both"/>
        <w:rPr>
          <w:sz w:val="28"/>
          <w:szCs w:val="28"/>
        </w:rPr>
      </w:pPr>
      <w:r>
        <w:rPr>
          <w:sz w:val="28"/>
          <w:szCs w:val="28"/>
        </w:rPr>
        <w:t>Среди руководителей венгерских коммунистов были ветераны венгерского и международного коммунистического движения – Матиаш Ракоши, Эрне Гере, Иожеф Реваи, Золтан Ваш, Махай Фаркаш, Имре Надь, Дьердь Лукач, а также более молодые деятели, выдвинувшиеся на подпольной работе в предвоенные и военные годы – Ласло Райк, Янош Кадар, Дюла Каллаи. В большинстве своем это были дюди с яркой, нередко героической биографией.</w:t>
      </w:r>
    </w:p>
    <w:p w:rsidR="00406D78" w:rsidRDefault="00406D78">
      <w:pPr>
        <w:spacing w:line="360" w:lineRule="auto"/>
        <w:ind w:firstLine="1134"/>
        <w:jc w:val="both"/>
        <w:rPr>
          <w:sz w:val="28"/>
          <w:szCs w:val="28"/>
        </w:rPr>
      </w:pPr>
      <w:r>
        <w:rPr>
          <w:sz w:val="28"/>
          <w:szCs w:val="28"/>
        </w:rPr>
        <w:t>Однако положительный авторитет среди населения ВКП во многом обеспечил главный козырь – всемерная поддержка Красной Армии, благодаря которой ВКП сумела выступить как партия, способствующая восстановлению разрушенного хозяйства страны.</w:t>
      </w:r>
    </w:p>
    <w:p w:rsidR="00406D78" w:rsidRDefault="00406D78">
      <w:pPr>
        <w:spacing w:line="360" w:lineRule="auto"/>
        <w:ind w:firstLine="1134"/>
        <w:jc w:val="both"/>
        <w:rPr>
          <w:sz w:val="28"/>
          <w:szCs w:val="28"/>
        </w:rPr>
      </w:pPr>
      <w:r>
        <w:rPr>
          <w:sz w:val="28"/>
          <w:szCs w:val="28"/>
        </w:rPr>
        <w:t>Так, ВКП выступила инициатором широкого движения по восстановлению железных дорог. С помощью технических частей Красной Армии за короткое время была восстановлена вся железнодорожная сеть страны, построено около 1 тыс. мостов.</w:t>
      </w:r>
    </w:p>
    <w:p w:rsidR="00406D78" w:rsidRDefault="00406D78">
      <w:pPr>
        <w:spacing w:line="360" w:lineRule="auto"/>
        <w:ind w:firstLine="1134"/>
        <w:jc w:val="both"/>
        <w:rPr>
          <w:sz w:val="28"/>
          <w:szCs w:val="28"/>
        </w:rPr>
      </w:pPr>
      <w:r>
        <w:rPr>
          <w:sz w:val="28"/>
          <w:szCs w:val="28"/>
        </w:rPr>
        <w:t>Для успешной обработки земли и использования имевшегося в наличии тракторного парка по просьбе венгерского правительства СССР отпустил из запасов Красной Армии 11 тыс. тонн горючего и 700 тонн смазочных масел для тракторов. Кроме того, советские воинские части предоставили неимущим венгерским крестьянам на время весеннего сева несколько тысяч лошадей и 500 автомашин, разминировали поля. В июне правительство Советского Союза по просьбе венгерского правительства выделило большое количество продовольствия, что дало возможность ввести новые, увеличенные нормы снабжения населения.</w:t>
      </w:r>
    </w:p>
    <w:p w:rsidR="00406D78" w:rsidRDefault="00406D78">
      <w:pPr>
        <w:spacing w:line="360" w:lineRule="auto"/>
        <w:ind w:firstLine="1134"/>
        <w:jc w:val="both"/>
        <w:rPr>
          <w:sz w:val="28"/>
          <w:szCs w:val="28"/>
        </w:rPr>
      </w:pPr>
      <w:r>
        <w:rPr>
          <w:sz w:val="28"/>
          <w:szCs w:val="28"/>
        </w:rPr>
        <w:t>В целях урегулирования отношений между Советским Союзом и Венгрией 15 июня 1945 года в Будапеште было подписано соглашение о порядке поставок последней товаров в СССР в счет репараций, частичном возмещении убытков, причиненных Советскому Союзу в годы войны.</w:t>
      </w:r>
    </w:p>
    <w:p w:rsidR="00406D78" w:rsidRDefault="00406D78">
      <w:pPr>
        <w:spacing w:line="360" w:lineRule="auto"/>
        <w:ind w:firstLine="1134"/>
        <w:jc w:val="both"/>
        <w:rPr>
          <w:sz w:val="28"/>
          <w:szCs w:val="28"/>
        </w:rPr>
      </w:pPr>
      <w:r>
        <w:rPr>
          <w:sz w:val="28"/>
          <w:szCs w:val="28"/>
        </w:rPr>
        <w:t>27 августа 1945 года СССР заключил с Венгрией договор об экономическом сотрудничестве, а также торговое соглашение на срок до конца 1946 года. Советская страна обязалась поставлять Венгрии хлопок, шерсть, коксующийся уголь, железную руду, олово, медь, кобальт, химическое сырье, соль, сахар, а Венгрия в обмен на это консервы, оптические приборы, приборы техники связи и др.</w:t>
      </w:r>
    </w:p>
    <w:p w:rsidR="00406D78" w:rsidRDefault="00406D78">
      <w:pPr>
        <w:spacing w:line="360" w:lineRule="auto"/>
        <w:ind w:firstLine="1134"/>
        <w:jc w:val="both"/>
        <w:rPr>
          <w:sz w:val="28"/>
          <w:szCs w:val="28"/>
        </w:rPr>
      </w:pPr>
      <w:r>
        <w:rPr>
          <w:sz w:val="28"/>
          <w:szCs w:val="28"/>
        </w:rPr>
        <w:t>Стремясь к установлению добрососедских отношений с Венгрией и упрочению своего влияния в этой стране, советское правительство, не дожидаясь подписания мирного договора, вернуло на родину 150 тыс. венгерских военнопленных. 25 сентября по инициативе правительства Советского Союза были восстановлены советско-венгерские дипломатические отношения на уровне миссий. Несколько позднее стороны обменялись представителями в ранге чрезвычайных посланников и полномочных министров. Советским посланником в Будапеште был назначен Г. М. Пушкин, а венгерским в Москве – дюла Секфю, один из крупнейших венгерских историков. Установление Венгрией дипломатических отношений с Советским Союзом не только помогло ей покончить с дипломатической изоляцией, но и значительно укрепило ее международное положение. В то же время позиции западных держав.</w:t>
      </w:r>
    </w:p>
    <w:p w:rsidR="00406D78" w:rsidRDefault="00406D78">
      <w:pPr>
        <w:spacing w:line="360" w:lineRule="auto"/>
        <w:ind w:firstLine="1134"/>
        <w:jc w:val="both"/>
        <w:rPr>
          <w:sz w:val="28"/>
          <w:szCs w:val="28"/>
        </w:rPr>
      </w:pPr>
      <w:r>
        <w:rPr>
          <w:sz w:val="28"/>
          <w:szCs w:val="28"/>
        </w:rPr>
        <w:t>Следуя официальному курсу правительства, провозгласившего своей целью установление дружественных отношений с СССР, 9 апреля 1946 г. премьер-министр Ференц Надь в сопровождении заместителя премьер-министра Арпада Сакашича, министра иностранных дел Яноша Дьендьеши и министра транспорта и связи Эрне Гере, представлявшего Венгерскую коммунистическую партию, прибыл в Советский Союз. Это было первое официальное посещение СССР венгерской правительственной делегацией на уровне главы правительства. Наряду с обсуждением целого ряда вопросов была достигнута очень важная для Венгрии договоренность об отсрочке выплаты репараций с 6 до 8 лет.</w:t>
      </w:r>
    </w:p>
    <w:p w:rsidR="00406D78" w:rsidRDefault="00406D78">
      <w:pPr>
        <w:spacing w:line="360" w:lineRule="auto"/>
        <w:ind w:firstLine="1134"/>
        <w:jc w:val="both"/>
        <w:rPr>
          <w:sz w:val="28"/>
          <w:szCs w:val="28"/>
        </w:rPr>
      </w:pPr>
      <w:r>
        <w:rPr>
          <w:sz w:val="28"/>
          <w:szCs w:val="28"/>
        </w:rPr>
        <w:t>Однако при всем этом коммунисты не говорили о том, что собираются в ближайшем времени построить в Венгрии социализм. Советский Союз выступал как «старший брат», а не как «экспортер революции».</w:t>
      </w:r>
    </w:p>
    <w:p w:rsidR="00406D78" w:rsidRDefault="00406D78">
      <w:pPr>
        <w:spacing w:line="360" w:lineRule="auto"/>
        <w:ind w:firstLine="1134"/>
        <w:jc w:val="both"/>
        <w:rPr>
          <w:sz w:val="28"/>
          <w:szCs w:val="28"/>
        </w:rPr>
      </w:pPr>
      <w:r>
        <w:rPr>
          <w:sz w:val="28"/>
          <w:szCs w:val="28"/>
        </w:rPr>
        <w:t>В первые послевоенные годы КПВ продолжала избегать говорить о социализме как о близкой перспективе и даже в 1947 году изображала его делом довольно отдаленного будущего. В передовице центрального печатного органа партии газеты «Сабад Неп» за 27 июля 1947 года, написанной ее главным редактором членом Политбюро ЦК ВКП Мартином Хорватом, говорилось: «Мы не променяем сегодняшней демократии на завтрашний социализм». 18 августа того же 1947 года передовица «Сабад Неп», написанная Йожефом Реваи, подчеркивала: «Нужно крепить крестьянскую частную собственность». Сам Ракоши 27 апреля 1948 года, за несколько месяцев до того, как партия начала кампанию по коллективизации деревни, заверял во всеуслышание: Крестьянство может быть уверено в том, что мы всеми силами защитим его землю и частную собственность».</w:t>
      </w:r>
      <w:r>
        <w:rPr>
          <w:rStyle w:val="a8"/>
          <w:sz w:val="28"/>
          <w:szCs w:val="28"/>
        </w:rPr>
        <w:endnoteReference w:id="32"/>
      </w:r>
    </w:p>
    <w:p w:rsidR="00406D78" w:rsidRDefault="00406D78">
      <w:pPr>
        <w:spacing w:line="360" w:lineRule="auto"/>
        <w:ind w:firstLine="1134"/>
        <w:jc w:val="both"/>
        <w:rPr>
          <w:sz w:val="28"/>
          <w:szCs w:val="28"/>
        </w:rPr>
      </w:pPr>
      <w:r>
        <w:rPr>
          <w:sz w:val="28"/>
          <w:szCs w:val="28"/>
        </w:rPr>
        <w:t>Спустя два года Реваи дал всему этому следующее казуистическое объяснение: «Партия также избегала в 1945 и 1946 гг. провокаций правого крыла Партии мелких сельских хозяев и не была склонна объявлять во время выборов 1945 года, что борьба идет за социализм. Но партия, однако, никогда не отвергала борьбы за социализм, она никогда не отказывалась от перспективы борьбы за социализм. Обостряя в практической деятельности наступление против капиталистических элементов, в политической жизни она не упускала из вида процесса преобразования Венгрии в социалистическом духе и развития народной демократии в диктатуру пролетариата и осуществила и то и другое».</w:t>
      </w:r>
      <w:r>
        <w:rPr>
          <w:rStyle w:val="a8"/>
          <w:sz w:val="28"/>
          <w:szCs w:val="28"/>
        </w:rPr>
        <w:endnoteReference w:id="33"/>
      </w:r>
    </w:p>
    <w:p w:rsidR="00406D78" w:rsidRDefault="00406D78">
      <w:pPr>
        <w:spacing w:line="360" w:lineRule="auto"/>
        <w:ind w:firstLine="1134"/>
        <w:jc w:val="both"/>
        <w:rPr>
          <w:sz w:val="28"/>
          <w:szCs w:val="28"/>
        </w:rPr>
      </w:pPr>
      <w:r>
        <w:rPr>
          <w:sz w:val="28"/>
          <w:szCs w:val="28"/>
        </w:rPr>
        <w:t>Тем не менее В. Алексеев полагает, что венгерские руководители в 1945 – 1947 гг. в действительности не представляли, что переход к однопартийному правлению так близок, и лишь впоследствии стали изображать свои высказывания первых послевоенных лет как составную часть заранее разработанного плана.</w:t>
      </w:r>
      <w:r>
        <w:rPr>
          <w:rStyle w:val="a8"/>
          <w:sz w:val="28"/>
          <w:szCs w:val="28"/>
        </w:rPr>
        <w:endnoteReference w:id="34"/>
      </w:r>
      <w:r>
        <w:rPr>
          <w:sz w:val="28"/>
          <w:szCs w:val="28"/>
        </w:rPr>
        <w:t xml:space="preserve"> Стоит согласиться… тем более что нечто похожее было и других странах Восточной Европы. Наконец, если бы это было не так, то смена курса не была бы столь резкой, особенно в массовой работе.</w:t>
      </w:r>
    </w:p>
    <w:p w:rsidR="00406D78" w:rsidRDefault="00406D78">
      <w:pPr>
        <w:spacing w:line="360" w:lineRule="auto"/>
        <w:ind w:firstLine="1134"/>
        <w:jc w:val="both"/>
        <w:rPr>
          <w:b/>
          <w:bCs/>
          <w:sz w:val="32"/>
          <w:szCs w:val="32"/>
        </w:rPr>
      </w:pPr>
    </w:p>
    <w:p w:rsidR="00406D78" w:rsidRDefault="00406D78">
      <w:pPr>
        <w:spacing w:line="360" w:lineRule="auto"/>
        <w:jc w:val="center"/>
        <w:rPr>
          <w:b/>
          <w:bCs/>
          <w:sz w:val="32"/>
          <w:szCs w:val="32"/>
        </w:rPr>
      </w:pPr>
      <w:r>
        <w:rPr>
          <w:b/>
          <w:bCs/>
          <w:sz w:val="32"/>
          <w:szCs w:val="32"/>
        </w:rPr>
        <w:br w:type="page"/>
        <w:t>§2. Борьба левого блока и правых сил в 1945 – первой половине 1947 г.</w:t>
      </w:r>
    </w:p>
    <w:p w:rsidR="00406D78" w:rsidRDefault="00406D78">
      <w:pPr>
        <w:pStyle w:val="21"/>
      </w:pPr>
    </w:p>
    <w:p w:rsidR="00406D78" w:rsidRDefault="00406D78">
      <w:pPr>
        <w:pStyle w:val="21"/>
      </w:pPr>
      <w:r>
        <w:t>Летом 1945 г. в развитии народно-демократических преобразований начался новый этап. К тому времени закончилось создание государственного аппарата, была реорганизована система управления, созданы новая регулярная армия и полиция. Сложилась - практически в окончательной форме - политическая структура страны. Политическую власть прочно держали в своих  руках партии Венгерского национального фронта независимости.</w:t>
      </w:r>
    </w:p>
    <w:p w:rsidR="00406D78" w:rsidRDefault="00406D78">
      <w:pPr>
        <w:spacing w:line="360" w:lineRule="auto"/>
        <w:ind w:firstLine="1134"/>
        <w:jc w:val="both"/>
        <w:rPr>
          <w:sz w:val="28"/>
          <w:szCs w:val="28"/>
        </w:rPr>
      </w:pPr>
      <w:r>
        <w:rPr>
          <w:sz w:val="28"/>
          <w:szCs w:val="28"/>
        </w:rPr>
        <w:t>В условиях существования коалиционного правительства, где инициатива находилась в руках коммунистов, буржуазия особые надежды возлагала на правое руководство ПМСХ и правых в СДП и НКП. Правые в правительстве делали все возможное, чтобы затянуть следствие по делу военных преступников и привлечение к суду активных реакционеров. Сторонники капиталистического пути развития пытались объединиться.</w:t>
      </w:r>
    </w:p>
    <w:p w:rsidR="00406D78" w:rsidRDefault="00406D78">
      <w:pPr>
        <w:spacing w:line="360" w:lineRule="auto"/>
        <w:ind w:firstLine="1134"/>
        <w:jc w:val="both"/>
        <w:rPr>
          <w:sz w:val="28"/>
          <w:szCs w:val="28"/>
        </w:rPr>
      </w:pPr>
      <w:r>
        <w:rPr>
          <w:sz w:val="28"/>
          <w:szCs w:val="28"/>
        </w:rPr>
        <w:t>Понимая, что левые, прежде всего компартия, опираются на поддержку советских войск, среди венгерского населения, опасавшегося усиления влияния советской армии, имели место открытые антисоветские и антиправительственные выступления в ряде городов.</w:t>
      </w:r>
    </w:p>
    <w:p w:rsidR="00406D78" w:rsidRDefault="00406D78">
      <w:pPr>
        <w:pStyle w:val="21"/>
      </w:pPr>
      <w:r>
        <w:t>Если компартия теснее всего сотрудничала с Национально-крестьянской партией, которая по основным вопросам внутренней и внешней политики поддерживала коммунистов, то Партия мелких сельских хозяев являлась главной политической силой буржуазии, причем не только бывших помещиков и крупных буржуа, реакционных хортистов и кулацкой верхушки, как это рисовалось советской историографией, но и значительной части сельского населения Венгрии, а также значительная часть мелких городских собственников, иначе чем объяснить то, что ПМСХ набрала 7 октября 1945 года на выборах в Большом Будапеште половину всех голосов?</w:t>
      </w:r>
    </w:p>
    <w:p w:rsidR="00406D78" w:rsidRDefault="00406D78">
      <w:pPr>
        <w:pStyle w:val="21"/>
      </w:pPr>
      <w:r>
        <w:t>Итак, что за партия была ПМСХ? М. Сабо пишет, что «наша партия в то время полностью именовалась так – независимая партия мелких сельских хозяев, земледельцев и городских буржуа. Уже одно это лоскутное название свидетельствовало о том, что по своему составу она представляла собой невероятно пестрый социальный конгломерат».</w:t>
      </w:r>
      <w:r>
        <w:rPr>
          <w:rStyle w:val="a8"/>
        </w:rPr>
        <w:endnoteReference w:id="35"/>
      </w:r>
      <w:r>
        <w:t xml:space="preserve"> В партию входили и создатель профсоюза батраков, и настоятельница монастыря, требовавшая возвращения к наказанию розгами, и вдова богатого фабриканта, и «отважный до безрассудства в годы борьбы с фашизмом Йожеф Кеваго».</w:t>
      </w:r>
      <w:r>
        <w:rPr>
          <w:rStyle w:val="a8"/>
        </w:rPr>
        <w:endnoteReference w:id="36"/>
      </w:r>
      <w:r>
        <w:t xml:space="preserve"> Таким образом, ПМСХ опиралась на широкую избирательную платформу.</w:t>
      </w:r>
    </w:p>
    <w:p w:rsidR="00406D78" w:rsidRDefault="00406D78">
      <w:pPr>
        <w:pStyle w:val="21"/>
      </w:pPr>
      <w:r>
        <w:t>Предвыборную кампанию ПМСХ вела в антикоммунистическом и антисоветском духе, требуя сохранения частной собственности и предпринимательства и призывая своих сторонников доказать, что мы «достойны доверия англосаксов». Принцип сохранения частной собственности не мог не импонировать большей части населения Венгрии, которая так или иначе являлась мелкими собственниками: крестьянами, лавочниками, мелкими предпринимателями – от булочника до сапожника.</w:t>
      </w:r>
    </w:p>
    <w:p w:rsidR="00406D78" w:rsidRDefault="00406D78">
      <w:pPr>
        <w:pStyle w:val="21"/>
      </w:pPr>
      <w:r>
        <w:t>7 октября были проведены выборы в Большом Будапеште, и ВКП и СДП, выступив единым списком, получили меньше половины голосов (42,8%), тогда как ПМСХ – половину. В результате почувствовали силу правые и в остальных партиях коалиции, и еще шире развернули свою предвыборную кампанию. ПМСХ вела ее под лозунгом «Бог, отечество и чистая частная собственность».</w:t>
      </w:r>
    </w:p>
    <w:p w:rsidR="00406D78" w:rsidRDefault="00406D78">
      <w:pPr>
        <w:pStyle w:val="21"/>
      </w:pPr>
      <w:r>
        <w:t>Большой плюс для ПМСХ заключался в том, что за эту партию мелких сельских хозяев призывала голосовать и верхушка католической церкви, которую с сентября 1945 года возглавил кардинал Миндсенти. В своих пастырских посланиях и проповедях он защищал прежний строй и предавал анафеме все преобразования, за которые ратовали коммунисты и их сторонники.</w:t>
      </w:r>
    </w:p>
    <w:p w:rsidR="00406D78" w:rsidRDefault="00406D78">
      <w:pPr>
        <w:pStyle w:val="21"/>
      </w:pPr>
      <w:r>
        <w:t>Нередко, как отмечает И. Замерцев, «святоши в черных сутанах» помогали ниланшистам, предоставляли колокольни для пулеметчиков, оказывали противодействие советской армии даже при решении социальных вопросов.</w:t>
      </w:r>
      <w:r>
        <w:rPr>
          <w:rStyle w:val="a8"/>
        </w:rPr>
        <w:endnoteReference w:id="37"/>
      </w:r>
    </w:p>
    <w:p w:rsidR="00406D78" w:rsidRDefault="00406D78">
      <w:pPr>
        <w:pStyle w:val="21"/>
      </w:pPr>
      <w:r>
        <w:t>В результате, когда 4 ноября состоялись выборы в Национальное собрание, ПМСХ собрала 2 млн. 688 тыс. голосов (57%), что дало ей право на 245 мандатов, тогда как СДП получила 69 мандатов, а НКП – всего 23. За кандидатов компартии, хотя, по свидетельству И. Замерцева, «областной, городской комитеты и активисты партии на местах работали, не зная отдыха ни днем ни ночью»,</w:t>
      </w:r>
      <w:r>
        <w:rPr>
          <w:rStyle w:val="a8"/>
        </w:rPr>
        <w:endnoteReference w:id="38"/>
      </w:r>
      <w:r>
        <w:t xml:space="preserve"> было подано всего 17% голосов (800 тыс.), она послала в парламент 70 депутатов. </w:t>
      </w:r>
    </w:p>
    <w:p w:rsidR="00406D78" w:rsidRDefault="00406D78">
      <w:pPr>
        <w:pStyle w:val="21"/>
      </w:pPr>
      <w:r>
        <w:t>Посты в новом коалиционном правительстве были распределены следующим образом: из 18 членов правительства 9 (50%) были от ПМСХ, по 4 от ВКП и СДП и 1 от НКП. Премьером стал Золтан Тилди (ПМСХ).</w:t>
      </w:r>
    </w:p>
    <w:p w:rsidR="00406D78" w:rsidRDefault="00406D78">
      <w:pPr>
        <w:pStyle w:val="21"/>
      </w:pPr>
      <w:r>
        <w:t>Итоги осенних выборов 1945 года, на которых венгерские коммунисты получили 17% голосов, явились предупреждением против переоценки успехов коммунистической партии. Ее уважали одни, с ней считались другие, ее боялись недруги, но голосовать подавляющеее большинство венгерских избирателей предпочитало все же за представителей других партий.</w:t>
      </w:r>
    </w:p>
    <w:p w:rsidR="00406D78" w:rsidRDefault="00406D78">
      <w:pPr>
        <w:pStyle w:val="21"/>
      </w:pPr>
      <w:r>
        <w:t>Л. Дюрко считает результаты выборов 1945 года большим успехом для коммунистов, учитывая их слабость в Венгрии до самого конца войны.</w:t>
      </w:r>
      <w:r>
        <w:rPr>
          <w:rStyle w:val="a8"/>
        </w:rPr>
        <w:endnoteReference w:id="39"/>
      </w:r>
    </w:p>
    <w:p w:rsidR="00406D78" w:rsidRDefault="00406D78">
      <w:pPr>
        <w:spacing w:line="360" w:lineRule="auto"/>
        <w:ind w:firstLine="1134"/>
        <w:jc w:val="both"/>
        <w:rPr>
          <w:sz w:val="28"/>
          <w:szCs w:val="28"/>
        </w:rPr>
      </w:pPr>
      <w:r>
        <w:rPr>
          <w:sz w:val="28"/>
          <w:szCs w:val="28"/>
        </w:rPr>
        <w:t>Внутри правительственной коалиции разгорелась борьба вокруг вопроса о том, в каком направлении должна развиваться страна. Если компартия высказывалась за дальнейшее развитие революционного процесса и укрепление связей с Советским Союзом, то представители ПМСХ и правые социал-демократы ратовали за сохранение и упрочение капиталистического строя. В результате усиления некоммунистических партий внутри ВНФН началась борьба между левыми и правыми силами. Для коммунистов и всех левых сил настали трудные времена, тем более что правые имели большинство в Национальном собрании.</w:t>
      </w:r>
    </w:p>
    <w:p w:rsidR="00406D78" w:rsidRDefault="00406D78">
      <w:pPr>
        <w:spacing w:line="360" w:lineRule="auto"/>
        <w:ind w:firstLine="1134"/>
        <w:jc w:val="both"/>
        <w:rPr>
          <w:sz w:val="28"/>
          <w:szCs w:val="28"/>
        </w:rPr>
      </w:pPr>
      <w:r>
        <w:rPr>
          <w:sz w:val="28"/>
          <w:szCs w:val="28"/>
        </w:rPr>
        <w:t>Когда 1 февраля 1946 года Венгрия была провозглашена республикой, председатель ПМСХ Золтан Тилди стал ее президентом, а пост премьера занял один из лидеров ПМСХ Ференц Надь.</w:t>
      </w:r>
    </w:p>
    <w:p w:rsidR="00406D78" w:rsidRDefault="00406D78">
      <w:pPr>
        <w:spacing w:line="360" w:lineRule="auto"/>
        <w:ind w:firstLine="1134"/>
        <w:jc w:val="both"/>
        <w:rPr>
          <w:sz w:val="28"/>
          <w:szCs w:val="28"/>
        </w:rPr>
      </w:pPr>
      <w:r>
        <w:rPr>
          <w:sz w:val="28"/>
          <w:szCs w:val="28"/>
        </w:rPr>
        <w:t>Проанализировав расстановку классовых сил и новое соотношение политических сил, ВКП предложила СДП, НКП и профсоюзам создать более тесный боевой союз в рамках ВНФН. 5 марта 1946 года был образован Левый блок – своего рода народный фронт, союз рабочего класса, трудового крестьянства и прогрессивной интеллигенции, чьей целью являлось дальнейшее развитие революционного процесса. Создание Левого блока можно рассматривать как крупный тактический шаг ВКП. В результате правое крыло ПМСХ, возглавлявшее антикоммунистические силы в Венгрии, оказалось до некоторой степени в изоляции. Правые лидеры СДП и НКП также вынуждены были ограничить свою антикоммунистическую деятельность.</w:t>
      </w:r>
    </w:p>
    <w:p w:rsidR="00406D78" w:rsidRDefault="00406D78">
      <w:pPr>
        <w:spacing w:line="360" w:lineRule="auto"/>
        <w:ind w:firstLine="1134"/>
        <w:jc w:val="both"/>
        <w:rPr>
          <w:sz w:val="28"/>
          <w:szCs w:val="28"/>
        </w:rPr>
      </w:pPr>
      <w:r>
        <w:rPr>
          <w:sz w:val="28"/>
          <w:szCs w:val="28"/>
        </w:rPr>
        <w:t>Левый блок быстро приобрел большое влияние в стране. 7 марта 1946 года по его призыву на улицы Будапешта вышли около 400 тыс. рабочих. Выступление пролетарских масс решило на тот период исход борьбы между левыми и правыми силами. 8 марта Левый блок вручил свои требования ПМСХ. Руководству этой партии пришлось исключить из своих рядов 21 депутата парламента, которые скомпроментировли себя антиреволюционной деятельностью.</w:t>
      </w:r>
    </w:p>
    <w:p w:rsidR="00406D78" w:rsidRDefault="00406D78">
      <w:pPr>
        <w:spacing w:line="360" w:lineRule="auto"/>
        <w:ind w:firstLine="1134"/>
        <w:jc w:val="both"/>
        <w:rPr>
          <w:sz w:val="28"/>
          <w:szCs w:val="28"/>
        </w:rPr>
      </w:pPr>
      <w:r>
        <w:rPr>
          <w:sz w:val="28"/>
          <w:szCs w:val="28"/>
        </w:rPr>
        <w:t>Вместе с тем победа Левого блока в марте 1946 года не означала полного разгрома правого крыла ПМСХ. Буржуазные деятели восприняли условия Левого блока как временную необходимость. Контрреволюционные выступления по-прежнему носили открытый и массовый характер. Классовая борьба не затихала. По инициативе компартии 26 мая в Капошваре был созван митинг левых партий и обнародована декларация, призывавшая массы к борьбе против контрреволюционных сил и обеспечению дальнейщего развития народной демократии. Под натиском масс снизу начались новые переговоры, закончившиеся компромиссом между левыми и правыми. Это было обусловлено и тем, что экономическое положение страны продолжало ухудшаться. Жизненный уровень населения, за исключением очень небольшого слоя крупных предпринимателей и спекулянтов, являлся чрезвычайно низким. Цены на предметы первой необходимости изменялись по нескольку раз в день. Так же снижалась и реальная зарплата на предприятиях.</w:t>
      </w:r>
    </w:p>
    <w:p w:rsidR="00406D78" w:rsidRDefault="00406D78">
      <w:pPr>
        <w:spacing w:line="360" w:lineRule="auto"/>
        <w:ind w:firstLine="1134"/>
        <w:jc w:val="both"/>
        <w:rPr>
          <w:sz w:val="28"/>
          <w:szCs w:val="28"/>
        </w:rPr>
      </w:pPr>
      <w:r>
        <w:rPr>
          <w:sz w:val="28"/>
          <w:szCs w:val="28"/>
        </w:rPr>
        <w:t>Тем не менее к середине 1946 года наметился некоторый сдвиг в сторону улучшения положения в народном хозяйстве, причем серьезной помощью для Венгрии явилась отсрочка выплаты репараций Советскому Союзу.</w:t>
      </w:r>
    </w:p>
    <w:p w:rsidR="00406D78" w:rsidRDefault="00406D78">
      <w:pPr>
        <w:spacing w:line="360" w:lineRule="auto"/>
        <w:ind w:firstLine="1134"/>
        <w:jc w:val="both"/>
        <w:rPr>
          <w:sz w:val="28"/>
          <w:szCs w:val="28"/>
        </w:rPr>
      </w:pPr>
      <w:r>
        <w:rPr>
          <w:sz w:val="28"/>
          <w:szCs w:val="28"/>
        </w:rPr>
        <w:t>Тем не менее сторонники капиталистического пути развития не прекращали борьбу; наиболее активные силы концентрировались по-прежнему вокруг правого крыла ПМСХ. Политике Левого блока правые лидеры этой партии противопоставляли курс на упрочение буржуазной демократии, на отказ от дальнейших революционных преобразований. Они требовали «прав для всех граждан» и открыто заявляли, что стоят на позициях защиты капиталистического строя и не допустят «создания классовой власти».</w:t>
      </w:r>
    </w:p>
    <w:p w:rsidR="00406D78" w:rsidRDefault="00406D78">
      <w:pPr>
        <w:spacing w:line="360" w:lineRule="auto"/>
        <w:ind w:firstLine="1134"/>
        <w:jc w:val="both"/>
        <w:rPr>
          <w:sz w:val="28"/>
          <w:szCs w:val="28"/>
        </w:rPr>
      </w:pPr>
      <w:r>
        <w:rPr>
          <w:sz w:val="28"/>
          <w:szCs w:val="28"/>
        </w:rPr>
        <w:t>Правые лидеры считали, что кончилось то время, когда они шли вместе с рабочими партиями, и наступил момент, когда «пути должны разойтись». Несомненно, они опасались роста влияния Советского Союза и его попытки влиять на развитие событий в стране.</w:t>
      </w:r>
    </w:p>
    <w:p w:rsidR="00406D78" w:rsidRDefault="00406D78">
      <w:pPr>
        <w:spacing w:line="360" w:lineRule="auto"/>
        <w:ind w:firstLine="1134"/>
        <w:jc w:val="both"/>
        <w:rPr>
          <w:sz w:val="28"/>
          <w:szCs w:val="28"/>
        </w:rPr>
      </w:pPr>
      <w:r>
        <w:rPr>
          <w:sz w:val="28"/>
          <w:szCs w:val="28"/>
        </w:rPr>
        <w:t>Активизировалась деятельность и правых сил в руководстве СДП. В сентябре 1946 года обострилась борьба внутри Национально-крестьянской партии. В основе разногласий лежало стремление ее правых лидеров вывести НКП из Левого блока и взять на вооружение лозунг ПМСХ насчет «крестьянского единства». Активизировалась также Партия свободы, созданная исключенными из ПМСХ правыми депутатами парламента и возглавляемая Дежё Шуйоком.</w:t>
      </w:r>
    </w:p>
    <w:p w:rsidR="00406D78" w:rsidRDefault="00406D78">
      <w:pPr>
        <w:spacing w:line="360" w:lineRule="auto"/>
        <w:ind w:firstLine="1134"/>
        <w:jc w:val="both"/>
        <w:rPr>
          <w:sz w:val="28"/>
          <w:szCs w:val="28"/>
        </w:rPr>
      </w:pPr>
      <w:r>
        <w:rPr>
          <w:sz w:val="28"/>
          <w:szCs w:val="28"/>
        </w:rPr>
        <w:t xml:space="preserve">С 28 сентября по 1 октября 1946 года проходил </w:t>
      </w:r>
      <w:r>
        <w:rPr>
          <w:sz w:val="28"/>
          <w:szCs w:val="28"/>
          <w:lang w:val="en-US"/>
        </w:rPr>
        <w:t>III</w:t>
      </w:r>
      <w:r>
        <w:rPr>
          <w:sz w:val="28"/>
          <w:szCs w:val="28"/>
        </w:rPr>
        <w:t xml:space="preserve"> съезд ВКП. К этому времени компартия превратилась в массовую политическую организацию, насчитывавшую 653 тыс. членов.</w:t>
      </w:r>
    </w:p>
    <w:p w:rsidR="00406D78" w:rsidRDefault="00406D78">
      <w:pPr>
        <w:spacing w:line="360" w:lineRule="auto"/>
        <w:ind w:firstLine="1134"/>
        <w:jc w:val="both"/>
        <w:rPr>
          <w:sz w:val="28"/>
          <w:szCs w:val="28"/>
        </w:rPr>
      </w:pPr>
      <w:r>
        <w:rPr>
          <w:sz w:val="28"/>
          <w:szCs w:val="28"/>
        </w:rPr>
        <w:t>Большое внимание съезд уделил не только разработке пропагандистских лозунгов типа «Вон врагов народа из коалиции!», но и конкретным тактическим и стратегическим вопросам, в частности, необходимости углубления союза с крестьянством, причем важной задачей, поставленной перед партией, стало привлечение середняка на сторону ВКП. В то же время общий курс оставался тем же: отвечая на вопрос, каким путем должно идти дальнейшее развитие страны, съезд указывал, что Венгрия должна развиваться только по пути к социализму.</w:t>
      </w:r>
    </w:p>
    <w:p w:rsidR="00406D78" w:rsidRDefault="00406D78">
      <w:pPr>
        <w:spacing w:line="360" w:lineRule="auto"/>
        <w:ind w:firstLine="1134"/>
        <w:jc w:val="both"/>
        <w:rPr>
          <w:sz w:val="28"/>
          <w:szCs w:val="28"/>
        </w:rPr>
      </w:pPr>
      <w:r>
        <w:rPr>
          <w:sz w:val="28"/>
          <w:szCs w:val="28"/>
        </w:rPr>
        <w:t>В этих условиях руководство ПМСХ выступило против всяких «революционных методов», за либеральную форму буржуазной демократии, однако события развивались не в их пользу. Под влиянием левых сил правительство приняло декрет о переходе с декабря 1946 года в государственное управление 14 крупнейших предприятий тяжелой промышленности, что означало фактически их национализацию.</w:t>
      </w:r>
    </w:p>
    <w:p w:rsidR="00406D78" w:rsidRDefault="00406D78">
      <w:pPr>
        <w:spacing w:line="360" w:lineRule="auto"/>
        <w:ind w:firstLine="1134"/>
        <w:jc w:val="both"/>
        <w:rPr>
          <w:sz w:val="28"/>
          <w:szCs w:val="28"/>
        </w:rPr>
      </w:pPr>
      <w:r>
        <w:rPr>
          <w:sz w:val="28"/>
          <w:szCs w:val="28"/>
        </w:rPr>
        <w:t xml:space="preserve">В конце 1946 года в соответствии с решением </w:t>
      </w:r>
      <w:r>
        <w:rPr>
          <w:sz w:val="28"/>
          <w:szCs w:val="28"/>
          <w:lang w:val="en-US"/>
        </w:rPr>
        <w:t>III</w:t>
      </w:r>
      <w:r>
        <w:rPr>
          <w:sz w:val="28"/>
          <w:szCs w:val="28"/>
        </w:rPr>
        <w:t xml:space="preserve"> съезда ВКП ЦК партии разработал проект 3-летнего экономического плана, чьей главной задачей провозглашалось восстановление народного хозяйства. При этом компартия прямо указывала, что имеется в виду восстановление Венгрии на новой, демократической (социалистической) основе, а не восстановление прежней социально-экономической системы страны. В первую очередь предлагалось развивать государственный и кооперативный секторы. Средства для капиталовложений намечалось получить не только за счет доходов государства, но и  за счет резкого увеличения отчислений из прибылей капиталистов. </w:t>
      </w:r>
    </w:p>
    <w:p w:rsidR="00406D78" w:rsidRDefault="00406D78">
      <w:pPr>
        <w:spacing w:line="360" w:lineRule="auto"/>
        <w:ind w:firstLine="1134"/>
        <w:jc w:val="both"/>
        <w:rPr>
          <w:sz w:val="28"/>
          <w:szCs w:val="28"/>
        </w:rPr>
      </w:pPr>
      <w:r>
        <w:rPr>
          <w:sz w:val="28"/>
          <w:szCs w:val="28"/>
        </w:rPr>
        <w:t>Неудивительно, что экономисты из ПСМХ пытались саботировать принятие этого плана, доказывая, что основные задачи плана – восстановление экономики страны и повышение жизненного уровня населения на базе использования прежде всего внутренних ресурсов – невыполнимы, что без зарубежных займов восстановить экономику Венгрии невозможно. При обсуждении 3-летнего плана в парламенте правые депутаты от ПСМХ настойчиво требовали не допускать дальнейшей национализации промышленности и отказаться от прогрессивного поимущественного налога – одного из главных источников финансирования плана.</w:t>
      </w:r>
    </w:p>
    <w:p w:rsidR="00406D78" w:rsidRDefault="00406D78">
      <w:pPr>
        <w:spacing w:line="360" w:lineRule="auto"/>
        <w:ind w:firstLine="1134"/>
        <w:jc w:val="both"/>
        <w:rPr>
          <w:sz w:val="28"/>
          <w:szCs w:val="28"/>
        </w:rPr>
      </w:pPr>
      <w:r>
        <w:rPr>
          <w:sz w:val="28"/>
          <w:szCs w:val="28"/>
        </w:rPr>
        <w:t>Особенно острая борьба разгорелась по вопросу о национализации банков. Компартии удалось добиться своего только после разоблачения так называемого республиканского заговора.</w:t>
      </w:r>
    </w:p>
    <w:p w:rsidR="00406D78" w:rsidRDefault="00406D78">
      <w:pPr>
        <w:spacing w:line="360" w:lineRule="auto"/>
        <w:ind w:firstLine="1134"/>
        <w:jc w:val="both"/>
        <w:rPr>
          <w:sz w:val="28"/>
          <w:szCs w:val="28"/>
        </w:rPr>
      </w:pPr>
      <w:r>
        <w:rPr>
          <w:sz w:val="28"/>
          <w:szCs w:val="28"/>
        </w:rPr>
        <w:t>Участники заговора, в том числе лидеры правого крыла ПМСХ, обвинялись в подготовке плана насильственного свержения народно-демократического строя путем военного путча. Приурочить его, как утверждала советская контрразведка, предполагалось к моменту подписания мирного договора и ухода из страны советских войск. Премьер-министр Ференц Надь в то время находился на отдыхе в Швейцарии и во избежание угрозы ареста предпочел остаться в эмиграции. После раскрытия заговора многие правые и центристские лидеры ПМСХ бежали на Запад. К ним там присоединились руководители дипломатических миссий Венгрии в ведущих капиталистических странах. Парламент отказался лишить мандата неприкосновенности одного из своих депутатов – генерального секретаря ПМСХ Белу Ковача, но по требованию прокуратуры он был арестован представителями советских войск как организатор террористических групп, нападавших на советских офицеров. Таким образом, с непосредственной помощью советских войск левые смогли расправиться с целым рядом крупных политических противников.</w:t>
      </w:r>
    </w:p>
    <w:p w:rsidR="00406D78" w:rsidRDefault="00406D78">
      <w:pPr>
        <w:spacing w:line="360" w:lineRule="auto"/>
        <w:ind w:firstLine="1134"/>
        <w:jc w:val="both"/>
        <w:rPr>
          <w:sz w:val="28"/>
          <w:szCs w:val="28"/>
        </w:rPr>
      </w:pPr>
      <w:r>
        <w:rPr>
          <w:sz w:val="28"/>
          <w:szCs w:val="28"/>
        </w:rPr>
        <w:t>Вслед за этим последовала чистка партий коалиции – ПМСХ, СДП и НКП – от правых элементов. Большая их часть была изгнана из руководства. Покинув свои партии, они образовали несколько оппозиционных партий с открытой программой защиты интересов буржуазии. В руководстве ПМСХ, таким образом, усилилось левое крыло, а председателем ее стал Иштван Доби, активно выступающий за укрепление союза рабочего класса и крестьянства, что позволило в короткий срок разрешить правительственный кризис при участии всех партий коалиции. Был сформирован новый кабинет министров, который возглавил представитель ПМСХ Лайош Динньеш.</w:t>
      </w:r>
    </w:p>
    <w:p w:rsidR="00406D78" w:rsidRDefault="00406D78">
      <w:pPr>
        <w:spacing w:line="360" w:lineRule="auto"/>
        <w:ind w:firstLine="1134"/>
        <w:jc w:val="both"/>
        <w:rPr>
          <w:sz w:val="28"/>
          <w:szCs w:val="28"/>
        </w:rPr>
      </w:pPr>
      <w:r>
        <w:rPr>
          <w:sz w:val="28"/>
          <w:szCs w:val="28"/>
        </w:rPr>
        <w:t>Вслед за этим партии Левого блока поставили вопрос о несоответствии позиций ПМСХ в органах государственной власти тому общественному весу, который эта партия имела к середине августа 1947 г., и потребовали проведения перевыборов в парламент. В результате Национальное собрание было распущено и на 31 августа 1947 г. были назначены новые выборы.</w:t>
      </w:r>
    </w:p>
    <w:p w:rsidR="00406D78" w:rsidRDefault="00406D78">
      <w:pPr>
        <w:spacing w:line="360" w:lineRule="auto"/>
        <w:ind w:firstLine="1134"/>
        <w:jc w:val="both"/>
        <w:rPr>
          <w:sz w:val="28"/>
          <w:szCs w:val="28"/>
        </w:rPr>
      </w:pPr>
      <w:r>
        <w:rPr>
          <w:sz w:val="28"/>
          <w:szCs w:val="28"/>
        </w:rPr>
        <w:t>В целом необходимо отметить, что выборы показали, что противники коммунистической партии и социалистических преобразований под эгидой Советского Союза в Венгрии представляли значительную силу; таковых было большинство. Тем не менее коммунистическая партия благодаря умелой тактике и использовании поддержки советских войск сумела одержать перевес в борьбе левых и правых сил в правительстве и избавиться от наиболее серьезных соперников, скомпрометировав их.</w:t>
      </w:r>
    </w:p>
    <w:p w:rsidR="00406D78" w:rsidRDefault="00406D78">
      <w:pPr>
        <w:spacing w:line="360" w:lineRule="auto"/>
        <w:jc w:val="center"/>
        <w:rPr>
          <w:b/>
          <w:bCs/>
          <w:sz w:val="32"/>
          <w:szCs w:val="32"/>
        </w:rPr>
      </w:pPr>
    </w:p>
    <w:p w:rsidR="00406D78" w:rsidRDefault="00406D78">
      <w:pPr>
        <w:pStyle w:val="21"/>
        <w:ind w:firstLine="0"/>
        <w:jc w:val="center"/>
        <w:rPr>
          <w:b/>
          <w:bCs/>
          <w:sz w:val="32"/>
          <w:szCs w:val="32"/>
        </w:rPr>
      </w:pPr>
      <w:r>
        <w:rPr>
          <w:b/>
          <w:bCs/>
          <w:sz w:val="32"/>
          <w:szCs w:val="32"/>
        </w:rPr>
        <w:br w:type="page"/>
        <w:t>§3. Начало «холодной войны» и борьба Запада и СССР за влияние в Венгрии</w:t>
      </w:r>
    </w:p>
    <w:p w:rsidR="00406D78" w:rsidRDefault="00406D78">
      <w:pPr>
        <w:spacing w:line="360" w:lineRule="auto"/>
        <w:ind w:firstLine="1134"/>
        <w:jc w:val="both"/>
        <w:rPr>
          <w:b/>
          <w:bCs/>
          <w:sz w:val="32"/>
          <w:szCs w:val="32"/>
        </w:rPr>
      </w:pPr>
    </w:p>
    <w:p w:rsidR="00406D78" w:rsidRDefault="00406D78">
      <w:pPr>
        <w:spacing w:line="360" w:lineRule="auto"/>
        <w:ind w:firstLine="1134"/>
        <w:jc w:val="both"/>
        <w:rPr>
          <w:sz w:val="28"/>
          <w:szCs w:val="28"/>
        </w:rPr>
      </w:pPr>
      <w:r>
        <w:rPr>
          <w:sz w:val="28"/>
          <w:szCs w:val="28"/>
        </w:rPr>
        <w:t>Как уже указывалось, большую роль в поддержке компартии Венгрии сыграл Советский Союз. Вообще мнение стран-победительниц играло большую роль в определении политики венгерских партий. Как отмечал М. Сабо, «события разворачивались в исключительно сложной и запутанной политической обстановке. Венгрия не имела самостоятельного выхода на международную арену, и мы вынуждены были довольствоваться той информацией, которую получали от миссий союзных держав-победительниц, находившихся в Будапеште. Именно эта информация в основном и определяла решения руководства существовавших тогда партий».</w:t>
      </w:r>
      <w:r>
        <w:rPr>
          <w:rStyle w:val="a8"/>
          <w:sz w:val="28"/>
          <w:szCs w:val="28"/>
        </w:rPr>
        <w:endnoteReference w:id="40"/>
      </w:r>
    </w:p>
    <w:p w:rsidR="00406D78" w:rsidRDefault="00406D78">
      <w:pPr>
        <w:spacing w:line="360" w:lineRule="auto"/>
        <w:ind w:firstLine="1134"/>
        <w:jc w:val="both"/>
        <w:rPr>
          <w:sz w:val="28"/>
          <w:szCs w:val="28"/>
        </w:rPr>
      </w:pPr>
      <w:r>
        <w:rPr>
          <w:sz w:val="28"/>
          <w:szCs w:val="28"/>
        </w:rPr>
        <w:t>Как уже говорилось, Венгрия попала в советскую сферу влияния. Это во многом предопределило ее дальнейшую судьбу, поскольку в условиях начавшейся «холодной войны» в середине 40-х годов вопрос о разделе сфер влияния стоял особенно остро.</w:t>
      </w:r>
    </w:p>
    <w:p w:rsidR="00406D78" w:rsidRDefault="00406D78">
      <w:pPr>
        <w:spacing w:line="360" w:lineRule="auto"/>
        <w:ind w:firstLine="1134"/>
        <w:jc w:val="both"/>
        <w:rPr>
          <w:sz w:val="28"/>
          <w:szCs w:val="28"/>
        </w:rPr>
      </w:pPr>
      <w:r>
        <w:rPr>
          <w:sz w:val="28"/>
          <w:szCs w:val="28"/>
        </w:rPr>
        <w:t>Разногласия между сверхдержавами начались еще до окончания второй мировой. Второй фронт (открытие которого постоянно затягивалось) был открыт союзниками потому, что они испугались усиления влияния СССР. С другой стороны, Сталин приказал  всеми силами достигнуть Берлина первыми, пусть ценой невиданных человеческих потерь. Можно было бы гораздо меньшими потерями (но в гораздо больший срок) взять Берлин. Однако тогда СССР могли бы опередить США. И в битвах за оплот германского фашизма в день гибло людей больше, чем в каком-либо другом сражении второй мировой.</w:t>
      </w:r>
      <w:r>
        <w:rPr>
          <w:rStyle w:val="a8"/>
          <w:sz w:val="28"/>
          <w:szCs w:val="28"/>
        </w:rPr>
        <w:t xml:space="preserve"> </w:t>
      </w:r>
      <w:r>
        <w:rPr>
          <w:sz w:val="28"/>
          <w:szCs w:val="28"/>
        </w:rPr>
        <w:t xml:space="preserve">«Кто будет брать Прагу?», - волновался Сталин. </w:t>
      </w:r>
      <w:r>
        <w:rPr>
          <w:rStyle w:val="a8"/>
          <w:sz w:val="28"/>
          <w:szCs w:val="28"/>
        </w:rPr>
        <w:endnoteReference w:id="41"/>
      </w:r>
      <w:r>
        <w:rPr>
          <w:sz w:val="28"/>
          <w:szCs w:val="28"/>
        </w:rPr>
        <w:t xml:space="preserve"> В целом, конечно, освобождение Восточной Европы носило прежде всего характер политический, и форсированное наступление советских войск подстегивалось соперничеством с союзниками.</w:t>
      </w:r>
    </w:p>
    <w:p w:rsidR="00406D78" w:rsidRDefault="00406D78">
      <w:pPr>
        <w:spacing w:line="360" w:lineRule="auto"/>
        <w:ind w:firstLine="1134"/>
        <w:jc w:val="both"/>
        <w:rPr>
          <w:sz w:val="28"/>
          <w:szCs w:val="28"/>
        </w:rPr>
      </w:pPr>
      <w:r>
        <w:rPr>
          <w:sz w:val="28"/>
          <w:szCs w:val="28"/>
        </w:rPr>
        <w:t>Еще в ходе войны Рузвельт высказывал предположения о  будущих разногласиях между победителями. Но вместе с тем он указывал, что прочный мир может быть построен только в сотрудничестве с СССР .</w:t>
      </w:r>
    </w:p>
    <w:p w:rsidR="00406D78" w:rsidRDefault="00406D78">
      <w:pPr>
        <w:spacing w:line="360" w:lineRule="auto"/>
        <w:ind w:firstLine="1134"/>
        <w:jc w:val="both"/>
        <w:rPr>
          <w:sz w:val="28"/>
          <w:szCs w:val="28"/>
        </w:rPr>
      </w:pPr>
      <w:r>
        <w:rPr>
          <w:sz w:val="28"/>
          <w:szCs w:val="28"/>
        </w:rPr>
        <w:t>Однако вскоре после смерти Рузвельта правительство Трумэна взяло во внешней политике совершенно другой курс, курс, не поощряющий компромиссов, курс, направляемый теми агрессивными кругами монополистического капитала США, которые еще до вступления в войны выдвигали программу американского господства в послевоенном мире. Итак, американский «трон» занял Гарри Трумэн, человек, который никоим образом не намеревался отдавать СССР хотя бы часть влияния. У него были даже планы заключить перемирие с разгромленной Германией и обратить свои силы против Советского Союза.</w:t>
      </w:r>
      <w:r>
        <w:rPr>
          <w:rStyle w:val="a8"/>
          <w:sz w:val="28"/>
          <w:szCs w:val="28"/>
        </w:rPr>
        <w:endnoteReference w:id="42"/>
      </w:r>
      <w:r>
        <w:rPr>
          <w:sz w:val="28"/>
          <w:szCs w:val="28"/>
        </w:rPr>
        <w:t xml:space="preserve"> </w:t>
      </w:r>
    </w:p>
    <w:p w:rsidR="00406D78" w:rsidRDefault="00406D78">
      <w:pPr>
        <w:spacing w:line="360" w:lineRule="auto"/>
        <w:ind w:firstLine="1134"/>
        <w:jc w:val="both"/>
        <w:rPr>
          <w:sz w:val="28"/>
          <w:szCs w:val="28"/>
        </w:rPr>
      </w:pPr>
      <w:r>
        <w:rPr>
          <w:sz w:val="28"/>
          <w:szCs w:val="28"/>
        </w:rPr>
        <w:t>Недаром Гитлер, узнав о смерти Рузвельта, решил, что произошло чудо и Германия спасена: он ожидал, что, как и в первую мировую, союзники рассорятся и можно будет заключить мир на гораздо более выгодных для Германии условиях.</w:t>
      </w:r>
    </w:p>
    <w:p w:rsidR="00406D78" w:rsidRDefault="00406D78">
      <w:pPr>
        <w:spacing w:line="360" w:lineRule="auto"/>
        <w:ind w:firstLine="1134"/>
        <w:jc w:val="both"/>
        <w:rPr>
          <w:sz w:val="28"/>
          <w:szCs w:val="28"/>
        </w:rPr>
      </w:pPr>
      <w:r>
        <w:rPr>
          <w:sz w:val="28"/>
          <w:szCs w:val="28"/>
        </w:rPr>
        <w:t>После окончания второй мировой войны имевшиеся противоречия в политике ведущих держав антигитлеровской коалиции – СССР, США, Великобритании – вспыхнули с новой силой. Главной осью конфронтации в послевоенном мире на долгое время стали отношения между двумя сверхдержавами – СССР и США. После войны в мире было только две державы, которые могли бы взять на себя роль мирового лидера – США, невиданно разбогатевшие на военных поставках по ленд-лизу, и СССР, разоренный, но имеющий огромный авторитет победителя (сразу же возросло число компартий в Европе).</w:t>
      </w:r>
      <w:r>
        <w:rPr>
          <w:rStyle w:val="a8"/>
          <w:sz w:val="28"/>
          <w:szCs w:val="28"/>
        </w:rPr>
        <w:endnoteReference w:id="43"/>
      </w:r>
    </w:p>
    <w:p w:rsidR="00406D78" w:rsidRDefault="00406D78">
      <w:pPr>
        <w:spacing w:line="360" w:lineRule="auto"/>
        <w:ind w:firstLine="1134"/>
        <w:jc w:val="both"/>
        <w:rPr>
          <w:sz w:val="28"/>
          <w:szCs w:val="28"/>
        </w:rPr>
      </w:pPr>
      <w:r>
        <w:rPr>
          <w:sz w:val="28"/>
          <w:szCs w:val="28"/>
        </w:rPr>
        <w:t>Уже с осени 1945 г. в Москве и Вашингтоне стали раздаваться довольно резкие высказывания в адрес друг друга, а с 1947 г. – открытые угрозы и обвинения; разрабатывались планы, военно-политические концепции, конечной целью которых было уничтожение противника, причем США разрабатывали варианты прямого военного нападения. Спустя несколько лет бывший американский посол в Токио и заместитель государственного секретаря Дж. Грю писал: «Война с Советским Союзом в будущем  так же определена, как все, что в этом мире может быть определено».</w:t>
      </w:r>
    </w:p>
    <w:p w:rsidR="00406D78" w:rsidRDefault="00406D78">
      <w:pPr>
        <w:spacing w:line="360" w:lineRule="auto"/>
        <w:ind w:firstLine="1134"/>
        <w:jc w:val="both"/>
        <w:rPr>
          <w:sz w:val="28"/>
          <w:szCs w:val="28"/>
        </w:rPr>
      </w:pPr>
      <w:r>
        <w:rPr>
          <w:sz w:val="28"/>
          <w:szCs w:val="28"/>
        </w:rPr>
        <w:t>Вторая мировая война положила конец изоляционизму как влиятельному направлению во внешней политике США. Вскоре после окончания войны, 19 декабря 1945 г., президент Трумэн в послании конгрессу  США заявил: «Нравится ли это нам или нет, мы все должны признать, что победа, которую мы одержали, возложила на американский народ постоянное бремя ответственности за руководство миром».</w:t>
      </w:r>
    </w:p>
    <w:p w:rsidR="00406D78" w:rsidRDefault="00406D78">
      <w:pPr>
        <w:spacing w:line="360" w:lineRule="auto"/>
        <w:ind w:firstLine="1134"/>
        <w:jc w:val="both"/>
        <w:rPr>
          <w:sz w:val="28"/>
          <w:szCs w:val="28"/>
        </w:rPr>
      </w:pPr>
      <w:r>
        <w:rPr>
          <w:sz w:val="28"/>
          <w:szCs w:val="28"/>
        </w:rPr>
        <w:t>На протяжении 40-х годов происходило постоянное возрастание напряженности в отношениях Восток – Запад, в результате чего послевоенная Европа оказалась разделена на две противостоящие друг другу группировки государств с различной идеологической направленностью, на базе которых впоследствии были созданы НАТО (Североатлантический союз) в 1949 г. под эгидой США и ОВД (Организация Варшавского договора) в 1955 г. при доминирующей роли СССР.</w:t>
      </w:r>
    </w:p>
    <w:p w:rsidR="00406D78" w:rsidRDefault="00406D78">
      <w:pPr>
        <w:spacing w:line="360" w:lineRule="auto"/>
        <w:ind w:firstLine="1134"/>
        <w:jc w:val="both"/>
        <w:rPr>
          <w:sz w:val="28"/>
          <w:szCs w:val="28"/>
        </w:rPr>
      </w:pPr>
      <w:r>
        <w:rPr>
          <w:sz w:val="28"/>
          <w:szCs w:val="28"/>
        </w:rPr>
        <w:t>В Западной Европе, оккупированной войсками Соединенных Штатов и Великобритании, стали формироваться основы социально-экономической и политической структуры по образцу «западных демократий». Большое значение в связи с этим имело принятие администрацией США в 1947 г. «плана Маршалла», суть которого заключалась в возрождении западноевропейской экономики с помощью предоставления финансовых средств и новейших технологий из-за океана, а также в обеспечении политической стабильности и военной безопасности (создание Западного союза в 1948 г.).</w:t>
      </w:r>
      <w:r>
        <w:rPr>
          <w:rStyle w:val="a8"/>
          <w:sz w:val="28"/>
          <w:szCs w:val="28"/>
        </w:rPr>
        <w:endnoteReference w:id="44"/>
      </w:r>
    </w:p>
    <w:p w:rsidR="00406D78" w:rsidRDefault="00406D78">
      <w:pPr>
        <w:spacing w:line="360" w:lineRule="auto"/>
        <w:ind w:firstLine="1134"/>
        <w:jc w:val="both"/>
        <w:rPr>
          <w:sz w:val="28"/>
          <w:szCs w:val="28"/>
        </w:rPr>
      </w:pPr>
      <w:r>
        <w:rPr>
          <w:sz w:val="28"/>
          <w:szCs w:val="28"/>
        </w:rPr>
        <w:t xml:space="preserve">Одновременно в странах Восточной Европы, оккупированных советскими войсками, складывалась социально-политическая система, аналогичная сталинской модели «государственного социализма». </w:t>
      </w:r>
    </w:p>
    <w:p w:rsidR="00406D78" w:rsidRDefault="00406D78">
      <w:pPr>
        <w:spacing w:line="360" w:lineRule="auto"/>
        <w:ind w:firstLine="1134"/>
        <w:jc w:val="both"/>
        <w:rPr>
          <w:sz w:val="28"/>
          <w:szCs w:val="28"/>
        </w:rPr>
      </w:pPr>
      <w:r>
        <w:rPr>
          <w:sz w:val="28"/>
          <w:szCs w:val="28"/>
        </w:rPr>
        <w:t>После победы при поддержке СССР так называемых народно-демократических революций во второй половине 40-х годов у власти в этих странах укрепились правительства, ориентированные на Советский Союз. Такое положение стало основой для формирования у западных границ СССР «сферы безопасности», что было закреплено в ряде двусторонних договоров Советского Союза с Польшей, Чехословакией, Венгрией, Румынией, Болгарией, Албанией и Югославией, заключенных в 1945 – 1948 гг.</w:t>
      </w:r>
    </w:p>
    <w:p w:rsidR="00406D78" w:rsidRDefault="00406D78">
      <w:pPr>
        <w:spacing w:line="360" w:lineRule="auto"/>
        <w:ind w:firstLine="1134"/>
        <w:jc w:val="both"/>
        <w:rPr>
          <w:sz w:val="28"/>
          <w:szCs w:val="28"/>
        </w:rPr>
      </w:pPr>
      <w:r>
        <w:rPr>
          <w:sz w:val="28"/>
          <w:szCs w:val="28"/>
        </w:rPr>
        <w:t>Западными странами формирование сферы советского влияния было встречено однозначно. 5 марта 1946 г. бывший английским премьер-министр Уинстон Черчилль (просоветски настроенный во время войны) выступил с речью в американском городе Фултоне. Он обращался к студенческой аудитории, причем, среди слушателей находился президент США Гарри Трумэн. «От Штеттина на Балтике до Триеста на Адриатике, произнес Черчилль свои знаменитые слова, - опустился над Европейским континентом железный занавес... Страны Восточной Европы лишены права «свободно выбирать свое будущее… Это не та Европа, ради создания которой мы боролись»,</w:t>
      </w:r>
      <w:r>
        <w:rPr>
          <w:rStyle w:val="a8"/>
          <w:sz w:val="28"/>
          <w:szCs w:val="28"/>
        </w:rPr>
        <w:endnoteReference w:id="45"/>
      </w:r>
      <w:r>
        <w:rPr>
          <w:sz w:val="28"/>
          <w:szCs w:val="28"/>
        </w:rPr>
        <w:t xml:space="preserve"> - сделал вывод оратор. Таким образом, У. Черчилль откровенно заявлял уже в 1946 году, что СССР оказывал давление на выбор пути развития в странах Восточной Европы.</w:t>
      </w:r>
    </w:p>
    <w:p w:rsidR="00406D78" w:rsidRDefault="00406D78">
      <w:pPr>
        <w:spacing w:line="360" w:lineRule="auto"/>
        <w:ind w:firstLine="1134"/>
        <w:jc w:val="both"/>
        <w:rPr>
          <w:sz w:val="28"/>
          <w:szCs w:val="28"/>
        </w:rPr>
      </w:pPr>
      <w:r>
        <w:rPr>
          <w:sz w:val="28"/>
          <w:szCs w:val="28"/>
        </w:rPr>
        <w:t>И. Сталин вскоре ответил на нее в не менее жестком тоне. Он заявил: «Нации проливали кровь в течение пяти лет жестокой войны не для того, чтобы заменить господство гитлеров господством черчиллей». Советский Союз не собирался уступать «завоеванные» земли, выпускать их из сферы своего влияния.</w:t>
      </w:r>
    </w:p>
    <w:p w:rsidR="00406D78" w:rsidRDefault="00406D78">
      <w:pPr>
        <w:spacing w:line="360" w:lineRule="auto"/>
        <w:ind w:firstLine="1134"/>
        <w:jc w:val="both"/>
        <w:rPr>
          <w:sz w:val="28"/>
          <w:szCs w:val="28"/>
        </w:rPr>
      </w:pPr>
      <w:r>
        <w:rPr>
          <w:sz w:val="28"/>
          <w:szCs w:val="28"/>
        </w:rPr>
        <w:t>Однако в первые годы после войны западные страны пытались повлиять на выбор пути Восточной Европой, в частности, Венгрией.</w:t>
      </w:r>
    </w:p>
    <w:p w:rsidR="00406D78" w:rsidRDefault="00406D78">
      <w:pPr>
        <w:spacing w:line="360" w:lineRule="auto"/>
        <w:ind w:firstLine="1134"/>
        <w:jc w:val="both"/>
        <w:rPr>
          <w:sz w:val="28"/>
          <w:szCs w:val="28"/>
        </w:rPr>
      </w:pPr>
      <w:r>
        <w:rPr>
          <w:sz w:val="28"/>
          <w:szCs w:val="28"/>
        </w:rPr>
        <w:t>Западноевропейские страны, которые до этого отказывались официально признать Венгрию, после выборов 1945 года, на которых коммунисты получили всего 17%гголосов, установили с ней дипломатические отношения. Теперь они уже утверждали, что Венгрия стала «самой демократической страной в восточной Европе». Окрыленные результатами выборов, представители буржуазных кругов перешли в наступление.</w:t>
      </w:r>
    </w:p>
    <w:p w:rsidR="00406D78" w:rsidRDefault="00406D78">
      <w:pPr>
        <w:spacing w:line="360" w:lineRule="auto"/>
        <w:ind w:firstLine="1134"/>
        <w:jc w:val="both"/>
        <w:rPr>
          <w:sz w:val="28"/>
          <w:szCs w:val="28"/>
        </w:rPr>
      </w:pPr>
      <w:r>
        <w:rPr>
          <w:sz w:val="28"/>
          <w:szCs w:val="28"/>
        </w:rPr>
        <w:t>И. Замерцев вспоминает, что «одновременно с кампанией запугивания реакция начала усиленно распространять слухи о том, что русские по настоянию американцев в ближайшем будущем покинут Венгрию».</w:t>
      </w:r>
      <w:r>
        <w:rPr>
          <w:rStyle w:val="a8"/>
          <w:sz w:val="28"/>
          <w:szCs w:val="28"/>
        </w:rPr>
        <w:endnoteReference w:id="46"/>
      </w:r>
    </w:p>
    <w:p w:rsidR="00406D78" w:rsidRDefault="00406D78">
      <w:pPr>
        <w:spacing w:line="360" w:lineRule="auto"/>
        <w:ind w:firstLine="1134"/>
        <w:jc w:val="both"/>
        <w:rPr>
          <w:sz w:val="28"/>
          <w:szCs w:val="28"/>
        </w:rPr>
      </w:pPr>
      <w:r>
        <w:rPr>
          <w:sz w:val="28"/>
          <w:szCs w:val="28"/>
        </w:rPr>
        <w:t>В условиях борьбы левых и правых за выбор пути развития страны многое зависело от того, какой внешнеполитический курс будет вести правительство. Расстановка сил в парламенте после выборов вызвала глубокое удовлетворение в правящих кругах западноевропейских держав. Победу на выборах ПМСХ они восприняли как сигнал для активизации своих усилий по сохранению буржуазного строя в Венгрии. Правительство Великобритании решило восстановить дипломатические отношения с Венгрией и фактически прекратило выдвигать препятствия в подготовке мирного договора для Венгрии. Поддержка антикоммунистических сил в Венгрии была связана и с началом «холодной войны» между СССР и ее западными союзниками в годы второй мировой войны.</w:t>
      </w:r>
    </w:p>
    <w:p w:rsidR="00406D78" w:rsidRDefault="00406D78">
      <w:pPr>
        <w:spacing w:line="360" w:lineRule="auto"/>
        <w:ind w:firstLine="1134"/>
        <w:jc w:val="both"/>
        <w:rPr>
          <w:sz w:val="28"/>
          <w:szCs w:val="28"/>
        </w:rPr>
      </w:pPr>
      <w:r>
        <w:rPr>
          <w:sz w:val="28"/>
          <w:szCs w:val="28"/>
        </w:rPr>
        <w:t>Весной 1946 года Министерство иностранных дел Венгрии продолжало готовить материалы к мирным переговорам. Основная цель, которую ставила перед собой специально созданная правительством комиссия для этой цели, заключалась в том, чтобы добиться пересмотра условий перемирия по территориальным, экономическим и другим вопросам. Политические представители буржуазии в венгерском правительстве, в руках которых находилось и министерство иностранных дел, надеялись добиться пересмотра этих условий при поддержке стран Западной Европы. Поэтому МИД считал первоочередной задачей открытие миссий в тех капиталистических государствах, которые выразили готовность обменяться дипломатическими представительствами с Венгрией. Причем представлять Венгрию в Вашингтоне, Лондоне и Париже стали прежние хортистские дипломаты.</w:t>
      </w:r>
    </w:p>
    <w:p w:rsidR="00406D78" w:rsidRDefault="00406D78">
      <w:pPr>
        <w:spacing w:line="360" w:lineRule="auto"/>
        <w:ind w:firstLine="1134"/>
        <w:jc w:val="both"/>
        <w:rPr>
          <w:sz w:val="28"/>
          <w:szCs w:val="28"/>
        </w:rPr>
      </w:pPr>
      <w:r>
        <w:rPr>
          <w:sz w:val="28"/>
          <w:szCs w:val="28"/>
        </w:rPr>
        <w:t>Как отмечает М. Сабо, западные дипломаты поддерживали правых в убеждении, что Запад поможет им в борьбе с коммунистами: «… ни один из западных дипломатов в беседах с ними [лидерами ПМСХ] ни словом не обмолвился о решениях Ялтинской конференции, на которой руководители трех великих держав договорились о послевоенном устройстве Европы, и в частности о том, что Венгрия, освобожденная Советской Армией, должна стать демократическим государством (то есть попасть в зону советского влияния – прим. Н. М.). Напротив, западные дипломаты всячески подталкивали и подбадривали нас, венгров, к тому, чтобы изменить договорное статус-кво».</w:t>
      </w:r>
      <w:r>
        <w:rPr>
          <w:rStyle w:val="a8"/>
          <w:sz w:val="28"/>
          <w:szCs w:val="28"/>
        </w:rPr>
        <w:endnoteReference w:id="47"/>
      </w:r>
    </w:p>
    <w:p w:rsidR="00406D78" w:rsidRDefault="00406D78">
      <w:pPr>
        <w:spacing w:line="360" w:lineRule="auto"/>
        <w:ind w:firstLine="1134"/>
        <w:jc w:val="both"/>
        <w:rPr>
          <w:sz w:val="28"/>
          <w:szCs w:val="28"/>
        </w:rPr>
      </w:pPr>
      <w:r>
        <w:rPr>
          <w:sz w:val="28"/>
          <w:szCs w:val="28"/>
        </w:rPr>
        <w:t>Тем не менее, как известно из учебников истории, победа осталась за Советским Союзом: «Победе социалистической революции в Венгрии в огромной мере способствовало то обстоятельство, что рабочий класс во главе с коммунистами и другими левыми силами опирался на помощь Советского Союза и других стран, становившихся на путь социализма».</w:t>
      </w:r>
      <w:r>
        <w:rPr>
          <w:rStyle w:val="a8"/>
          <w:sz w:val="28"/>
          <w:szCs w:val="28"/>
        </w:rPr>
        <w:endnoteReference w:id="48"/>
      </w:r>
    </w:p>
    <w:p w:rsidR="00406D78" w:rsidRDefault="00406D78">
      <w:pPr>
        <w:spacing w:line="360" w:lineRule="auto"/>
        <w:ind w:firstLine="1134"/>
        <w:jc w:val="both"/>
        <w:rPr>
          <w:sz w:val="28"/>
          <w:szCs w:val="28"/>
        </w:rPr>
      </w:pPr>
      <w:r>
        <w:rPr>
          <w:sz w:val="28"/>
          <w:szCs w:val="28"/>
        </w:rPr>
        <w:t>Так, один из исследователей, Франц Боркенау не придавал ни малейшего значения избирательной победе ПМСХ в 1945 году – по его мнению, парламентское и правительственное большинство, полученное этой партией, было всего лишь фасадом, который обманул не только Запад, но и самих лидеров ПМСХ. Другой, Ференц Фейтэ, говоря о «дуализме власти» в Венгрии и в других странах народной демократии в первые послевоенные годы, утверждал, что наряду с борьбой партий и жаркой полемикой в парламентах существовала еще и «тайная власть», не зависевшая от исхода выборов и от общественного мнения.</w:t>
      </w:r>
      <w:r>
        <w:rPr>
          <w:rStyle w:val="a8"/>
          <w:sz w:val="28"/>
          <w:szCs w:val="28"/>
        </w:rPr>
        <w:endnoteReference w:id="49"/>
      </w:r>
    </w:p>
    <w:p w:rsidR="00406D78" w:rsidRDefault="00406D78">
      <w:pPr>
        <w:spacing w:line="360" w:lineRule="auto"/>
        <w:ind w:firstLine="1134"/>
        <w:jc w:val="both"/>
        <w:rPr>
          <w:sz w:val="28"/>
          <w:szCs w:val="28"/>
        </w:rPr>
      </w:pPr>
      <w:r>
        <w:rPr>
          <w:sz w:val="28"/>
          <w:szCs w:val="28"/>
        </w:rPr>
        <w:t xml:space="preserve">С одной стороны, нельзя все-таки настолько однозначно и схематично подходить к борьбе левых и правых в Венгрии: у правых была большая поддержка населения, влияние в старне. С другой нельзя отрицать роль СССР в построении новой венгерской государственности: присутствие в Венгрии советских войск и советской администрации во многом обеспечивало левым силам возможность успешного продвижения к власти. </w:t>
      </w:r>
    </w:p>
    <w:p w:rsidR="00406D78" w:rsidRDefault="00406D78">
      <w:pPr>
        <w:spacing w:line="360" w:lineRule="auto"/>
        <w:ind w:firstLine="1134"/>
        <w:jc w:val="both"/>
        <w:rPr>
          <w:sz w:val="28"/>
          <w:szCs w:val="28"/>
        </w:rPr>
      </w:pPr>
      <w:r>
        <w:rPr>
          <w:sz w:val="28"/>
          <w:szCs w:val="28"/>
        </w:rPr>
        <w:t>Так, именно советская военная администрация не позволила ПМСХ, получившей на выборах 1945 года абсолютное большинство, сформировать однопартийное правительство без коммунистов. Советская военная администрация в Венгрии и в последующем оказывала коммунистам прямую помощь в политической борьбе, в частности, арестом лидера ПМСХ Белы Ковача, вызвавшим панику в консервативном крыле партии. Ковач обвинялся в организации террора против советских войск на территории Венгрии: обвинения в адрес Б. Ковача оказались несостоятельными, но мало кто сомневался, что он был арестован и осужден для того, чтобы сломить сопротивление большинства венгерского парламента.</w:t>
      </w:r>
      <w:r>
        <w:rPr>
          <w:rStyle w:val="a8"/>
          <w:sz w:val="28"/>
          <w:szCs w:val="28"/>
        </w:rPr>
        <w:endnoteReference w:id="50"/>
      </w:r>
    </w:p>
    <w:p w:rsidR="00406D78" w:rsidRDefault="00406D78">
      <w:pPr>
        <w:spacing w:line="360" w:lineRule="auto"/>
        <w:ind w:firstLine="1134"/>
        <w:jc w:val="both"/>
        <w:rPr>
          <w:sz w:val="28"/>
          <w:szCs w:val="28"/>
        </w:rPr>
      </w:pPr>
      <w:r>
        <w:rPr>
          <w:sz w:val="28"/>
          <w:szCs w:val="28"/>
        </w:rPr>
        <w:t>М. Сабо пишет, что «нельзя сбрасывать со счетов и тот факт, что после освобождения Венгрии и победы над фашизмом на территории страны находились крупные соединения советских войск, и одно только их присутствие оказывало самое благотворное влияние на соотношение внутриполитических сил».</w:t>
      </w:r>
      <w:r>
        <w:rPr>
          <w:rStyle w:val="a8"/>
          <w:sz w:val="28"/>
          <w:szCs w:val="28"/>
        </w:rPr>
        <w:endnoteReference w:id="51"/>
      </w:r>
    </w:p>
    <w:p w:rsidR="00406D78" w:rsidRDefault="00406D78">
      <w:pPr>
        <w:spacing w:line="360" w:lineRule="auto"/>
        <w:ind w:firstLine="1134"/>
        <w:jc w:val="both"/>
        <w:rPr>
          <w:sz w:val="28"/>
          <w:szCs w:val="28"/>
        </w:rPr>
      </w:pPr>
      <w:r>
        <w:rPr>
          <w:sz w:val="28"/>
          <w:szCs w:val="28"/>
        </w:rPr>
        <w:t>Не удивительно, что Конституция 1949 года в своей вступительной части прямо заявляла: «Вооруженные силы великого Советского Союза освободили нашу страну от немецко-фашистского ига, разгромили антинародную государственную власть помещиков и крупных капиталистов, открыли перед венгерским народом путь демократического развития».</w:t>
      </w:r>
      <w:r>
        <w:rPr>
          <w:rStyle w:val="a8"/>
          <w:sz w:val="28"/>
          <w:szCs w:val="28"/>
        </w:rPr>
        <w:endnoteReference w:id="52"/>
      </w:r>
    </w:p>
    <w:p w:rsidR="00406D78" w:rsidRDefault="00406D78">
      <w:pPr>
        <w:spacing w:line="360" w:lineRule="auto"/>
        <w:jc w:val="center"/>
        <w:rPr>
          <w:b/>
          <w:bCs/>
          <w:sz w:val="32"/>
          <w:szCs w:val="32"/>
        </w:rPr>
      </w:pPr>
      <w:r>
        <w:rPr>
          <w:b/>
          <w:bCs/>
          <w:sz w:val="32"/>
          <w:szCs w:val="32"/>
        </w:rPr>
        <w:br w:type="page"/>
        <w:t xml:space="preserve">Глава </w:t>
      </w:r>
      <w:r>
        <w:rPr>
          <w:b/>
          <w:bCs/>
          <w:sz w:val="32"/>
          <w:szCs w:val="32"/>
          <w:lang w:val="en-US"/>
        </w:rPr>
        <w:t>III</w:t>
      </w:r>
      <w:r>
        <w:rPr>
          <w:b/>
          <w:bCs/>
          <w:sz w:val="32"/>
          <w:szCs w:val="32"/>
        </w:rPr>
        <w:t>. Установление социализма в Венгрии</w:t>
      </w:r>
    </w:p>
    <w:p w:rsidR="00406D78" w:rsidRDefault="00406D78">
      <w:pPr>
        <w:spacing w:line="360" w:lineRule="auto"/>
        <w:jc w:val="center"/>
        <w:rPr>
          <w:b/>
          <w:bCs/>
          <w:sz w:val="32"/>
          <w:szCs w:val="32"/>
        </w:rPr>
      </w:pPr>
    </w:p>
    <w:p w:rsidR="00406D78" w:rsidRDefault="00406D78">
      <w:pPr>
        <w:spacing w:line="360" w:lineRule="auto"/>
        <w:jc w:val="center"/>
        <w:rPr>
          <w:b/>
          <w:bCs/>
          <w:sz w:val="32"/>
          <w:szCs w:val="32"/>
        </w:rPr>
      </w:pPr>
      <w:r>
        <w:rPr>
          <w:b/>
          <w:bCs/>
          <w:sz w:val="32"/>
          <w:szCs w:val="32"/>
        </w:rPr>
        <w:t>§1. ВКП и борьба за власть в «год перелома» (лето 1947 – лето 1948 гг.)</w:t>
      </w:r>
    </w:p>
    <w:p w:rsidR="00406D78" w:rsidRDefault="00406D78">
      <w:pPr>
        <w:pStyle w:val="21"/>
      </w:pPr>
    </w:p>
    <w:p w:rsidR="00406D78" w:rsidRDefault="00406D78">
      <w:pPr>
        <w:pStyle w:val="21"/>
      </w:pPr>
      <w:r>
        <w:t xml:space="preserve">Летом 1947 г. на политической  арене Венгрии действовали 10 партий, претендовавших на места в парламент. Шесть из них состояли в оппозиции к правительственной коалиции, но лишь одна имела своих представителей в Национальном собрании. По предложению компартии четыре правящие партии заключили избирательное соглашение, согласно которому они обязывались воздерживаться от нападок друг на друга и вместе выступать против оппозиционных буржуазных партий. </w:t>
      </w:r>
    </w:p>
    <w:p w:rsidR="00406D78" w:rsidRDefault="00406D78">
      <w:pPr>
        <w:spacing w:line="360" w:lineRule="auto"/>
        <w:ind w:firstLine="1134"/>
        <w:jc w:val="both"/>
        <w:rPr>
          <w:sz w:val="28"/>
          <w:szCs w:val="28"/>
        </w:rPr>
      </w:pPr>
      <w:r>
        <w:rPr>
          <w:sz w:val="28"/>
          <w:szCs w:val="28"/>
        </w:rPr>
        <w:t>К выборам 1947 г. ВКП шла как партия «мира, труда и подъема», как партия, игравшая ведущую и активную роль в восстановлении страны, в проведении земельной реформы, преодоление инфляции, разработке и принятии 3-летнего плана и в решении вопроса о досрочном возвращении домой венгерских военнопленных. Что касается других партий правительственной коалиции, то левые их деятели придерживались соглашения, а правые фактически вели предвыборную кампанию в том же духе, что и в 1945 г.</w:t>
      </w:r>
    </w:p>
    <w:p w:rsidR="00406D78" w:rsidRDefault="00406D78">
      <w:pPr>
        <w:spacing w:line="360" w:lineRule="auto"/>
        <w:ind w:firstLine="1134"/>
        <w:jc w:val="both"/>
        <w:rPr>
          <w:sz w:val="28"/>
          <w:szCs w:val="28"/>
        </w:rPr>
      </w:pPr>
      <w:r>
        <w:rPr>
          <w:sz w:val="28"/>
          <w:szCs w:val="28"/>
        </w:rPr>
        <w:t>Возглавляемая исключенным из ПМСХ Золтаном Пфейффером Партия венгерской независимости выступала с позиций защиты крупного капитала. Созданная в июле 1947 г. и руководимая Иштваном Балогом Независимая венгерская демократическая партия требовала неприкосновенности городской буржуазии и кулачества. Предвыборные лозунги Демократической народной партии во главе с Иштваном Баранковичем отражали ее стремление защитить «святую веру» от «посягателей». Аналогическую пропаганду вели и остальные оппозиционные партии.</w:t>
      </w:r>
    </w:p>
    <w:p w:rsidR="00406D78" w:rsidRDefault="00406D78">
      <w:pPr>
        <w:spacing w:line="360" w:lineRule="auto"/>
        <w:ind w:firstLine="1134"/>
        <w:jc w:val="both"/>
        <w:rPr>
          <w:sz w:val="28"/>
          <w:szCs w:val="28"/>
        </w:rPr>
      </w:pPr>
      <w:r>
        <w:rPr>
          <w:sz w:val="28"/>
          <w:szCs w:val="28"/>
        </w:rPr>
        <w:t xml:space="preserve">Диаметральная противоположность избирательных программ ряда партий, отражавшая непримиримость интересов тех или иных классов и социальных групп, представляемых этими партиями, вызвала острую предвыборную борьбу в июле – августе 1947 г. </w:t>
      </w:r>
    </w:p>
    <w:p w:rsidR="00406D78" w:rsidRDefault="00406D78">
      <w:pPr>
        <w:spacing w:line="360" w:lineRule="auto"/>
        <w:ind w:firstLine="1134"/>
        <w:jc w:val="both"/>
        <w:rPr>
          <w:sz w:val="28"/>
          <w:szCs w:val="28"/>
        </w:rPr>
      </w:pPr>
      <w:r>
        <w:rPr>
          <w:sz w:val="28"/>
          <w:szCs w:val="28"/>
        </w:rPr>
        <w:t xml:space="preserve">На выборах 31 августа победу одержала компартия Венгрии, получив более 1 млн. голосов (22% против 17% в 1945 г.) 3а 22 месяца ВКП увеличила число своих приверженцев почти на 40%. С этого времени фактически происходит прямое установление диктатуры пролетариата и укрепление этой диктатуры путем полного вытеснения представителей буржуазии из высших органов государственной власти. </w:t>
      </w:r>
    </w:p>
    <w:p w:rsidR="00406D78" w:rsidRDefault="00406D78">
      <w:pPr>
        <w:spacing w:line="360" w:lineRule="auto"/>
        <w:ind w:firstLine="1134"/>
        <w:jc w:val="both"/>
        <w:rPr>
          <w:sz w:val="28"/>
          <w:szCs w:val="28"/>
        </w:rPr>
      </w:pPr>
      <w:r>
        <w:rPr>
          <w:sz w:val="28"/>
          <w:szCs w:val="28"/>
        </w:rPr>
        <w:t>Действительно, мелкобуржуазные партии на этих выборах потерпели явное поражение. Особенно сильно пошатнулся престиж ПМСХ: она потеряла 71% голосов. Число голосов, поданных за СДП, снизилось на 10%, а НКП собрала на 92 тыс. голосов больше, чем в 1945 году.</w:t>
      </w:r>
    </w:p>
    <w:p w:rsidR="00406D78" w:rsidRDefault="00406D78">
      <w:pPr>
        <w:spacing w:line="360" w:lineRule="auto"/>
        <w:ind w:firstLine="1134"/>
        <w:jc w:val="both"/>
        <w:rPr>
          <w:sz w:val="28"/>
          <w:szCs w:val="28"/>
        </w:rPr>
      </w:pPr>
      <w:r>
        <w:rPr>
          <w:sz w:val="28"/>
          <w:szCs w:val="28"/>
        </w:rPr>
        <w:t>Четыре партии избирательного союза – ВКП, СДП, НКП, ПМСХ – собрали более 3 млн. голосов, или 60,9% всех принимавших участие в выборах, и получили 271 мандат в парламент, а оппозиция – 140 мандатов.</w:t>
      </w:r>
      <w:r>
        <w:rPr>
          <w:rStyle w:val="a8"/>
          <w:sz w:val="28"/>
          <w:szCs w:val="28"/>
        </w:rPr>
        <w:endnoteReference w:id="53"/>
      </w:r>
      <w:r>
        <w:rPr>
          <w:sz w:val="28"/>
          <w:szCs w:val="28"/>
        </w:rPr>
        <w:t xml:space="preserve"> Итоги выборов в Государственное собрание свидетельствовали об укреплении левых сил. Вместе с тем почти 40% голосов, отданных партиям оппозиции, свидетельствовали о сохранении правыми силами значительного влияния в стране, что предвещало обострение борьбы за власть.</w:t>
      </w:r>
    </w:p>
    <w:p w:rsidR="00406D78" w:rsidRDefault="00406D78">
      <w:pPr>
        <w:spacing w:line="360" w:lineRule="auto"/>
        <w:ind w:firstLine="1134"/>
        <w:jc w:val="both"/>
        <w:rPr>
          <w:sz w:val="28"/>
          <w:szCs w:val="28"/>
        </w:rPr>
      </w:pPr>
      <w:r>
        <w:rPr>
          <w:sz w:val="28"/>
          <w:szCs w:val="28"/>
        </w:rPr>
        <w:t>Интересно отметить, что в августе 1947 года компартия, фактически уже правившая страной, имела за собой всего лишь 23% голосов избирателей. Необходимо согласиться с В. Алексеевым, что «то обстоятельство, что компартия сумела взять власть в стране, имея за собой прямую поддержку менее четверти общего числа нации, даже учитывая помощь извне, само по себе свидетельствовало об искусно проведенной политической тактике».</w:t>
      </w:r>
      <w:r>
        <w:rPr>
          <w:rStyle w:val="a8"/>
          <w:sz w:val="28"/>
          <w:szCs w:val="28"/>
        </w:rPr>
        <w:endnoteReference w:id="54"/>
      </w:r>
    </w:p>
    <w:p w:rsidR="00406D78" w:rsidRDefault="00406D78">
      <w:pPr>
        <w:spacing w:line="360" w:lineRule="auto"/>
        <w:ind w:firstLine="1134"/>
        <w:jc w:val="both"/>
        <w:rPr>
          <w:sz w:val="28"/>
          <w:szCs w:val="28"/>
        </w:rPr>
      </w:pPr>
      <w:r>
        <w:rPr>
          <w:sz w:val="28"/>
          <w:szCs w:val="28"/>
        </w:rPr>
        <w:t>Победа левых сил на выборах привела к коренным переменам в деятельности правительства и Государственного собрания. Отныне важнейшие мероприятия в политической и экономической областях осуществлялись более решительно и были целиком направлены на завершение социалистической революции в стране. по существу, народно-демократическое государство с этого времени стало выполнять функции диктатуры пролетариата. В дальнейшем, в течение так называемого года перелома, происходил процесс укрепления этой диктатуры путем полного вытеснения представителей буржуазии из высших органов государственной власти и установления решающего влияния рабочего класса в органах управления на местах.</w:t>
      </w:r>
    </w:p>
    <w:p w:rsidR="00406D78" w:rsidRDefault="00406D78">
      <w:pPr>
        <w:spacing w:line="360" w:lineRule="auto"/>
        <w:ind w:firstLine="1134"/>
        <w:jc w:val="both"/>
        <w:rPr>
          <w:sz w:val="28"/>
          <w:szCs w:val="28"/>
        </w:rPr>
      </w:pPr>
      <w:r>
        <w:rPr>
          <w:sz w:val="28"/>
          <w:szCs w:val="28"/>
        </w:rPr>
        <w:t xml:space="preserve">Тем не менее сразу же после выборов коммунисты и их сторонники встретили ожесточенное сопротивление со стороны приверженцев капиталистического пути развития. Оппозиционные партии вступили в переговоры с правыми руководителями трех партий коалиции в целях образования нового политического блока и создания правительства без коммунистов. В результате 3-недельной борьбы 23 сентября было сформировано новое правительство партиями прежней коалиции, т. е. партиями ВНВН, но по существу к этому времени проводившими политику Народного фронта. Премьер-министром нового правительства остался Лайош Диньеш. В него вошли еще три члена ПМСХ, пять коммунистов, четыре социал-демократа и два представителя Национально-крестьянской партии. Это распределение постов соответствовало результатам парламентских выборов. </w:t>
      </w:r>
    </w:p>
    <w:p w:rsidR="00406D78" w:rsidRDefault="00406D78">
      <w:pPr>
        <w:spacing w:line="360" w:lineRule="auto"/>
        <w:ind w:firstLine="1134"/>
        <w:jc w:val="both"/>
        <w:rPr>
          <w:sz w:val="28"/>
          <w:szCs w:val="28"/>
        </w:rPr>
      </w:pPr>
      <w:r>
        <w:rPr>
          <w:sz w:val="28"/>
          <w:szCs w:val="28"/>
        </w:rPr>
        <w:t>Позиция коалиции в органах власти еще более  укрепилась после устранения с политической арены Венгрии Венгерской партии независимости во главе с 3олтаном Пфейффером. Избирательный суд лишил 49 представителей этой партии депутатских мандатов в государственном собрании «за обман и подтасовки в ходе выборов». Сам Пфейффер бежал на Запад. Вытеснение консервативно-либеральной оппозиции с политической арены означало конец легального парламентского представительства крупной буржуазии. Начался распад и Демократической народной партии.  Буржуазно-демократическая партия и Венгерская радикальная партия весной 1948 года высказались за образование Радикально-демократического партийного союза. Продолжался процесс чистки и в партиях правящей коалиции.</w:t>
      </w:r>
    </w:p>
    <w:p w:rsidR="00406D78" w:rsidRDefault="00406D78">
      <w:pPr>
        <w:spacing w:line="360" w:lineRule="auto"/>
        <w:ind w:firstLine="1134"/>
        <w:jc w:val="both"/>
        <w:rPr>
          <w:sz w:val="28"/>
          <w:szCs w:val="28"/>
        </w:rPr>
      </w:pPr>
      <w:r>
        <w:rPr>
          <w:sz w:val="28"/>
          <w:szCs w:val="28"/>
        </w:rPr>
        <w:t>Наконец, руководство компартии заявило о желательности объединения ВКП и СДП. 12 – 14 июня 1948 г. объединительный съезд ВКП и СДП оформил создание единой рабочей марксистско-ленинской партии - Венгерской партии трудящихся (ВПТ). «Решающей предпосылкой объединения двух рабочих партий была совместная борьба Венгерской Коммунистической партии и левых социал-демократов против классовых предателей - правых социал - демократов...».</w:t>
      </w:r>
      <w:r>
        <w:rPr>
          <w:rStyle w:val="a8"/>
          <w:sz w:val="28"/>
          <w:szCs w:val="28"/>
        </w:rPr>
        <w:endnoteReference w:id="55"/>
      </w:r>
    </w:p>
    <w:p w:rsidR="00406D78" w:rsidRDefault="00406D78">
      <w:pPr>
        <w:spacing w:line="360" w:lineRule="auto"/>
        <w:ind w:firstLine="1134"/>
        <w:jc w:val="both"/>
        <w:rPr>
          <w:sz w:val="28"/>
          <w:szCs w:val="28"/>
        </w:rPr>
      </w:pPr>
      <w:r>
        <w:rPr>
          <w:sz w:val="28"/>
          <w:szCs w:val="28"/>
        </w:rPr>
        <w:t>Председателем ее был избран Арпад Сакашич, а генеральным секретарем Матяш Ракоши. Одним из трех его заместителей стал  Янош Кадар.</w:t>
      </w:r>
    </w:p>
    <w:p w:rsidR="00406D78" w:rsidRDefault="00406D78">
      <w:pPr>
        <w:spacing w:line="360" w:lineRule="auto"/>
        <w:ind w:firstLine="1134"/>
        <w:jc w:val="both"/>
        <w:rPr>
          <w:sz w:val="28"/>
          <w:szCs w:val="28"/>
        </w:rPr>
      </w:pPr>
      <w:r>
        <w:rPr>
          <w:sz w:val="28"/>
          <w:szCs w:val="28"/>
        </w:rPr>
        <w:t>В связи с вхождением в ВПТ 240 000 вчерашних социал-демократов декларативно было объявлена задача, состоявшая не только в том, чтобы «помочь им избавиться от реформистских традиций прошлого», но также и в том, чтобы обеспечить для них на всех уровнях подлинно товарищеское отношение и равноправие, не допустить превращения их в партийцев второго сорта, людей с подмоченной биографией, чтобы объединение рабочих партий не воспринималось бы как разгром и ликвидация социал-демократического движения. Поэтому формально объединение было представлено как слияние двух равноправных партий.</w:t>
      </w:r>
    </w:p>
    <w:p w:rsidR="00406D78" w:rsidRDefault="00406D78">
      <w:pPr>
        <w:spacing w:line="360" w:lineRule="auto"/>
        <w:ind w:firstLine="1134"/>
        <w:jc w:val="both"/>
        <w:rPr>
          <w:sz w:val="28"/>
          <w:szCs w:val="28"/>
        </w:rPr>
      </w:pPr>
      <w:r>
        <w:rPr>
          <w:sz w:val="28"/>
          <w:szCs w:val="28"/>
        </w:rPr>
        <w:t>В то же время не скрывалось, а напротив, подчеркивалось, что речь идет о полном переходе бывших социал-демократов на идейно-политические и организационные позиции коммунистической партии, то есть о коллективном вступлении социал-демократов в ряды коммунистов. Тем самым многочисленная и влиятельная в прошлом партия по сути отдавала себя в распоряжение руководства КПВ.</w:t>
      </w:r>
    </w:p>
    <w:p w:rsidR="00406D78" w:rsidRDefault="00406D78">
      <w:pPr>
        <w:spacing w:line="360" w:lineRule="auto"/>
        <w:ind w:firstLine="1134"/>
        <w:jc w:val="both"/>
        <w:rPr>
          <w:sz w:val="28"/>
          <w:szCs w:val="28"/>
        </w:rPr>
      </w:pPr>
      <w:r>
        <w:rPr>
          <w:sz w:val="28"/>
          <w:szCs w:val="28"/>
        </w:rPr>
        <w:t>Дьердь Марошан, пылко и упорно боровшийся в рядах Социал-демократической партии за объединение с коммунистами, вспоминает, как он был неприятно поражен, когда сразу же после объединения Ракоши и Гере сообщили ему приватным порядком о своем намерении вышвырнуть из руководства объединенной партии тех левых социал-демократических вожаков, которые, как и Марошан и вместе с ним, рьяно боролись за единство с коммунистами, но оказались теперь ненужными в руководстве и даже неудобными из-за своего еврейского происхождения.</w:t>
      </w:r>
      <w:r>
        <w:rPr>
          <w:rStyle w:val="a8"/>
          <w:sz w:val="28"/>
          <w:szCs w:val="28"/>
        </w:rPr>
        <w:endnoteReference w:id="56"/>
      </w:r>
    </w:p>
    <w:p w:rsidR="00406D78" w:rsidRDefault="00406D78">
      <w:pPr>
        <w:spacing w:line="360" w:lineRule="auto"/>
        <w:ind w:firstLine="1134"/>
        <w:jc w:val="both"/>
        <w:rPr>
          <w:sz w:val="28"/>
          <w:szCs w:val="28"/>
        </w:rPr>
      </w:pPr>
      <w:r>
        <w:rPr>
          <w:sz w:val="28"/>
          <w:szCs w:val="28"/>
        </w:rPr>
        <w:t xml:space="preserve">Впоследствии создало почву для обвинения бывших социал-демократов в прямой измене и шпионско-диверсионной деятельности. </w:t>
      </w:r>
    </w:p>
    <w:p w:rsidR="00406D78" w:rsidRDefault="00406D78">
      <w:pPr>
        <w:spacing w:line="360" w:lineRule="auto"/>
        <w:ind w:firstLine="1134"/>
        <w:jc w:val="both"/>
        <w:rPr>
          <w:sz w:val="28"/>
          <w:szCs w:val="28"/>
        </w:rPr>
      </w:pPr>
      <w:r>
        <w:rPr>
          <w:sz w:val="28"/>
          <w:szCs w:val="28"/>
        </w:rPr>
        <w:t>Образование ВПТ означало начало уничтожения многопартийности. Путем слияния с социал-демократами коммунисты, по сути, уничтожили своих главных соперников за влияние в рабочем классе.</w:t>
      </w:r>
    </w:p>
    <w:p w:rsidR="00406D78" w:rsidRDefault="00406D78">
      <w:pPr>
        <w:spacing w:line="360" w:lineRule="auto"/>
        <w:jc w:val="center"/>
        <w:rPr>
          <w:b/>
          <w:bCs/>
          <w:sz w:val="32"/>
          <w:szCs w:val="32"/>
        </w:rPr>
      </w:pPr>
      <w:r>
        <w:rPr>
          <w:sz w:val="28"/>
          <w:szCs w:val="28"/>
        </w:rPr>
        <w:br w:type="page"/>
      </w:r>
      <w:r>
        <w:rPr>
          <w:b/>
          <w:bCs/>
          <w:sz w:val="32"/>
          <w:szCs w:val="32"/>
        </w:rPr>
        <w:t>§2. Установление диктатуры пролетариата и венгерское общество</w:t>
      </w:r>
    </w:p>
    <w:p w:rsidR="00406D78" w:rsidRDefault="00406D78">
      <w:pPr>
        <w:spacing w:line="360" w:lineRule="auto"/>
        <w:jc w:val="center"/>
        <w:rPr>
          <w:b/>
          <w:bCs/>
          <w:sz w:val="32"/>
          <w:szCs w:val="32"/>
        </w:rPr>
      </w:pPr>
    </w:p>
    <w:p w:rsidR="00406D78" w:rsidRDefault="00406D78">
      <w:pPr>
        <w:spacing w:line="360" w:lineRule="auto"/>
        <w:ind w:firstLine="1134"/>
        <w:jc w:val="both"/>
        <w:rPr>
          <w:sz w:val="28"/>
          <w:szCs w:val="28"/>
        </w:rPr>
      </w:pPr>
      <w:r>
        <w:rPr>
          <w:sz w:val="28"/>
          <w:szCs w:val="28"/>
        </w:rPr>
        <w:t>Летом 1948 года завершился «год перелома» в процессе установления социализма в Венгрии.</w:t>
      </w:r>
    </w:p>
    <w:p w:rsidR="00406D78" w:rsidRDefault="00406D78">
      <w:pPr>
        <w:spacing w:line="360" w:lineRule="auto"/>
        <w:ind w:firstLine="1134"/>
        <w:jc w:val="both"/>
        <w:rPr>
          <w:sz w:val="28"/>
          <w:szCs w:val="28"/>
        </w:rPr>
      </w:pPr>
      <w:r>
        <w:rPr>
          <w:sz w:val="28"/>
          <w:szCs w:val="28"/>
        </w:rPr>
        <w:t>Надо заметить, что в 1948 году в странах советской сферы влияния, то есть в ГДР и Восточной Европе буржуазия, по существу, была отстранена от власти.</w:t>
      </w:r>
    </w:p>
    <w:p w:rsidR="00406D78" w:rsidRDefault="00406D78">
      <w:pPr>
        <w:spacing w:line="360" w:lineRule="auto"/>
        <w:ind w:firstLine="1134"/>
        <w:jc w:val="both"/>
        <w:rPr>
          <w:sz w:val="28"/>
          <w:szCs w:val="28"/>
        </w:rPr>
      </w:pPr>
      <w:r>
        <w:rPr>
          <w:sz w:val="28"/>
          <w:szCs w:val="28"/>
        </w:rPr>
        <w:t>15 мая 1949 г. состоялись выборы в парламент. Из более 6 млн. человек, имевших право голоса, 94,7% приняли участие в выборах. Из них 95,6% отдали свои голоса за кандидатов Народного фронта. Правда, голосование проводилось по новой избирательной системе, согласно которой в бюллетенях фигурировали только кандидаты, выдвинутые реорганизованным под руководством ВПТ Национальным фронтом венгерской независимости – отсутствие легальной избирательной борьбы и соперничества партий и их кандидатов, невозможность безнаказанно вести открытую агитацию против выдвинутых кандидатов и тем более против программы «народной демократии», пропагандировать контрпредложения и выдвигать контркандидатов сводили для противников все более утверждавшегося строя возможности воздействовать на колеблющуюся или аполитиченую часть избирателей, сплачивать и воодушевлять тайных приверженцев оппозиции к минимуму.</w:t>
      </w:r>
    </w:p>
    <w:p w:rsidR="00406D78" w:rsidRDefault="00406D78">
      <w:pPr>
        <w:spacing w:line="360" w:lineRule="auto"/>
        <w:ind w:firstLine="1134"/>
        <w:jc w:val="both"/>
        <w:rPr>
          <w:sz w:val="28"/>
          <w:szCs w:val="28"/>
        </w:rPr>
      </w:pPr>
      <w:r>
        <w:rPr>
          <w:sz w:val="28"/>
          <w:szCs w:val="28"/>
        </w:rPr>
        <w:t>В новом парламенте имелось 402 депутатских места. Среди избранных было 45% рабочих, 28% крестьян, 23% интеллигенции. 71% нового парламента являлись членами ВПТ. Продолжалось увеличение численности государственного аппарата. К весне 1949 г. он вырос на 10% (67% руководителей промышленных предприятий составляли бывшие рабочие). Начался процесс обновления командного состава армии и полиции за счет выходцев из рабочих и крестьян. Если в январе 1949 г. только 5,5% офицерского состава являлись выходцами из трудящихся, то к концу 1950 г. их процент составил 80,7%.</w:t>
      </w:r>
    </w:p>
    <w:p w:rsidR="00406D78" w:rsidRDefault="00406D78">
      <w:pPr>
        <w:spacing w:line="360" w:lineRule="auto"/>
        <w:ind w:firstLine="1134"/>
        <w:jc w:val="both"/>
        <w:rPr>
          <w:sz w:val="28"/>
          <w:szCs w:val="28"/>
        </w:rPr>
      </w:pPr>
      <w:r>
        <w:rPr>
          <w:sz w:val="28"/>
          <w:szCs w:val="28"/>
        </w:rPr>
        <w:t xml:space="preserve">   К концу 1949  г. в руках государства были сосредоточены вся крупная, средняя и частично мелкая промышленность, кредитная  система, транспорт, внешняя торговля, большая часть внутренней торговли.</w:t>
      </w:r>
    </w:p>
    <w:p w:rsidR="00406D78" w:rsidRDefault="00406D78">
      <w:pPr>
        <w:spacing w:line="360" w:lineRule="auto"/>
        <w:ind w:firstLine="1134"/>
        <w:jc w:val="both"/>
        <w:rPr>
          <w:sz w:val="28"/>
          <w:szCs w:val="28"/>
        </w:rPr>
      </w:pPr>
      <w:r>
        <w:rPr>
          <w:sz w:val="28"/>
          <w:szCs w:val="28"/>
        </w:rPr>
        <w:t>По инициативе ВПТ и ВНФН Государственное собрание 18 августа 1949 г. приняло, а через два дня обнародовало конституцию, по которой Венгрия стала  именоваться Венгерской Народной Республикой. Конституция закрепила политические завоевания рабочего класса: «В Венгерской Народной Республике вся власть принадлежит трудовому народу».</w:t>
      </w:r>
    </w:p>
    <w:p w:rsidR="00406D78" w:rsidRDefault="00406D78">
      <w:pPr>
        <w:spacing w:line="360" w:lineRule="auto"/>
        <w:ind w:firstLine="1134"/>
        <w:jc w:val="both"/>
        <w:rPr>
          <w:sz w:val="28"/>
          <w:szCs w:val="28"/>
        </w:rPr>
      </w:pPr>
      <w:r>
        <w:rPr>
          <w:sz w:val="28"/>
          <w:szCs w:val="28"/>
        </w:rPr>
        <w:t>В документе подчеркивалось, что Венгерская Народная Республика стремится осуществить социалистический принцип «от каждого по его способностям, каждому по его труду».</w:t>
      </w:r>
      <w:r>
        <w:rPr>
          <w:rStyle w:val="a8"/>
          <w:sz w:val="28"/>
          <w:szCs w:val="28"/>
        </w:rPr>
        <w:endnoteReference w:id="57"/>
      </w:r>
    </w:p>
    <w:p w:rsidR="00406D78" w:rsidRDefault="00406D78">
      <w:pPr>
        <w:spacing w:line="360" w:lineRule="auto"/>
        <w:ind w:firstLine="1134"/>
        <w:jc w:val="both"/>
        <w:rPr>
          <w:sz w:val="28"/>
          <w:szCs w:val="28"/>
        </w:rPr>
      </w:pPr>
      <w:r>
        <w:rPr>
          <w:sz w:val="28"/>
          <w:szCs w:val="28"/>
        </w:rPr>
        <w:t xml:space="preserve">   Новый закон гласил, что высшим органом власти в республике является Государственное собрание, которое избирает Президиум ВНР и Совет министров. 22 октября 1950 г. состоялись первые выборы в местные советы. Треть избранных в советы представляли там ВПТ. Создание местных советов - органов диктатуры пролетариата – предполагало «вовлечение» широких масс трудящихся  в управление государственными делами. </w:t>
      </w:r>
    </w:p>
    <w:p w:rsidR="00406D78" w:rsidRDefault="00406D78">
      <w:pPr>
        <w:spacing w:line="360" w:lineRule="auto"/>
        <w:ind w:firstLine="1134"/>
        <w:jc w:val="both"/>
        <w:rPr>
          <w:sz w:val="28"/>
          <w:szCs w:val="28"/>
        </w:rPr>
      </w:pPr>
      <w:r>
        <w:rPr>
          <w:sz w:val="28"/>
          <w:szCs w:val="28"/>
        </w:rPr>
        <w:t xml:space="preserve">   Таким образом, начиная с осени 1947 и до весны 1949 г. - произошла полная ликвидация органов прямой демократии, что осуществлялось в целях установления диктатуры пролетариата. Все это явилось результатом предшествовавшего периода политически деятельностного, неблагоприятного состояния дел в международном рабочем движении, неправильного, одностороннего и догматического толкования диктатуры пролетариата, схематичного копирования строительства социализма в Советском Союзе, вульгаризованного применения идей марксизма-ленинизма. </w:t>
      </w:r>
    </w:p>
    <w:p w:rsidR="00406D78" w:rsidRDefault="00406D78">
      <w:pPr>
        <w:spacing w:line="360" w:lineRule="auto"/>
        <w:ind w:firstLine="1134"/>
        <w:jc w:val="both"/>
        <w:rPr>
          <w:sz w:val="28"/>
          <w:szCs w:val="28"/>
        </w:rPr>
      </w:pPr>
      <w:r>
        <w:rPr>
          <w:sz w:val="28"/>
          <w:szCs w:val="28"/>
        </w:rPr>
        <w:t>В то же время нельзя не отметить ловкое маневрирование, изощренную тактику компартии Венгрии, которая, не имея большинства голосов в стране, сумела тем не менее в течение четырех лет привести Венгрию к социализму. Впрочем, тот же процесс наблюдался и в других странах Восточной Европы, что объясняется вхождением их в советскую сферу влияния.</w:t>
      </w:r>
    </w:p>
    <w:p w:rsidR="00406D78" w:rsidRDefault="00406D78">
      <w:pPr>
        <w:spacing w:line="360" w:lineRule="auto"/>
        <w:jc w:val="center"/>
        <w:rPr>
          <w:b/>
          <w:bCs/>
          <w:sz w:val="32"/>
          <w:szCs w:val="32"/>
        </w:rPr>
      </w:pPr>
      <w:r>
        <w:rPr>
          <w:sz w:val="28"/>
          <w:szCs w:val="28"/>
        </w:rPr>
        <w:br w:type="page"/>
      </w:r>
      <w:r>
        <w:rPr>
          <w:b/>
          <w:bCs/>
          <w:sz w:val="32"/>
          <w:szCs w:val="32"/>
        </w:rPr>
        <w:t>Заключение</w:t>
      </w:r>
    </w:p>
    <w:p w:rsidR="00406D78" w:rsidRDefault="00406D78">
      <w:pPr>
        <w:spacing w:line="360" w:lineRule="auto"/>
        <w:ind w:firstLine="1134"/>
        <w:jc w:val="both"/>
        <w:rPr>
          <w:sz w:val="28"/>
          <w:szCs w:val="28"/>
        </w:rPr>
      </w:pPr>
    </w:p>
    <w:p w:rsidR="00406D78" w:rsidRDefault="00406D78">
      <w:pPr>
        <w:pStyle w:val="ae"/>
        <w:spacing w:line="360" w:lineRule="auto"/>
        <w:ind w:firstLine="1134"/>
      </w:pPr>
      <w:r>
        <w:t>Первые три года после второй мировой войны в оккупированной Венгрии были периодом экспериментов по созданию многопартийной демократической системы. Победившая на выборах 1945 года Независимая партия мелких хозяев – партия среднего класса и крестьянства – п воле великих держав вступила в коалицию с социал-демократами, Национальной крестьянской партией и коммунистами, руководителем которых был Матяш Ракоши.</w:t>
      </w:r>
    </w:p>
    <w:p w:rsidR="00406D78" w:rsidRDefault="00406D78">
      <w:pPr>
        <w:spacing w:line="360" w:lineRule="auto"/>
        <w:ind w:firstLine="1134"/>
        <w:jc w:val="both"/>
        <w:rPr>
          <w:sz w:val="28"/>
          <w:szCs w:val="28"/>
        </w:rPr>
      </w:pPr>
      <w:r>
        <w:rPr>
          <w:sz w:val="28"/>
          <w:szCs w:val="28"/>
        </w:rPr>
        <w:t>Компартия на первых выборах набрала всего 17% голосов, тогда как Партия мелких сельских хозяев уверенно лидировала. Тем не менее у компартии был важный козырь: защита советских освободительных/оккупационных войск.</w:t>
      </w:r>
    </w:p>
    <w:p w:rsidR="00406D78" w:rsidRDefault="00406D78">
      <w:pPr>
        <w:spacing w:line="360" w:lineRule="auto"/>
        <w:ind w:firstLine="1134"/>
        <w:jc w:val="both"/>
        <w:rPr>
          <w:sz w:val="28"/>
          <w:szCs w:val="28"/>
        </w:rPr>
      </w:pPr>
      <w:r>
        <w:rPr>
          <w:sz w:val="28"/>
          <w:szCs w:val="28"/>
        </w:rPr>
        <w:t>Кроме того, компартия Венгрии проводила гибкую политику, умело маневрировала, применяла ловкую тактику: вступая в коалицию с другими партиями левого толка. Под знаком национального сплочения коалиция достигла серьезных результатов в восстановлении страны. Благодаря земельной реформе сбылась вековая мечта венгерских крестьян. Но в то же время были начаты и национализация частных предприятий, и введение отдельных элементов централизованного планового хозяйства сталинского типа. Во многом этому способствовала экономическая помощь Советского Союза. Кроме того, все социалистические нововведения вводились постепенно, лидеры компартии не говорили вначале о том, что в Венгрии будет построен социализм и в печати нередко выступали за сохранение мелкой частной собственности.</w:t>
      </w:r>
    </w:p>
    <w:p w:rsidR="00406D78" w:rsidRDefault="00406D78">
      <w:pPr>
        <w:spacing w:line="360" w:lineRule="auto"/>
        <w:ind w:firstLine="1134"/>
        <w:jc w:val="both"/>
        <w:rPr>
          <w:sz w:val="28"/>
          <w:szCs w:val="28"/>
        </w:rPr>
      </w:pPr>
      <w:r>
        <w:rPr>
          <w:sz w:val="28"/>
          <w:szCs w:val="28"/>
        </w:rPr>
        <w:t>Говоря о тактике коммунистов, нельзя не заметить, что в своей борьбе с правыми они прибегали нередко к политическому шантажу, используя силы контролируемой ими политической полиции и поддержкой советских войск. В результате они расправились с соперниками, путем слияния партий расправились с социал-демократами и к 1947 – 1948 годам оказались единственной действующей в стране политической силой. Такой статус был гарантирован им заключенным с Советским Союзом договором о вечной дружбе и «сталинской» конституцией 1949 года.</w:t>
      </w:r>
    </w:p>
    <w:p w:rsidR="00406D78" w:rsidRDefault="00406D78">
      <w:pPr>
        <w:spacing w:line="360" w:lineRule="auto"/>
        <w:ind w:firstLine="1134"/>
        <w:jc w:val="both"/>
        <w:rPr>
          <w:sz w:val="28"/>
          <w:szCs w:val="28"/>
        </w:rPr>
      </w:pPr>
      <w:r>
        <w:rPr>
          <w:sz w:val="28"/>
          <w:szCs w:val="28"/>
        </w:rPr>
        <w:t>Таким образом, в Венгрии, начиная с осени 1947 и до весны 1949 г. произошла полная ликвидация органов прямой демократии, что осуществлялось параллельно с победой демократической революции в Венгрии, с установлением диктатуры пролетариата.</w:t>
      </w:r>
    </w:p>
    <w:p w:rsidR="00406D78" w:rsidRDefault="00406D78">
      <w:pPr>
        <w:spacing w:line="360" w:lineRule="auto"/>
        <w:jc w:val="center"/>
        <w:rPr>
          <w:b/>
          <w:bCs/>
          <w:sz w:val="28"/>
          <w:szCs w:val="28"/>
        </w:rPr>
      </w:pPr>
      <w:r>
        <w:rPr>
          <w:sz w:val="28"/>
          <w:szCs w:val="28"/>
        </w:rPr>
        <w:br w:type="page"/>
      </w:r>
      <w:r>
        <w:rPr>
          <w:b/>
          <w:bCs/>
          <w:sz w:val="28"/>
          <w:szCs w:val="28"/>
        </w:rPr>
        <w:t>Источники</w:t>
      </w:r>
    </w:p>
    <w:p w:rsidR="00406D78" w:rsidRDefault="00406D78">
      <w:pPr>
        <w:spacing w:line="360" w:lineRule="auto"/>
        <w:ind w:firstLine="1134"/>
        <w:jc w:val="both"/>
        <w:rPr>
          <w:b/>
          <w:bCs/>
          <w:sz w:val="28"/>
          <w:szCs w:val="28"/>
        </w:rPr>
      </w:pPr>
    </w:p>
    <w:p w:rsidR="00406D78" w:rsidRDefault="00406D78">
      <w:pPr>
        <w:numPr>
          <w:ilvl w:val="0"/>
          <w:numId w:val="4"/>
        </w:numPr>
        <w:spacing w:line="360" w:lineRule="auto"/>
        <w:jc w:val="both"/>
        <w:rPr>
          <w:sz w:val="28"/>
          <w:szCs w:val="28"/>
        </w:rPr>
      </w:pPr>
      <w:r>
        <w:rPr>
          <w:sz w:val="28"/>
          <w:szCs w:val="28"/>
        </w:rPr>
        <w:t>Восточная Европа в документах советских архивов. 2 т.</w:t>
      </w:r>
    </w:p>
    <w:p w:rsidR="00406D78" w:rsidRDefault="00406D78">
      <w:pPr>
        <w:numPr>
          <w:ilvl w:val="0"/>
          <w:numId w:val="4"/>
        </w:numPr>
        <w:spacing w:line="360" w:lineRule="auto"/>
        <w:jc w:val="both"/>
        <w:rPr>
          <w:sz w:val="28"/>
          <w:szCs w:val="28"/>
        </w:rPr>
      </w:pPr>
      <w:r>
        <w:rPr>
          <w:sz w:val="28"/>
          <w:szCs w:val="28"/>
        </w:rPr>
        <w:t>Замерцев И. Т. Через годы и расстояния. М., 1965.</w:t>
      </w:r>
    </w:p>
    <w:p w:rsidR="00406D78" w:rsidRDefault="00406D78">
      <w:pPr>
        <w:spacing w:line="360" w:lineRule="auto"/>
        <w:ind w:left="1134"/>
        <w:jc w:val="both"/>
        <w:rPr>
          <w:sz w:val="28"/>
          <w:szCs w:val="28"/>
        </w:rPr>
      </w:pPr>
      <w:r>
        <w:rPr>
          <w:sz w:val="28"/>
          <w:szCs w:val="28"/>
        </w:rPr>
        <w:t>3. Сабо М. Тихая война. М., 1987.4. Черчилль У. Вторая мировая война. М., 1991.</w:t>
      </w:r>
    </w:p>
    <w:p w:rsidR="00406D78" w:rsidRDefault="00406D78">
      <w:pPr>
        <w:spacing w:line="360" w:lineRule="auto"/>
        <w:ind w:firstLine="1134"/>
        <w:jc w:val="both"/>
        <w:rPr>
          <w:sz w:val="28"/>
          <w:szCs w:val="28"/>
        </w:rPr>
      </w:pPr>
      <w:r>
        <w:rPr>
          <w:sz w:val="28"/>
          <w:szCs w:val="28"/>
        </w:rPr>
        <w:t xml:space="preserve">5. Хрестоматия по новейшей истории в 3-х томах / Под ред. Гафурова Б.Г., Зубока Л.И., Куранова Г.Г., Майского И.М. М., 1968. </w:t>
      </w:r>
    </w:p>
    <w:p w:rsidR="00406D78" w:rsidRDefault="00406D78">
      <w:pPr>
        <w:spacing w:line="360" w:lineRule="auto"/>
        <w:ind w:firstLine="1134"/>
        <w:rPr>
          <w:sz w:val="28"/>
          <w:szCs w:val="28"/>
        </w:rPr>
      </w:pPr>
      <w:r>
        <w:rPr>
          <w:sz w:val="28"/>
          <w:szCs w:val="28"/>
        </w:rPr>
        <w:t xml:space="preserve"> </w:t>
      </w:r>
    </w:p>
    <w:p w:rsidR="00406D78" w:rsidRDefault="00406D78">
      <w:pPr>
        <w:spacing w:line="360" w:lineRule="auto"/>
        <w:jc w:val="center"/>
        <w:rPr>
          <w:sz w:val="28"/>
          <w:szCs w:val="28"/>
        </w:rPr>
      </w:pPr>
      <w:r>
        <w:rPr>
          <w:b/>
          <w:bCs/>
          <w:sz w:val="28"/>
          <w:szCs w:val="28"/>
        </w:rPr>
        <w:t>Литература</w:t>
      </w:r>
    </w:p>
    <w:p w:rsidR="00406D78" w:rsidRDefault="00406D78">
      <w:pPr>
        <w:spacing w:line="360" w:lineRule="auto"/>
        <w:ind w:firstLine="1134"/>
        <w:rPr>
          <w:sz w:val="28"/>
          <w:szCs w:val="28"/>
        </w:rPr>
      </w:pPr>
    </w:p>
    <w:p w:rsidR="00406D78" w:rsidRDefault="00406D78">
      <w:pPr>
        <w:numPr>
          <w:ilvl w:val="0"/>
          <w:numId w:val="2"/>
        </w:numPr>
        <w:spacing w:line="360" w:lineRule="auto"/>
        <w:rPr>
          <w:sz w:val="28"/>
          <w:szCs w:val="28"/>
        </w:rPr>
      </w:pPr>
      <w:r>
        <w:rPr>
          <w:sz w:val="28"/>
          <w:szCs w:val="28"/>
        </w:rPr>
        <w:t xml:space="preserve">Авдаков Ю.К. Экономическая история социалистических стран. М., 1988. </w:t>
      </w:r>
    </w:p>
    <w:p w:rsidR="00406D78" w:rsidRDefault="00406D78">
      <w:pPr>
        <w:numPr>
          <w:ilvl w:val="0"/>
          <w:numId w:val="2"/>
        </w:numPr>
        <w:spacing w:line="360" w:lineRule="auto"/>
        <w:rPr>
          <w:sz w:val="28"/>
          <w:szCs w:val="28"/>
        </w:rPr>
      </w:pPr>
      <w:r>
        <w:rPr>
          <w:sz w:val="28"/>
          <w:szCs w:val="28"/>
        </w:rPr>
        <w:t xml:space="preserve">Алексеев В. Венгрия 56. Прорыв цепи. М., 1996. </w:t>
      </w:r>
    </w:p>
    <w:p w:rsidR="00406D78" w:rsidRDefault="00406D78">
      <w:pPr>
        <w:numPr>
          <w:ilvl w:val="0"/>
          <w:numId w:val="2"/>
        </w:numPr>
        <w:spacing w:line="360" w:lineRule="auto"/>
        <w:rPr>
          <w:sz w:val="28"/>
          <w:szCs w:val="28"/>
        </w:rPr>
      </w:pPr>
      <w:r>
        <w:rPr>
          <w:sz w:val="28"/>
          <w:szCs w:val="28"/>
        </w:rPr>
        <w:t>Безыменский Л. А., Фалин В. М. Кто развязал «холодную войну»… // Страницы истории советского общества: Люди. Проблемы. Факты. М., 1989. С. 346 – 357.</w:t>
      </w:r>
    </w:p>
    <w:p w:rsidR="00406D78" w:rsidRDefault="00406D78">
      <w:pPr>
        <w:numPr>
          <w:ilvl w:val="0"/>
          <w:numId w:val="2"/>
        </w:numPr>
        <w:spacing w:line="360" w:lineRule="auto"/>
        <w:rPr>
          <w:sz w:val="28"/>
          <w:szCs w:val="28"/>
        </w:rPr>
      </w:pPr>
      <w:r>
        <w:rPr>
          <w:sz w:val="28"/>
          <w:szCs w:val="28"/>
        </w:rPr>
        <w:t xml:space="preserve">Белади П., Краус Н. Сталин.  М., 1989. </w:t>
      </w:r>
    </w:p>
    <w:p w:rsidR="00406D78" w:rsidRDefault="00406D78">
      <w:pPr>
        <w:numPr>
          <w:ilvl w:val="0"/>
          <w:numId w:val="2"/>
        </w:numPr>
        <w:spacing w:line="360" w:lineRule="auto"/>
        <w:rPr>
          <w:sz w:val="28"/>
          <w:szCs w:val="28"/>
        </w:rPr>
      </w:pPr>
      <w:r>
        <w:rPr>
          <w:sz w:val="28"/>
          <w:szCs w:val="28"/>
        </w:rPr>
        <w:t xml:space="preserve">Боффа Д. История Советского Союза в 2-х т.  М., 1990. </w:t>
      </w:r>
    </w:p>
    <w:p w:rsidR="00406D78" w:rsidRDefault="00406D78">
      <w:pPr>
        <w:numPr>
          <w:ilvl w:val="0"/>
          <w:numId w:val="2"/>
        </w:numPr>
        <w:spacing w:line="360" w:lineRule="auto"/>
        <w:rPr>
          <w:sz w:val="28"/>
          <w:szCs w:val="28"/>
        </w:rPr>
      </w:pPr>
      <w:r>
        <w:rPr>
          <w:sz w:val="28"/>
          <w:szCs w:val="28"/>
        </w:rPr>
        <w:t>Борисов А. Ю. СССР и США: союзники в годы войны (1941 - 1945). М., 1983.</w:t>
      </w:r>
    </w:p>
    <w:p w:rsidR="00406D78" w:rsidRDefault="00406D78">
      <w:pPr>
        <w:numPr>
          <w:ilvl w:val="0"/>
          <w:numId w:val="2"/>
        </w:numPr>
        <w:spacing w:line="360" w:lineRule="auto"/>
        <w:rPr>
          <w:sz w:val="28"/>
          <w:szCs w:val="28"/>
        </w:rPr>
      </w:pPr>
      <w:r>
        <w:rPr>
          <w:sz w:val="28"/>
          <w:szCs w:val="28"/>
        </w:rPr>
        <w:t>Волокитина Т.В., Мурашко Г.П., Носкова А.Ф. Народная демократия: миф или реальность? Общественно-политические процессы в Восточной Европе 1944 – 1948 гг. М., 1993.</w:t>
      </w:r>
    </w:p>
    <w:p w:rsidR="00406D78" w:rsidRDefault="00406D78">
      <w:pPr>
        <w:numPr>
          <w:ilvl w:val="0"/>
          <w:numId w:val="2"/>
        </w:numPr>
        <w:spacing w:line="360" w:lineRule="auto"/>
        <w:rPr>
          <w:sz w:val="28"/>
          <w:szCs w:val="28"/>
        </w:rPr>
      </w:pPr>
      <w:r>
        <w:rPr>
          <w:sz w:val="28"/>
          <w:szCs w:val="28"/>
        </w:rPr>
        <w:t xml:space="preserve">Гелб А.Х., Грей Ч.У. Экономические преобразования в странах Центральной и Восточной Европы: проблемы, тенденции, перспективы. М., 1995. </w:t>
      </w:r>
    </w:p>
    <w:p w:rsidR="00406D78" w:rsidRDefault="00406D78">
      <w:pPr>
        <w:numPr>
          <w:ilvl w:val="0"/>
          <w:numId w:val="2"/>
        </w:numPr>
        <w:spacing w:line="360" w:lineRule="auto"/>
        <w:rPr>
          <w:sz w:val="28"/>
          <w:szCs w:val="28"/>
        </w:rPr>
      </w:pPr>
      <w:r>
        <w:rPr>
          <w:sz w:val="28"/>
          <w:szCs w:val="28"/>
        </w:rPr>
        <w:t xml:space="preserve">Грайнер Б. Не все кошки серы. // Страницы истории советского общества: Люди. Проблемы. Факты. М., 1989. С. 366 – 374. </w:t>
      </w:r>
    </w:p>
    <w:p w:rsidR="00406D78" w:rsidRDefault="00406D78">
      <w:pPr>
        <w:numPr>
          <w:ilvl w:val="0"/>
          <w:numId w:val="2"/>
        </w:numPr>
        <w:spacing w:line="360" w:lineRule="auto"/>
        <w:rPr>
          <w:sz w:val="28"/>
          <w:szCs w:val="28"/>
        </w:rPr>
      </w:pPr>
      <w:r>
        <w:rPr>
          <w:sz w:val="28"/>
          <w:szCs w:val="28"/>
        </w:rPr>
        <w:t xml:space="preserve">Два взгляда на одну проблему: Геддис Дж. Г. (США) // Страницы истории советского общества: Люди. Проблемы. Факты. М., 1989. С. 357 – 361. </w:t>
      </w:r>
    </w:p>
    <w:p w:rsidR="00406D78" w:rsidRDefault="00406D78">
      <w:pPr>
        <w:numPr>
          <w:ilvl w:val="0"/>
          <w:numId w:val="2"/>
        </w:numPr>
        <w:spacing w:line="360" w:lineRule="auto"/>
        <w:rPr>
          <w:sz w:val="28"/>
          <w:szCs w:val="28"/>
        </w:rPr>
      </w:pPr>
      <w:r>
        <w:rPr>
          <w:sz w:val="28"/>
          <w:szCs w:val="28"/>
        </w:rPr>
        <w:t>Два взгляда на одну проблему: Ржевский О. А. (СССР) // Страницы истории советского общества: Люди. Проблемы. Факты. М., 1989. С. 362 – 366.</w:t>
      </w:r>
    </w:p>
    <w:p w:rsidR="00406D78" w:rsidRDefault="00406D78">
      <w:pPr>
        <w:numPr>
          <w:ilvl w:val="0"/>
          <w:numId w:val="2"/>
        </w:numPr>
        <w:spacing w:line="360" w:lineRule="auto"/>
        <w:rPr>
          <w:sz w:val="28"/>
          <w:szCs w:val="28"/>
        </w:rPr>
      </w:pPr>
      <w:r>
        <w:rPr>
          <w:sz w:val="28"/>
          <w:szCs w:val="28"/>
        </w:rPr>
        <w:t xml:space="preserve">Джонсон Л. Современность: Мир с 20-х по 90-е годы. М., 1995. </w:t>
      </w:r>
    </w:p>
    <w:p w:rsidR="00406D78" w:rsidRDefault="00406D78">
      <w:pPr>
        <w:numPr>
          <w:ilvl w:val="0"/>
          <w:numId w:val="2"/>
        </w:numPr>
        <w:spacing w:line="360" w:lineRule="auto"/>
        <w:rPr>
          <w:sz w:val="28"/>
          <w:szCs w:val="28"/>
        </w:rPr>
      </w:pPr>
      <w:r>
        <w:rPr>
          <w:sz w:val="28"/>
          <w:szCs w:val="28"/>
        </w:rPr>
        <w:t>Елисеев М. Г., Снанковский В. Е. Два германских государства и европейская безопасность. Минск, 1989.</w:t>
      </w:r>
    </w:p>
    <w:p w:rsidR="00406D78" w:rsidRDefault="00406D78">
      <w:pPr>
        <w:numPr>
          <w:ilvl w:val="0"/>
          <w:numId w:val="2"/>
        </w:numPr>
        <w:spacing w:line="360" w:lineRule="auto"/>
        <w:rPr>
          <w:sz w:val="28"/>
          <w:szCs w:val="28"/>
        </w:rPr>
      </w:pPr>
      <w:r>
        <w:rPr>
          <w:sz w:val="28"/>
          <w:szCs w:val="28"/>
        </w:rPr>
        <w:t xml:space="preserve">Желицки Б.И. "Венгрия 1956 г. Эволюция оценок венгерских историков"// Новая и новейшая история 1992, № 3.  </w:t>
      </w:r>
    </w:p>
    <w:p w:rsidR="00406D78" w:rsidRDefault="00406D78">
      <w:pPr>
        <w:numPr>
          <w:ilvl w:val="0"/>
          <w:numId w:val="2"/>
        </w:numPr>
        <w:spacing w:line="360" w:lineRule="auto"/>
        <w:rPr>
          <w:sz w:val="28"/>
          <w:szCs w:val="28"/>
        </w:rPr>
      </w:pPr>
      <w:r>
        <w:rPr>
          <w:sz w:val="28"/>
          <w:szCs w:val="28"/>
        </w:rPr>
        <w:t xml:space="preserve">Игрицкий Ю. И. "Концепция тоталитаризма" // История СССР 1990, №6. </w:t>
      </w:r>
    </w:p>
    <w:p w:rsidR="00406D78" w:rsidRDefault="00406D78">
      <w:pPr>
        <w:numPr>
          <w:ilvl w:val="0"/>
          <w:numId w:val="2"/>
        </w:numPr>
        <w:spacing w:line="360" w:lineRule="auto"/>
        <w:rPr>
          <w:sz w:val="28"/>
          <w:szCs w:val="28"/>
        </w:rPr>
      </w:pPr>
      <w:r>
        <w:rPr>
          <w:sz w:val="28"/>
          <w:szCs w:val="28"/>
        </w:rPr>
        <w:t>История международных отношений и внешней политики СССР. Т.1 / Под ред. И. А. Кирилина. М., 1986.</w:t>
      </w:r>
    </w:p>
    <w:p w:rsidR="00406D78" w:rsidRDefault="00406D78">
      <w:pPr>
        <w:numPr>
          <w:ilvl w:val="0"/>
          <w:numId w:val="2"/>
        </w:numPr>
        <w:spacing w:line="360" w:lineRule="auto"/>
        <w:rPr>
          <w:sz w:val="28"/>
          <w:szCs w:val="28"/>
        </w:rPr>
      </w:pPr>
      <w:r>
        <w:rPr>
          <w:sz w:val="28"/>
          <w:szCs w:val="28"/>
        </w:rPr>
        <w:t xml:space="preserve">Из истории народно-демократических и социалистических революций в странах Центральной и Юго-Восточной Европы. Сборник статей. Под ред: Палева Л.Б. М., 1977. </w:t>
      </w:r>
    </w:p>
    <w:p w:rsidR="00406D78" w:rsidRDefault="00406D78">
      <w:pPr>
        <w:numPr>
          <w:ilvl w:val="0"/>
          <w:numId w:val="2"/>
        </w:numPr>
        <w:spacing w:line="360" w:lineRule="auto"/>
        <w:rPr>
          <w:sz w:val="28"/>
          <w:szCs w:val="28"/>
        </w:rPr>
      </w:pPr>
      <w:r>
        <w:rPr>
          <w:sz w:val="28"/>
          <w:szCs w:val="28"/>
        </w:rPr>
        <w:t xml:space="preserve">История Венгрии в 3-х т. Под. ред. Исламова Т. М. М., 1972. </w:t>
      </w:r>
    </w:p>
    <w:p w:rsidR="00406D78" w:rsidRDefault="00406D78">
      <w:pPr>
        <w:numPr>
          <w:ilvl w:val="0"/>
          <w:numId w:val="2"/>
        </w:numPr>
        <w:spacing w:line="360" w:lineRule="auto"/>
        <w:rPr>
          <w:sz w:val="28"/>
          <w:szCs w:val="28"/>
        </w:rPr>
      </w:pPr>
      <w:r>
        <w:rPr>
          <w:sz w:val="28"/>
          <w:szCs w:val="28"/>
        </w:rPr>
        <w:t>Кальвокоресси П. Мировая политика после 1945 г.            Кн. 1. М., 1980.</w:t>
      </w:r>
    </w:p>
    <w:p w:rsidR="00406D78" w:rsidRDefault="00406D78">
      <w:pPr>
        <w:numPr>
          <w:ilvl w:val="0"/>
          <w:numId w:val="2"/>
        </w:numPr>
        <w:spacing w:line="360" w:lineRule="auto"/>
        <w:rPr>
          <w:sz w:val="28"/>
          <w:szCs w:val="28"/>
        </w:rPr>
      </w:pPr>
      <w:r>
        <w:rPr>
          <w:sz w:val="28"/>
          <w:szCs w:val="28"/>
        </w:rPr>
        <w:t xml:space="preserve">Киссинджер Г. Дипломатия. М., 1997. </w:t>
      </w:r>
    </w:p>
    <w:p w:rsidR="00406D78" w:rsidRDefault="00406D78">
      <w:pPr>
        <w:numPr>
          <w:ilvl w:val="0"/>
          <w:numId w:val="2"/>
        </w:numPr>
        <w:spacing w:line="360" w:lineRule="auto"/>
        <w:rPr>
          <w:sz w:val="28"/>
          <w:szCs w:val="28"/>
        </w:rPr>
      </w:pPr>
      <w:r>
        <w:rPr>
          <w:sz w:val="28"/>
          <w:szCs w:val="28"/>
        </w:rPr>
        <w:t>Краткая история Венгрии: с древнейших времен до наших дней. Под ред. Исламова Т.М. М., 1991.</w:t>
      </w:r>
    </w:p>
    <w:p w:rsidR="00406D78" w:rsidRDefault="00406D78">
      <w:pPr>
        <w:numPr>
          <w:ilvl w:val="0"/>
          <w:numId w:val="2"/>
        </w:numPr>
        <w:spacing w:line="360" w:lineRule="auto"/>
        <w:rPr>
          <w:sz w:val="28"/>
          <w:szCs w:val="28"/>
        </w:rPr>
      </w:pPr>
      <w:r>
        <w:rPr>
          <w:sz w:val="28"/>
          <w:szCs w:val="28"/>
        </w:rPr>
        <w:t>Международное коммунистическое рабочее и национально-освободительное движения в 1939 – 1962 гг. М., 1962.</w:t>
      </w:r>
    </w:p>
    <w:p w:rsidR="00406D78" w:rsidRDefault="00406D78">
      <w:pPr>
        <w:numPr>
          <w:ilvl w:val="0"/>
          <w:numId w:val="2"/>
        </w:numPr>
        <w:spacing w:line="360" w:lineRule="auto"/>
        <w:rPr>
          <w:sz w:val="28"/>
          <w:szCs w:val="28"/>
        </w:rPr>
      </w:pPr>
      <w:r>
        <w:rPr>
          <w:sz w:val="28"/>
          <w:szCs w:val="28"/>
        </w:rPr>
        <w:t>Мусатов В. Л. "СССР и венгерские события 1956 г.: новые архивные материалы"// Новая и новейшая история 1993, №1.</w:t>
      </w:r>
    </w:p>
    <w:p w:rsidR="00406D78" w:rsidRDefault="00406D78">
      <w:pPr>
        <w:numPr>
          <w:ilvl w:val="0"/>
          <w:numId w:val="2"/>
        </w:numPr>
        <w:spacing w:line="360" w:lineRule="auto"/>
        <w:rPr>
          <w:sz w:val="28"/>
          <w:szCs w:val="28"/>
        </w:rPr>
      </w:pPr>
      <w:r>
        <w:rPr>
          <w:sz w:val="28"/>
          <w:szCs w:val="28"/>
        </w:rPr>
        <w:t xml:space="preserve">Нежинский Л. Н. У истоков социалистического содружества: СССР и страны Центральной и Юго-Восточной Европы во второй половине 40-х гг. </w:t>
      </w:r>
      <w:r>
        <w:rPr>
          <w:sz w:val="28"/>
          <w:szCs w:val="28"/>
          <w:lang w:val="en-US"/>
        </w:rPr>
        <w:t>XX</w:t>
      </w:r>
      <w:r>
        <w:rPr>
          <w:sz w:val="28"/>
          <w:szCs w:val="28"/>
        </w:rPr>
        <w:t xml:space="preserve"> века. М., 1987. </w:t>
      </w:r>
    </w:p>
    <w:p w:rsidR="00406D78" w:rsidRDefault="00406D78">
      <w:pPr>
        <w:numPr>
          <w:ilvl w:val="0"/>
          <w:numId w:val="2"/>
        </w:numPr>
        <w:spacing w:line="360" w:lineRule="auto"/>
        <w:rPr>
          <w:sz w:val="28"/>
          <w:szCs w:val="28"/>
        </w:rPr>
      </w:pPr>
      <w:r>
        <w:rPr>
          <w:sz w:val="28"/>
          <w:szCs w:val="28"/>
        </w:rPr>
        <w:t>Новопашин Ю. С. Восточная Европа после 70-х гг.: тенденции и проблемы. М., 1990.</w:t>
      </w:r>
    </w:p>
    <w:p w:rsidR="00406D78" w:rsidRDefault="00406D78">
      <w:pPr>
        <w:numPr>
          <w:ilvl w:val="0"/>
          <w:numId w:val="2"/>
        </w:numPr>
        <w:spacing w:line="360" w:lineRule="auto"/>
        <w:rPr>
          <w:sz w:val="28"/>
          <w:szCs w:val="28"/>
        </w:rPr>
      </w:pPr>
      <w:r>
        <w:rPr>
          <w:sz w:val="28"/>
          <w:szCs w:val="28"/>
        </w:rPr>
        <w:t xml:space="preserve">Носкова А. Ф. Политические системы СССР и стран Восточной Европы 20-60 гг. М., 1991. </w:t>
      </w:r>
    </w:p>
    <w:p w:rsidR="00406D78" w:rsidRDefault="00406D78">
      <w:pPr>
        <w:numPr>
          <w:ilvl w:val="0"/>
          <w:numId w:val="2"/>
        </w:numPr>
        <w:spacing w:line="360" w:lineRule="auto"/>
        <w:rPr>
          <w:sz w:val="28"/>
          <w:szCs w:val="28"/>
        </w:rPr>
      </w:pPr>
      <w:r>
        <w:rPr>
          <w:sz w:val="28"/>
          <w:szCs w:val="28"/>
        </w:rPr>
        <w:t>Перевалов В. П. Тоталитаризм и социализм.  М., 1990.</w:t>
      </w:r>
    </w:p>
    <w:p w:rsidR="00406D78" w:rsidRDefault="00406D78">
      <w:pPr>
        <w:numPr>
          <w:ilvl w:val="0"/>
          <w:numId w:val="2"/>
        </w:numPr>
        <w:spacing w:line="360" w:lineRule="auto"/>
        <w:rPr>
          <w:sz w:val="28"/>
          <w:szCs w:val="28"/>
        </w:rPr>
      </w:pPr>
      <w:r>
        <w:rPr>
          <w:sz w:val="28"/>
          <w:szCs w:val="28"/>
        </w:rPr>
        <w:t>Советский фактор в Восточной Европе. 2 т.</w:t>
      </w:r>
    </w:p>
    <w:p w:rsidR="00406D78" w:rsidRDefault="00406D78">
      <w:pPr>
        <w:numPr>
          <w:ilvl w:val="0"/>
          <w:numId w:val="2"/>
        </w:numPr>
        <w:spacing w:line="360" w:lineRule="auto"/>
        <w:rPr>
          <w:sz w:val="28"/>
          <w:szCs w:val="28"/>
        </w:rPr>
      </w:pPr>
      <w:r>
        <w:rPr>
          <w:sz w:val="28"/>
          <w:szCs w:val="28"/>
        </w:rPr>
        <w:t>Соколов Ю. К. "Принцип действия тоталитарной системы" // Советское государство и право 1990, №10.</w:t>
      </w:r>
    </w:p>
    <w:p w:rsidR="00406D78" w:rsidRDefault="00406D78">
      <w:pPr>
        <w:numPr>
          <w:ilvl w:val="0"/>
          <w:numId w:val="2"/>
        </w:numPr>
        <w:spacing w:line="360" w:lineRule="auto"/>
        <w:rPr>
          <w:sz w:val="28"/>
          <w:szCs w:val="28"/>
        </w:rPr>
      </w:pPr>
      <w:r>
        <w:rPr>
          <w:sz w:val="28"/>
          <w:szCs w:val="28"/>
        </w:rPr>
        <w:t xml:space="preserve">Социально-политические и социокультурные предпосылки перехода к социализму / Под ред. Я. М. Бергег. М., 1991. </w:t>
      </w:r>
    </w:p>
    <w:p w:rsidR="00406D78" w:rsidRDefault="00406D78">
      <w:pPr>
        <w:numPr>
          <w:ilvl w:val="0"/>
          <w:numId w:val="2"/>
        </w:numPr>
        <w:spacing w:line="360" w:lineRule="auto"/>
        <w:rPr>
          <w:sz w:val="28"/>
          <w:szCs w:val="28"/>
        </w:rPr>
      </w:pPr>
      <w:r>
        <w:rPr>
          <w:sz w:val="28"/>
          <w:szCs w:val="28"/>
        </w:rPr>
        <w:t xml:space="preserve">Строительство основ социализма в странах Центральной и Юго-Восточной Европы. Под ред. Мурашко Г.П. М., 1989. </w:t>
      </w:r>
    </w:p>
    <w:p w:rsidR="00406D78" w:rsidRDefault="00406D78">
      <w:pPr>
        <w:numPr>
          <w:ilvl w:val="0"/>
          <w:numId w:val="2"/>
        </w:numPr>
        <w:spacing w:line="360" w:lineRule="auto"/>
        <w:rPr>
          <w:sz w:val="28"/>
          <w:szCs w:val="28"/>
        </w:rPr>
      </w:pPr>
      <w:r>
        <w:rPr>
          <w:sz w:val="28"/>
          <w:szCs w:val="28"/>
        </w:rPr>
        <w:t>Тоталитаризм как исторический феномен. Под ред. Кара-Мурза А.А. М., 1989.</w:t>
      </w:r>
    </w:p>
    <w:p w:rsidR="00406D78" w:rsidRDefault="00406D78">
      <w:pPr>
        <w:numPr>
          <w:ilvl w:val="0"/>
          <w:numId w:val="2"/>
        </w:numPr>
        <w:spacing w:line="360" w:lineRule="auto"/>
        <w:rPr>
          <w:sz w:val="28"/>
          <w:szCs w:val="28"/>
        </w:rPr>
      </w:pPr>
      <w:r>
        <w:rPr>
          <w:sz w:val="28"/>
          <w:szCs w:val="28"/>
        </w:rPr>
        <w:t>Турчин В.Ф. Тоталитаризм.  М., 1991.</w:t>
      </w:r>
    </w:p>
    <w:p w:rsidR="00406D78" w:rsidRDefault="00406D78">
      <w:pPr>
        <w:numPr>
          <w:ilvl w:val="0"/>
          <w:numId w:val="2"/>
        </w:numPr>
        <w:spacing w:line="360" w:lineRule="auto"/>
        <w:rPr>
          <w:sz w:val="28"/>
          <w:szCs w:val="28"/>
        </w:rPr>
      </w:pPr>
      <w:r>
        <w:rPr>
          <w:sz w:val="28"/>
          <w:szCs w:val="28"/>
        </w:rPr>
        <w:t>Цветков Г. Н. СССР и США: Отношения, влияющие на судьбы мира. Киев, 1988.</w:t>
      </w:r>
    </w:p>
    <w:p w:rsidR="00406D78" w:rsidRDefault="00406D78">
      <w:pPr>
        <w:numPr>
          <w:ilvl w:val="0"/>
          <w:numId w:val="2"/>
        </w:numPr>
        <w:spacing w:line="360" w:lineRule="auto"/>
        <w:rPr>
          <w:sz w:val="28"/>
          <w:szCs w:val="28"/>
        </w:rPr>
      </w:pPr>
      <w:r>
        <w:rPr>
          <w:sz w:val="28"/>
          <w:szCs w:val="28"/>
        </w:rPr>
        <w:t>Чизмадиа А, Ковач К, Асталош Л. История венгерского государства и права. М., 1986.</w:t>
      </w:r>
    </w:p>
    <w:p w:rsidR="00406D78" w:rsidRDefault="00406D78">
      <w:pPr>
        <w:numPr>
          <w:ilvl w:val="0"/>
          <w:numId w:val="2"/>
        </w:numPr>
        <w:spacing w:line="360" w:lineRule="auto"/>
        <w:rPr>
          <w:sz w:val="28"/>
          <w:szCs w:val="28"/>
        </w:rPr>
      </w:pPr>
      <w:r>
        <w:rPr>
          <w:sz w:val="28"/>
          <w:szCs w:val="28"/>
        </w:rPr>
        <w:t xml:space="preserve">Шейнис В. Об авторе, его времени и его книге // Алексеев В. Венгрия 56. Прорыв цепи. М., 1996. С. 3 – 21. </w:t>
      </w:r>
    </w:p>
    <w:p w:rsidR="00406D78" w:rsidRDefault="00406D78">
      <w:pPr>
        <w:numPr>
          <w:ilvl w:val="0"/>
          <w:numId w:val="2"/>
        </w:numPr>
        <w:spacing w:line="360" w:lineRule="auto"/>
        <w:rPr>
          <w:sz w:val="28"/>
          <w:szCs w:val="28"/>
        </w:rPr>
      </w:pPr>
      <w:r>
        <w:rPr>
          <w:sz w:val="28"/>
          <w:szCs w:val="28"/>
        </w:rPr>
        <w:t>ХХ век. Многообразие, противоречивость, гласность. М., 1996.</w:t>
      </w:r>
    </w:p>
    <w:p w:rsidR="00406D78" w:rsidRDefault="00406D78">
      <w:pPr>
        <w:spacing w:line="360" w:lineRule="auto"/>
        <w:jc w:val="center"/>
        <w:rPr>
          <w:b/>
          <w:bCs/>
          <w:sz w:val="28"/>
          <w:szCs w:val="28"/>
        </w:rPr>
      </w:pPr>
      <w:r>
        <w:rPr>
          <w:sz w:val="28"/>
          <w:szCs w:val="28"/>
        </w:rPr>
        <w:br w:type="page"/>
      </w:r>
      <w:r>
        <w:rPr>
          <w:b/>
          <w:bCs/>
          <w:sz w:val="28"/>
          <w:szCs w:val="28"/>
        </w:rPr>
        <w:t>Примечания</w:t>
      </w:r>
    </w:p>
    <w:p w:rsidR="00406D78" w:rsidRDefault="00406D78">
      <w:pPr>
        <w:spacing w:line="360" w:lineRule="auto"/>
        <w:ind w:firstLine="1134"/>
        <w:jc w:val="both"/>
        <w:rPr>
          <w:sz w:val="28"/>
          <w:szCs w:val="28"/>
        </w:rPr>
      </w:pPr>
      <w:bookmarkStart w:id="0" w:name="_GoBack"/>
      <w:bookmarkEnd w:id="0"/>
    </w:p>
    <w:sectPr w:rsidR="00406D78">
      <w:footerReference w:type="default" r:id="rId7"/>
      <w:endnotePr>
        <w:numFmt w:val="decimal"/>
      </w:endnotePr>
      <w:pgSz w:w="11906" w:h="16838"/>
      <w:pgMar w:top="1134" w:right="850"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845" w:rsidRDefault="004A6845">
      <w:r>
        <w:separator/>
      </w:r>
    </w:p>
  </w:endnote>
  <w:endnote w:type="continuationSeparator" w:id="0">
    <w:p w:rsidR="004A6845" w:rsidRDefault="004A6845">
      <w:r>
        <w:continuationSeparator/>
      </w:r>
    </w:p>
  </w:endnote>
  <w:endnote w:id="1">
    <w:p w:rsidR="004A6845" w:rsidRDefault="00406D78">
      <w:pPr>
        <w:pStyle w:val="a6"/>
        <w:spacing w:line="360" w:lineRule="auto"/>
        <w:jc w:val="both"/>
      </w:pPr>
      <w:r>
        <w:rPr>
          <w:rStyle w:val="a8"/>
          <w:sz w:val="28"/>
          <w:szCs w:val="28"/>
        </w:rPr>
        <w:endnoteRef/>
      </w:r>
      <w:r>
        <w:rPr>
          <w:sz w:val="28"/>
          <w:szCs w:val="28"/>
        </w:rPr>
        <w:t xml:space="preserve"> Сабо М. Тихая война. М., 1987.</w:t>
      </w:r>
    </w:p>
  </w:endnote>
  <w:endnote w:id="2">
    <w:p w:rsidR="004A6845" w:rsidRDefault="00406D78">
      <w:pPr>
        <w:pStyle w:val="a6"/>
        <w:spacing w:line="360" w:lineRule="auto"/>
        <w:jc w:val="both"/>
      </w:pPr>
      <w:r>
        <w:rPr>
          <w:rStyle w:val="a8"/>
          <w:sz w:val="28"/>
          <w:szCs w:val="28"/>
        </w:rPr>
        <w:endnoteRef/>
      </w:r>
      <w:r>
        <w:rPr>
          <w:sz w:val="28"/>
          <w:szCs w:val="28"/>
        </w:rPr>
        <w:t xml:space="preserve"> Там же. . С. 72 – 83.</w:t>
      </w:r>
    </w:p>
  </w:endnote>
  <w:endnote w:id="3">
    <w:p w:rsidR="004A6845" w:rsidRDefault="00406D78">
      <w:pPr>
        <w:pStyle w:val="a6"/>
        <w:spacing w:line="360" w:lineRule="auto"/>
        <w:jc w:val="both"/>
      </w:pPr>
      <w:r>
        <w:rPr>
          <w:rStyle w:val="a8"/>
          <w:sz w:val="28"/>
          <w:szCs w:val="28"/>
        </w:rPr>
        <w:endnoteRef/>
      </w:r>
      <w:r>
        <w:rPr>
          <w:sz w:val="28"/>
          <w:szCs w:val="28"/>
        </w:rPr>
        <w:t xml:space="preserve"> Там же. С. 83 – 98.</w:t>
      </w:r>
    </w:p>
  </w:endnote>
  <w:endnote w:id="4">
    <w:p w:rsidR="004A6845" w:rsidRDefault="00406D78">
      <w:pPr>
        <w:pStyle w:val="a6"/>
        <w:spacing w:line="360" w:lineRule="auto"/>
        <w:jc w:val="both"/>
      </w:pPr>
      <w:r>
        <w:rPr>
          <w:rStyle w:val="a8"/>
          <w:sz w:val="28"/>
          <w:szCs w:val="28"/>
        </w:rPr>
        <w:endnoteRef/>
      </w:r>
      <w:r>
        <w:rPr>
          <w:sz w:val="28"/>
          <w:szCs w:val="28"/>
        </w:rPr>
        <w:t xml:space="preserve"> Замерцев И. Т. Через годы и расстояния. М., 1965.</w:t>
      </w:r>
    </w:p>
  </w:endnote>
  <w:endnote w:id="5">
    <w:p w:rsidR="004A6845" w:rsidRDefault="00406D78">
      <w:pPr>
        <w:pStyle w:val="a6"/>
        <w:spacing w:line="360" w:lineRule="auto"/>
        <w:jc w:val="both"/>
      </w:pPr>
      <w:r>
        <w:rPr>
          <w:rStyle w:val="a8"/>
          <w:sz w:val="28"/>
          <w:szCs w:val="28"/>
        </w:rPr>
        <w:endnoteRef/>
      </w:r>
      <w:r>
        <w:rPr>
          <w:sz w:val="28"/>
          <w:szCs w:val="28"/>
        </w:rPr>
        <w:t xml:space="preserve"> Хрестоматия по новейшей истории в 3-х томах / Под ред. Гафурова Б.Г., Зубока Л.И., Куранова Г.Г., Майского И.М. М., 1968.</w:t>
      </w:r>
    </w:p>
  </w:endnote>
  <w:endnote w:id="6">
    <w:p w:rsidR="004A6845" w:rsidRDefault="00406D78">
      <w:pPr>
        <w:pStyle w:val="a6"/>
        <w:spacing w:line="360" w:lineRule="auto"/>
        <w:jc w:val="both"/>
      </w:pPr>
      <w:r>
        <w:rPr>
          <w:rStyle w:val="a8"/>
          <w:sz w:val="28"/>
          <w:szCs w:val="28"/>
        </w:rPr>
        <w:endnoteRef/>
      </w:r>
      <w:r>
        <w:rPr>
          <w:sz w:val="28"/>
          <w:szCs w:val="28"/>
        </w:rPr>
        <w:t xml:space="preserve"> Конституция 1949 г. // Хрестоматия по новейшей истории в 3-х томах / Под ред. Гафурова Б.Г., Зубока Л.И., Куранова Г.Г., Майского И.М. М., 1968.</w:t>
      </w:r>
    </w:p>
  </w:endnote>
  <w:endnote w:id="7">
    <w:p w:rsidR="004A6845" w:rsidRDefault="00406D78">
      <w:pPr>
        <w:pStyle w:val="a6"/>
        <w:spacing w:line="360" w:lineRule="auto"/>
        <w:jc w:val="both"/>
      </w:pPr>
      <w:r>
        <w:rPr>
          <w:rStyle w:val="a8"/>
          <w:sz w:val="28"/>
          <w:szCs w:val="28"/>
        </w:rPr>
        <w:endnoteRef/>
      </w:r>
      <w:r>
        <w:rPr>
          <w:sz w:val="28"/>
          <w:szCs w:val="28"/>
        </w:rPr>
        <w:t xml:space="preserve"> Решение объединительного съезда Венгерской коммунистической партии и Социал-демократической партии // Хрестоматия по новейшей истории. Документы и материалы. Под ред. Гафурова Б.Г., Зубока Л.И., Куранова Г.Г, Майского И.М, т. 3, М.,1968. С. 230 – 231.   </w:t>
      </w:r>
    </w:p>
  </w:endnote>
  <w:endnote w:id="8">
    <w:p w:rsidR="004A6845" w:rsidRDefault="00406D78">
      <w:pPr>
        <w:spacing w:line="360" w:lineRule="auto"/>
        <w:jc w:val="both"/>
        <w:rPr>
          <w:sz w:val="28"/>
          <w:szCs w:val="28"/>
        </w:rPr>
      </w:pPr>
      <w:r>
        <w:rPr>
          <w:rStyle w:val="a8"/>
          <w:sz w:val="28"/>
          <w:szCs w:val="28"/>
        </w:rPr>
        <w:endnoteRef/>
      </w:r>
      <w:r>
        <w:rPr>
          <w:sz w:val="28"/>
          <w:szCs w:val="28"/>
        </w:rPr>
        <w:t xml:space="preserve"> История Венгрии в 3-х т. Под. ред. Исламова Т. М. М., 1972.</w:t>
      </w:r>
    </w:p>
  </w:endnote>
  <w:endnote w:id="9">
    <w:p w:rsidR="004A6845" w:rsidRDefault="00406D78">
      <w:pPr>
        <w:pStyle w:val="a6"/>
        <w:spacing w:line="360" w:lineRule="auto"/>
        <w:jc w:val="both"/>
      </w:pPr>
      <w:r>
        <w:rPr>
          <w:rStyle w:val="a8"/>
          <w:sz w:val="28"/>
          <w:szCs w:val="28"/>
        </w:rPr>
        <w:endnoteRef/>
      </w:r>
      <w:r>
        <w:rPr>
          <w:sz w:val="28"/>
          <w:szCs w:val="28"/>
        </w:rPr>
        <w:t xml:space="preserve"> Краткая история Венгрии: с древнейших времен до наших дней. Под ред. Исламова Т.М. М., 1991.</w:t>
      </w:r>
    </w:p>
  </w:endnote>
  <w:endnote w:id="10">
    <w:p w:rsidR="004A6845" w:rsidRDefault="00406D78">
      <w:pPr>
        <w:pStyle w:val="a6"/>
        <w:spacing w:line="360" w:lineRule="auto"/>
        <w:jc w:val="both"/>
      </w:pPr>
      <w:r>
        <w:rPr>
          <w:rStyle w:val="a8"/>
          <w:sz w:val="28"/>
          <w:szCs w:val="28"/>
        </w:rPr>
        <w:endnoteRef/>
      </w:r>
      <w:r>
        <w:rPr>
          <w:sz w:val="28"/>
          <w:szCs w:val="28"/>
        </w:rPr>
        <w:t xml:space="preserve"> Алексеев В. Венгрия 56. Прорыв цепи. М., 1996.</w:t>
      </w:r>
    </w:p>
  </w:endnote>
  <w:endnote w:id="11">
    <w:p w:rsidR="004A6845" w:rsidRDefault="00406D78">
      <w:pPr>
        <w:pStyle w:val="a6"/>
        <w:spacing w:line="360" w:lineRule="auto"/>
        <w:jc w:val="both"/>
      </w:pPr>
      <w:r>
        <w:rPr>
          <w:rStyle w:val="a8"/>
          <w:sz w:val="28"/>
          <w:szCs w:val="28"/>
        </w:rPr>
        <w:endnoteRef/>
      </w:r>
      <w:r>
        <w:rPr>
          <w:sz w:val="28"/>
          <w:szCs w:val="28"/>
        </w:rPr>
        <w:t xml:space="preserve"> Шейнис В. Об авторе, его времени и его книге // Алексеев В. Венгрия 56. Прорыв цепи. М., 1996. С. 3.</w:t>
      </w:r>
    </w:p>
  </w:endnote>
  <w:endnote w:id="12">
    <w:p w:rsidR="004A6845" w:rsidRDefault="00406D78">
      <w:pPr>
        <w:spacing w:line="360" w:lineRule="auto"/>
        <w:jc w:val="both"/>
        <w:rPr>
          <w:sz w:val="28"/>
          <w:szCs w:val="28"/>
        </w:rPr>
      </w:pPr>
      <w:r>
        <w:rPr>
          <w:rStyle w:val="a8"/>
          <w:sz w:val="28"/>
          <w:szCs w:val="28"/>
        </w:rPr>
        <w:endnoteRef/>
      </w:r>
      <w:r>
        <w:rPr>
          <w:sz w:val="28"/>
          <w:szCs w:val="28"/>
        </w:rPr>
        <w:t xml:space="preserve"> Советский фактор в Восточной Европе. 2 т.</w:t>
      </w:r>
    </w:p>
  </w:endnote>
  <w:endnote w:id="13">
    <w:p w:rsidR="004A6845" w:rsidRDefault="00406D78">
      <w:pPr>
        <w:pStyle w:val="a6"/>
        <w:spacing w:line="360" w:lineRule="auto"/>
        <w:jc w:val="both"/>
      </w:pPr>
      <w:r>
        <w:rPr>
          <w:rStyle w:val="a8"/>
          <w:sz w:val="28"/>
          <w:szCs w:val="28"/>
        </w:rPr>
        <w:endnoteRef/>
      </w:r>
      <w:r>
        <w:rPr>
          <w:sz w:val="28"/>
          <w:szCs w:val="28"/>
        </w:rPr>
        <w:t xml:space="preserve"> Волокитина Т.В., Мурашко Г.П., Носкова А.Ф. Народная демократия: миф или реальность? Общественно-политические процессы в Восточной Европе 1944 – 1948 гг. М., 1993.</w:t>
      </w:r>
    </w:p>
  </w:endnote>
  <w:endnote w:id="14">
    <w:p w:rsidR="004A6845" w:rsidRDefault="00406D78">
      <w:pPr>
        <w:pStyle w:val="a6"/>
        <w:spacing w:line="360" w:lineRule="auto"/>
        <w:jc w:val="both"/>
      </w:pPr>
      <w:r>
        <w:rPr>
          <w:rStyle w:val="a8"/>
          <w:sz w:val="28"/>
          <w:szCs w:val="28"/>
        </w:rPr>
        <w:endnoteRef/>
      </w:r>
      <w:r>
        <w:rPr>
          <w:sz w:val="28"/>
          <w:szCs w:val="28"/>
        </w:rPr>
        <w:t xml:space="preserve"> Из истории народно-демократических и социалистических революций в странах Центральной и Юго-Восточной Европы. Сборник статей. Под ред: Палева Л.Б. М., 1977.</w:t>
      </w:r>
    </w:p>
  </w:endnote>
  <w:endnote w:id="15">
    <w:p w:rsidR="004A6845" w:rsidRDefault="00406D78">
      <w:pPr>
        <w:pStyle w:val="a6"/>
        <w:spacing w:line="360" w:lineRule="auto"/>
        <w:jc w:val="both"/>
      </w:pPr>
      <w:r>
        <w:rPr>
          <w:rStyle w:val="a8"/>
          <w:sz w:val="28"/>
          <w:szCs w:val="28"/>
        </w:rPr>
        <w:endnoteRef/>
      </w:r>
      <w:r>
        <w:rPr>
          <w:sz w:val="28"/>
          <w:szCs w:val="28"/>
        </w:rPr>
        <w:t xml:space="preserve"> Нежинский Л. Н. У истоков социалистического содружества: СССР и страны Центральной и Юго-Восточной Европы во второй половине 40-х гг. </w:t>
      </w:r>
      <w:r>
        <w:rPr>
          <w:sz w:val="28"/>
          <w:szCs w:val="28"/>
          <w:lang w:val="en-US"/>
        </w:rPr>
        <w:t>XX</w:t>
      </w:r>
      <w:r>
        <w:rPr>
          <w:sz w:val="28"/>
          <w:szCs w:val="28"/>
        </w:rPr>
        <w:t xml:space="preserve"> века. М., 1987.</w:t>
      </w:r>
    </w:p>
  </w:endnote>
  <w:endnote w:id="16">
    <w:p w:rsidR="004A6845" w:rsidRDefault="00406D78">
      <w:pPr>
        <w:pStyle w:val="a6"/>
        <w:spacing w:line="360" w:lineRule="auto"/>
        <w:jc w:val="both"/>
      </w:pPr>
      <w:r>
        <w:rPr>
          <w:rStyle w:val="a8"/>
          <w:sz w:val="28"/>
          <w:szCs w:val="28"/>
        </w:rPr>
        <w:endnoteRef/>
      </w:r>
      <w:r>
        <w:rPr>
          <w:sz w:val="28"/>
          <w:szCs w:val="28"/>
        </w:rPr>
        <w:t xml:space="preserve"> Строительство основ социализма в странах Центральной и Юго-Восточной Европы. Под ред. Мурашко Г.П. М., 1989.</w:t>
      </w:r>
    </w:p>
  </w:endnote>
  <w:endnote w:id="17">
    <w:p w:rsidR="004A6845" w:rsidRDefault="00406D78">
      <w:pPr>
        <w:pStyle w:val="a6"/>
        <w:spacing w:line="360" w:lineRule="auto"/>
        <w:jc w:val="both"/>
      </w:pPr>
      <w:r>
        <w:rPr>
          <w:rStyle w:val="a8"/>
          <w:sz w:val="28"/>
          <w:szCs w:val="28"/>
        </w:rPr>
        <w:endnoteRef/>
      </w:r>
      <w:r>
        <w:rPr>
          <w:sz w:val="28"/>
          <w:szCs w:val="28"/>
        </w:rPr>
        <w:t xml:space="preserve"> Черчилль У. Вторая мировая война. Т. 3. С. 372.</w:t>
      </w:r>
    </w:p>
  </w:endnote>
  <w:endnote w:id="18">
    <w:p w:rsidR="004A6845" w:rsidRDefault="00406D78">
      <w:pPr>
        <w:pStyle w:val="a6"/>
        <w:spacing w:line="360" w:lineRule="auto"/>
        <w:jc w:val="both"/>
      </w:pPr>
      <w:r>
        <w:rPr>
          <w:rStyle w:val="a8"/>
          <w:sz w:val="28"/>
          <w:szCs w:val="28"/>
        </w:rPr>
        <w:endnoteRef/>
      </w:r>
      <w:r>
        <w:rPr>
          <w:sz w:val="28"/>
          <w:szCs w:val="28"/>
        </w:rPr>
        <w:t xml:space="preserve"> Там же. </w:t>
      </w:r>
    </w:p>
  </w:endnote>
  <w:endnote w:id="19">
    <w:p w:rsidR="004A6845" w:rsidRDefault="00406D78">
      <w:pPr>
        <w:pStyle w:val="a6"/>
        <w:spacing w:line="360" w:lineRule="auto"/>
        <w:jc w:val="both"/>
      </w:pPr>
      <w:r>
        <w:rPr>
          <w:rStyle w:val="a8"/>
          <w:sz w:val="28"/>
          <w:szCs w:val="28"/>
        </w:rPr>
        <w:endnoteRef/>
      </w:r>
      <w:r>
        <w:rPr>
          <w:sz w:val="28"/>
          <w:szCs w:val="28"/>
        </w:rPr>
        <w:t xml:space="preserve"> Киссинджер Г. Дипломатия. М., 1997. С. 371 – 372.</w:t>
      </w:r>
    </w:p>
  </w:endnote>
  <w:endnote w:id="20">
    <w:p w:rsidR="004A6845" w:rsidRDefault="00406D78">
      <w:pPr>
        <w:pStyle w:val="a6"/>
        <w:spacing w:line="360" w:lineRule="auto"/>
        <w:jc w:val="both"/>
      </w:pPr>
      <w:r>
        <w:rPr>
          <w:rStyle w:val="a8"/>
          <w:sz w:val="28"/>
          <w:szCs w:val="28"/>
        </w:rPr>
        <w:endnoteRef/>
      </w:r>
      <w:r>
        <w:rPr>
          <w:sz w:val="28"/>
          <w:szCs w:val="28"/>
        </w:rPr>
        <w:t xml:space="preserve"> Замерцев И. Т. Указ. соч. С. 36.</w:t>
      </w:r>
    </w:p>
  </w:endnote>
  <w:endnote w:id="21">
    <w:p w:rsidR="004A6845" w:rsidRDefault="00406D78">
      <w:pPr>
        <w:pStyle w:val="a6"/>
        <w:spacing w:line="360" w:lineRule="auto"/>
        <w:jc w:val="both"/>
      </w:pPr>
      <w:r>
        <w:rPr>
          <w:rStyle w:val="a8"/>
          <w:sz w:val="28"/>
          <w:szCs w:val="28"/>
        </w:rPr>
        <w:endnoteRef/>
      </w:r>
      <w:r>
        <w:rPr>
          <w:sz w:val="28"/>
          <w:szCs w:val="28"/>
        </w:rPr>
        <w:t xml:space="preserve"> Там же.</w:t>
      </w:r>
    </w:p>
  </w:endnote>
  <w:endnote w:id="22">
    <w:p w:rsidR="004A6845" w:rsidRDefault="00406D78">
      <w:pPr>
        <w:pStyle w:val="a6"/>
        <w:spacing w:line="360" w:lineRule="auto"/>
        <w:jc w:val="both"/>
      </w:pPr>
      <w:r>
        <w:rPr>
          <w:rStyle w:val="a8"/>
          <w:sz w:val="28"/>
          <w:szCs w:val="28"/>
        </w:rPr>
        <w:endnoteRef/>
      </w:r>
      <w:r>
        <w:rPr>
          <w:sz w:val="28"/>
          <w:szCs w:val="28"/>
        </w:rPr>
        <w:t xml:space="preserve"> Там же. С. 144 – 145.</w:t>
      </w:r>
    </w:p>
  </w:endnote>
  <w:endnote w:id="23">
    <w:p w:rsidR="004A6845" w:rsidRDefault="00406D78">
      <w:pPr>
        <w:pStyle w:val="a6"/>
        <w:spacing w:line="360" w:lineRule="auto"/>
        <w:jc w:val="both"/>
      </w:pPr>
      <w:r>
        <w:rPr>
          <w:rStyle w:val="a8"/>
          <w:sz w:val="28"/>
          <w:szCs w:val="28"/>
        </w:rPr>
        <w:endnoteRef/>
      </w:r>
      <w:r>
        <w:rPr>
          <w:sz w:val="28"/>
          <w:szCs w:val="28"/>
        </w:rPr>
        <w:t xml:space="preserve"> Там же. С. 125 – 126.</w:t>
      </w:r>
    </w:p>
  </w:endnote>
  <w:endnote w:id="24">
    <w:p w:rsidR="004A6845" w:rsidRDefault="00406D78">
      <w:pPr>
        <w:pStyle w:val="a6"/>
        <w:spacing w:line="360" w:lineRule="auto"/>
        <w:jc w:val="both"/>
      </w:pPr>
      <w:r>
        <w:rPr>
          <w:rStyle w:val="a8"/>
          <w:sz w:val="28"/>
          <w:szCs w:val="28"/>
        </w:rPr>
        <w:endnoteRef/>
      </w:r>
      <w:r>
        <w:rPr>
          <w:sz w:val="28"/>
          <w:szCs w:val="28"/>
        </w:rPr>
        <w:t xml:space="preserve"> Алексеев В. Указ. соч. С. 66.</w:t>
      </w:r>
    </w:p>
  </w:endnote>
  <w:endnote w:id="25">
    <w:p w:rsidR="004A6845" w:rsidRDefault="00406D78">
      <w:pPr>
        <w:pStyle w:val="a6"/>
        <w:spacing w:line="360" w:lineRule="auto"/>
        <w:jc w:val="both"/>
      </w:pPr>
      <w:r>
        <w:rPr>
          <w:rStyle w:val="a8"/>
          <w:sz w:val="28"/>
          <w:szCs w:val="28"/>
        </w:rPr>
        <w:endnoteRef/>
      </w:r>
      <w:r>
        <w:rPr>
          <w:sz w:val="28"/>
          <w:szCs w:val="28"/>
        </w:rPr>
        <w:t xml:space="preserve"> Там же. С. 64.</w:t>
      </w:r>
    </w:p>
  </w:endnote>
  <w:endnote w:id="26">
    <w:p w:rsidR="004A6845" w:rsidRDefault="00406D78">
      <w:pPr>
        <w:pStyle w:val="a6"/>
        <w:spacing w:line="360" w:lineRule="auto"/>
        <w:jc w:val="both"/>
      </w:pPr>
      <w:r>
        <w:rPr>
          <w:rStyle w:val="a8"/>
          <w:sz w:val="28"/>
          <w:szCs w:val="28"/>
        </w:rPr>
        <w:endnoteRef/>
      </w:r>
      <w:r>
        <w:rPr>
          <w:sz w:val="28"/>
          <w:szCs w:val="28"/>
        </w:rPr>
        <w:t xml:space="preserve"> Там же. С. 64.</w:t>
      </w:r>
    </w:p>
  </w:endnote>
  <w:endnote w:id="27">
    <w:p w:rsidR="004A6845" w:rsidRDefault="00406D78">
      <w:pPr>
        <w:pStyle w:val="a6"/>
        <w:spacing w:line="360" w:lineRule="auto"/>
        <w:jc w:val="both"/>
      </w:pPr>
      <w:r>
        <w:rPr>
          <w:rStyle w:val="a8"/>
          <w:sz w:val="28"/>
          <w:szCs w:val="28"/>
        </w:rPr>
        <w:endnoteRef/>
      </w:r>
      <w:r>
        <w:rPr>
          <w:sz w:val="28"/>
          <w:szCs w:val="28"/>
        </w:rPr>
        <w:t xml:space="preserve"> Там же. С. 68.</w:t>
      </w:r>
    </w:p>
  </w:endnote>
  <w:endnote w:id="28">
    <w:p w:rsidR="004A6845" w:rsidRDefault="00406D78">
      <w:pPr>
        <w:pStyle w:val="a6"/>
        <w:spacing w:line="360" w:lineRule="auto"/>
        <w:jc w:val="both"/>
      </w:pPr>
      <w:r>
        <w:rPr>
          <w:rStyle w:val="a8"/>
          <w:sz w:val="28"/>
          <w:szCs w:val="28"/>
        </w:rPr>
        <w:endnoteRef/>
      </w:r>
      <w:r>
        <w:rPr>
          <w:sz w:val="28"/>
          <w:szCs w:val="28"/>
        </w:rPr>
        <w:t xml:space="preserve"> Краткая история Венгрии. С. 340.</w:t>
      </w:r>
    </w:p>
  </w:endnote>
  <w:endnote w:id="29">
    <w:p w:rsidR="004A6845" w:rsidRDefault="00406D78">
      <w:pPr>
        <w:pStyle w:val="a6"/>
        <w:spacing w:line="360" w:lineRule="auto"/>
        <w:jc w:val="both"/>
      </w:pPr>
      <w:r>
        <w:rPr>
          <w:rStyle w:val="a8"/>
          <w:sz w:val="28"/>
          <w:szCs w:val="28"/>
        </w:rPr>
        <w:endnoteRef/>
      </w:r>
      <w:r>
        <w:rPr>
          <w:sz w:val="28"/>
          <w:szCs w:val="28"/>
        </w:rPr>
        <w:t xml:space="preserve"> Алексеев В. Указ. соч. С. 58.</w:t>
      </w:r>
    </w:p>
  </w:endnote>
  <w:endnote w:id="30">
    <w:p w:rsidR="004A6845" w:rsidRDefault="00406D78">
      <w:pPr>
        <w:pStyle w:val="a6"/>
        <w:spacing w:line="360" w:lineRule="auto"/>
        <w:jc w:val="both"/>
      </w:pPr>
      <w:r>
        <w:rPr>
          <w:rStyle w:val="a8"/>
          <w:sz w:val="28"/>
          <w:szCs w:val="28"/>
        </w:rPr>
        <w:endnoteRef/>
      </w:r>
      <w:r>
        <w:rPr>
          <w:sz w:val="28"/>
          <w:szCs w:val="28"/>
        </w:rPr>
        <w:t xml:space="preserve"> Там же. С. 66.</w:t>
      </w:r>
    </w:p>
  </w:endnote>
  <w:endnote w:id="31">
    <w:p w:rsidR="004A6845" w:rsidRDefault="00406D78">
      <w:pPr>
        <w:pStyle w:val="a6"/>
        <w:spacing w:line="360" w:lineRule="auto"/>
        <w:jc w:val="both"/>
      </w:pPr>
      <w:r>
        <w:rPr>
          <w:rStyle w:val="a8"/>
          <w:sz w:val="28"/>
          <w:szCs w:val="28"/>
        </w:rPr>
        <w:endnoteRef/>
      </w:r>
      <w:r>
        <w:rPr>
          <w:sz w:val="28"/>
          <w:szCs w:val="28"/>
        </w:rPr>
        <w:t xml:space="preserve"> Там же. С. 66 – 67.</w:t>
      </w:r>
    </w:p>
  </w:endnote>
  <w:endnote w:id="32">
    <w:p w:rsidR="004A6845" w:rsidRDefault="00406D78">
      <w:pPr>
        <w:pStyle w:val="a6"/>
        <w:spacing w:line="360" w:lineRule="auto"/>
        <w:jc w:val="both"/>
      </w:pPr>
      <w:r>
        <w:rPr>
          <w:rStyle w:val="a8"/>
          <w:sz w:val="28"/>
          <w:szCs w:val="28"/>
        </w:rPr>
        <w:endnoteRef/>
      </w:r>
      <w:r>
        <w:rPr>
          <w:sz w:val="28"/>
          <w:szCs w:val="28"/>
        </w:rPr>
        <w:t xml:space="preserve"> Там же. С. 68.</w:t>
      </w:r>
    </w:p>
  </w:endnote>
  <w:endnote w:id="33">
    <w:p w:rsidR="004A6845" w:rsidRDefault="00406D78">
      <w:pPr>
        <w:pStyle w:val="a6"/>
        <w:spacing w:line="360" w:lineRule="auto"/>
        <w:jc w:val="both"/>
      </w:pPr>
      <w:r>
        <w:rPr>
          <w:rStyle w:val="a8"/>
          <w:sz w:val="28"/>
          <w:szCs w:val="28"/>
        </w:rPr>
        <w:endnoteRef/>
      </w:r>
      <w:r>
        <w:rPr>
          <w:sz w:val="28"/>
          <w:szCs w:val="28"/>
        </w:rPr>
        <w:t xml:space="preserve"> Там же.</w:t>
      </w:r>
    </w:p>
  </w:endnote>
  <w:endnote w:id="34">
    <w:p w:rsidR="004A6845" w:rsidRDefault="00406D78">
      <w:pPr>
        <w:pStyle w:val="a6"/>
        <w:spacing w:line="360" w:lineRule="auto"/>
        <w:jc w:val="both"/>
      </w:pPr>
      <w:r>
        <w:rPr>
          <w:rStyle w:val="a8"/>
          <w:sz w:val="28"/>
          <w:szCs w:val="28"/>
        </w:rPr>
        <w:endnoteRef/>
      </w:r>
      <w:r>
        <w:rPr>
          <w:sz w:val="28"/>
          <w:szCs w:val="28"/>
        </w:rPr>
        <w:t xml:space="preserve"> Алексеев. Там же. С. 68 – 69.</w:t>
      </w:r>
    </w:p>
  </w:endnote>
  <w:endnote w:id="35">
    <w:p w:rsidR="004A6845" w:rsidRDefault="00406D78">
      <w:pPr>
        <w:pStyle w:val="a6"/>
        <w:spacing w:line="360" w:lineRule="auto"/>
        <w:jc w:val="both"/>
      </w:pPr>
      <w:r>
        <w:rPr>
          <w:rStyle w:val="a8"/>
          <w:sz w:val="28"/>
          <w:szCs w:val="28"/>
        </w:rPr>
        <w:endnoteRef/>
      </w:r>
      <w:r>
        <w:rPr>
          <w:sz w:val="28"/>
          <w:szCs w:val="28"/>
        </w:rPr>
        <w:t xml:space="preserve"> Сабо М. Указ. соч. С. 85.</w:t>
      </w:r>
    </w:p>
  </w:endnote>
  <w:endnote w:id="36">
    <w:p w:rsidR="004A6845" w:rsidRDefault="00406D78">
      <w:pPr>
        <w:pStyle w:val="a6"/>
        <w:spacing w:line="360" w:lineRule="auto"/>
        <w:jc w:val="both"/>
      </w:pPr>
      <w:r>
        <w:rPr>
          <w:rStyle w:val="a8"/>
          <w:sz w:val="28"/>
          <w:szCs w:val="28"/>
        </w:rPr>
        <w:endnoteRef/>
      </w:r>
      <w:r>
        <w:rPr>
          <w:sz w:val="28"/>
          <w:szCs w:val="28"/>
        </w:rPr>
        <w:t xml:space="preserve"> Там же. С. 85 – 86.</w:t>
      </w:r>
    </w:p>
  </w:endnote>
  <w:endnote w:id="37">
    <w:p w:rsidR="004A6845" w:rsidRDefault="00406D78">
      <w:pPr>
        <w:spacing w:line="360" w:lineRule="auto"/>
        <w:jc w:val="both"/>
        <w:rPr>
          <w:sz w:val="28"/>
          <w:szCs w:val="28"/>
        </w:rPr>
      </w:pPr>
      <w:r>
        <w:rPr>
          <w:rStyle w:val="a8"/>
        </w:rPr>
        <w:endnoteRef/>
      </w:r>
      <w:r>
        <w:rPr>
          <w:sz w:val="28"/>
          <w:szCs w:val="28"/>
        </w:rPr>
        <w:t xml:space="preserve"> Замерцев И. Т. Указ. соч. С. 53 – 57.</w:t>
      </w:r>
    </w:p>
  </w:endnote>
  <w:endnote w:id="38">
    <w:p w:rsidR="004A6845" w:rsidRDefault="00406D78">
      <w:pPr>
        <w:pStyle w:val="a6"/>
        <w:spacing w:line="360" w:lineRule="auto"/>
        <w:jc w:val="both"/>
      </w:pPr>
      <w:r>
        <w:rPr>
          <w:rStyle w:val="a8"/>
          <w:sz w:val="28"/>
          <w:szCs w:val="28"/>
        </w:rPr>
        <w:endnoteRef/>
      </w:r>
      <w:r>
        <w:rPr>
          <w:sz w:val="28"/>
          <w:szCs w:val="28"/>
        </w:rPr>
        <w:t xml:space="preserve"> Там же. С. 168.</w:t>
      </w:r>
    </w:p>
  </w:endnote>
  <w:endnote w:id="39">
    <w:p w:rsidR="004A6845" w:rsidRDefault="00406D78">
      <w:pPr>
        <w:pStyle w:val="a6"/>
        <w:spacing w:line="360" w:lineRule="auto"/>
        <w:jc w:val="both"/>
      </w:pPr>
      <w:r>
        <w:rPr>
          <w:rStyle w:val="a8"/>
          <w:sz w:val="28"/>
          <w:szCs w:val="28"/>
        </w:rPr>
        <w:endnoteRef/>
      </w:r>
      <w:r>
        <w:rPr>
          <w:sz w:val="28"/>
          <w:szCs w:val="28"/>
        </w:rPr>
        <w:t xml:space="preserve"> Алексеев В. Указ. соч. С. 73.</w:t>
      </w:r>
    </w:p>
  </w:endnote>
  <w:endnote w:id="40">
    <w:p w:rsidR="004A6845" w:rsidRDefault="00406D78">
      <w:pPr>
        <w:pStyle w:val="a6"/>
        <w:spacing w:line="360" w:lineRule="auto"/>
        <w:jc w:val="both"/>
      </w:pPr>
      <w:r>
        <w:rPr>
          <w:rStyle w:val="a8"/>
          <w:sz w:val="28"/>
          <w:szCs w:val="28"/>
        </w:rPr>
        <w:endnoteRef/>
      </w:r>
      <w:r>
        <w:rPr>
          <w:sz w:val="28"/>
          <w:szCs w:val="28"/>
        </w:rPr>
        <w:t xml:space="preserve"> Сабо М. Указ. соч. С. 83 – 84.</w:t>
      </w:r>
    </w:p>
  </w:endnote>
  <w:endnote w:id="41">
    <w:p w:rsidR="004A6845" w:rsidRDefault="00406D78">
      <w:pPr>
        <w:pStyle w:val="a6"/>
        <w:spacing w:line="360" w:lineRule="auto"/>
        <w:jc w:val="both"/>
      </w:pPr>
      <w:r>
        <w:rPr>
          <w:rStyle w:val="a8"/>
          <w:sz w:val="28"/>
          <w:szCs w:val="28"/>
        </w:rPr>
        <w:endnoteRef/>
      </w:r>
      <w:r>
        <w:rPr>
          <w:sz w:val="28"/>
          <w:szCs w:val="28"/>
        </w:rPr>
        <w:t xml:space="preserve"> Борисов А. Ю. СССР и США: союзники в годы войны (1941 - 1945). М., 1983. С. 184 – 186.</w:t>
      </w:r>
    </w:p>
  </w:endnote>
  <w:endnote w:id="42">
    <w:p w:rsidR="004A6845" w:rsidRDefault="00406D78">
      <w:pPr>
        <w:pStyle w:val="a6"/>
        <w:spacing w:line="360" w:lineRule="auto"/>
        <w:jc w:val="both"/>
      </w:pPr>
      <w:r>
        <w:rPr>
          <w:rStyle w:val="a8"/>
          <w:sz w:val="28"/>
          <w:szCs w:val="28"/>
        </w:rPr>
        <w:endnoteRef/>
      </w:r>
      <w:r>
        <w:rPr>
          <w:sz w:val="28"/>
          <w:szCs w:val="28"/>
        </w:rPr>
        <w:t xml:space="preserve"> Грайнер Б. Не все кошки серы. // Страницы истории советского общества: Люди. Проблемы. Факты. М., 1989. С. 366 – 374.</w:t>
      </w:r>
    </w:p>
  </w:endnote>
  <w:endnote w:id="43">
    <w:p w:rsidR="004A6845" w:rsidRDefault="00406D78">
      <w:pPr>
        <w:spacing w:line="360" w:lineRule="auto"/>
        <w:jc w:val="both"/>
        <w:rPr>
          <w:sz w:val="28"/>
          <w:szCs w:val="28"/>
        </w:rPr>
      </w:pPr>
      <w:r>
        <w:rPr>
          <w:rStyle w:val="a8"/>
          <w:sz w:val="28"/>
          <w:szCs w:val="28"/>
        </w:rPr>
        <w:endnoteRef/>
      </w:r>
      <w:r>
        <w:rPr>
          <w:sz w:val="28"/>
          <w:szCs w:val="28"/>
        </w:rPr>
        <w:t xml:space="preserve"> Два взгляда на одну проблему: Ржевский О. А. (СССР) // Страницы истории советского общества: Люди. Проблемы. Факты. М., 1989. С. 362 – 366; Безыменский Л. А., Фалин В. М. Кто развязал «холодную войну»… // Страницы истории советского общества: Люди. Проблемы. Факты. М., 1989. С. 346 – 357.</w:t>
      </w:r>
    </w:p>
  </w:endnote>
  <w:endnote w:id="44">
    <w:p w:rsidR="004A6845" w:rsidRDefault="00406D78">
      <w:pPr>
        <w:pStyle w:val="a6"/>
        <w:spacing w:line="360" w:lineRule="auto"/>
        <w:jc w:val="both"/>
      </w:pPr>
      <w:r>
        <w:rPr>
          <w:rStyle w:val="a8"/>
          <w:sz w:val="28"/>
          <w:szCs w:val="28"/>
        </w:rPr>
        <w:endnoteRef/>
      </w:r>
      <w:r>
        <w:rPr>
          <w:sz w:val="28"/>
          <w:szCs w:val="28"/>
        </w:rPr>
        <w:t xml:space="preserve"> Грайнер Б. Указ. соч. С. 366 – 374.</w:t>
      </w:r>
    </w:p>
  </w:endnote>
  <w:endnote w:id="45">
    <w:p w:rsidR="004A6845" w:rsidRDefault="00406D78">
      <w:pPr>
        <w:pStyle w:val="a6"/>
        <w:spacing w:line="360" w:lineRule="auto"/>
        <w:jc w:val="both"/>
      </w:pPr>
      <w:r>
        <w:rPr>
          <w:rStyle w:val="a8"/>
          <w:sz w:val="28"/>
          <w:szCs w:val="28"/>
        </w:rPr>
        <w:endnoteRef/>
      </w:r>
      <w:r>
        <w:rPr>
          <w:sz w:val="28"/>
          <w:szCs w:val="28"/>
        </w:rPr>
        <w:t xml:space="preserve"> Там же.</w:t>
      </w:r>
    </w:p>
  </w:endnote>
  <w:endnote w:id="46">
    <w:p w:rsidR="004A6845" w:rsidRDefault="00406D78">
      <w:pPr>
        <w:pStyle w:val="a6"/>
        <w:spacing w:line="360" w:lineRule="auto"/>
        <w:jc w:val="both"/>
      </w:pPr>
      <w:r>
        <w:rPr>
          <w:rStyle w:val="a8"/>
          <w:sz w:val="28"/>
          <w:szCs w:val="28"/>
        </w:rPr>
        <w:endnoteRef/>
      </w:r>
      <w:r>
        <w:rPr>
          <w:sz w:val="28"/>
          <w:szCs w:val="28"/>
        </w:rPr>
        <w:t xml:space="preserve"> Замерцев И. Т. Указ. соч. С. 177.</w:t>
      </w:r>
    </w:p>
  </w:endnote>
  <w:endnote w:id="47">
    <w:p w:rsidR="004A6845" w:rsidRDefault="00406D78">
      <w:pPr>
        <w:pStyle w:val="a6"/>
        <w:spacing w:line="360" w:lineRule="auto"/>
        <w:jc w:val="both"/>
      </w:pPr>
      <w:r>
        <w:rPr>
          <w:rStyle w:val="a8"/>
          <w:sz w:val="28"/>
          <w:szCs w:val="28"/>
        </w:rPr>
        <w:endnoteRef/>
      </w:r>
      <w:r>
        <w:rPr>
          <w:sz w:val="28"/>
          <w:szCs w:val="28"/>
        </w:rPr>
        <w:t xml:space="preserve"> Сабо М. Указ. соч. С. 85.</w:t>
      </w:r>
    </w:p>
  </w:endnote>
  <w:endnote w:id="48">
    <w:p w:rsidR="004A6845" w:rsidRDefault="00406D78">
      <w:pPr>
        <w:pStyle w:val="a6"/>
        <w:spacing w:line="360" w:lineRule="auto"/>
        <w:jc w:val="both"/>
      </w:pPr>
      <w:r>
        <w:rPr>
          <w:rStyle w:val="a8"/>
          <w:sz w:val="28"/>
          <w:szCs w:val="28"/>
        </w:rPr>
        <w:endnoteRef/>
      </w:r>
      <w:r>
        <w:rPr>
          <w:sz w:val="28"/>
          <w:szCs w:val="28"/>
        </w:rPr>
        <w:t xml:space="preserve"> Краткая история Венгрии. С. 451.</w:t>
      </w:r>
    </w:p>
  </w:endnote>
  <w:endnote w:id="49">
    <w:p w:rsidR="004A6845" w:rsidRDefault="00406D78">
      <w:pPr>
        <w:pStyle w:val="a6"/>
        <w:spacing w:line="360" w:lineRule="auto"/>
        <w:jc w:val="both"/>
      </w:pPr>
      <w:r>
        <w:rPr>
          <w:rStyle w:val="a8"/>
          <w:sz w:val="28"/>
          <w:szCs w:val="28"/>
        </w:rPr>
        <w:endnoteRef/>
      </w:r>
      <w:r>
        <w:rPr>
          <w:sz w:val="28"/>
          <w:szCs w:val="28"/>
        </w:rPr>
        <w:t xml:space="preserve"> Алексеев В. Указ. соч. С. 73.</w:t>
      </w:r>
    </w:p>
  </w:endnote>
  <w:endnote w:id="50">
    <w:p w:rsidR="004A6845" w:rsidRDefault="00406D78">
      <w:pPr>
        <w:pStyle w:val="a6"/>
        <w:spacing w:line="360" w:lineRule="auto"/>
        <w:jc w:val="both"/>
      </w:pPr>
      <w:r>
        <w:rPr>
          <w:rStyle w:val="a8"/>
          <w:sz w:val="28"/>
          <w:szCs w:val="28"/>
        </w:rPr>
        <w:endnoteRef/>
      </w:r>
      <w:r>
        <w:rPr>
          <w:sz w:val="28"/>
          <w:szCs w:val="28"/>
        </w:rPr>
        <w:t xml:space="preserve"> Там же. С. 74 – 76.</w:t>
      </w:r>
    </w:p>
  </w:endnote>
  <w:endnote w:id="51">
    <w:p w:rsidR="004A6845" w:rsidRDefault="00406D78">
      <w:pPr>
        <w:pStyle w:val="a6"/>
        <w:spacing w:line="360" w:lineRule="auto"/>
        <w:jc w:val="both"/>
      </w:pPr>
      <w:r>
        <w:rPr>
          <w:rStyle w:val="a8"/>
          <w:sz w:val="28"/>
          <w:szCs w:val="28"/>
        </w:rPr>
        <w:endnoteRef/>
      </w:r>
      <w:r>
        <w:rPr>
          <w:sz w:val="28"/>
          <w:szCs w:val="28"/>
        </w:rPr>
        <w:t xml:space="preserve"> Сабо М. Указ. соч.С. 84.</w:t>
      </w:r>
    </w:p>
  </w:endnote>
  <w:endnote w:id="52">
    <w:p w:rsidR="004A6845" w:rsidRDefault="00406D78">
      <w:pPr>
        <w:pStyle w:val="a6"/>
        <w:spacing w:line="360" w:lineRule="auto"/>
        <w:jc w:val="both"/>
      </w:pPr>
      <w:r>
        <w:rPr>
          <w:rStyle w:val="a8"/>
          <w:sz w:val="28"/>
          <w:szCs w:val="28"/>
        </w:rPr>
        <w:endnoteRef/>
      </w:r>
      <w:r>
        <w:rPr>
          <w:sz w:val="28"/>
          <w:szCs w:val="28"/>
        </w:rPr>
        <w:t xml:space="preserve"> Конституция 1949 г. // Хрестоматия…</w:t>
      </w:r>
    </w:p>
  </w:endnote>
  <w:endnote w:id="53">
    <w:p w:rsidR="004A6845" w:rsidRDefault="00406D78">
      <w:pPr>
        <w:pStyle w:val="a6"/>
        <w:spacing w:line="360" w:lineRule="auto"/>
        <w:jc w:val="both"/>
      </w:pPr>
      <w:r>
        <w:rPr>
          <w:rStyle w:val="a8"/>
          <w:sz w:val="28"/>
          <w:szCs w:val="28"/>
        </w:rPr>
        <w:endnoteRef/>
      </w:r>
      <w:r>
        <w:rPr>
          <w:sz w:val="28"/>
          <w:szCs w:val="28"/>
        </w:rPr>
        <w:t xml:space="preserve"> Краткая история Венгрии. С. 347.</w:t>
      </w:r>
    </w:p>
  </w:endnote>
  <w:endnote w:id="54">
    <w:p w:rsidR="004A6845" w:rsidRDefault="00406D78">
      <w:pPr>
        <w:pStyle w:val="a6"/>
        <w:spacing w:line="360" w:lineRule="auto"/>
        <w:jc w:val="both"/>
      </w:pPr>
      <w:r>
        <w:rPr>
          <w:rStyle w:val="a8"/>
          <w:sz w:val="28"/>
          <w:szCs w:val="28"/>
        </w:rPr>
        <w:endnoteRef/>
      </w:r>
      <w:r>
        <w:rPr>
          <w:sz w:val="28"/>
          <w:szCs w:val="28"/>
        </w:rPr>
        <w:t xml:space="preserve"> Алексеев В. Указ. соч. С. 75.</w:t>
      </w:r>
    </w:p>
  </w:endnote>
  <w:endnote w:id="55">
    <w:p w:rsidR="004A6845" w:rsidRDefault="00406D78">
      <w:pPr>
        <w:pStyle w:val="a6"/>
        <w:spacing w:line="360" w:lineRule="auto"/>
        <w:jc w:val="both"/>
      </w:pPr>
      <w:r>
        <w:rPr>
          <w:rStyle w:val="a8"/>
          <w:sz w:val="28"/>
          <w:szCs w:val="28"/>
        </w:rPr>
        <w:endnoteRef/>
      </w:r>
      <w:r>
        <w:rPr>
          <w:sz w:val="28"/>
          <w:szCs w:val="28"/>
        </w:rPr>
        <w:t xml:space="preserve"> Решение объединительного съезда Венгерской коммунистической партии и Социал-демократической партии //Хрестоматия… С. 230 – 231.   </w:t>
      </w:r>
    </w:p>
  </w:endnote>
  <w:endnote w:id="56">
    <w:p w:rsidR="004A6845" w:rsidRDefault="00406D78">
      <w:pPr>
        <w:pStyle w:val="a6"/>
        <w:spacing w:line="360" w:lineRule="auto"/>
        <w:jc w:val="both"/>
      </w:pPr>
      <w:r>
        <w:rPr>
          <w:rStyle w:val="a8"/>
          <w:sz w:val="28"/>
          <w:szCs w:val="28"/>
        </w:rPr>
        <w:endnoteRef/>
      </w:r>
      <w:r>
        <w:rPr>
          <w:sz w:val="28"/>
          <w:szCs w:val="28"/>
        </w:rPr>
        <w:t xml:space="preserve"> Алексеев В. Указ. соч. С. 70.</w:t>
      </w:r>
    </w:p>
  </w:endnote>
  <w:endnote w:id="57">
    <w:p w:rsidR="004A6845" w:rsidRDefault="00406D78">
      <w:pPr>
        <w:pStyle w:val="a6"/>
        <w:spacing w:line="360" w:lineRule="auto"/>
        <w:jc w:val="both"/>
      </w:pPr>
      <w:r>
        <w:rPr>
          <w:rStyle w:val="a8"/>
          <w:sz w:val="28"/>
          <w:szCs w:val="28"/>
        </w:rPr>
        <w:endnoteRef/>
      </w:r>
      <w:r>
        <w:rPr>
          <w:sz w:val="28"/>
          <w:szCs w:val="28"/>
        </w:rPr>
        <w:t xml:space="preserve"> Там же.</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D78" w:rsidRDefault="00011335">
    <w:pPr>
      <w:pStyle w:val="a9"/>
      <w:framePr w:wrap="auto" w:vAnchor="text" w:hAnchor="margin" w:xAlign="right" w:y="1"/>
      <w:rPr>
        <w:rStyle w:val="ab"/>
      </w:rPr>
    </w:pPr>
    <w:r>
      <w:rPr>
        <w:rStyle w:val="ab"/>
        <w:noProof/>
      </w:rPr>
      <w:t>2</w:t>
    </w:r>
  </w:p>
  <w:p w:rsidR="00406D78" w:rsidRDefault="00406D7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845" w:rsidRDefault="004A6845">
      <w:r>
        <w:separator/>
      </w:r>
    </w:p>
  </w:footnote>
  <w:footnote w:type="continuationSeparator" w:id="0">
    <w:p w:rsidR="004A6845" w:rsidRDefault="004A68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17136"/>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219749A"/>
    <w:multiLevelType w:val="hybridMultilevel"/>
    <w:tmpl w:val="C784C342"/>
    <w:lvl w:ilvl="0" w:tplc="FFFFFFFF">
      <w:start w:val="1"/>
      <w:numFmt w:val="decimal"/>
      <w:lvlText w:val="%1."/>
      <w:lvlJc w:val="left"/>
      <w:pPr>
        <w:tabs>
          <w:tab w:val="num" w:pos="1494"/>
        </w:tabs>
        <w:ind w:left="1494" w:hanging="360"/>
      </w:pPr>
      <w:rPr>
        <w:rFonts w:hint="default"/>
      </w:rPr>
    </w:lvl>
    <w:lvl w:ilvl="1" w:tplc="FFFFFFFF">
      <w:start w:val="1"/>
      <w:numFmt w:val="lowerLetter"/>
      <w:lvlText w:val="%2."/>
      <w:lvlJc w:val="left"/>
      <w:pPr>
        <w:tabs>
          <w:tab w:val="num" w:pos="2214"/>
        </w:tabs>
        <w:ind w:left="2214" w:hanging="360"/>
      </w:pPr>
    </w:lvl>
    <w:lvl w:ilvl="2" w:tplc="FFFFFFFF">
      <w:start w:val="1"/>
      <w:numFmt w:val="lowerRoman"/>
      <w:lvlText w:val="%3."/>
      <w:lvlJc w:val="right"/>
      <w:pPr>
        <w:tabs>
          <w:tab w:val="num" w:pos="2934"/>
        </w:tabs>
        <w:ind w:left="2934" w:hanging="180"/>
      </w:pPr>
    </w:lvl>
    <w:lvl w:ilvl="3" w:tplc="FFFFFFFF">
      <w:start w:val="1"/>
      <w:numFmt w:val="decimal"/>
      <w:lvlText w:val="%4."/>
      <w:lvlJc w:val="left"/>
      <w:pPr>
        <w:tabs>
          <w:tab w:val="num" w:pos="3654"/>
        </w:tabs>
        <w:ind w:left="3654" w:hanging="360"/>
      </w:pPr>
    </w:lvl>
    <w:lvl w:ilvl="4" w:tplc="FFFFFFFF">
      <w:start w:val="1"/>
      <w:numFmt w:val="lowerLetter"/>
      <w:lvlText w:val="%5."/>
      <w:lvlJc w:val="left"/>
      <w:pPr>
        <w:tabs>
          <w:tab w:val="num" w:pos="4374"/>
        </w:tabs>
        <w:ind w:left="4374" w:hanging="360"/>
      </w:pPr>
    </w:lvl>
    <w:lvl w:ilvl="5" w:tplc="FFFFFFFF">
      <w:start w:val="1"/>
      <w:numFmt w:val="lowerRoman"/>
      <w:lvlText w:val="%6."/>
      <w:lvlJc w:val="right"/>
      <w:pPr>
        <w:tabs>
          <w:tab w:val="num" w:pos="5094"/>
        </w:tabs>
        <w:ind w:left="5094" w:hanging="180"/>
      </w:pPr>
    </w:lvl>
    <w:lvl w:ilvl="6" w:tplc="FFFFFFFF">
      <w:start w:val="1"/>
      <w:numFmt w:val="decimal"/>
      <w:lvlText w:val="%7."/>
      <w:lvlJc w:val="left"/>
      <w:pPr>
        <w:tabs>
          <w:tab w:val="num" w:pos="5814"/>
        </w:tabs>
        <w:ind w:left="5814" w:hanging="360"/>
      </w:pPr>
    </w:lvl>
    <w:lvl w:ilvl="7" w:tplc="FFFFFFFF">
      <w:start w:val="1"/>
      <w:numFmt w:val="lowerLetter"/>
      <w:lvlText w:val="%8."/>
      <w:lvlJc w:val="left"/>
      <w:pPr>
        <w:tabs>
          <w:tab w:val="num" w:pos="6534"/>
        </w:tabs>
        <w:ind w:left="6534" w:hanging="360"/>
      </w:pPr>
    </w:lvl>
    <w:lvl w:ilvl="8" w:tplc="FFFFFFFF">
      <w:start w:val="1"/>
      <w:numFmt w:val="lowerRoman"/>
      <w:lvlText w:val="%9."/>
      <w:lvlJc w:val="right"/>
      <w:pPr>
        <w:tabs>
          <w:tab w:val="num" w:pos="7254"/>
        </w:tabs>
        <w:ind w:left="7254" w:hanging="180"/>
      </w:pPr>
    </w:lvl>
  </w:abstractNum>
  <w:abstractNum w:abstractNumId="2">
    <w:nsid w:val="577E3AE1"/>
    <w:multiLevelType w:val="singleLevel"/>
    <w:tmpl w:val="0BCE2A44"/>
    <w:lvl w:ilvl="0">
      <w:start w:val="1"/>
      <w:numFmt w:val="decimal"/>
      <w:lvlText w:val="%1."/>
      <w:lvlJc w:val="left"/>
      <w:pPr>
        <w:tabs>
          <w:tab w:val="num" w:pos="1494"/>
        </w:tabs>
        <w:ind w:left="1494" w:hanging="360"/>
      </w:pPr>
      <w:rPr>
        <w:rFonts w:hint="default"/>
      </w:rPr>
    </w:lvl>
  </w:abstractNum>
  <w:abstractNum w:abstractNumId="3">
    <w:nsid w:val="76F56236"/>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numFmt w:val="decimal"/>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0A8"/>
    <w:rsid w:val="00011335"/>
    <w:rsid w:val="003362F9"/>
    <w:rsid w:val="003F0CBD"/>
    <w:rsid w:val="00406D78"/>
    <w:rsid w:val="004A6845"/>
    <w:rsid w:val="00594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C35118-1BCC-4DDE-9016-FE1827C7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style>
  <w:style w:type="paragraph" w:styleId="2">
    <w:name w:val="heading 2"/>
    <w:basedOn w:val="a"/>
    <w:next w:val="a"/>
    <w:link w:val="20"/>
    <w:uiPriority w:val="99"/>
    <w:qFormat/>
    <w:pPr>
      <w:keepNext/>
      <w:spacing w:line="360" w:lineRule="auto"/>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a6">
    <w:name w:val="endnote text"/>
    <w:basedOn w:val="a"/>
    <w:link w:val="a7"/>
    <w:uiPriority w:val="99"/>
    <w:semiHidden/>
  </w:style>
  <w:style w:type="character" w:customStyle="1" w:styleId="a7">
    <w:name w:val="Текст концевой сноски Знак"/>
    <w:link w:val="a6"/>
    <w:uiPriority w:val="99"/>
    <w:semiHidden/>
    <w:rPr>
      <w:sz w:val="20"/>
      <w:szCs w:val="20"/>
    </w:rPr>
  </w:style>
  <w:style w:type="character" w:styleId="a8">
    <w:name w:val="endnote reference"/>
    <w:uiPriority w:val="99"/>
    <w:semiHidden/>
    <w:rPr>
      <w:vertAlign w:val="superscript"/>
    </w:rPr>
  </w:style>
  <w:style w:type="paragraph" w:styleId="a9">
    <w:name w:val="footer"/>
    <w:basedOn w:val="a"/>
    <w:link w:val="aa"/>
    <w:uiPriority w:val="99"/>
    <w:pPr>
      <w:tabs>
        <w:tab w:val="center" w:pos="4153"/>
        <w:tab w:val="right" w:pos="8306"/>
      </w:tabs>
    </w:pPr>
    <w:rPr>
      <w:sz w:val="28"/>
      <w:szCs w:val="28"/>
    </w:rPr>
  </w:style>
  <w:style w:type="character" w:customStyle="1" w:styleId="aa">
    <w:name w:val="Нижний колонтитул Знак"/>
    <w:link w:val="a9"/>
    <w:uiPriority w:val="99"/>
    <w:semiHidden/>
    <w:rPr>
      <w:sz w:val="28"/>
      <w:szCs w:val="28"/>
    </w:rPr>
  </w:style>
  <w:style w:type="character" w:styleId="ab">
    <w:name w:val="page number"/>
    <w:uiPriority w:val="99"/>
  </w:style>
  <w:style w:type="paragraph" w:styleId="21">
    <w:name w:val="Body Text 2"/>
    <w:basedOn w:val="a"/>
    <w:link w:val="22"/>
    <w:uiPriority w:val="99"/>
    <w:pPr>
      <w:spacing w:line="360" w:lineRule="auto"/>
      <w:ind w:firstLine="1134"/>
      <w:jc w:val="both"/>
    </w:pPr>
    <w:rPr>
      <w:sz w:val="28"/>
      <w:szCs w:val="28"/>
    </w:rPr>
  </w:style>
  <w:style w:type="character" w:customStyle="1" w:styleId="22">
    <w:name w:val="Основной текст 2 Знак"/>
    <w:link w:val="21"/>
    <w:uiPriority w:val="99"/>
    <w:semiHidden/>
    <w:rPr>
      <w:sz w:val="28"/>
      <w:szCs w:val="28"/>
    </w:rPr>
  </w:style>
  <w:style w:type="paragraph" w:styleId="ac">
    <w:name w:val="Title"/>
    <w:basedOn w:val="a"/>
    <w:link w:val="ad"/>
    <w:uiPriority w:val="99"/>
    <w:qFormat/>
    <w:pPr>
      <w:spacing w:line="360" w:lineRule="auto"/>
      <w:jc w:val="center"/>
    </w:pPr>
    <w:rPr>
      <w:b/>
      <w:bCs/>
      <w:sz w:val="32"/>
      <w:szCs w:val="32"/>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23">
    <w:name w:val="Body Text Indent 2"/>
    <w:basedOn w:val="a"/>
    <w:link w:val="24"/>
    <w:uiPriority w:val="99"/>
    <w:pPr>
      <w:spacing w:line="360" w:lineRule="auto"/>
      <w:ind w:left="720"/>
      <w:jc w:val="both"/>
    </w:pPr>
    <w:rPr>
      <w:sz w:val="28"/>
      <w:szCs w:val="28"/>
    </w:rPr>
  </w:style>
  <w:style w:type="character" w:customStyle="1" w:styleId="24">
    <w:name w:val="Основной текст с отступом 2 Знак"/>
    <w:link w:val="23"/>
    <w:uiPriority w:val="99"/>
    <w:semiHidden/>
    <w:rPr>
      <w:sz w:val="28"/>
      <w:szCs w:val="28"/>
    </w:rPr>
  </w:style>
  <w:style w:type="paragraph" w:styleId="ae">
    <w:name w:val="Body Text"/>
    <w:basedOn w:val="a"/>
    <w:link w:val="af"/>
    <w:uiPriority w:val="99"/>
    <w:pPr>
      <w:jc w:val="both"/>
    </w:pPr>
    <w:rPr>
      <w:sz w:val="28"/>
      <w:szCs w:val="28"/>
    </w:rPr>
  </w:style>
  <w:style w:type="character" w:customStyle="1" w:styleId="af">
    <w:name w:val="Основной текст Знак"/>
    <w:link w:val="ae"/>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12153</Words>
  <Characters>69278</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общага</Company>
  <LinksUpToDate>false</LinksUpToDate>
  <CharactersWithSpaces>81269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Татьяна</dc:creator>
  <cp:keywords/>
  <dc:description/>
  <cp:lastModifiedBy>admin</cp:lastModifiedBy>
  <cp:revision>2</cp:revision>
  <dcterms:created xsi:type="dcterms:W3CDTF">2014-03-02T12:20:00Z</dcterms:created>
  <dcterms:modified xsi:type="dcterms:W3CDTF">2014-03-02T12:20:00Z</dcterms:modified>
</cp:coreProperties>
</file>