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284" w:rsidRDefault="00BE3284" w:rsidP="00BE3284">
      <w:pPr>
        <w:pStyle w:val="aff4"/>
      </w:pPr>
      <w:r>
        <w:t>Содержание</w:t>
      </w:r>
    </w:p>
    <w:p w:rsidR="00BE3284" w:rsidRDefault="00BE3284" w:rsidP="00BE3284"/>
    <w:p w:rsidR="00BE3284" w:rsidRDefault="00BE3284">
      <w:pPr>
        <w:pStyle w:val="27"/>
        <w:tabs>
          <w:tab w:val="right" w:leader="dot" w:pos="9345"/>
        </w:tabs>
        <w:rPr>
          <w:smallCaps w:val="0"/>
          <w:noProof/>
          <w:sz w:val="24"/>
          <w:szCs w:val="24"/>
        </w:rPr>
      </w:pPr>
      <w:r w:rsidRPr="00EC36FC">
        <w:rPr>
          <w:rStyle w:val="aff"/>
          <w:noProof/>
        </w:rPr>
        <w:t>1. Общая характеристика оао "нмтп" и его западного района</w:t>
      </w:r>
      <w:r>
        <w:rPr>
          <w:noProof/>
          <w:webHidden/>
        </w:rPr>
        <w:tab/>
      </w:r>
      <w:r w:rsidR="00FB4E8B">
        <w:rPr>
          <w:noProof/>
          <w:webHidden/>
        </w:rPr>
        <w:t>2</w:t>
      </w:r>
    </w:p>
    <w:p w:rsidR="00BE3284" w:rsidRDefault="00BE3284">
      <w:pPr>
        <w:pStyle w:val="27"/>
        <w:tabs>
          <w:tab w:val="right" w:leader="dot" w:pos="9345"/>
        </w:tabs>
        <w:rPr>
          <w:smallCaps w:val="0"/>
          <w:noProof/>
          <w:sz w:val="24"/>
          <w:szCs w:val="24"/>
        </w:rPr>
      </w:pPr>
      <w:r w:rsidRPr="00EC36FC">
        <w:rPr>
          <w:rStyle w:val="aff"/>
          <w:noProof/>
        </w:rPr>
        <w:t>1.1 Обзор производственной деятельности</w:t>
      </w:r>
      <w:r>
        <w:rPr>
          <w:noProof/>
          <w:webHidden/>
        </w:rPr>
        <w:tab/>
      </w:r>
      <w:r w:rsidR="00FB4E8B">
        <w:rPr>
          <w:noProof/>
          <w:webHidden/>
        </w:rPr>
        <w:t>2</w:t>
      </w:r>
    </w:p>
    <w:p w:rsidR="00BE3284" w:rsidRDefault="002751F6">
      <w:pPr>
        <w:pStyle w:val="27"/>
        <w:tabs>
          <w:tab w:val="right" w:leader="dot" w:pos="9345"/>
        </w:tabs>
        <w:rPr>
          <w:smallCaps w:val="0"/>
          <w:noProof/>
          <w:sz w:val="24"/>
          <w:szCs w:val="24"/>
        </w:rPr>
      </w:pPr>
      <w:r w:rsidRPr="00EC36FC">
        <w:rPr>
          <w:rStyle w:val="aff"/>
          <w:noProof/>
        </w:rPr>
        <w:t>1.2 Материально</w:t>
      </w:r>
      <w:r w:rsidR="00BE3284" w:rsidRPr="00EC36FC">
        <w:rPr>
          <w:rStyle w:val="aff"/>
          <w:noProof/>
        </w:rPr>
        <w:t>-техническая база</w:t>
      </w:r>
      <w:r w:rsidR="00BE3284">
        <w:rPr>
          <w:noProof/>
          <w:webHidden/>
        </w:rPr>
        <w:tab/>
      </w:r>
      <w:r w:rsidR="00FB4E8B">
        <w:rPr>
          <w:noProof/>
          <w:webHidden/>
        </w:rPr>
        <w:t>9</w:t>
      </w:r>
    </w:p>
    <w:p w:rsidR="00BE3284" w:rsidRDefault="00BE3284">
      <w:pPr>
        <w:pStyle w:val="27"/>
        <w:tabs>
          <w:tab w:val="right" w:leader="dot" w:pos="9345"/>
        </w:tabs>
        <w:rPr>
          <w:smallCaps w:val="0"/>
          <w:noProof/>
          <w:sz w:val="24"/>
          <w:szCs w:val="24"/>
        </w:rPr>
      </w:pPr>
      <w:r w:rsidRPr="00EC36FC">
        <w:rPr>
          <w:rStyle w:val="aff"/>
          <w:noProof/>
        </w:rPr>
        <w:t>1.3 Анализ результатов производственной деятельности и использования трудовых ресурсов</w:t>
      </w:r>
      <w:r>
        <w:rPr>
          <w:noProof/>
          <w:webHidden/>
        </w:rPr>
        <w:tab/>
      </w:r>
      <w:r w:rsidR="00FB4E8B">
        <w:rPr>
          <w:noProof/>
          <w:webHidden/>
        </w:rPr>
        <w:t>22</w:t>
      </w:r>
    </w:p>
    <w:p w:rsidR="00BE3284" w:rsidRDefault="00BE3284">
      <w:pPr>
        <w:pStyle w:val="27"/>
        <w:tabs>
          <w:tab w:val="right" w:leader="dot" w:pos="9345"/>
        </w:tabs>
        <w:rPr>
          <w:smallCaps w:val="0"/>
          <w:noProof/>
          <w:sz w:val="24"/>
          <w:szCs w:val="24"/>
        </w:rPr>
      </w:pPr>
      <w:r w:rsidRPr="00EC36FC">
        <w:rPr>
          <w:rStyle w:val="aff"/>
          <w:noProof/>
        </w:rPr>
        <w:t>2. Технология перевалки контейнеров</w:t>
      </w:r>
      <w:r>
        <w:rPr>
          <w:noProof/>
          <w:webHidden/>
        </w:rPr>
        <w:tab/>
      </w:r>
      <w:r w:rsidR="00FB4E8B">
        <w:rPr>
          <w:noProof/>
          <w:webHidden/>
        </w:rPr>
        <w:t>41</w:t>
      </w:r>
    </w:p>
    <w:p w:rsidR="00BE3284" w:rsidRDefault="00BE3284">
      <w:pPr>
        <w:pStyle w:val="27"/>
        <w:tabs>
          <w:tab w:val="right" w:leader="dot" w:pos="9345"/>
        </w:tabs>
        <w:rPr>
          <w:smallCaps w:val="0"/>
          <w:noProof/>
          <w:sz w:val="24"/>
          <w:szCs w:val="24"/>
        </w:rPr>
      </w:pPr>
      <w:r w:rsidRPr="00EC36FC">
        <w:rPr>
          <w:rStyle w:val="aff"/>
          <w:noProof/>
        </w:rPr>
        <w:t>2.1 Сравнительный анализ существующих технологических комплексов для перегрузки контейнеров</w:t>
      </w:r>
      <w:r>
        <w:rPr>
          <w:noProof/>
          <w:webHidden/>
        </w:rPr>
        <w:tab/>
      </w:r>
      <w:r w:rsidR="00FB4E8B">
        <w:rPr>
          <w:noProof/>
          <w:webHidden/>
        </w:rPr>
        <w:t>41</w:t>
      </w:r>
    </w:p>
    <w:p w:rsidR="00BE3284" w:rsidRDefault="00BE3284">
      <w:pPr>
        <w:pStyle w:val="27"/>
        <w:tabs>
          <w:tab w:val="right" w:leader="dot" w:pos="9345"/>
        </w:tabs>
        <w:rPr>
          <w:smallCaps w:val="0"/>
          <w:noProof/>
          <w:sz w:val="24"/>
          <w:szCs w:val="24"/>
        </w:rPr>
      </w:pPr>
      <w:r w:rsidRPr="00EC36FC">
        <w:rPr>
          <w:rStyle w:val="aff"/>
          <w:noProof/>
        </w:rPr>
        <w:t>2.2 Характеристика технологической схемы перевалки контейнеров ОАО "НМТП" и требования безопасности при перегрузке контейнеров</w:t>
      </w:r>
      <w:r>
        <w:rPr>
          <w:noProof/>
          <w:webHidden/>
        </w:rPr>
        <w:tab/>
      </w:r>
      <w:r w:rsidR="00FB4E8B">
        <w:rPr>
          <w:noProof/>
          <w:webHidden/>
        </w:rPr>
        <w:t>58</w:t>
      </w:r>
    </w:p>
    <w:p w:rsidR="00BE3284" w:rsidRDefault="00BE3284">
      <w:pPr>
        <w:pStyle w:val="27"/>
        <w:tabs>
          <w:tab w:val="right" w:leader="dot" w:pos="9345"/>
        </w:tabs>
        <w:rPr>
          <w:smallCaps w:val="0"/>
          <w:noProof/>
          <w:sz w:val="24"/>
          <w:szCs w:val="24"/>
        </w:rPr>
      </w:pPr>
      <w:r w:rsidRPr="00EC36FC">
        <w:rPr>
          <w:rStyle w:val="aff"/>
          <w:noProof/>
        </w:rPr>
        <w:t>3. Расчет показателей эффективности от внедрения новой техники</w:t>
      </w:r>
      <w:r>
        <w:rPr>
          <w:noProof/>
          <w:webHidden/>
        </w:rPr>
        <w:tab/>
      </w:r>
      <w:r w:rsidR="00FB4E8B">
        <w:rPr>
          <w:noProof/>
          <w:webHidden/>
        </w:rPr>
        <w:t>66</w:t>
      </w:r>
    </w:p>
    <w:p w:rsidR="00BE3284" w:rsidRDefault="00BE3284">
      <w:pPr>
        <w:pStyle w:val="27"/>
        <w:tabs>
          <w:tab w:val="right" w:leader="dot" w:pos="9345"/>
        </w:tabs>
        <w:rPr>
          <w:smallCaps w:val="0"/>
          <w:noProof/>
          <w:sz w:val="24"/>
          <w:szCs w:val="24"/>
        </w:rPr>
      </w:pPr>
      <w:r w:rsidRPr="00EC36FC">
        <w:rPr>
          <w:rStyle w:val="aff"/>
          <w:noProof/>
        </w:rPr>
        <w:t>3.1 Определение производительности перегрузочных машин по технологической схеме</w:t>
      </w:r>
      <w:r>
        <w:rPr>
          <w:noProof/>
          <w:webHidden/>
        </w:rPr>
        <w:tab/>
      </w:r>
      <w:r w:rsidR="00FB4E8B">
        <w:rPr>
          <w:noProof/>
          <w:webHidden/>
        </w:rPr>
        <w:t>66</w:t>
      </w:r>
    </w:p>
    <w:p w:rsidR="00BE3284" w:rsidRDefault="00BE3284">
      <w:pPr>
        <w:pStyle w:val="27"/>
        <w:tabs>
          <w:tab w:val="right" w:leader="dot" w:pos="9345"/>
        </w:tabs>
        <w:rPr>
          <w:smallCaps w:val="0"/>
          <w:noProof/>
          <w:sz w:val="24"/>
          <w:szCs w:val="24"/>
        </w:rPr>
      </w:pPr>
      <w:r w:rsidRPr="00EC36FC">
        <w:rPr>
          <w:rStyle w:val="aff"/>
          <w:noProof/>
        </w:rPr>
        <w:t>3.2 Определение себестоимости перегрузочных работ</w:t>
      </w:r>
      <w:r>
        <w:rPr>
          <w:noProof/>
          <w:webHidden/>
        </w:rPr>
        <w:tab/>
      </w:r>
      <w:r w:rsidR="00FB4E8B">
        <w:rPr>
          <w:noProof/>
          <w:webHidden/>
        </w:rPr>
        <w:t>69</w:t>
      </w:r>
    </w:p>
    <w:p w:rsidR="00BE3284" w:rsidRDefault="00BE3284">
      <w:pPr>
        <w:pStyle w:val="27"/>
        <w:tabs>
          <w:tab w:val="right" w:leader="dot" w:pos="9345"/>
        </w:tabs>
        <w:rPr>
          <w:smallCaps w:val="0"/>
          <w:noProof/>
          <w:sz w:val="24"/>
          <w:szCs w:val="24"/>
        </w:rPr>
      </w:pPr>
      <w:r w:rsidRPr="00EC36FC">
        <w:rPr>
          <w:rStyle w:val="aff"/>
          <w:noProof/>
        </w:rPr>
        <w:t>3.3 Анализ себестоимости перегрузки контейнеров по технологической схеме</w:t>
      </w:r>
      <w:r>
        <w:rPr>
          <w:noProof/>
          <w:webHidden/>
        </w:rPr>
        <w:tab/>
      </w:r>
      <w:r w:rsidR="00FB4E8B">
        <w:rPr>
          <w:noProof/>
          <w:webHidden/>
        </w:rPr>
        <w:t>79</w:t>
      </w:r>
    </w:p>
    <w:p w:rsidR="00BE3284" w:rsidRDefault="00BE3284">
      <w:pPr>
        <w:pStyle w:val="27"/>
        <w:tabs>
          <w:tab w:val="right" w:leader="dot" w:pos="9345"/>
        </w:tabs>
        <w:rPr>
          <w:smallCaps w:val="0"/>
          <w:noProof/>
          <w:sz w:val="24"/>
          <w:szCs w:val="24"/>
        </w:rPr>
      </w:pPr>
      <w:r w:rsidRPr="00EC36FC">
        <w:rPr>
          <w:rStyle w:val="aff"/>
          <w:noProof/>
        </w:rPr>
        <w:t>3.4 Доходы и прибыль от разгрузочных работ</w:t>
      </w:r>
      <w:r>
        <w:rPr>
          <w:noProof/>
          <w:webHidden/>
        </w:rPr>
        <w:tab/>
      </w:r>
      <w:r w:rsidR="00FB4E8B">
        <w:rPr>
          <w:noProof/>
          <w:webHidden/>
        </w:rPr>
        <w:t>81</w:t>
      </w:r>
    </w:p>
    <w:p w:rsidR="00BE3284" w:rsidRDefault="00BE3284">
      <w:pPr>
        <w:pStyle w:val="27"/>
        <w:tabs>
          <w:tab w:val="right" w:leader="dot" w:pos="9345"/>
        </w:tabs>
        <w:rPr>
          <w:smallCaps w:val="0"/>
          <w:noProof/>
          <w:sz w:val="24"/>
          <w:szCs w:val="24"/>
        </w:rPr>
      </w:pPr>
      <w:r w:rsidRPr="00EC36FC">
        <w:rPr>
          <w:rStyle w:val="aff"/>
          <w:noProof/>
        </w:rPr>
        <w:t>4. Анализ производственного травматизма при перегрузке контейнеров на примере западного района оао'нмтп"</w:t>
      </w:r>
      <w:r>
        <w:rPr>
          <w:noProof/>
          <w:webHidden/>
        </w:rPr>
        <w:tab/>
      </w:r>
      <w:r w:rsidR="00FB4E8B">
        <w:rPr>
          <w:noProof/>
          <w:webHidden/>
        </w:rPr>
        <w:t>88</w:t>
      </w:r>
    </w:p>
    <w:p w:rsidR="00BE3284" w:rsidRDefault="00BE3284">
      <w:pPr>
        <w:pStyle w:val="27"/>
        <w:tabs>
          <w:tab w:val="right" w:leader="dot" w:pos="9345"/>
        </w:tabs>
        <w:rPr>
          <w:smallCaps w:val="0"/>
          <w:noProof/>
          <w:sz w:val="24"/>
          <w:szCs w:val="24"/>
        </w:rPr>
      </w:pPr>
      <w:r w:rsidRPr="00EC36FC">
        <w:rPr>
          <w:rStyle w:val="aff"/>
          <w:noProof/>
        </w:rPr>
        <w:t>4.1 Контейнеризация системы грузовых перевозок</w:t>
      </w:r>
      <w:r>
        <w:rPr>
          <w:noProof/>
          <w:webHidden/>
        </w:rPr>
        <w:tab/>
      </w:r>
      <w:r w:rsidR="00FB4E8B">
        <w:rPr>
          <w:noProof/>
          <w:webHidden/>
        </w:rPr>
        <w:t>88</w:t>
      </w:r>
    </w:p>
    <w:p w:rsidR="00BE3284" w:rsidRDefault="00BE3284">
      <w:pPr>
        <w:pStyle w:val="27"/>
        <w:tabs>
          <w:tab w:val="right" w:leader="dot" w:pos="9345"/>
        </w:tabs>
        <w:rPr>
          <w:smallCaps w:val="0"/>
          <w:noProof/>
          <w:sz w:val="24"/>
          <w:szCs w:val="24"/>
        </w:rPr>
      </w:pPr>
      <w:r w:rsidRPr="00EC36FC">
        <w:rPr>
          <w:rStyle w:val="aff"/>
          <w:noProof/>
        </w:rPr>
        <w:t>4.2 Методы исследования несчастных случаев и травматизма на производстве</w:t>
      </w:r>
      <w:r>
        <w:rPr>
          <w:noProof/>
          <w:webHidden/>
        </w:rPr>
        <w:tab/>
      </w:r>
      <w:r w:rsidR="00FB4E8B">
        <w:rPr>
          <w:noProof/>
          <w:webHidden/>
        </w:rPr>
        <w:t>89</w:t>
      </w:r>
    </w:p>
    <w:p w:rsidR="00BE3284" w:rsidRPr="00BE3284" w:rsidRDefault="00BE3284" w:rsidP="00BE3284"/>
    <w:p w:rsidR="00F142ED" w:rsidRPr="00F142ED" w:rsidRDefault="00BE3284" w:rsidP="00082FF5">
      <w:pPr>
        <w:pStyle w:val="2"/>
      </w:pPr>
      <w:r>
        <w:br w:type="page"/>
      </w:r>
      <w:bookmarkStart w:id="0" w:name="_Toc230717851"/>
      <w:r>
        <w:t xml:space="preserve">1. </w:t>
      </w:r>
      <w:r w:rsidR="001C6907" w:rsidRPr="00F142ED">
        <w:t>Общая характеристика оао "нмтп" и его западного района</w:t>
      </w:r>
      <w:bookmarkEnd w:id="0"/>
    </w:p>
    <w:p w:rsidR="001C6907" w:rsidRDefault="001C6907" w:rsidP="00082FF5"/>
    <w:p w:rsidR="00F142ED" w:rsidRPr="00F142ED" w:rsidRDefault="00F142ED" w:rsidP="00082FF5">
      <w:pPr>
        <w:pStyle w:val="2"/>
      </w:pPr>
      <w:bookmarkStart w:id="1" w:name="_Toc230717852"/>
      <w:r>
        <w:t xml:space="preserve">1.1 </w:t>
      </w:r>
      <w:r w:rsidR="002454FE" w:rsidRPr="00F142ED">
        <w:t>Обзор производственной деятельности</w:t>
      </w:r>
      <w:bookmarkEnd w:id="1"/>
    </w:p>
    <w:p w:rsidR="001C6907" w:rsidRDefault="001C6907" w:rsidP="00082FF5"/>
    <w:p w:rsidR="00F142ED" w:rsidRDefault="002454FE" w:rsidP="00082FF5">
      <w:r w:rsidRPr="00F142ED">
        <w:t>Новороссийский порт располагается в восточной части Черного моря в вершине Цемесской бухты</w:t>
      </w:r>
      <w:r w:rsidR="00F142ED" w:rsidRPr="00F142ED">
        <w:t xml:space="preserve">. </w:t>
      </w:r>
      <w:r w:rsidRPr="00F142ED">
        <w:t>Выгодное положение непосредственно отражается как на объемах грузопотока, так и на географии обслуживаемых регионов</w:t>
      </w:r>
      <w:r w:rsidR="00F142ED" w:rsidRPr="00F142ED">
        <w:t xml:space="preserve">. </w:t>
      </w:r>
      <w:r w:rsidRPr="00F142ED">
        <w:t>Порт обеспечивает кратчайший и наиболее экономически эффективный маршрут для грузопотоков из Центральной России, Урала, Сибири и Центральной Азии в регионы мира, являющимися важнейшими внешнеторговыми партнерами России,</w:t>
      </w:r>
      <w:r w:rsidR="00F142ED" w:rsidRPr="00F142ED">
        <w:t xml:space="preserve"> - </w:t>
      </w:r>
      <w:r w:rsidRPr="00F142ED">
        <w:t>страны Южной и Юго-Во</w:t>
      </w:r>
      <w:r w:rsidR="00F049CA" w:rsidRPr="00F142ED">
        <w:t>сточной Азии, Средиземного моря,</w:t>
      </w:r>
      <w:r w:rsidRPr="00F142ED">
        <w:t xml:space="preserve"> Южной Америки и Южной Европы</w:t>
      </w:r>
      <w:r w:rsidR="00F142ED" w:rsidRPr="00F142ED">
        <w:t xml:space="preserve">. </w:t>
      </w:r>
      <w:r w:rsidRPr="00F142ED">
        <w:t>Это позволяет судить о хороших перспективах развития</w:t>
      </w:r>
      <w:r w:rsidR="00F142ED" w:rsidRPr="00F142ED">
        <w:t xml:space="preserve"> </w:t>
      </w:r>
      <w:r w:rsidRPr="00F142ED">
        <w:t>и об увеличении его грузооборота (основного источника доходов</w:t>
      </w:r>
      <w:r w:rsidR="00F142ED" w:rsidRPr="00F142ED">
        <w:t>)</w:t>
      </w:r>
      <w:r w:rsidR="00F142ED">
        <w:t>.</w:t>
      </w:r>
    </w:p>
    <w:p w:rsidR="00F142ED" w:rsidRDefault="002454FE" w:rsidP="00082FF5">
      <w:r w:rsidRPr="00F142ED">
        <w:t xml:space="preserve">Основной коммерческой компанией, осуществляющей перевалку грузов в порту, является открытое акционерное общество </w:t>
      </w:r>
      <w:r w:rsidR="00F142ED" w:rsidRPr="00F142ED">
        <w:t>"</w:t>
      </w:r>
      <w:r w:rsidRPr="00F142ED">
        <w:t>НМТП</w:t>
      </w:r>
      <w:r w:rsidR="00F142ED" w:rsidRPr="00F142ED">
        <w:t>"</w:t>
      </w:r>
      <w:r w:rsidR="00F049CA" w:rsidRPr="00F142ED">
        <w:t>, которое занимает прибрежную территорию п</w:t>
      </w:r>
      <w:r w:rsidRPr="00F142ED">
        <w:t>орта протяженностью 7,5 км</w:t>
      </w:r>
      <w:r w:rsidR="00F142ED" w:rsidRPr="00F142ED">
        <w:t xml:space="preserve">. </w:t>
      </w:r>
      <w:r w:rsidRPr="00F142ED">
        <w:t>Здесь расположено 38 причалов, арендуемых у государства, в число которых входят наиболее глубокие причалы России и бывшего Советского Союза</w:t>
      </w:r>
      <w:r w:rsidR="00F142ED" w:rsidRPr="00F142ED">
        <w:t xml:space="preserve">. </w:t>
      </w:r>
      <w:r w:rsidRPr="00F142ED">
        <w:t>В распоряжении имеются крытые склады и открытые площадки для хранения грузов</w:t>
      </w:r>
      <w:r w:rsidR="00F142ED" w:rsidRPr="00F142ED">
        <w:t xml:space="preserve">. </w:t>
      </w:r>
      <w:r w:rsidRPr="00F142ED">
        <w:t>Компания также является собственником или долгосрочным арендатором другой гидротехнической инфраструктуры, погрузочного оборудования и других необходимых мощностей</w:t>
      </w:r>
      <w:r w:rsidR="00F142ED">
        <w:t>.</w:t>
      </w:r>
    </w:p>
    <w:p w:rsidR="00F142ED" w:rsidRDefault="007F5733" w:rsidP="00082FF5">
      <w:r w:rsidRPr="00F142ED">
        <w:t>В</w:t>
      </w:r>
      <w:r w:rsidR="002454FE" w:rsidRPr="00F142ED">
        <w:t xml:space="preserve"> 2006 году ОАО </w:t>
      </w:r>
      <w:r w:rsidR="00F142ED" w:rsidRPr="00F142ED">
        <w:t>"</w:t>
      </w:r>
      <w:r w:rsidR="002454FE" w:rsidRPr="00F142ED">
        <w:t>НМТП</w:t>
      </w:r>
      <w:r w:rsidR="00F142ED" w:rsidRPr="00F142ED">
        <w:t>"</w:t>
      </w:r>
      <w:r w:rsidR="002454FE" w:rsidRPr="00F142ED">
        <w:t xml:space="preserve"> приобрело</w:t>
      </w:r>
      <w:r w:rsidR="00F142ED" w:rsidRPr="00F142ED">
        <w:t xml:space="preserve"> </w:t>
      </w:r>
      <w:r w:rsidR="002454FE" w:rsidRPr="00F142ED">
        <w:t>активы стивидорных и сервисных компаний, действующих на территории Новороссийского морского порта</w:t>
      </w:r>
      <w:r w:rsidR="00F142ED" w:rsidRPr="00F142ED">
        <w:t xml:space="preserve">. </w:t>
      </w:r>
      <w:r w:rsidR="002454FE" w:rsidRPr="00F142ED">
        <w:t>В результате был создан холдинг, в который вошли</w:t>
      </w:r>
      <w:r w:rsidR="00F142ED" w:rsidRPr="00F142ED">
        <w:t xml:space="preserve">: </w:t>
      </w:r>
      <w:r w:rsidR="002454FE" w:rsidRPr="00F142ED">
        <w:t xml:space="preserve">открытое акционерное общество </w:t>
      </w:r>
      <w:r w:rsidR="00F142ED" w:rsidRPr="00F142ED">
        <w:t>"</w:t>
      </w:r>
      <w:r w:rsidR="002454FE" w:rsidRPr="00F142ED">
        <w:t>Новороссийский морской торговый порт</w:t>
      </w:r>
      <w:r w:rsidR="00F142ED" w:rsidRPr="00F142ED">
        <w:t xml:space="preserve">"; </w:t>
      </w:r>
      <w:r w:rsidR="002454FE" w:rsidRPr="00F142ED">
        <w:t xml:space="preserve">открытое акционерное общество </w:t>
      </w:r>
      <w:r w:rsidR="00F142ED" w:rsidRPr="00F142ED">
        <w:t>"</w:t>
      </w:r>
      <w:r w:rsidR="002454FE" w:rsidRPr="00F142ED">
        <w:t>Флот Новороссийского морского торгового порта</w:t>
      </w:r>
      <w:r w:rsidR="00F142ED" w:rsidRPr="00F142ED">
        <w:t xml:space="preserve">"; </w:t>
      </w:r>
      <w:r w:rsidR="002454FE" w:rsidRPr="00F142ED">
        <w:t xml:space="preserve">открытое акционерное общество </w:t>
      </w:r>
      <w:r w:rsidR="00F142ED" w:rsidRPr="00F142ED">
        <w:t>"</w:t>
      </w:r>
      <w:r w:rsidR="002454FE" w:rsidRPr="00F142ED">
        <w:t>Новорослесэкспорт</w:t>
      </w:r>
      <w:r w:rsidR="00F142ED" w:rsidRPr="00F142ED">
        <w:t xml:space="preserve">"; </w:t>
      </w:r>
      <w:r w:rsidR="002454FE" w:rsidRPr="00F142ED">
        <w:t>открытое акционерное общество</w:t>
      </w:r>
      <w:r w:rsidR="00F142ED" w:rsidRPr="00F142ED">
        <w:t xml:space="preserve"> "</w:t>
      </w:r>
      <w:r w:rsidR="002454FE" w:rsidRPr="00F142ED">
        <w:t>Новор</w:t>
      </w:r>
      <w:r w:rsidRPr="00F142ED">
        <w:t>оссийский судоремонтный завод</w:t>
      </w:r>
      <w:r w:rsidR="00F142ED" w:rsidRPr="00F142ED">
        <w:t xml:space="preserve">"; </w:t>
      </w:r>
      <w:r w:rsidR="002454FE" w:rsidRPr="00F142ED">
        <w:t xml:space="preserve">открытое акционерное общество </w:t>
      </w:r>
      <w:r w:rsidR="00F142ED" w:rsidRPr="00F142ED">
        <w:t>"</w:t>
      </w:r>
      <w:r w:rsidR="002454FE" w:rsidRPr="00F142ED">
        <w:t>ИПП</w:t>
      </w:r>
      <w:r w:rsidR="00F142ED" w:rsidRPr="00F142ED">
        <w:t xml:space="preserve">"; </w:t>
      </w:r>
      <w:r w:rsidR="002454FE" w:rsidRPr="00F142ED">
        <w:t>открытое акционерное общество</w:t>
      </w:r>
      <w:r w:rsidR="00F142ED" w:rsidRPr="00F142ED">
        <w:t xml:space="preserve"> "</w:t>
      </w:r>
      <w:r w:rsidR="002454FE" w:rsidRPr="00F142ED">
        <w:t>Новороссийский зерновой терминал</w:t>
      </w:r>
      <w:r w:rsidR="00F142ED" w:rsidRPr="00F142ED">
        <w:t>"</w:t>
      </w:r>
      <w:r w:rsidR="00F142ED">
        <w:t>.</w:t>
      </w:r>
    </w:p>
    <w:p w:rsidR="00F142ED" w:rsidRDefault="002454FE" w:rsidP="00082FF5">
      <w:r w:rsidRPr="00F142ED">
        <w:t xml:space="preserve">Консолидация активов усилила позиции НМТП на рынке, повысила капитализацию порта, а главное </w:t>
      </w:r>
      <w:r w:rsidR="00F142ED">
        <w:t>-</w:t>
      </w:r>
      <w:r w:rsidRPr="00F142ED">
        <w:t xml:space="preserve"> позволила выстроить централизованную систему управления и минимизировать эксплуатационные издержки</w:t>
      </w:r>
      <w:r w:rsidR="00F142ED" w:rsidRPr="00F142ED">
        <w:t xml:space="preserve">. </w:t>
      </w:r>
      <w:r w:rsidRPr="00F142ED">
        <w:t>Это существенно повысит конкурентоспособность и пропускную способность порта как главных морских ворот на Юге России по сравнению с другими морскими портами на Черном море</w:t>
      </w:r>
      <w:r w:rsidR="00F142ED">
        <w:t>.</w:t>
      </w:r>
    </w:p>
    <w:p w:rsidR="00F142ED" w:rsidRDefault="007F5733" w:rsidP="00082FF5">
      <w:r w:rsidRPr="00F142ED">
        <w:t>В 2007 году в</w:t>
      </w:r>
      <w:r w:rsidR="00F142ED" w:rsidRPr="00F142ED">
        <w:t xml:space="preserve"> </w:t>
      </w:r>
      <w:r w:rsidRPr="00F142ED">
        <w:t>состав НМТП входили три грузовых района</w:t>
      </w:r>
      <w:r w:rsidR="00F142ED" w:rsidRPr="00F142ED">
        <w:t xml:space="preserve"> - </w:t>
      </w:r>
      <w:r w:rsidRPr="00F142ED">
        <w:t>Восточный, Центральный и Западный, перерабатывающие генеральные, навалочные грузы и контейнеры, крупнейший в СНГ нефтяной терминал "Шесхарис", а также пассажирские терминалы портов Новороссийск и Анапа</w:t>
      </w:r>
      <w:r w:rsidR="00F142ED" w:rsidRPr="00F142ED">
        <w:t xml:space="preserve">. </w:t>
      </w:r>
      <w:r w:rsidRPr="00F142ED">
        <w:t>В 2008 году деление на районы было отменено</w:t>
      </w:r>
      <w:r w:rsidR="00F142ED">
        <w:t>.</w:t>
      </w:r>
    </w:p>
    <w:p w:rsidR="00F142ED" w:rsidRDefault="002454FE" w:rsidP="00082FF5">
      <w:r w:rsidRPr="00F142ED">
        <w:t xml:space="preserve">ОАО </w:t>
      </w:r>
      <w:r w:rsidR="00F142ED" w:rsidRPr="00F142ED">
        <w:t>"</w:t>
      </w:r>
      <w:r w:rsidRPr="00F142ED">
        <w:t>НМТП</w:t>
      </w:r>
      <w:r w:rsidR="00F142ED" w:rsidRPr="00F142ED">
        <w:t>"</w:t>
      </w:r>
      <w:r w:rsidRPr="00F142ED">
        <w:t xml:space="preserve"> использует 2,2 км береговой линии для обработки наливных грузов, включая нефть и нефтепродукты, которые переваливаются на нефтебазе Шесхарис</w:t>
      </w:r>
      <w:r w:rsidR="00F142ED" w:rsidRPr="00F142ED">
        <w:t xml:space="preserve">. </w:t>
      </w:r>
      <w:r w:rsidRPr="00F142ED">
        <w:t xml:space="preserve">На территории перевалочной нефтебазы Шесхарис ОАО </w:t>
      </w:r>
      <w:r w:rsidR="00F142ED" w:rsidRPr="00F142ED">
        <w:t>"</w:t>
      </w:r>
      <w:r w:rsidRPr="00F142ED">
        <w:t>НМТП</w:t>
      </w:r>
      <w:r w:rsidR="00F142ED" w:rsidRPr="00F142ED">
        <w:t>"</w:t>
      </w:r>
      <w:r w:rsidRPr="00F142ED">
        <w:t xml:space="preserve"> арендует причал протяженностью 2,2 км и владеет 2,2 км нефтепровода, доставляющего нефть в терминал из нефтебазы ОАО </w:t>
      </w:r>
      <w:r w:rsidR="00F142ED" w:rsidRPr="00F142ED">
        <w:t>"</w:t>
      </w:r>
      <w:r w:rsidRPr="00F142ED">
        <w:t xml:space="preserve">АК </w:t>
      </w:r>
      <w:r w:rsidR="00F142ED" w:rsidRPr="00F142ED">
        <w:t>"</w:t>
      </w:r>
      <w:r w:rsidRPr="00F142ED">
        <w:t>Транснефть</w:t>
      </w:r>
      <w:r w:rsidR="00F142ED" w:rsidRPr="00F142ED">
        <w:t>"</w:t>
      </w:r>
      <w:r w:rsidRPr="00F142ED">
        <w:t>, являющегося монопольным обладателем прав на российские нефтепроводы</w:t>
      </w:r>
      <w:r w:rsidR="00F142ED" w:rsidRPr="00F142ED">
        <w:t xml:space="preserve">. </w:t>
      </w:r>
      <w:r w:rsidRPr="00F142ED">
        <w:t xml:space="preserve">Для обработки наливных грузов ОАО </w:t>
      </w:r>
      <w:r w:rsidR="00F142ED" w:rsidRPr="00F142ED">
        <w:t>"</w:t>
      </w:r>
      <w:r w:rsidRPr="00F142ED">
        <w:t>НМТП</w:t>
      </w:r>
      <w:r w:rsidR="00F142ED" w:rsidRPr="00F142ED">
        <w:t>"</w:t>
      </w:r>
      <w:r w:rsidRPr="00F142ED">
        <w:t xml:space="preserve"> использует причалы глубиной от 4,5 метров до 24 метров, что позволяет ОАО </w:t>
      </w:r>
      <w:r w:rsidR="00F142ED" w:rsidRPr="00F142ED">
        <w:t>"</w:t>
      </w:r>
      <w:r w:rsidRPr="00F142ED">
        <w:t>НМТП</w:t>
      </w:r>
      <w:r w:rsidR="00F142ED" w:rsidRPr="00F142ED">
        <w:t>"</w:t>
      </w:r>
      <w:r w:rsidRPr="00F142ED">
        <w:t xml:space="preserve"> загружать сырую нефть в танкеры дедвейтом до 150 000 тонн (максимальный размер танкеров, которым разрешена навигация в проливах Босфор и Дарданеллы</w:t>
      </w:r>
      <w:r w:rsidR="00F142ED" w:rsidRPr="00F142ED">
        <w:t>)</w:t>
      </w:r>
      <w:r w:rsidR="00F142ED">
        <w:t>.</w:t>
      </w:r>
    </w:p>
    <w:p w:rsidR="00F142ED" w:rsidRDefault="002454FE" w:rsidP="00082FF5">
      <w:r w:rsidRPr="00F142ED">
        <w:t xml:space="preserve">ОАО </w:t>
      </w:r>
      <w:r w:rsidR="00F142ED" w:rsidRPr="00F142ED">
        <w:t>"</w:t>
      </w:r>
      <w:r w:rsidRPr="00F142ED">
        <w:t>НМТП</w:t>
      </w:r>
      <w:r w:rsidR="00F142ED" w:rsidRPr="00F142ED">
        <w:t>"</w:t>
      </w:r>
      <w:r w:rsidRPr="00F142ED">
        <w:t xml:space="preserve"> использует 4,5 км береговой линии порта для обработки сухих грузов, включая насыпные грузы и контейнеры</w:t>
      </w:r>
      <w:r w:rsidR="00F142ED" w:rsidRPr="00F142ED">
        <w:t xml:space="preserve">. </w:t>
      </w:r>
      <w:r w:rsidRPr="00F142ED">
        <w:t>НМТП арендует 24 сухогрузных причала глубиной от 5,5 до 13,5 метров</w:t>
      </w:r>
      <w:r w:rsidR="00F142ED" w:rsidRPr="00F142ED">
        <w:t xml:space="preserve">. </w:t>
      </w:r>
      <w:r w:rsidRPr="00F142ED">
        <w:t xml:space="preserve">Максимальная глубина позволяет причалам ОАО </w:t>
      </w:r>
      <w:r w:rsidR="00F142ED" w:rsidRPr="00F142ED">
        <w:t>"</w:t>
      </w:r>
      <w:r w:rsidRPr="00F142ED">
        <w:t>НМТП</w:t>
      </w:r>
      <w:r w:rsidR="00F142ED" w:rsidRPr="00F142ED">
        <w:t>"</w:t>
      </w:r>
      <w:r w:rsidRPr="00F142ED">
        <w:t xml:space="preserve"> принимать суда типа </w:t>
      </w:r>
      <w:r w:rsidR="00F142ED" w:rsidRPr="00F142ED">
        <w:t>"</w:t>
      </w:r>
      <w:r w:rsidRPr="00F142ED">
        <w:t>Панамакс</w:t>
      </w:r>
      <w:r w:rsidR="00F142ED" w:rsidRPr="00F142ED">
        <w:t>"</w:t>
      </w:r>
      <w:r w:rsidRPr="00F142ED">
        <w:t xml:space="preserve"> дедвейтом до 60 000 тонн</w:t>
      </w:r>
      <w:r w:rsidR="00F142ED" w:rsidRPr="00F142ED">
        <w:t xml:space="preserve">. </w:t>
      </w:r>
      <w:r w:rsidR="00A17645" w:rsidRPr="00F142ED">
        <w:rPr>
          <w:rStyle w:val="afa"/>
          <w:b w:val="0"/>
          <w:bCs w:val="0"/>
        </w:rPr>
        <w:t>Он входит в десятку крупнейших портов Европы по грузообороту, который в минувшем году превысил 80 млн</w:t>
      </w:r>
      <w:r w:rsidR="00F142ED" w:rsidRPr="00F142ED">
        <w:rPr>
          <w:rStyle w:val="afa"/>
          <w:b w:val="0"/>
          <w:bCs w:val="0"/>
        </w:rPr>
        <w:t xml:space="preserve">. </w:t>
      </w:r>
      <w:r w:rsidR="00A17645" w:rsidRPr="00F142ED">
        <w:rPr>
          <w:rStyle w:val="afa"/>
          <w:b w:val="0"/>
          <w:bCs w:val="0"/>
        </w:rPr>
        <w:t>тонн</w:t>
      </w:r>
      <w:r w:rsidR="00F142ED" w:rsidRPr="00F142ED">
        <w:rPr>
          <w:rStyle w:val="afa"/>
          <w:b w:val="0"/>
          <w:bCs w:val="0"/>
        </w:rPr>
        <w:t xml:space="preserve">. </w:t>
      </w:r>
      <w:r w:rsidR="00A17645" w:rsidRPr="00F142ED">
        <w:rPr>
          <w:rStyle w:val="afa"/>
          <w:b w:val="0"/>
          <w:bCs w:val="0"/>
        </w:rPr>
        <w:t>Это рекордный показатель за всю его историю, которая насчитывает свыше 160 лет</w:t>
      </w:r>
      <w:r w:rsidR="00F142ED" w:rsidRPr="00F142ED">
        <w:rPr>
          <w:rStyle w:val="afa"/>
          <w:b w:val="0"/>
          <w:bCs w:val="0"/>
        </w:rPr>
        <w:t xml:space="preserve">. </w:t>
      </w:r>
      <w:r w:rsidR="00A17645" w:rsidRPr="00F142ED">
        <w:t>Кстати, только за последние пять лет грузооборот поднялся с 50 до 80 млн</w:t>
      </w:r>
      <w:r w:rsidR="00F142ED" w:rsidRPr="00F142ED">
        <w:t xml:space="preserve">. </w:t>
      </w:r>
      <w:r w:rsidR="00A17645" w:rsidRPr="00F142ED">
        <w:t>тонн</w:t>
      </w:r>
      <w:r w:rsidR="00F142ED" w:rsidRPr="00F142ED">
        <w:t xml:space="preserve">. </w:t>
      </w:r>
      <w:r w:rsidR="00A17645" w:rsidRPr="00F142ED">
        <w:t>И это тем более удивительно, что, по словам генерального директора ОАО "НМТП" Игоря Вилинова, порт занимает практически ту же площадь, что и десятки лет назад</w:t>
      </w:r>
      <w:r w:rsidR="00F142ED" w:rsidRPr="00F142ED">
        <w:t xml:space="preserve">. </w:t>
      </w:r>
      <w:r w:rsidR="00A17645" w:rsidRPr="00F142ED">
        <w:t>Расширяться ему некуда</w:t>
      </w:r>
      <w:r w:rsidR="00F142ED" w:rsidRPr="00F142ED">
        <w:t xml:space="preserve">: </w:t>
      </w:r>
      <w:r w:rsidR="00A17645" w:rsidRPr="00F142ED">
        <w:t>он зажат со всех сторон кольцом гор и городскими кварталами</w:t>
      </w:r>
      <w:r w:rsidR="00F142ED" w:rsidRPr="00F142ED">
        <w:t xml:space="preserve">. </w:t>
      </w:r>
      <w:r w:rsidR="00A17645" w:rsidRPr="00F142ED">
        <w:t xml:space="preserve">Тем не </w:t>
      </w:r>
      <w:r w:rsidR="00873AA5" w:rsidRPr="00F142ED">
        <w:t>менее,</w:t>
      </w:r>
      <w:r w:rsidR="00A17645" w:rsidRPr="00F142ED">
        <w:t xml:space="preserve"> он взял на себя около 20% общего грузооборота всех портов России</w:t>
      </w:r>
      <w:r w:rsidR="00F142ED" w:rsidRPr="00F142ED">
        <w:t xml:space="preserve">. </w:t>
      </w:r>
      <w:r w:rsidR="00A17645" w:rsidRPr="00F142ED">
        <w:t>Через Новороссийск сегодня проходят более трети всего экспорта нефти, каждая пятая тонна черных металлов, почти половина импорта сахара-сырца и 40% контейнерных грузов</w:t>
      </w:r>
      <w:r w:rsidR="00F142ED" w:rsidRPr="00F142ED">
        <w:t xml:space="preserve">. </w:t>
      </w:r>
      <w:r w:rsidRPr="00F142ED">
        <w:t>Самым крупным районом порта являлся Западный район</w:t>
      </w:r>
      <w:r w:rsidR="00F142ED" w:rsidRPr="00F142ED">
        <w:t xml:space="preserve">. </w:t>
      </w:r>
      <w:r w:rsidRPr="00F142ED">
        <w:t xml:space="preserve">Номенклатура груза </w:t>
      </w:r>
      <w:r w:rsidR="007F5733" w:rsidRPr="00F142ED">
        <w:t xml:space="preserve">здесь </w:t>
      </w:r>
      <w:r w:rsidRPr="00F142ED">
        <w:t>достаточно разнообразна, именно поэтому администрация порта Новороссийск считала Западный район маленьким портом в порту</w:t>
      </w:r>
      <w:r w:rsidR="00F142ED" w:rsidRPr="00F142ED">
        <w:t xml:space="preserve">. </w:t>
      </w:r>
      <w:r w:rsidRPr="00F142ED">
        <w:t>Для более детального рассмотрения номенклатуры перерабатываемых грузов, составим следующую таблицу</w:t>
      </w:r>
      <w:r w:rsidR="007F5733" w:rsidRPr="00F142ED">
        <w:t xml:space="preserve"> 1</w:t>
      </w:r>
      <w:r w:rsidR="00F142ED">
        <w:t>.</w:t>
      </w:r>
    </w:p>
    <w:p w:rsidR="001C6907" w:rsidRDefault="001C6907" w:rsidP="00082FF5"/>
    <w:p w:rsidR="002454FE" w:rsidRPr="00F142ED" w:rsidRDefault="002454FE" w:rsidP="00082FF5">
      <w:r w:rsidRPr="00F142ED">
        <w:t>Таблица</w:t>
      </w:r>
      <w:r w:rsidR="007F5733" w:rsidRPr="00F142ED">
        <w:t xml:space="preserve"> </w:t>
      </w:r>
      <w:r w:rsidRPr="00F142ED">
        <w:t>1</w:t>
      </w:r>
    </w:p>
    <w:p w:rsidR="002454FE" w:rsidRPr="00F142ED" w:rsidRDefault="002454FE" w:rsidP="00082FF5">
      <w:r w:rsidRPr="00F142ED">
        <w:t xml:space="preserve">Номенклатура переработанных </w:t>
      </w:r>
      <w:r w:rsidR="00535680" w:rsidRPr="00F142ED">
        <w:t xml:space="preserve">ОАО </w:t>
      </w:r>
      <w:r w:rsidR="00F142ED" w:rsidRPr="00F142ED">
        <w:t>"</w:t>
      </w:r>
      <w:r w:rsidR="00535680" w:rsidRPr="00F142ED">
        <w:t>НМТП</w:t>
      </w:r>
      <w:r w:rsidR="00F142ED" w:rsidRPr="00F142ED">
        <w:t>"</w:t>
      </w:r>
      <w:r w:rsidR="00535680" w:rsidRPr="00F142ED">
        <w:t xml:space="preserve"> </w:t>
      </w:r>
      <w:r w:rsidRPr="00F142ED">
        <w:t>грузов за 2007 г</w:t>
      </w:r>
      <w:r w:rsidR="00F142ED" w:rsidRPr="00F142ED">
        <w:t>.,</w:t>
      </w:r>
      <w:r w:rsidRPr="00F142ED">
        <w:t xml:space="preserve"> тыс</w:t>
      </w:r>
      <w:r w:rsidR="00F142ED" w:rsidRPr="00F142ED">
        <w:t xml:space="preserve">. </w:t>
      </w:r>
      <w:r w:rsidRPr="00F142ED">
        <w:t>т</w:t>
      </w:r>
    </w:p>
    <w:tbl>
      <w:tblPr>
        <w:tblW w:w="8332" w:type="dxa"/>
        <w:jc w:val="center"/>
        <w:tblLayout w:type="fixed"/>
        <w:tblCellMar>
          <w:left w:w="40" w:type="dxa"/>
          <w:right w:w="40" w:type="dxa"/>
        </w:tblCellMar>
        <w:tblLook w:val="0000" w:firstRow="0" w:lastRow="0" w:firstColumn="0" w:lastColumn="0" w:noHBand="0" w:noVBand="0"/>
      </w:tblPr>
      <w:tblGrid>
        <w:gridCol w:w="1484"/>
        <w:gridCol w:w="1364"/>
        <w:gridCol w:w="1208"/>
        <w:gridCol w:w="7"/>
        <w:gridCol w:w="1353"/>
        <w:gridCol w:w="1517"/>
        <w:gridCol w:w="1399"/>
      </w:tblGrid>
      <w:tr w:rsidR="007F5733" w:rsidRPr="00F142ED">
        <w:trPr>
          <w:trHeight w:val="560"/>
          <w:jc w:val="center"/>
        </w:trPr>
        <w:tc>
          <w:tcPr>
            <w:tcW w:w="1484" w:type="dxa"/>
            <w:tcBorders>
              <w:top w:val="single" w:sz="4" w:space="0" w:color="auto"/>
              <w:left w:val="single" w:sz="4" w:space="0" w:color="auto"/>
              <w:bottom w:val="single" w:sz="4" w:space="0" w:color="auto"/>
              <w:right w:val="single" w:sz="4" w:space="0" w:color="auto"/>
            </w:tcBorders>
            <w:shd w:val="clear" w:color="auto" w:fill="FFFFFF"/>
            <w:vAlign w:val="center"/>
          </w:tcPr>
          <w:p w:rsidR="007F5733" w:rsidRPr="00F142ED" w:rsidRDefault="007F5733" w:rsidP="00B63120">
            <w:pPr>
              <w:pStyle w:val="aff5"/>
            </w:pPr>
            <w:r w:rsidRPr="00F142ED">
              <w:t>Номенклатура</w:t>
            </w:r>
          </w:p>
        </w:tc>
        <w:tc>
          <w:tcPr>
            <w:tcW w:w="684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F5733" w:rsidRPr="00F142ED" w:rsidRDefault="007F5733" w:rsidP="00B63120">
            <w:pPr>
              <w:pStyle w:val="aff5"/>
            </w:pPr>
            <w:r w:rsidRPr="00F142ED">
              <w:t>Переработка грузов за 2007 год</w:t>
            </w:r>
          </w:p>
        </w:tc>
      </w:tr>
      <w:tr w:rsidR="007F5733" w:rsidRPr="00F142ED">
        <w:trPr>
          <w:trHeight w:val="260"/>
          <w:jc w:val="center"/>
        </w:trPr>
        <w:tc>
          <w:tcPr>
            <w:tcW w:w="1484" w:type="dxa"/>
            <w:vMerge w:val="restart"/>
            <w:tcBorders>
              <w:top w:val="single" w:sz="4" w:space="0" w:color="auto"/>
              <w:left w:val="single" w:sz="4" w:space="0" w:color="auto"/>
              <w:right w:val="single" w:sz="4" w:space="0" w:color="auto"/>
            </w:tcBorders>
            <w:shd w:val="clear" w:color="auto" w:fill="FFFFFF"/>
            <w:vAlign w:val="center"/>
          </w:tcPr>
          <w:p w:rsidR="007F5733" w:rsidRPr="00F142ED" w:rsidRDefault="007F5733" w:rsidP="00B63120">
            <w:pPr>
              <w:pStyle w:val="aff5"/>
            </w:pPr>
            <w:r w:rsidRPr="00F142ED">
              <w:t>Наименование грузов</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7F5733" w:rsidRPr="00F142ED" w:rsidRDefault="007F5733" w:rsidP="00B63120">
            <w:pPr>
              <w:pStyle w:val="aff5"/>
            </w:pPr>
            <w:r w:rsidRPr="00F142ED">
              <w:t>Отчет</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7F5733" w:rsidRPr="00F142ED" w:rsidRDefault="007F5733" w:rsidP="00B63120">
            <w:pPr>
              <w:pStyle w:val="aff5"/>
            </w:pPr>
            <w:r w:rsidRPr="00F142ED">
              <w:t>План</w:t>
            </w: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5733" w:rsidRPr="00F142ED" w:rsidRDefault="007F5733" w:rsidP="00B63120">
            <w:pPr>
              <w:pStyle w:val="aff5"/>
            </w:pPr>
            <w:r w:rsidRPr="00F142ED">
              <w:t>Отчет</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7F5733" w:rsidRPr="00F142ED" w:rsidRDefault="007F5733" w:rsidP="00B63120">
            <w:pPr>
              <w:pStyle w:val="aff5"/>
            </w:pPr>
            <w:r w:rsidRPr="00F142ED">
              <w:t>% к план</w:t>
            </w:r>
            <w:r w:rsidR="00F142ED" w:rsidRPr="00F142ED">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7F5733" w:rsidRPr="00F142ED" w:rsidRDefault="007F5733" w:rsidP="00B63120">
            <w:pPr>
              <w:pStyle w:val="aff5"/>
            </w:pPr>
            <w:r w:rsidRPr="00F142ED">
              <w:t>% к отчету</w:t>
            </w:r>
          </w:p>
        </w:tc>
      </w:tr>
      <w:tr w:rsidR="007F5733" w:rsidRPr="00F142ED">
        <w:trPr>
          <w:trHeight w:val="560"/>
          <w:jc w:val="center"/>
        </w:trPr>
        <w:tc>
          <w:tcPr>
            <w:tcW w:w="1484" w:type="dxa"/>
            <w:vMerge/>
            <w:tcBorders>
              <w:left w:val="single" w:sz="4" w:space="0" w:color="auto"/>
              <w:bottom w:val="single" w:sz="4" w:space="0" w:color="auto"/>
              <w:right w:val="single" w:sz="4" w:space="0" w:color="auto"/>
            </w:tcBorders>
            <w:shd w:val="clear" w:color="auto" w:fill="FFFFFF"/>
            <w:vAlign w:val="center"/>
          </w:tcPr>
          <w:p w:rsidR="007F5733" w:rsidRPr="00F142ED" w:rsidRDefault="007F5733" w:rsidP="00B63120">
            <w:pPr>
              <w:pStyle w:val="aff5"/>
            </w:pP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7F5733" w:rsidRPr="00F142ED" w:rsidRDefault="007F5733" w:rsidP="00B63120">
            <w:pPr>
              <w:pStyle w:val="aff5"/>
            </w:pPr>
            <w:r w:rsidRPr="00F142ED">
              <w:t>2006 г</w:t>
            </w:r>
            <w:r w:rsidR="00F142ED" w:rsidRPr="00F142ED">
              <w:t xml:space="preserve">. </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7F5733" w:rsidRPr="00F142ED" w:rsidRDefault="007F5733" w:rsidP="00B63120">
            <w:pPr>
              <w:pStyle w:val="aff5"/>
            </w:pPr>
            <w:r w:rsidRPr="00F142ED">
              <w:t>2007г</w:t>
            </w:r>
            <w:r w:rsidR="00F142ED" w:rsidRPr="00F142ED">
              <w:t xml:space="preserve">. </w:t>
            </w: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F5733" w:rsidRPr="00F142ED" w:rsidRDefault="007F5733" w:rsidP="00B63120">
            <w:pPr>
              <w:pStyle w:val="aff5"/>
            </w:pPr>
            <w:r w:rsidRPr="00F142ED">
              <w:t>2007г</w:t>
            </w:r>
            <w:r w:rsidR="00F142ED" w:rsidRPr="00F142ED">
              <w:t xml:space="preserve">. </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7F5733" w:rsidRPr="00F142ED" w:rsidRDefault="007F5733" w:rsidP="00B63120">
            <w:pPr>
              <w:pStyle w:val="aff5"/>
            </w:pPr>
            <w:r w:rsidRPr="00F142ED">
              <w:t>2007 г</w:t>
            </w:r>
            <w:r w:rsidR="00F142ED" w:rsidRPr="00F142ED">
              <w:t xml:space="preserve">. </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7F5733" w:rsidRPr="00F142ED" w:rsidRDefault="007F5733" w:rsidP="00B63120">
            <w:pPr>
              <w:pStyle w:val="aff5"/>
            </w:pPr>
            <w:r w:rsidRPr="00F142ED">
              <w:t>2006г</w:t>
            </w:r>
            <w:r w:rsidR="00F142ED" w:rsidRPr="00F142ED">
              <w:t xml:space="preserve">. </w:t>
            </w:r>
          </w:p>
        </w:tc>
      </w:tr>
      <w:tr w:rsidR="002454FE" w:rsidRPr="00F142ED">
        <w:trPr>
          <w:trHeight w:val="542"/>
          <w:jc w:val="center"/>
        </w:trPr>
        <w:tc>
          <w:tcPr>
            <w:tcW w:w="1484" w:type="dxa"/>
            <w:tcBorders>
              <w:top w:val="single" w:sz="4" w:space="0" w:color="auto"/>
              <w:left w:val="single" w:sz="4" w:space="0" w:color="auto"/>
              <w:bottom w:val="single" w:sz="4" w:space="0" w:color="auto"/>
              <w:right w:val="single" w:sz="4" w:space="0" w:color="auto"/>
            </w:tcBorders>
            <w:shd w:val="clear" w:color="auto" w:fill="FFFFFF"/>
          </w:tcPr>
          <w:p w:rsidR="002454FE" w:rsidRPr="00F142ED" w:rsidRDefault="002454FE" w:rsidP="00B63120">
            <w:pPr>
              <w:pStyle w:val="aff5"/>
            </w:pPr>
            <w:r w:rsidRPr="00F142ED">
              <w:t>Навалочные грузы</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9482</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2600</w:t>
            </w: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7781</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299,26</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82,1</w:t>
            </w:r>
            <w:r w:rsidR="00DD53AC" w:rsidRPr="00F142ED">
              <w:t>0</w:t>
            </w:r>
            <w:r w:rsidR="002454FE" w:rsidRPr="00F142ED">
              <w:t xml:space="preserve">% </w:t>
            </w:r>
          </w:p>
        </w:tc>
      </w:tr>
      <w:tr w:rsidR="002454FE" w:rsidRPr="00F142ED">
        <w:trPr>
          <w:trHeight w:val="225"/>
          <w:jc w:val="center"/>
        </w:trPr>
        <w:tc>
          <w:tcPr>
            <w:tcW w:w="1484" w:type="dxa"/>
            <w:tcBorders>
              <w:top w:val="single" w:sz="4" w:space="0" w:color="auto"/>
              <w:left w:val="single" w:sz="4" w:space="0" w:color="auto"/>
              <w:right w:val="single" w:sz="4" w:space="0" w:color="auto"/>
            </w:tcBorders>
            <w:shd w:val="clear" w:color="auto" w:fill="FFFFFF"/>
          </w:tcPr>
          <w:p w:rsidR="002454FE" w:rsidRPr="00F142ED" w:rsidRDefault="002454FE" w:rsidP="00B63120">
            <w:pPr>
              <w:pStyle w:val="aff5"/>
            </w:pPr>
            <w:r w:rsidRPr="00F142ED">
              <w:t>В т</w:t>
            </w:r>
            <w:r w:rsidR="00F142ED" w:rsidRPr="00F142ED">
              <w:t xml:space="preserve">. </w:t>
            </w:r>
            <w:r w:rsidRPr="00F142ED">
              <w:t>ч</w:t>
            </w:r>
            <w:r w:rsidR="00F142ED" w:rsidRPr="00F142ED">
              <w:t xml:space="preserve">. </w:t>
            </w:r>
          </w:p>
        </w:tc>
        <w:tc>
          <w:tcPr>
            <w:tcW w:w="1364" w:type="dxa"/>
            <w:tcBorders>
              <w:top w:val="single" w:sz="4" w:space="0" w:color="auto"/>
              <w:left w:val="single" w:sz="4" w:space="0" w:color="auto"/>
              <w:right w:val="single" w:sz="4" w:space="0" w:color="auto"/>
            </w:tcBorders>
            <w:shd w:val="clear" w:color="auto" w:fill="FFFFFF"/>
            <w:vAlign w:val="center"/>
          </w:tcPr>
          <w:p w:rsidR="002454FE" w:rsidRPr="00F142ED" w:rsidRDefault="002454FE" w:rsidP="00B63120">
            <w:pPr>
              <w:pStyle w:val="aff5"/>
            </w:pPr>
          </w:p>
        </w:tc>
        <w:tc>
          <w:tcPr>
            <w:tcW w:w="1215" w:type="dxa"/>
            <w:gridSpan w:val="2"/>
            <w:tcBorders>
              <w:top w:val="single" w:sz="4" w:space="0" w:color="auto"/>
              <w:left w:val="single" w:sz="4" w:space="0" w:color="auto"/>
              <w:right w:val="single" w:sz="4" w:space="0" w:color="auto"/>
            </w:tcBorders>
            <w:shd w:val="clear" w:color="auto" w:fill="FFFFFF"/>
            <w:vAlign w:val="center"/>
          </w:tcPr>
          <w:p w:rsidR="002454FE" w:rsidRPr="00F142ED" w:rsidRDefault="002454FE" w:rsidP="00B63120">
            <w:pPr>
              <w:pStyle w:val="aff5"/>
            </w:pPr>
          </w:p>
        </w:tc>
        <w:tc>
          <w:tcPr>
            <w:tcW w:w="1353" w:type="dxa"/>
            <w:tcBorders>
              <w:top w:val="single" w:sz="4" w:space="0" w:color="auto"/>
              <w:left w:val="single" w:sz="4" w:space="0" w:color="auto"/>
              <w:right w:val="single" w:sz="4" w:space="0" w:color="auto"/>
            </w:tcBorders>
            <w:shd w:val="clear" w:color="auto" w:fill="FFFFFF"/>
            <w:vAlign w:val="center"/>
          </w:tcPr>
          <w:p w:rsidR="002454FE" w:rsidRPr="00F142ED" w:rsidRDefault="002454FE" w:rsidP="00B63120">
            <w:pPr>
              <w:pStyle w:val="aff5"/>
            </w:pPr>
          </w:p>
        </w:tc>
        <w:tc>
          <w:tcPr>
            <w:tcW w:w="1517" w:type="dxa"/>
            <w:tcBorders>
              <w:top w:val="single" w:sz="4" w:space="0" w:color="auto"/>
              <w:left w:val="single" w:sz="4" w:space="0" w:color="auto"/>
              <w:right w:val="single" w:sz="4" w:space="0" w:color="auto"/>
            </w:tcBorders>
            <w:shd w:val="clear" w:color="auto" w:fill="FFFFFF"/>
            <w:vAlign w:val="center"/>
          </w:tcPr>
          <w:p w:rsidR="002454FE" w:rsidRPr="00F142ED" w:rsidRDefault="002454FE" w:rsidP="00B63120">
            <w:pPr>
              <w:pStyle w:val="aff5"/>
            </w:pPr>
          </w:p>
        </w:tc>
        <w:tc>
          <w:tcPr>
            <w:tcW w:w="1399" w:type="dxa"/>
            <w:tcBorders>
              <w:top w:val="single" w:sz="4" w:space="0" w:color="auto"/>
              <w:left w:val="single" w:sz="4" w:space="0" w:color="auto"/>
              <w:right w:val="single" w:sz="4" w:space="0" w:color="auto"/>
            </w:tcBorders>
            <w:shd w:val="clear" w:color="auto" w:fill="FFFFFF"/>
            <w:vAlign w:val="center"/>
          </w:tcPr>
          <w:p w:rsidR="002454FE" w:rsidRPr="00F142ED" w:rsidRDefault="002454FE" w:rsidP="00B63120">
            <w:pPr>
              <w:pStyle w:val="aff5"/>
            </w:pPr>
          </w:p>
        </w:tc>
      </w:tr>
      <w:tr w:rsidR="002454FE" w:rsidRPr="00F142ED">
        <w:trPr>
          <w:trHeight w:val="548"/>
          <w:jc w:val="center"/>
        </w:trPr>
        <w:tc>
          <w:tcPr>
            <w:tcW w:w="1484" w:type="dxa"/>
            <w:tcBorders>
              <w:top w:val="single" w:sz="4" w:space="0" w:color="auto"/>
              <w:left w:val="single" w:sz="4" w:space="0" w:color="auto"/>
              <w:bottom w:val="single" w:sz="4" w:space="0" w:color="auto"/>
              <w:right w:val="single" w:sz="4" w:space="0" w:color="auto"/>
            </w:tcBorders>
            <w:shd w:val="clear" w:color="auto" w:fill="FFFFFF"/>
          </w:tcPr>
          <w:p w:rsidR="002454FE" w:rsidRPr="00F142ED" w:rsidRDefault="002454FE" w:rsidP="00B63120">
            <w:pPr>
              <w:pStyle w:val="aff5"/>
            </w:pPr>
            <w:r w:rsidRPr="00F142ED">
              <w:t>Руда</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1998</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2454FE" w:rsidP="00B63120">
            <w:pPr>
              <w:pStyle w:val="aff5"/>
            </w:pP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1044</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2454FE" w:rsidP="00B63120">
            <w:pPr>
              <w:pStyle w:val="aff5"/>
            </w:pP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52,25</w:t>
            </w:r>
          </w:p>
        </w:tc>
      </w:tr>
      <w:tr w:rsidR="002454FE" w:rsidRPr="00F142ED">
        <w:trPr>
          <w:trHeight w:val="555"/>
          <w:jc w:val="center"/>
        </w:trPr>
        <w:tc>
          <w:tcPr>
            <w:tcW w:w="1484" w:type="dxa"/>
            <w:tcBorders>
              <w:top w:val="single" w:sz="4" w:space="0" w:color="auto"/>
              <w:left w:val="single" w:sz="4" w:space="0" w:color="auto"/>
              <w:bottom w:val="single" w:sz="4" w:space="0" w:color="auto"/>
              <w:right w:val="single" w:sz="4" w:space="0" w:color="auto"/>
            </w:tcBorders>
            <w:shd w:val="clear" w:color="auto" w:fill="FFFFFF"/>
          </w:tcPr>
          <w:p w:rsidR="002454FE" w:rsidRPr="00F142ED" w:rsidRDefault="002454FE" w:rsidP="00B63120">
            <w:pPr>
              <w:pStyle w:val="aff5"/>
            </w:pPr>
            <w:r w:rsidRPr="00F142ED">
              <w:t>Химические</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2010</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1000</w:t>
            </w: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1423</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142,3</w:t>
            </w:r>
            <w:r w:rsidR="00DD53AC" w:rsidRPr="00F142ED">
              <w:t>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70,8</w:t>
            </w:r>
            <w:r w:rsidR="00DD53AC" w:rsidRPr="00F142ED">
              <w:t>0</w:t>
            </w:r>
            <w:r w:rsidR="002454FE" w:rsidRPr="00F142ED">
              <w:t xml:space="preserve"> </w:t>
            </w:r>
          </w:p>
        </w:tc>
      </w:tr>
      <w:tr w:rsidR="002454FE" w:rsidRPr="00F142ED">
        <w:trPr>
          <w:trHeight w:val="555"/>
          <w:jc w:val="center"/>
        </w:trPr>
        <w:tc>
          <w:tcPr>
            <w:tcW w:w="1484" w:type="dxa"/>
            <w:tcBorders>
              <w:top w:val="single" w:sz="4" w:space="0" w:color="auto"/>
              <w:left w:val="single" w:sz="4" w:space="0" w:color="auto"/>
              <w:bottom w:val="single" w:sz="4" w:space="0" w:color="auto"/>
              <w:right w:val="single" w:sz="4" w:space="0" w:color="auto"/>
            </w:tcBorders>
            <w:shd w:val="clear" w:color="auto" w:fill="FFFFFF"/>
          </w:tcPr>
          <w:p w:rsidR="002454FE" w:rsidRPr="00F142ED" w:rsidRDefault="002454FE" w:rsidP="00B63120">
            <w:pPr>
              <w:pStyle w:val="aff5"/>
            </w:pPr>
            <w:r w:rsidRPr="00F142ED">
              <w:t>Зерновые</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4192</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1100</w:t>
            </w: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4084</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371,27</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97,42</w:t>
            </w:r>
            <w:r w:rsidR="002454FE" w:rsidRPr="00F142ED">
              <w:t xml:space="preserve"> </w:t>
            </w:r>
          </w:p>
        </w:tc>
      </w:tr>
      <w:tr w:rsidR="002454FE" w:rsidRPr="00F142ED">
        <w:trPr>
          <w:trHeight w:val="542"/>
          <w:jc w:val="center"/>
        </w:trPr>
        <w:tc>
          <w:tcPr>
            <w:tcW w:w="1484" w:type="dxa"/>
            <w:tcBorders>
              <w:top w:val="single" w:sz="4" w:space="0" w:color="auto"/>
              <w:left w:val="single" w:sz="4" w:space="0" w:color="auto"/>
              <w:bottom w:val="single" w:sz="4" w:space="0" w:color="auto"/>
              <w:right w:val="single" w:sz="4" w:space="0" w:color="auto"/>
            </w:tcBorders>
            <w:shd w:val="clear" w:color="auto" w:fill="FFFFFF"/>
          </w:tcPr>
          <w:p w:rsidR="002454FE" w:rsidRPr="00F142ED" w:rsidRDefault="002454FE" w:rsidP="00B63120">
            <w:pPr>
              <w:pStyle w:val="aff5"/>
            </w:pPr>
            <w:r w:rsidRPr="00F142ED">
              <w:t>Сахар-сырец</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128</w:t>
            </w:r>
            <w:r w:rsidR="00F355FB" w:rsidRPr="00F142ED">
              <w:t>2</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500</w:t>
            </w: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1230</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246</w:t>
            </w:r>
            <w:r w:rsidR="00DD53AC" w:rsidRPr="00F142ED">
              <w:t>,00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95,94</w:t>
            </w:r>
          </w:p>
        </w:tc>
      </w:tr>
      <w:tr w:rsidR="002454FE" w:rsidRPr="00F142ED">
        <w:trPr>
          <w:trHeight w:val="542"/>
          <w:jc w:val="center"/>
        </w:trPr>
        <w:tc>
          <w:tcPr>
            <w:tcW w:w="1484" w:type="dxa"/>
            <w:tcBorders>
              <w:top w:val="single" w:sz="4" w:space="0" w:color="auto"/>
              <w:left w:val="single" w:sz="4" w:space="0" w:color="auto"/>
              <w:bottom w:val="single" w:sz="4" w:space="0" w:color="auto"/>
              <w:right w:val="single" w:sz="4" w:space="0" w:color="auto"/>
            </w:tcBorders>
            <w:shd w:val="clear" w:color="auto" w:fill="FFFFFF"/>
          </w:tcPr>
          <w:p w:rsidR="002454FE" w:rsidRPr="00F142ED" w:rsidRDefault="002454FE" w:rsidP="00B63120">
            <w:pPr>
              <w:pStyle w:val="aff5"/>
            </w:pP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2454FE" w:rsidP="00B63120">
            <w:pPr>
              <w:pStyle w:val="aff5"/>
            </w:pP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2454FE" w:rsidP="00B63120">
            <w:pPr>
              <w:pStyle w:val="aff5"/>
            </w:pP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2454FE" w:rsidP="00B63120">
            <w:pPr>
              <w:pStyle w:val="aff5"/>
            </w:pP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2454FE" w:rsidP="00B63120">
            <w:pPr>
              <w:pStyle w:val="aff5"/>
            </w:pP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2454FE" w:rsidP="00B63120">
            <w:pPr>
              <w:pStyle w:val="aff5"/>
            </w:pPr>
          </w:p>
        </w:tc>
      </w:tr>
      <w:tr w:rsidR="002454FE" w:rsidRPr="00F142ED">
        <w:trPr>
          <w:trHeight w:val="548"/>
          <w:jc w:val="center"/>
        </w:trPr>
        <w:tc>
          <w:tcPr>
            <w:tcW w:w="1484" w:type="dxa"/>
            <w:tcBorders>
              <w:top w:val="single" w:sz="4" w:space="0" w:color="auto"/>
              <w:left w:val="single" w:sz="4" w:space="0" w:color="auto"/>
              <w:bottom w:val="single" w:sz="4" w:space="0" w:color="auto"/>
              <w:right w:val="single" w:sz="4" w:space="0" w:color="auto"/>
            </w:tcBorders>
            <w:shd w:val="clear" w:color="auto" w:fill="FFFFFF"/>
          </w:tcPr>
          <w:p w:rsidR="002454FE" w:rsidRPr="00F142ED" w:rsidRDefault="002454FE" w:rsidP="00B63120">
            <w:pPr>
              <w:pStyle w:val="aff5"/>
            </w:pPr>
            <w:r w:rsidRPr="00F142ED">
              <w:t>Генеральные грузы</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8135</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2487,1</w:t>
            </w: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8525</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104,79</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342,8</w:t>
            </w:r>
            <w:r w:rsidR="00DD53AC" w:rsidRPr="00F142ED">
              <w:t>0</w:t>
            </w:r>
          </w:p>
        </w:tc>
      </w:tr>
      <w:tr w:rsidR="002454FE" w:rsidRPr="00F142ED">
        <w:trPr>
          <w:trHeight w:val="555"/>
          <w:jc w:val="center"/>
        </w:trPr>
        <w:tc>
          <w:tcPr>
            <w:tcW w:w="1484" w:type="dxa"/>
            <w:tcBorders>
              <w:top w:val="single" w:sz="4" w:space="0" w:color="auto"/>
              <w:left w:val="single" w:sz="4" w:space="0" w:color="auto"/>
              <w:bottom w:val="single" w:sz="4" w:space="0" w:color="auto"/>
              <w:right w:val="single" w:sz="4" w:space="0" w:color="auto"/>
            </w:tcBorders>
            <w:shd w:val="clear" w:color="auto" w:fill="FFFFFF"/>
          </w:tcPr>
          <w:p w:rsidR="002454FE" w:rsidRPr="00F142ED" w:rsidRDefault="002454FE" w:rsidP="00B63120">
            <w:pPr>
              <w:pStyle w:val="aff5"/>
            </w:pPr>
            <w:r w:rsidRPr="00F142ED">
              <w:t>В т</w:t>
            </w:r>
            <w:r w:rsidR="00F142ED" w:rsidRPr="00F142ED">
              <w:t xml:space="preserve">. </w:t>
            </w:r>
            <w:r w:rsidRPr="00F142ED">
              <w:t>ч</w:t>
            </w:r>
            <w:r w:rsidR="00F142ED" w:rsidRPr="00F142ED">
              <w:t xml:space="preserve">. </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2454FE" w:rsidP="00B63120">
            <w:pPr>
              <w:pStyle w:val="aff5"/>
            </w:pP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2454FE" w:rsidP="00B63120">
            <w:pPr>
              <w:pStyle w:val="aff5"/>
            </w:pP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2454FE" w:rsidP="00B63120">
            <w:pPr>
              <w:pStyle w:val="aff5"/>
            </w:pP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2454FE" w:rsidP="00B63120">
            <w:pPr>
              <w:pStyle w:val="aff5"/>
            </w:pP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2454FE" w:rsidP="00B63120">
            <w:pPr>
              <w:pStyle w:val="aff5"/>
            </w:pPr>
          </w:p>
        </w:tc>
      </w:tr>
      <w:tr w:rsidR="002454FE" w:rsidRPr="00F142ED">
        <w:trPr>
          <w:trHeight w:val="548"/>
          <w:jc w:val="center"/>
        </w:trPr>
        <w:tc>
          <w:tcPr>
            <w:tcW w:w="1484" w:type="dxa"/>
            <w:tcBorders>
              <w:top w:val="single" w:sz="4" w:space="0" w:color="auto"/>
              <w:left w:val="single" w:sz="4" w:space="0" w:color="auto"/>
              <w:bottom w:val="single" w:sz="4" w:space="0" w:color="auto"/>
              <w:right w:val="single" w:sz="4" w:space="0" w:color="auto"/>
            </w:tcBorders>
            <w:shd w:val="clear" w:color="auto" w:fill="FFFFFF"/>
          </w:tcPr>
          <w:p w:rsidR="002454FE" w:rsidRPr="00F142ED" w:rsidRDefault="002454FE" w:rsidP="00B63120">
            <w:pPr>
              <w:pStyle w:val="aff5"/>
            </w:pPr>
            <w:r w:rsidRPr="00F142ED">
              <w:t>Металлы</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7301</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2050</w:t>
            </w: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7616</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371,51</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104,3</w:t>
            </w:r>
            <w:r w:rsidR="00DD53AC" w:rsidRPr="00F142ED">
              <w:t>0</w:t>
            </w:r>
          </w:p>
        </w:tc>
      </w:tr>
      <w:tr w:rsidR="002454FE" w:rsidRPr="00F142ED">
        <w:trPr>
          <w:trHeight w:val="548"/>
          <w:jc w:val="center"/>
        </w:trPr>
        <w:tc>
          <w:tcPr>
            <w:tcW w:w="1484" w:type="dxa"/>
            <w:tcBorders>
              <w:top w:val="single" w:sz="4" w:space="0" w:color="auto"/>
              <w:left w:val="single" w:sz="4" w:space="0" w:color="auto"/>
              <w:bottom w:val="single" w:sz="4" w:space="0" w:color="auto"/>
              <w:right w:val="single" w:sz="4" w:space="0" w:color="auto"/>
            </w:tcBorders>
            <w:shd w:val="clear" w:color="auto" w:fill="FFFFFF"/>
          </w:tcPr>
          <w:p w:rsidR="002454FE" w:rsidRPr="00F142ED" w:rsidRDefault="002454FE" w:rsidP="00B63120">
            <w:pPr>
              <w:pStyle w:val="aff5"/>
            </w:pPr>
            <w:r w:rsidRPr="00F142ED">
              <w:t>Бумага и целлюлоза</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81</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123</w:t>
            </w: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55</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FD33CA" w:rsidP="00B63120">
            <w:pPr>
              <w:pStyle w:val="aff5"/>
            </w:pPr>
            <w:r w:rsidRPr="00F142ED">
              <w:t>44,71</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397229" w:rsidP="00B63120">
            <w:pPr>
              <w:pStyle w:val="aff5"/>
            </w:pPr>
            <w:r w:rsidRPr="00F142ED">
              <w:t>67,9</w:t>
            </w:r>
            <w:r w:rsidR="00DD53AC" w:rsidRPr="00F142ED">
              <w:t>0</w:t>
            </w:r>
          </w:p>
        </w:tc>
      </w:tr>
      <w:tr w:rsidR="00397229" w:rsidRPr="00F142ED">
        <w:trPr>
          <w:trHeight w:val="555"/>
          <w:jc w:val="center"/>
        </w:trPr>
        <w:tc>
          <w:tcPr>
            <w:tcW w:w="1484" w:type="dxa"/>
            <w:tcBorders>
              <w:top w:val="single" w:sz="4" w:space="0" w:color="auto"/>
              <w:left w:val="single" w:sz="4" w:space="0" w:color="auto"/>
              <w:bottom w:val="single" w:sz="4" w:space="0" w:color="auto"/>
              <w:right w:val="single" w:sz="4" w:space="0" w:color="auto"/>
            </w:tcBorders>
            <w:shd w:val="clear" w:color="auto" w:fill="FFFFFF"/>
          </w:tcPr>
          <w:p w:rsidR="00397229" w:rsidRPr="00F142ED" w:rsidRDefault="00397229" w:rsidP="00B63120">
            <w:pPr>
              <w:pStyle w:val="aff5"/>
            </w:pPr>
            <w:r w:rsidRPr="00F142ED">
              <w:t>Контейн</w:t>
            </w:r>
            <w:r w:rsidR="00F142ED" w:rsidRPr="00F142ED">
              <w:t xml:space="preserve">. </w:t>
            </w:r>
            <w:r w:rsidRPr="00F142ED">
              <w:t>гружен</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397229" w:rsidRPr="00F142ED" w:rsidRDefault="00397229" w:rsidP="00B63120">
            <w:pPr>
              <w:pStyle w:val="aff5"/>
            </w:pPr>
            <w:r w:rsidRPr="00F142ED">
              <w:t>712</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397229" w:rsidRPr="00F142ED" w:rsidRDefault="00397229" w:rsidP="00B63120">
            <w:pPr>
              <w:pStyle w:val="aff5"/>
            </w:pPr>
            <w:r w:rsidRPr="00F142ED">
              <w:t>300</w:t>
            </w: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7229" w:rsidRPr="00F142ED" w:rsidRDefault="00397229" w:rsidP="00B63120">
            <w:pPr>
              <w:pStyle w:val="aff5"/>
            </w:pPr>
            <w:r w:rsidRPr="00F142ED">
              <w:t>836</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397229" w:rsidRPr="00F142ED" w:rsidRDefault="00397229" w:rsidP="00B63120">
            <w:pPr>
              <w:pStyle w:val="aff5"/>
            </w:pPr>
            <w:r w:rsidRPr="00F142ED">
              <w:t>278,6</w:t>
            </w:r>
            <w:r w:rsidR="00DD53AC" w:rsidRPr="00F142ED">
              <w:t>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397229" w:rsidRPr="00F142ED" w:rsidRDefault="00397229" w:rsidP="00B63120">
            <w:pPr>
              <w:pStyle w:val="aff5"/>
            </w:pPr>
            <w:r w:rsidRPr="00F142ED">
              <w:t>117,4</w:t>
            </w:r>
            <w:r w:rsidR="00DD53AC" w:rsidRPr="00F142ED">
              <w:t>0</w:t>
            </w:r>
          </w:p>
        </w:tc>
      </w:tr>
      <w:tr w:rsidR="00397229" w:rsidRPr="00F142ED">
        <w:trPr>
          <w:trHeight w:val="548"/>
          <w:jc w:val="center"/>
        </w:trPr>
        <w:tc>
          <w:tcPr>
            <w:tcW w:w="1484" w:type="dxa"/>
            <w:tcBorders>
              <w:top w:val="single" w:sz="4" w:space="0" w:color="auto"/>
              <w:left w:val="single" w:sz="4" w:space="0" w:color="auto"/>
              <w:bottom w:val="single" w:sz="4" w:space="0" w:color="auto"/>
              <w:right w:val="single" w:sz="4" w:space="0" w:color="auto"/>
            </w:tcBorders>
            <w:shd w:val="clear" w:color="auto" w:fill="FFFFFF"/>
          </w:tcPr>
          <w:p w:rsidR="00397229" w:rsidRPr="00F142ED" w:rsidRDefault="00397229" w:rsidP="00B63120">
            <w:pPr>
              <w:pStyle w:val="aff5"/>
            </w:pPr>
            <w:r w:rsidRPr="00F142ED">
              <w:t>Прочие</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397229" w:rsidRPr="00F142ED" w:rsidRDefault="00397229" w:rsidP="00B63120">
            <w:pPr>
              <w:pStyle w:val="aff5"/>
            </w:pPr>
            <w:r w:rsidRPr="00F142ED">
              <w:t>41</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397229" w:rsidRPr="00F142ED" w:rsidRDefault="00397229" w:rsidP="00B63120">
            <w:pPr>
              <w:pStyle w:val="aff5"/>
            </w:pPr>
            <w:r w:rsidRPr="00F142ED">
              <w:t>14,1</w:t>
            </w: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7229" w:rsidRPr="00F142ED" w:rsidRDefault="00397229" w:rsidP="00B63120">
            <w:pPr>
              <w:pStyle w:val="aff5"/>
            </w:pPr>
            <w:r w:rsidRPr="00F142ED">
              <w:t>18</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397229" w:rsidRPr="00F142ED" w:rsidRDefault="00397229" w:rsidP="00B63120">
            <w:pPr>
              <w:pStyle w:val="aff5"/>
            </w:pPr>
            <w:r w:rsidRPr="00F142ED">
              <w:t>127,</w:t>
            </w:r>
            <w:r w:rsidR="00DD53AC" w:rsidRPr="00F142ED">
              <w:t>00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397229" w:rsidRPr="00F142ED" w:rsidRDefault="00397229" w:rsidP="00B63120">
            <w:pPr>
              <w:pStyle w:val="aff5"/>
            </w:pPr>
            <w:r w:rsidRPr="00F142ED">
              <w:t>43,9</w:t>
            </w:r>
            <w:r w:rsidR="00DD53AC" w:rsidRPr="00F142ED">
              <w:t>0</w:t>
            </w:r>
            <w:r w:rsidRPr="00F142ED">
              <w:t xml:space="preserve"> </w:t>
            </w:r>
          </w:p>
        </w:tc>
      </w:tr>
      <w:tr w:rsidR="00397229" w:rsidRPr="00F142ED">
        <w:trPr>
          <w:trHeight w:val="548"/>
          <w:jc w:val="center"/>
        </w:trPr>
        <w:tc>
          <w:tcPr>
            <w:tcW w:w="1484" w:type="dxa"/>
            <w:tcBorders>
              <w:top w:val="single" w:sz="4" w:space="0" w:color="auto"/>
              <w:left w:val="single" w:sz="4" w:space="0" w:color="auto"/>
              <w:bottom w:val="single" w:sz="4" w:space="0" w:color="auto"/>
              <w:right w:val="single" w:sz="4" w:space="0" w:color="auto"/>
            </w:tcBorders>
            <w:shd w:val="clear" w:color="auto" w:fill="FFFFFF"/>
          </w:tcPr>
          <w:p w:rsidR="00397229" w:rsidRPr="00F142ED" w:rsidRDefault="00397229" w:rsidP="00B63120">
            <w:pPr>
              <w:pStyle w:val="aff5"/>
            </w:pPr>
            <w:r w:rsidRPr="00F142ED">
              <w:t>Итого</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397229" w:rsidRPr="00F142ED" w:rsidRDefault="00397229" w:rsidP="00B63120">
            <w:pPr>
              <w:pStyle w:val="aff5"/>
            </w:pPr>
            <w:r w:rsidRPr="00F142ED">
              <w:t>17617</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397229" w:rsidRPr="00F142ED" w:rsidRDefault="00397229" w:rsidP="00B63120">
            <w:pPr>
              <w:pStyle w:val="aff5"/>
            </w:pPr>
            <w:r w:rsidRPr="00F142ED">
              <w:t>5087,1</w:t>
            </w:r>
          </w:p>
        </w:tc>
        <w:tc>
          <w:tcPr>
            <w:tcW w:w="13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97229" w:rsidRPr="00F142ED" w:rsidRDefault="00397229" w:rsidP="00B63120">
            <w:pPr>
              <w:pStyle w:val="aff5"/>
            </w:pPr>
            <w:r w:rsidRPr="00F142ED">
              <w:t>16306</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rsidR="00397229" w:rsidRPr="00F142ED" w:rsidRDefault="00397229" w:rsidP="00B63120">
            <w:pPr>
              <w:pStyle w:val="aff5"/>
            </w:pPr>
            <w:r w:rsidRPr="00F142ED">
              <w:t>320,4</w:t>
            </w:r>
            <w:r w:rsidR="00DD53AC" w:rsidRPr="00F142ED">
              <w:t>0</w:t>
            </w:r>
          </w:p>
        </w:tc>
        <w:tc>
          <w:tcPr>
            <w:tcW w:w="1399" w:type="dxa"/>
            <w:tcBorders>
              <w:top w:val="single" w:sz="4" w:space="0" w:color="auto"/>
              <w:left w:val="single" w:sz="4" w:space="0" w:color="auto"/>
              <w:bottom w:val="single" w:sz="4" w:space="0" w:color="auto"/>
              <w:right w:val="single" w:sz="4" w:space="0" w:color="auto"/>
            </w:tcBorders>
            <w:shd w:val="clear" w:color="auto" w:fill="FFFFFF"/>
            <w:vAlign w:val="center"/>
          </w:tcPr>
          <w:p w:rsidR="00397229" w:rsidRPr="00F142ED" w:rsidRDefault="00397229" w:rsidP="00B63120">
            <w:pPr>
              <w:pStyle w:val="aff5"/>
            </w:pPr>
            <w:r w:rsidRPr="00F142ED">
              <w:t>92,52</w:t>
            </w:r>
          </w:p>
        </w:tc>
      </w:tr>
    </w:tbl>
    <w:p w:rsidR="001C6907" w:rsidRDefault="001C6907" w:rsidP="00082FF5"/>
    <w:p w:rsidR="004E5E7F" w:rsidRDefault="001C6907" w:rsidP="00082FF5">
      <w:r w:rsidRPr="00F142ED">
        <w:t>Наглядный вид номенклатуры переработанных грузов приведен на рисунках 1 и 2, с учетом разделения по родам грузов</w:t>
      </w:r>
      <w:r>
        <w:t>.</w:t>
      </w:r>
    </w:p>
    <w:p w:rsidR="001C6907" w:rsidRPr="00F142ED" w:rsidRDefault="001C6907" w:rsidP="00082FF5"/>
    <w:p w:rsidR="001C6907" w:rsidRDefault="00122A4F" w:rsidP="00082FF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71.75pt">
            <v:imagedata r:id="rId7" o:title=""/>
          </v:shape>
        </w:pict>
      </w:r>
    </w:p>
    <w:p w:rsidR="001C6907" w:rsidRDefault="001C6907" w:rsidP="00082FF5">
      <w:r>
        <w:t>Рис.1</w:t>
      </w:r>
      <w:r w:rsidRPr="00F142ED">
        <w:t>. Номенклатура навалочных грузов, тыс. т</w:t>
      </w:r>
    </w:p>
    <w:p w:rsidR="00924675" w:rsidRPr="00F142ED" w:rsidRDefault="00924675" w:rsidP="00082FF5"/>
    <w:p w:rsidR="00F142ED" w:rsidRDefault="00122A4F" w:rsidP="00082FF5">
      <w:r>
        <w:pict>
          <v:shape id="_x0000_i1026" type="#_x0000_t75" style="width:285.75pt;height:141pt">
            <v:imagedata r:id="rId8" o:title=""/>
          </v:shape>
        </w:pict>
      </w:r>
    </w:p>
    <w:p w:rsidR="00FD4204" w:rsidRDefault="00F142ED" w:rsidP="00082FF5">
      <w:r>
        <w:t>Рис.2</w:t>
      </w:r>
      <w:r w:rsidRPr="00F142ED">
        <w:t xml:space="preserve">. </w:t>
      </w:r>
      <w:r w:rsidR="006F4233" w:rsidRPr="00F142ED">
        <w:t>Номенклатура генеральных грузов, тыс</w:t>
      </w:r>
      <w:r w:rsidRPr="00F142ED">
        <w:t xml:space="preserve">. </w:t>
      </w:r>
      <w:r w:rsidR="006F4233" w:rsidRPr="00F142ED">
        <w:t>т</w:t>
      </w:r>
    </w:p>
    <w:p w:rsidR="00F142ED" w:rsidRDefault="00FD4204" w:rsidP="00082FF5">
      <w:r>
        <w:br w:type="page"/>
      </w:r>
      <w:r w:rsidR="002454FE" w:rsidRPr="00F142ED">
        <w:t>Как видно из таблицы 1</w:t>
      </w:r>
      <w:r w:rsidR="00F142ED" w:rsidRPr="00F142ED">
        <w:t xml:space="preserve">, </w:t>
      </w:r>
      <w:r w:rsidR="00DD53AC" w:rsidRPr="00F142ED">
        <w:t xml:space="preserve">через причалы ОАО </w:t>
      </w:r>
      <w:r w:rsidR="00F142ED" w:rsidRPr="00F142ED">
        <w:t>"</w:t>
      </w:r>
      <w:r w:rsidR="00DD53AC" w:rsidRPr="00F142ED">
        <w:t>НМТП</w:t>
      </w:r>
      <w:r w:rsidR="00F142ED" w:rsidRPr="00F142ED">
        <w:t>"</w:t>
      </w:r>
      <w:r w:rsidR="00DD53AC" w:rsidRPr="00F142ED">
        <w:t xml:space="preserve"> </w:t>
      </w:r>
      <w:r w:rsidR="006F4233" w:rsidRPr="00F142ED">
        <w:t xml:space="preserve">перегружались </w:t>
      </w:r>
      <w:r w:rsidR="002454FE" w:rsidRPr="00F142ED">
        <w:t xml:space="preserve">генеральные и навалочные грузы, объемы их переработки составляют соответственно </w:t>
      </w:r>
      <w:r w:rsidR="00873AA5" w:rsidRPr="00F142ED">
        <w:t>8525</w:t>
      </w:r>
      <w:r w:rsidR="002454FE" w:rsidRPr="00F142ED">
        <w:t xml:space="preserve"> т</w:t>
      </w:r>
      <w:r w:rsidR="006F4233" w:rsidRPr="00F142ED">
        <w:t>ыс</w:t>
      </w:r>
      <w:r w:rsidR="00F142ED" w:rsidRPr="00F142ED">
        <w:t xml:space="preserve">. </w:t>
      </w:r>
      <w:r w:rsidR="002454FE" w:rsidRPr="00F142ED">
        <w:t>т</w:t>
      </w:r>
      <w:r w:rsidR="00F142ED" w:rsidRPr="00F142ED">
        <w:t xml:space="preserve">. </w:t>
      </w:r>
      <w:r w:rsidR="002454FE" w:rsidRPr="00F142ED">
        <w:t xml:space="preserve">и </w:t>
      </w:r>
      <w:r w:rsidR="00873AA5" w:rsidRPr="00F142ED">
        <w:t>7781</w:t>
      </w:r>
      <w:r w:rsidR="002454FE" w:rsidRPr="00F142ED">
        <w:t xml:space="preserve"> т</w:t>
      </w:r>
      <w:r w:rsidR="006F4233" w:rsidRPr="00F142ED">
        <w:t>ыс</w:t>
      </w:r>
      <w:r w:rsidR="00F142ED" w:rsidRPr="00F142ED">
        <w:t xml:space="preserve">. </w:t>
      </w:r>
      <w:r w:rsidR="002454FE" w:rsidRPr="00F142ED">
        <w:t>т</w:t>
      </w:r>
      <w:r w:rsidR="00F142ED" w:rsidRPr="00F142ED">
        <w:t xml:space="preserve">. </w:t>
      </w:r>
      <w:r w:rsidR="002454FE" w:rsidRPr="00F142ED">
        <w:t xml:space="preserve">Основная доля навалки грузов приходится на зерновые и достигает </w:t>
      </w:r>
      <w:r w:rsidR="00873AA5" w:rsidRPr="00F142ED">
        <w:t>4084</w:t>
      </w:r>
      <w:r w:rsidR="002454FE" w:rsidRPr="00F142ED">
        <w:t xml:space="preserve"> т</w:t>
      </w:r>
      <w:r w:rsidR="006F4233" w:rsidRPr="00F142ED">
        <w:t>ыс</w:t>
      </w:r>
      <w:r w:rsidR="00F142ED" w:rsidRPr="00F142ED">
        <w:t xml:space="preserve">. </w:t>
      </w:r>
      <w:r w:rsidR="002454FE" w:rsidRPr="00F142ED">
        <w:t>т</w:t>
      </w:r>
      <w:r w:rsidR="00F142ED" w:rsidRPr="00F142ED">
        <w:t xml:space="preserve">. </w:t>
      </w:r>
      <w:r w:rsidR="002454FE" w:rsidRPr="00F142ED">
        <w:t>в год, а также здесь</w:t>
      </w:r>
      <w:r w:rsidR="00F142ED" w:rsidRPr="00F142ED">
        <w:t xml:space="preserve"> </w:t>
      </w:r>
      <w:r w:rsidR="002454FE" w:rsidRPr="00F142ED">
        <w:t xml:space="preserve">перегружается более </w:t>
      </w:r>
      <w:r w:rsidR="00873AA5" w:rsidRPr="00F142ED">
        <w:t>1423</w:t>
      </w:r>
      <w:r w:rsidR="002454FE" w:rsidRPr="00F142ED">
        <w:t xml:space="preserve"> т</w:t>
      </w:r>
      <w:r w:rsidR="006F4233" w:rsidRPr="00F142ED">
        <w:t>ыс</w:t>
      </w:r>
      <w:r w:rsidR="00F142ED" w:rsidRPr="00F142ED">
        <w:t xml:space="preserve">. </w:t>
      </w:r>
      <w:r w:rsidR="002454FE" w:rsidRPr="00F142ED">
        <w:t>т химических грузов</w:t>
      </w:r>
      <w:r w:rsidR="00F142ED" w:rsidRPr="00F142ED">
        <w:t xml:space="preserve">. </w:t>
      </w:r>
      <w:r w:rsidR="002454FE" w:rsidRPr="00F142ED">
        <w:t>Среди генеральных грузов наибольшее количество тонн грузопереработки приходится на металлы и контейнеры</w:t>
      </w:r>
      <w:r w:rsidR="00873AA5" w:rsidRPr="00F142ED">
        <w:t xml:space="preserve"> и составляет соответственно </w:t>
      </w:r>
      <w:r w:rsidR="00F142ED">
        <w:t>-</w:t>
      </w:r>
      <w:r w:rsidR="00873AA5" w:rsidRPr="00F142ED">
        <w:t xml:space="preserve"> 7616 тыс</w:t>
      </w:r>
      <w:r w:rsidR="00F142ED" w:rsidRPr="00F142ED">
        <w:t xml:space="preserve">. </w:t>
      </w:r>
      <w:r w:rsidR="00873AA5" w:rsidRPr="00F142ED">
        <w:t>т и 836 тыс</w:t>
      </w:r>
      <w:r w:rsidR="00F142ED" w:rsidRPr="00F142ED">
        <w:t xml:space="preserve">. </w:t>
      </w:r>
      <w:r w:rsidR="00873AA5" w:rsidRPr="00F142ED">
        <w:t>т</w:t>
      </w:r>
      <w:r w:rsidR="00F142ED" w:rsidRPr="00F142ED">
        <w:t xml:space="preserve">. </w:t>
      </w:r>
      <w:r w:rsidR="002454FE" w:rsidRPr="00F142ED">
        <w:t>Западный район</w:t>
      </w:r>
      <w:r w:rsidR="00F142ED" w:rsidRPr="00F142ED">
        <w:t xml:space="preserve"> - </w:t>
      </w:r>
      <w:r w:rsidR="002454FE" w:rsidRPr="00F142ED">
        <w:t>это единственный район НМТП, причалы которого оборудованы для перевалки контейнеров</w:t>
      </w:r>
      <w:r w:rsidR="00F142ED" w:rsidRPr="00F142ED">
        <w:t xml:space="preserve">. </w:t>
      </w:r>
      <w:r w:rsidR="002454FE" w:rsidRPr="00F142ED">
        <w:t>Важным показателем работы района является и то, что процент выполнения почти по всем грузам превышает 100%, а это говорит о том, что район усиливает свою мощность и развивает пропускную способность</w:t>
      </w:r>
      <w:r w:rsidR="00F142ED">
        <w:t>.</w:t>
      </w:r>
    </w:p>
    <w:p w:rsidR="00F142ED" w:rsidRDefault="002454FE" w:rsidP="00082FF5">
      <w:r w:rsidRPr="00F142ED">
        <w:t>В 2007 году Западным районом НМТП было обработано 950 судов, из которых 773</w:t>
      </w:r>
      <w:r w:rsidR="00F142ED" w:rsidRPr="00F142ED">
        <w:t xml:space="preserve"> - </w:t>
      </w:r>
      <w:r w:rsidRPr="00F142ED">
        <w:t xml:space="preserve">досрочно, и </w:t>
      </w:r>
      <w:r w:rsidR="00873AA5" w:rsidRPr="00F142ED">
        <w:t>обработано 95341 единиц вагонов</w:t>
      </w:r>
      <w:r w:rsidR="00F142ED" w:rsidRPr="00F142ED">
        <w:t xml:space="preserve">. </w:t>
      </w:r>
      <w:r w:rsidRPr="00F142ED">
        <w:t xml:space="preserve">Валовая интенсивность обработки судов равна, приблизительно, 1684 т/судо </w:t>
      </w:r>
      <w:r w:rsidR="00F142ED">
        <w:t>-</w:t>
      </w:r>
      <w:r w:rsidRPr="00F142ED">
        <w:t xml:space="preserve"> сут</w:t>
      </w:r>
      <w:r w:rsidR="00F142ED">
        <w:t>.</w:t>
      </w:r>
    </w:p>
    <w:p w:rsidR="00F142ED" w:rsidRDefault="002454FE" w:rsidP="00082FF5">
      <w:r w:rsidRPr="00F142ED">
        <w:t>Западный район эксплуатировал 12 причалов, еще 4, расположенные на территории района, находились в стадии строительства</w:t>
      </w:r>
      <w:r w:rsidR="00F142ED" w:rsidRPr="00F142ED">
        <w:t xml:space="preserve">. </w:t>
      </w:r>
      <w:r w:rsidRPr="00F142ED">
        <w:t>Общая длина</w:t>
      </w:r>
      <w:r w:rsidR="00873AA5" w:rsidRPr="00F142ED">
        <w:t xml:space="preserve"> его</w:t>
      </w:r>
      <w:r w:rsidR="00F142ED" w:rsidRPr="00F142ED">
        <w:t xml:space="preserve"> </w:t>
      </w:r>
      <w:r w:rsidRPr="00F142ED">
        <w:t>причального фронта составляет 2962,8 м</w:t>
      </w:r>
      <w:r w:rsidR="00F142ED">
        <w:t>.</w:t>
      </w:r>
    </w:p>
    <w:p w:rsidR="00F142ED" w:rsidRDefault="002454FE" w:rsidP="00082FF5">
      <w:r w:rsidRPr="00F142ED">
        <w:t>Наиболее широкую специализацию имеют причалы 18 и 19, здесь переваливаются, порядка, 13 видов грузов,</w:t>
      </w:r>
      <w:r w:rsidR="00873AA5" w:rsidRPr="00F142ED">
        <w:t xml:space="preserve"> особое место среди которых</w:t>
      </w:r>
      <w:r w:rsidRPr="00F142ED">
        <w:t xml:space="preserve"> занимают грузы в контейнерах и слябы</w:t>
      </w:r>
      <w:r w:rsidR="00F142ED" w:rsidRPr="00F142ED">
        <w:t xml:space="preserve">. </w:t>
      </w:r>
      <w:r w:rsidRPr="00F142ED">
        <w:t>Причалы 22 и 23</w:t>
      </w:r>
      <w:r w:rsidR="00F142ED" w:rsidRPr="00F142ED">
        <w:t xml:space="preserve"> - </w:t>
      </w:r>
      <w:r w:rsidRPr="00F142ED">
        <w:t>узкоспециализированные, они предназначены для перевалки зерновых грузов</w:t>
      </w:r>
      <w:r w:rsidR="00F142ED" w:rsidRPr="00F142ED">
        <w:t xml:space="preserve">. </w:t>
      </w:r>
      <w:r w:rsidRPr="00F142ED">
        <w:t>Широкая специализация причалов требует возможности обработки судов различного типа, разных по дедвейту и осадке</w:t>
      </w:r>
      <w:r w:rsidR="00F142ED" w:rsidRPr="00F142ED">
        <w:t xml:space="preserve">. </w:t>
      </w:r>
      <w:r w:rsidRPr="00F142ED">
        <w:t>Именно поэтому, глубины у причалов варьируются от 8,25 м до 13,5 м</w:t>
      </w:r>
      <w:r w:rsidR="00F142ED" w:rsidRPr="00F142ED">
        <w:t xml:space="preserve">. </w:t>
      </w:r>
      <w:r w:rsidRPr="00F142ED">
        <w:t>Здесь же расположено наибольшее количество складских помещений и открытых площадок для хранения грузов, их общая площадь более 168300 кв</w:t>
      </w:r>
      <w:r w:rsidR="00F142ED" w:rsidRPr="00F142ED">
        <w:t xml:space="preserve">. </w:t>
      </w:r>
      <w:r w:rsidRPr="00F142ED">
        <w:t>м</w:t>
      </w:r>
      <w:r w:rsidR="00F142ED" w:rsidRPr="00F142ED">
        <w:t xml:space="preserve">. </w:t>
      </w:r>
      <w:r w:rsidRPr="00F142ED">
        <w:t>В таблице 2 представлены характеристики причалов и складских помещений Западного района НМТП</w:t>
      </w:r>
      <w:r w:rsidR="00F142ED">
        <w:t>.</w:t>
      </w:r>
    </w:p>
    <w:p w:rsidR="002454FE" w:rsidRPr="00F142ED" w:rsidRDefault="001C6907" w:rsidP="00082FF5">
      <w:r>
        <w:br w:type="page"/>
      </w:r>
      <w:r w:rsidR="002454FE" w:rsidRPr="00F142ED">
        <w:t>Таблица 2</w:t>
      </w:r>
    </w:p>
    <w:p w:rsidR="002454FE" w:rsidRPr="00F142ED" w:rsidRDefault="002454FE" w:rsidP="00FD4204">
      <w:pPr>
        <w:ind w:left="709" w:firstLine="0"/>
      </w:pPr>
      <w:r w:rsidRPr="00F142ED">
        <w:t>Основные характеристики причалов и складских помещений Западного района НМТП</w:t>
      </w:r>
    </w:p>
    <w:tbl>
      <w:tblPr>
        <w:tblW w:w="8822" w:type="dxa"/>
        <w:jc w:val="center"/>
        <w:tblCellMar>
          <w:left w:w="40" w:type="dxa"/>
          <w:right w:w="40" w:type="dxa"/>
        </w:tblCellMar>
        <w:tblLook w:val="0000" w:firstRow="0" w:lastRow="0" w:firstColumn="0" w:lastColumn="0" w:noHBand="0" w:noVBand="0"/>
      </w:tblPr>
      <w:tblGrid>
        <w:gridCol w:w="1205"/>
        <w:gridCol w:w="1076"/>
        <w:gridCol w:w="1219"/>
        <w:gridCol w:w="977"/>
        <w:gridCol w:w="1389"/>
        <w:gridCol w:w="2956"/>
      </w:tblGrid>
      <w:tr w:rsidR="002454FE" w:rsidRPr="00F142ED">
        <w:trPr>
          <w:trHeight w:val="1088"/>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w:t>
            </w:r>
            <w:r w:rsidR="00F142ED" w:rsidRPr="00F142ED">
              <w:t xml:space="preserve"> </w:t>
            </w:r>
            <w:r w:rsidRPr="00F142ED">
              <w:t>причала</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Длина, м</w:t>
            </w:r>
          </w:p>
          <w:p w:rsidR="002454FE" w:rsidRPr="00F142ED" w:rsidRDefault="002454FE" w:rsidP="00B63120">
            <w:pPr>
              <w:pStyle w:val="aff5"/>
            </w:pP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Глубина</w:t>
            </w:r>
          </w:p>
          <w:p w:rsidR="002454FE" w:rsidRPr="00F142ED" w:rsidRDefault="000C05E1" w:rsidP="00B63120">
            <w:pPr>
              <w:pStyle w:val="aff5"/>
            </w:pPr>
            <w:r w:rsidRPr="00F142ED">
              <w:t xml:space="preserve">у </w:t>
            </w:r>
            <w:r w:rsidR="002454FE" w:rsidRPr="00F142ED">
              <w:t>причала,</w:t>
            </w:r>
          </w:p>
          <w:p w:rsidR="002454FE" w:rsidRPr="00F142ED" w:rsidRDefault="002454FE" w:rsidP="00B63120">
            <w:pPr>
              <w:pStyle w:val="aff5"/>
            </w:pPr>
            <w:r w:rsidRPr="00F142ED">
              <w:t>м</w:t>
            </w:r>
          </w:p>
        </w:tc>
        <w:tc>
          <w:tcPr>
            <w:tcW w:w="977"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Склад</w:t>
            </w:r>
          </w:p>
        </w:tc>
        <w:tc>
          <w:tcPr>
            <w:tcW w:w="138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Площадь</w:t>
            </w:r>
          </w:p>
          <w:p w:rsidR="002454FE" w:rsidRPr="00F142ED" w:rsidRDefault="002454FE" w:rsidP="00B63120">
            <w:pPr>
              <w:pStyle w:val="aff5"/>
            </w:pPr>
            <w:r w:rsidRPr="00F142ED">
              <w:t>склада,</w:t>
            </w:r>
          </w:p>
          <w:p w:rsidR="002454FE" w:rsidRPr="00F142ED" w:rsidRDefault="002454FE" w:rsidP="00B63120">
            <w:pPr>
              <w:pStyle w:val="aff5"/>
            </w:pPr>
            <w:r w:rsidRPr="00F142ED">
              <w:t>кв</w:t>
            </w:r>
            <w:r w:rsidR="00F142ED" w:rsidRPr="00F142ED">
              <w:t xml:space="preserve">. </w:t>
            </w:r>
            <w:r w:rsidRPr="00F142ED">
              <w:t>м</w:t>
            </w:r>
          </w:p>
        </w:tc>
        <w:tc>
          <w:tcPr>
            <w:tcW w:w="2956"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Механизм на причале (г/п, т</w:t>
            </w:r>
            <w:r w:rsidR="00F142ED" w:rsidRPr="00F142ED">
              <w:t xml:space="preserve">) </w:t>
            </w:r>
          </w:p>
        </w:tc>
      </w:tr>
      <w:tr w:rsidR="002454FE" w:rsidRPr="00F142ED">
        <w:trPr>
          <w:trHeight w:val="26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B63120">
            <w:pPr>
              <w:pStyle w:val="aff5"/>
            </w:pPr>
            <w:r w:rsidRPr="00F142ED">
              <w:t>8</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186,9</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11,5</w:t>
            </w:r>
          </w:p>
        </w:tc>
        <w:tc>
          <w:tcPr>
            <w:tcW w:w="977"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8</w:t>
            </w:r>
          </w:p>
        </w:tc>
        <w:tc>
          <w:tcPr>
            <w:tcW w:w="138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p>
        </w:tc>
        <w:tc>
          <w:tcPr>
            <w:tcW w:w="2956"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Альбатрос-3(10/20</w:t>
            </w:r>
            <w:r w:rsidR="00F142ED" w:rsidRPr="00F142ED">
              <w:t xml:space="preserve">) </w:t>
            </w:r>
          </w:p>
        </w:tc>
      </w:tr>
      <w:tr w:rsidR="002454FE" w:rsidRPr="00F142ED">
        <w:trPr>
          <w:trHeight w:val="21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B63120">
            <w:pPr>
              <w:pStyle w:val="aff5"/>
            </w:pPr>
            <w:r w:rsidRPr="00F142ED">
              <w:t>9</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239,7</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11,5</w:t>
            </w:r>
          </w:p>
        </w:tc>
        <w:tc>
          <w:tcPr>
            <w:tcW w:w="977"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9</w:t>
            </w:r>
          </w:p>
        </w:tc>
        <w:tc>
          <w:tcPr>
            <w:tcW w:w="138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p>
        </w:tc>
        <w:tc>
          <w:tcPr>
            <w:tcW w:w="2956"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Альбатрос</w:t>
            </w:r>
            <w:r w:rsidR="00F142ED" w:rsidRPr="00F142ED">
              <w:t xml:space="preserve"> - </w:t>
            </w:r>
            <w:r w:rsidRPr="00F142ED">
              <w:t>2 (10/20</w:t>
            </w:r>
            <w:r w:rsidR="00F142ED" w:rsidRPr="00F142ED">
              <w:t xml:space="preserve">) </w:t>
            </w:r>
          </w:p>
        </w:tc>
      </w:tr>
      <w:tr w:rsidR="002454FE" w:rsidRPr="00F142ED">
        <w:trPr>
          <w:trHeight w:val="307"/>
          <w:jc w:val="center"/>
        </w:trPr>
        <w:tc>
          <w:tcPr>
            <w:tcW w:w="0" w:type="auto"/>
            <w:tcBorders>
              <w:top w:val="single" w:sz="4" w:space="0" w:color="auto"/>
              <w:left w:val="single" w:sz="6" w:space="0" w:color="auto"/>
              <w:bottom w:val="single" w:sz="6" w:space="0" w:color="auto"/>
              <w:right w:val="single" w:sz="6" w:space="0" w:color="auto"/>
            </w:tcBorders>
            <w:shd w:val="clear" w:color="auto" w:fill="FFFFFF"/>
          </w:tcPr>
          <w:p w:rsidR="002454FE" w:rsidRPr="00F142ED" w:rsidRDefault="002454FE" w:rsidP="00B63120">
            <w:pPr>
              <w:pStyle w:val="aff5"/>
            </w:pPr>
            <w:r w:rsidRPr="00F142ED">
              <w:t>14</w:t>
            </w:r>
          </w:p>
        </w:tc>
        <w:tc>
          <w:tcPr>
            <w:tcW w:w="1076" w:type="dxa"/>
            <w:tcBorders>
              <w:top w:val="single" w:sz="4"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168,0</w:t>
            </w:r>
          </w:p>
        </w:tc>
        <w:tc>
          <w:tcPr>
            <w:tcW w:w="1219" w:type="dxa"/>
            <w:tcBorders>
              <w:top w:val="single" w:sz="4"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8,25</w:t>
            </w:r>
          </w:p>
        </w:tc>
        <w:tc>
          <w:tcPr>
            <w:tcW w:w="977" w:type="dxa"/>
            <w:tcBorders>
              <w:top w:val="single" w:sz="4"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17</w:t>
            </w:r>
            <w:r w:rsidR="00F142ED" w:rsidRPr="00F142ED">
              <w:t xml:space="preserve">; </w:t>
            </w:r>
            <w:r w:rsidRPr="00F142ED">
              <w:t>откр</w:t>
            </w:r>
          </w:p>
        </w:tc>
        <w:tc>
          <w:tcPr>
            <w:tcW w:w="1389" w:type="dxa"/>
            <w:tcBorders>
              <w:top w:val="single" w:sz="4"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36000</w:t>
            </w:r>
          </w:p>
        </w:tc>
        <w:tc>
          <w:tcPr>
            <w:tcW w:w="2956" w:type="dxa"/>
            <w:tcBorders>
              <w:top w:val="single" w:sz="4" w:space="0" w:color="auto"/>
              <w:left w:val="single" w:sz="6" w:space="0" w:color="auto"/>
              <w:bottom w:val="single" w:sz="6" w:space="0" w:color="auto"/>
              <w:right w:val="single" w:sz="4" w:space="0" w:color="auto"/>
            </w:tcBorders>
            <w:shd w:val="clear" w:color="auto" w:fill="FFFFFF"/>
            <w:vAlign w:val="center"/>
          </w:tcPr>
          <w:p w:rsidR="002454FE" w:rsidRPr="00F142ED" w:rsidRDefault="002454FE" w:rsidP="00B63120">
            <w:pPr>
              <w:pStyle w:val="aff5"/>
            </w:pPr>
            <w:r w:rsidRPr="00F142ED">
              <w:t>Кондор (16/20</w:t>
            </w:r>
            <w:r w:rsidR="00F142ED" w:rsidRPr="00F142ED">
              <w:t xml:space="preserve">) </w:t>
            </w:r>
            <w:r w:rsidRPr="00F142ED">
              <w:t>1</w:t>
            </w:r>
          </w:p>
        </w:tc>
      </w:tr>
      <w:tr w:rsidR="002454FE" w:rsidRPr="00F142ED">
        <w:trPr>
          <w:trHeight w:val="25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B63120">
            <w:pPr>
              <w:pStyle w:val="aff5"/>
            </w:pPr>
            <w:r w:rsidRPr="00F142ED">
              <w:t>15</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280,0</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8,25</w:t>
            </w:r>
          </w:p>
        </w:tc>
        <w:tc>
          <w:tcPr>
            <w:tcW w:w="977"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5</w:t>
            </w:r>
            <w:r w:rsidR="00F142ED" w:rsidRPr="00F142ED">
              <w:t xml:space="preserve">; </w:t>
            </w:r>
            <w:r w:rsidRPr="00F142ED">
              <w:t>откр</w:t>
            </w:r>
          </w:p>
        </w:tc>
        <w:tc>
          <w:tcPr>
            <w:tcW w:w="138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34500</w:t>
            </w:r>
          </w:p>
        </w:tc>
        <w:tc>
          <w:tcPr>
            <w:tcW w:w="2956" w:type="dxa"/>
            <w:tcBorders>
              <w:top w:val="single" w:sz="6" w:space="0" w:color="auto"/>
              <w:left w:val="single" w:sz="6" w:space="0" w:color="auto"/>
              <w:bottom w:val="single" w:sz="6" w:space="0" w:color="auto"/>
              <w:right w:val="single" w:sz="4" w:space="0" w:color="auto"/>
            </w:tcBorders>
            <w:shd w:val="clear" w:color="auto" w:fill="FFFFFF"/>
            <w:vAlign w:val="center"/>
          </w:tcPr>
          <w:p w:rsidR="002454FE" w:rsidRPr="00F142ED" w:rsidRDefault="002454FE" w:rsidP="00B63120">
            <w:pPr>
              <w:pStyle w:val="aff5"/>
            </w:pPr>
            <w:r w:rsidRPr="00F142ED">
              <w:t>Сокол-6 (16/20/32</w:t>
            </w:r>
            <w:r w:rsidR="00F142ED" w:rsidRPr="00F142ED">
              <w:t xml:space="preserve">) </w:t>
            </w:r>
          </w:p>
        </w:tc>
      </w:tr>
      <w:tr w:rsidR="002454FE" w:rsidRPr="00F142ED">
        <w:trPr>
          <w:trHeight w:val="34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B63120">
            <w:pPr>
              <w:pStyle w:val="aff5"/>
            </w:pPr>
            <w:r w:rsidRPr="00F142ED">
              <w:t>16</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178,0</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11,5</w:t>
            </w:r>
          </w:p>
        </w:tc>
        <w:tc>
          <w:tcPr>
            <w:tcW w:w="977"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5</w:t>
            </w:r>
            <w:r w:rsidR="00F142ED" w:rsidRPr="00F142ED">
              <w:t xml:space="preserve">; </w:t>
            </w:r>
            <w:r w:rsidR="00BC2917" w:rsidRPr="00F142ED">
              <w:t>откр</w:t>
            </w:r>
          </w:p>
        </w:tc>
        <w:tc>
          <w:tcPr>
            <w:tcW w:w="138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34,500</w:t>
            </w:r>
          </w:p>
        </w:tc>
        <w:tc>
          <w:tcPr>
            <w:tcW w:w="2956" w:type="dxa"/>
            <w:tcBorders>
              <w:top w:val="single" w:sz="6" w:space="0" w:color="auto"/>
              <w:left w:val="single" w:sz="6" w:space="0" w:color="auto"/>
              <w:bottom w:val="single" w:sz="6" w:space="0" w:color="auto"/>
              <w:right w:val="single" w:sz="4" w:space="0" w:color="auto"/>
            </w:tcBorders>
            <w:shd w:val="clear" w:color="auto" w:fill="FFFFFF"/>
            <w:vAlign w:val="center"/>
          </w:tcPr>
          <w:p w:rsidR="002454FE" w:rsidRPr="00F142ED" w:rsidRDefault="002454FE" w:rsidP="00B63120">
            <w:pPr>
              <w:pStyle w:val="aff5"/>
            </w:pPr>
            <w:r w:rsidRPr="00F142ED">
              <w:t>Атлант</w:t>
            </w:r>
            <w:r w:rsidR="00F142ED" w:rsidRPr="00F142ED">
              <w:t xml:space="preserve"> - </w:t>
            </w:r>
            <w:r w:rsidRPr="00F142ED">
              <w:t>3 (16/20/32</w:t>
            </w:r>
            <w:r w:rsidR="00F142ED" w:rsidRPr="00F142ED">
              <w:t xml:space="preserve">) </w:t>
            </w:r>
          </w:p>
        </w:tc>
      </w:tr>
      <w:tr w:rsidR="002454FE" w:rsidRPr="00F142ED">
        <w:trPr>
          <w:trHeight w:val="2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B63120">
            <w:pPr>
              <w:pStyle w:val="aff5"/>
            </w:pPr>
            <w:r w:rsidRPr="00F142ED">
              <w:t>17</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239,5</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11,5</w:t>
            </w:r>
          </w:p>
        </w:tc>
        <w:tc>
          <w:tcPr>
            <w:tcW w:w="977"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5</w:t>
            </w:r>
            <w:r w:rsidR="00F142ED" w:rsidRPr="00F142ED">
              <w:t xml:space="preserve">; </w:t>
            </w:r>
            <w:r w:rsidRPr="00F142ED">
              <w:t>откр</w:t>
            </w:r>
          </w:p>
        </w:tc>
        <w:tc>
          <w:tcPr>
            <w:tcW w:w="138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p>
        </w:tc>
        <w:tc>
          <w:tcPr>
            <w:tcW w:w="2956" w:type="dxa"/>
            <w:tcBorders>
              <w:top w:val="single" w:sz="6" w:space="0" w:color="auto"/>
              <w:left w:val="single" w:sz="6" w:space="0" w:color="auto"/>
              <w:bottom w:val="single" w:sz="6" w:space="0" w:color="auto"/>
              <w:right w:val="single" w:sz="4" w:space="0" w:color="auto"/>
            </w:tcBorders>
            <w:shd w:val="clear" w:color="auto" w:fill="FFFFFF"/>
            <w:vAlign w:val="center"/>
          </w:tcPr>
          <w:p w:rsidR="002454FE" w:rsidRPr="00F142ED" w:rsidRDefault="002454FE" w:rsidP="00B63120">
            <w:pPr>
              <w:pStyle w:val="aff5"/>
            </w:pPr>
            <w:r w:rsidRPr="00F142ED">
              <w:t>Ганц (5</w:t>
            </w:r>
            <w:r w:rsidR="00F142ED" w:rsidRPr="00F142ED">
              <w:t xml:space="preserve">) </w:t>
            </w:r>
          </w:p>
        </w:tc>
      </w:tr>
      <w:tr w:rsidR="002454FE" w:rsidRPr="00F142ED">
        <w:trPr>
          <w:trHeight w:val="21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B63120">
            <w:pPr>
              <w:pStyle w:val="aff5"/>
            </w:pPr>
            <w:r w:rsidRPr="00F142ED">
              <w:t>18</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182,5</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11,5</w:t>
            </w:r>
          </w:p>
        </w:tc>
        <w:tc>
          <w:tcPr>
            <w:tcW w:w="977"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4</w:t>
            </w:r>
          </w:p>
        </w:tc>
        <w:tc>
          <w:tcPr>
            <w:tcW w:w="138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7211</w:t>
            </w:r>
          </w:p>
        </w:tc>
        <w:tc>
          <w:tcPr>
            <w:tcW w:w="2956" w:type="dxa"/>
            <w:tcBorders>
              <w:top w:val="single" w:sz="6" w:space="0" w:color="auto"/>
              <w:left w:val="single" w:sz="6" w:space="0" w:color="auto"/>
              <w:bottom w:val="single" w:sz="6" w:space="0" w:color="auto"/>
              <w:right w:val="single" w:sz="4" w:space="0" w:color="auto"/>
            </w:tcBorders>
            <w:shd w:val="clear" w:color="auto" w:fill="FFFFFF"/>
            <w:vAlign w:val="center"/>
          </w:tcPr>
          <w:p w:rsidR="002454FE" w:rsidRPr="00F142ED" w:rsidRDefault="002454FE" w:rsidP="00B63120">
            <w:pPr>
              <w:pStyle w:val="aff5"/>
            </w:pPr>
            <w:r w:rsidRPr="00F142ED">
              <w:t>Атлант</w:t>
            </w:r>
            <w:r w:rsidR="00F142ED" w:rsidRPr="00F142ED">
              <w:t xml:space="preserve"> - </w:t>
            </w:r>
            <w:r w:rsidRPr="00F142ED">
              <w:t>2 (16/32</w:t>
            </w:r>
            <w:r w:rsidR="00F142ED" w:rsidRPr="00F142ED">
              <w:t xml:space="preserve">) </w:t>
            </w:r>
          </w:p>
        </w:tc>
      </w:tr>
      <w:tr w:rsidR="002454FE" w:rsidRPr="00F142ED">
        <w:trPr>
          <w:trHeight w:val="445"/>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19</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181,0</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11,5</w:t>
            </w:r>
          </w:p>
        </w:tc>
        <w:tc>
          <w:tcPr>
            <w:tcW w:w="977"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3</w:t>
            </w:r>
          </w:p>
        </w:tc>
        <w:tc>
          <w:tcPr>
            <w:tcW w:w="138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7218</w:t>
            </w:r>
          </w:p>
        </w:tc>
        <w:tc>
          <w:tcPr>
            <w:tcW w:w="2956" w:type="dxa"/>
            <w:tcBorders>
              <w:top w:val="single" w:sz="6" w:space="0" w:color="auto"/>
              <w:left w:val="single" w:sz="6" w:space="0" w:color="auto"/>
              <w:bottom w:val="single" w:sz="6" w:space="0" w:color="auto"/>
              <w:right w:val="single" w:sz="4" w:space="0" w:color="auto"/>
            </w:tcBorders>
            <w:shd w:val="clear" w:color="auto" w:fill="FFFFFF"/>
            <w:vAlign w:val="center"/>
          </w:tcPr>
          <w:p w:rsidR="002454FE" w:rsidRPr="00F142ED" w:rsidRDefault="002454FE" w:rsidP="00B63120">
            <w:pPr>
              <w:pStyle w:val="aff5"/>
            </w:pPr>
            <w:r w:rsidRPr="00F142ED">
              <w:t>Кировец (10</w:t>
            </w:r>
            <w:r w:rsidR="00F142ED" w:rsidRPr="00F142ED">
              <w:t>),</w:t>
            </w:r>
            <w:r w:rsidRPr="00F142ED">
              <w:t xml:space="preserve"> Сокол (16</w:t>
            </w:r>
            <w:r w:rsidR="00F142ED" w:rsidRPr="00F142ED">
              <w:t>),</w:t>
            </w:r>
            <w:r w:rsidRPr="00F142ED">
              <w:t xml:space="preserve"> Альбатрос</w:t>
            </w:r>
            <w:r w:rsidR="00F142ED" w:rsidRPr="00F142ED">
              <w:t xml:space="preserve"> - </w:t>
            </w:r>
            <w:r w:rsidRPr="00F142ED">
              <w:t>2 (10/20</w:t>
            </w:r>
            <w:r w:rsidR="00F142ED" w:rsidRPr="00F142ED">
              <w:t xml:space="preserve">) </w:t>
            </w:r>
          </w:p>
        </w:tc>
      </w:tr>
      <w:tr w:rsidR="002454FE" w:rsidRPr="00F142ED">
        <w:trPr>
          <w:trHeight w:val="21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B63120">
            <w:pPr>
              <w:pStyle w:val="aff5"/>
            </w:pPr>
            <w:r w:rsidRPr="00F142ED">
              <w:t>20</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166,5</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9,75</w:t>
            </w:r>
          </w:p>
        </w:tc>
        <w:tc>
          <w:tcPr>
            <w:tcW w:w="977"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1,2</w:t>
            </w:r>
          </w:p>
        </w:tc>
        <w:tc>
          <w:tcPr>
            <w:tcW w:w="138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7141/7235</w:t>
            </w:r>
          </w:p>
        </w:tc>
        <w:tc>
          <w:tcPr>
            <w:tcW w:w="2956" w:type="dxa"/>
            <w:tcBorders>
              <w:top w:val="single" w:sz="6" w:space="0" w:color="auto"/>
              <w:left w:val="single" w:sz="6" w:space="0" w:color="auto"/>
              <w:bottom w:val="single" w:sz="6" w:space="0" w:color="auto"/>
              <w:right w:val="single" w:sz="4" w:space="0" w:color="auto"/>
            </w:tcBorders>
            <w:shd w:val="clear" w:color="auto" w:fill="FFFFFF"/>
            <w:vAlign w:val="center"/>
          </w:tcPr>
          <w:p w:rsidR="00C847A4" w:rsidRPr="00F142ED" w:rsidRDefault="002454FE" w:rsidP="00B63120">
            <w:pPr>
              <w:pStyle w:val="aff5"/>
            </w:pPr>
            <w:r w:rsidRPr="00F142ED">
              <w:t>Ганц</w:t>
            </w:r>
            <w:r w:rsidR="00F142ED" w:rsidRPr="00F142ED">
              <w:t xml:space="preserve"> - </w:t>
            </w:r>
            <w:r w:rsidRPr="00F142ED">
              <w:t>2 (5</w:t>
            </w:r>
            <w:r w:rsidR="00F142ED" w:rsidRPr="00F142ED">
              <w:t>),</w:t>
            </w:r>
            <w:r w:rsidRPr="00F142ED">
              <w:t xml:space="preserve"> Кировец (Ю</w:t>
            </w:r>
            <w:r w:rsidR="00F142ED" w:rsidRPr="00F142ED">
              <w:t xml:space="preserve">) </w:t>
            </w:r>
          </w:p>
        </w:tc>
      </w:tr>
      <w:tr w:rsidR="002454FE" w:rsidRPr="00F142ED">
        <w:trPr>
          <w:trHeight w:val="30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B63120">
            <w:pPr>
              <w:pStyle w:val="aff5"/>
            </w:pPr>
            <w:r w:rsidRPr="00F142ED">
              <w:t>21</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155,5</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7,4</w:t>
            </w:r>
          </w:p>
        </w:tc>
        <w:tc>
          <w:tcPr>
            <w:tcW w:w="977"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p>
        </w:tc>
        <w:tc>
          <w:tcPr>
            <w:tcW w:w="138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p>
        </w:tc>
        <w:tc>
          <w:tcPr>
            <w:tcW w:w="2956" w:type="dxa"/>
            <w:tcBorders>
              <w:top w:val="single" w:sz="6" w:space="0" w:color="auto"/>
              <w:left w:val="single" w:sz="6" w:space="0" w:color="auto"/>
              <w:bottom w:val="single" w:sz="6" w:space="0" w:color="auto"/>
              <w:right w:val="single" w:sz="4" w:space="0" w:color="auto"/>
            </w:tcBorders>
            <w:shd w:val="clear" w:color="auto" w:fill="FFFFFF"/>
            <w:vAlign w:val="center"/>
          </w:tcPr>
          <w:p w:rsidR="002454FE" w:rsidRPr="00F142ED" w:rsidRDefault="002454FE" w:rsidP="00B63120">
            <w:pPr>
              <w:pStyle w:val="aff5"/>
            </w:pPr>
          </w:p>
        </w:tc>
      </w:tr>
      <w:tr w:rsidR="002454FE" w:rsidRPr="00F142ED">
        <w:trPr>
          <w:trHeight w:val="25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B63120">
            <w:pPr>
              <w:pStyle w:val="aff5"/>
            </w:pPr>
            <w:r w:rsidRPr="00F142ED">
              <w:t>22</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257,0</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13,5</w:t>
            </w:r>
          </w:p>
        </w:tc>
        <w:tc>
          <w:tcPr>
            <w:tcW w:w="977"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p>
        </w:tc>
        <w:tc>
          <w:tcPr>
            <w:tcW w:w="1389"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p>
        </w:tc>
        <w:tc>
          <w:tcPr>
            <w:tcW w:w="2956" w:type="dxa"/>
            <w:tcBorders>
              <w:top w:val="single" w:sz="6" w:space="0" w:color="auto"/>
              <w:left w:val="single" w:sz="6" w:space="0" w:color="auto"/>
              <w:bottom w:val="single" w:sz="6" w:space="0" w:color="auto"/>
              <w:right w:val="single" w:sz="4" w:space="0" w:color="auto"/>
            </w:tcBorders>
            <w:shd w:val="clear" w:color="auto" w:fill="FFFFFF"/>
            <w:vAlign w:val="center"/>
          </w:tcPr>
          <w:p w:rsidR="002454FE" w:rsidRPr="00F142ED" w:rsidRDefault="002454FE" w:rsidP="00B63120">
            <w:pPr>
              <w:pStyle w:val="aff5"/>
            </w:pPr>
          </w:p>
        </w:tc>
      </w:tr>
      <w:tr w:rsidR="002454FE" w:rsidRPr="00F142ED">
        <w:trPr>
          <w:trHeight w:val="27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B63120">
            <w:pPr>
              <w:pStyle w:val="aff5"/>
            </w:pPr>
            <w:r w:rsidRPr="00F142ED">
              <w:t>23</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2454FE" w:rsidRPr="00F142ED" w:rsidRDefault="002454FE" w:rsidP="00B63120">
            <w:pPr>
              <w:pStyle w:val="aff5"/>
            </w:pPr>
            <w:r w:rsidRPr="00F142ED">
              <w:t>142,8</w:t>
            </w:r>
          </w:p>
        </w:tc>
        <w:tc>
          <w:tcPr>
            <w:tcW w:w="1219" w:type="dxa"/>
            <w:tcBorders>
              <w:top w:val="single" w:sz="6" w:space="0" w:color="auto"/>
              <w:left w:val="single" w:sz="6" w:space="0" w:color="auto"/>
              <w:bottom w:val="single" w:sz="6" w:space="0" w:color="auto"/>
              <w:right w:val="single" w:sz="4" w:space="0" w:color="auto"/>
            </w:tcBorders>
            <w:shd w:val="clear" w:color="auto" w:fill="FFFFFF"/>
            <w:vAlign w:val="center"/>
          </w:tcPr>
          <w:p w:rsidR="002454FE" w:rsidRPr="00F142ED" w:rsidRDefault="002454FE" w:rsidP="00B63120">
            <w:pPr>
              <w:pStyle w:val="aff5"/>
            </w:pPr>
            <w:r w:rsidRPr="00F142ED">
              <w:t>9,75</w:t>
            </w:r>
          </w:p>
        </w:tc>
        <w:tc>
          <w:tcPr>
            <w:tcW w:w="977" w:type="dxa"/>
            <w:tcBorders>
              <w:top w:val="single" w:sz="6" w:space="0" w:color="auto"/>
              <w:left w:val="single" w:sz="4" w:space="0" w:color="auto"/>
              <w:bottom w:val="single" w:sz="6" w:space="0" w:color="auto"/>
              <w:right w:val="single" w:sz="4" w:space="0" w:color="auto"/>
            </w:tcBorders>
            <w:shd w:val="clear" w:color="auto" w:fill="FFFFFF"/>
            <w:vAlign w:val="center"/>
          </w:tcPr>
          <w:p w:rsidR="002454FE" w:rsidRPr="00F142ED" w:rsidRDefault="002454FE" w:rsidP="00B63120">
            <w:pPr>
              <w:pStyle w:val="aff5"/>
            </w:pPr>
          </w:p>
        </w:tc>
        <w:tc>
          <w:tcPr>
            <w:tcW w:w="1389" w:type="dxa"/>
            <w:tcBorders>
              <w:top w:val="single" w:sz="6" w:space="0" w:color="auto"/>
              <w:left w:val="single" w:sz="4" w:space="0" w:color="auto"/>
              <w:bottom w:val="single" w:sz="6" w:space="0" w:color="auto"/>
              <w:right w:val="single" w:sz="6" w:space="0" w:color="auto"/>
            </w:tcBorders>
            <w:shd w:val="clear" w:color="auto" w:fill="FFFFFF"/>
            <w:vAlign w:val="center"/>
          </w:tcPr>
          <w:p w:rsidR="002454FE" w:rsidRPr="00F142ED" w:rsidRDefault="002454FE" w:rsidP="00B63120">
            <w:pPr>
              <w:pStyle w:val="aff5"/>
            </w:pPr>
          </w:p>
        </w:tc>
        <w:tc>
          <w:tcPr>
            <w:tcW w:w="2956" w:type="dxa"/>
            <w:tcBorders>
              <w:top w:val="single" w:sz="6" w:space="0" w:color="auto"/>
              <w:left w:val="single" w:sz="6" w:space="0" w:color="auto"/>
              <w:bottom w:val="single" w:sz="6" w:space="0" w:color="auto"/>
              <w:right w:val="single" w:sz="4" w:space="0" w:color="auto"/>
            </w:tcBorders>
            <w:shd w:val="clear" w:color="auto" w:fill="FFFFFF"/>
            <w:vAlign w:val="center"/>
          </w:tcPr>
          <w:p w:rsidR="002454FE" w:rsidRPr="00F142ED" w:rsidRDefault="002454FE" w:rsidP="00B63120">
            <w:pPr>
              <w:pStyle w:val="aff5"/>
            </w:pPr>
          </w:p>
        </w:tc>
      </w:tr>
      <w:tr w:rsidR="00AD0CEA" w:rsidRPr="00F142ED">
        <w:trPr>
          <w:trHeight w:val="22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AD0CEA" w:rsidRPr="00F142ED" w:rsidRDefault="00AD0CEA" w:rsidP="00B63120">
            <w:pPr>
              <w:pStyle w:val="aff5"/>
            </w:pPr>
            <w:r w:rsidRPr="00F142ED">
              <w:t>24</w:t>
            </w:r>
          </w:p>
        </w:tc>
        <w:tc>
          <w:tcPr>
            <w:tcW w:w="1076" w:type="dxa"/>
            <w:tcBorders>
              <w:top w:val="single" w:sz="6" w:space="0" w:color="auto"/>
              <w:left w:val="single" w:sz="6" w:space="0" w:color="auto"/>
              <w:bottom w:val="single" w:sz="6" w:space="0" w:color="auto"/>
              <w:right w:val="single" w:sz="6" w:space="0" w:color="auto"/>
            </w:tcBorders>
            <w:shd w:val="clear" w:color="auto" w:fill="FFFFFF"/>
            <w:vAlign w:val="center"/>
          </w:tcPr>
          <w:p w:rsidR="00AD0CEA" w:rsidRPr="00F142ED" w:rsidRDefault="00AD0CEA" w:rsidP="00B63120">
            <w:pPr>
              <w:pStyle w:val="aff5"/>
            </w:pPr>
            <w:r w:rsidRPr="00F142ED">
              <w:t>198,5</w:t>
            </w:r>
          </w:p>
        </w:tc>
        <w:tc>
          <w:tcPr>
            <w:tcW w:w="1219" w:type="dxa"/>
            <w:tcBorders>
              <w:left w:val="single" w:sz="6" w:space="0" w:color="auto"/>
              <w:bottom w:val="single" w:sz="4" w:space="0" w:color="auto"/>
              <w:right w:val="single" w:sz="4" w:space="0" w:color="auto"/>
            </w:tcBorders>
            <w:shd w:val="clear" w:color="auto" w:fill="FFFFFF"/>
            <w:vAlign w:val="center"/>
          </w:tcPr>
          <w:p w:rsidR="00AD0CEA" w:rsidRPr="00F142ED" w:rsidRDefault="00AD0CEA" w:rsidP="00B63120">
            <w:pPr>
              <w:pStyle w:val="aff5"/>
            </w:pPr>
          </w:p>
        </w:tc>
        <w:tc>
          <w:tcPr>
            <w:tcW w:w="977" w:type="dxa"/>
            <w:tcBorders>
              <w:left w:val="single" w:sz="4" w:space="0" w:color="auto"/>
              <w:bottom w:val="single" w:sz="4" w:space="0" w:color="auto"/>
              <w:right w:val="single" w:sz="4" w:space="0" w:color="auto"/>
            </w:tcBorders>
            <w:shd w:val="clear" w:color="auto" w:fill="FFFFFF"/>
            <w:vAlign w:val="center"/>
          </w:tcPr>
          <w:p w:rsidR="00AD0CEA" w:rsidRPr="00F142ED" w:rsidRDefault="00AD0CEA" w:rsidP="00B63120">
            <w:pPr>
              <w:pStyle w:val="aff5"/>
            </w:pPr>
          </w:p>
        </w:tc>
        <w:tc>
          <w:tcPr>
            <w:tcW w:w="1389" w:type="dxa"/>
            <w:tcBorders>
              <w:left w:val="single" w:sz="4" w:space="0" w:color="auto"/>
              <w:bottom w:val="single" w:sz="4" w:space="0" w:color="auto"/>
              <w:right w:val="single" w:sz="4" w:space="0" w:color="auto"/>
            </w:tcBorders>
            <w:shd w:val="clear" w:color="auto" w:fill="FFFFFF"/>
            <w:vAlign w:val="center"/>
          </w:tcPr>
          <w:p w:rsidR="00AD0CEA" w:rsidRPr="00F142ED" w:rsidRDefault="00AD0CEA" w:rsidP="00B63120">
            <w:pPr>
              <w:pStyle w:val="aff5"/>
            </w:pPr>
          </w:p>
        </w:tc>
        <w:tc>
          <w:tcPr>
            <w:tcW w:w="2956" w:type="dxa"/>
            <w:tcBorders>
              <w:left w:val="single" w:sz="4" w:space="0" w:color="auto"/>
              <w:bottom w:val="single" w:sz="4" w:space="0" w:color="auto"/>
              <w:right w:val="single" w:sz="4" w:space="0" w:color="auto"/>
            </w:tcBorders>
            <w:shd w:val="clear" w:color="auto" w:fill="FFFFFF"/>
            <w:vAlign w:val="center"/>
          </w:tcPr>
          <w:p w:rsidR="00AD0CEA" w:rsidRPr="00F142ED" w:rsidRDefault="00AD0CEA" w:rsidP="00B63120">
            <w:pPr>
              <w:pStyle w:val="aff5"/>
            </w:pPr>
          </w:p>
        </w:tc>
      </w:tr>
    </w:tbl>
    <w:p w:rsidR="002454FE" w:rsidRPr="00F142ED" w:rsidRDefault="002454FE" w:rsidP="00082FF5"/>
    <w:p w:rsidR="00F142ED" w:rsidRDefault="002771E0" w:rsidP="00082FF5">
      <w:r w:rsidRPr="00F142ED">
        <w:t xml:space="preserve">Рассмотрим структуру управления Западного района ОАО </w:t>
      </w:r>
      <w:r w:rsidR="00F142ED" w:rsidRPr="00F142ED">
        <w:t>"</w:t>
      </w:r>
      <w:r w:rsidRPr="00F142ED">
        <w:t>НМТП</w:t>
      </w:r>
      <w:r w:rsidR="00F142ED" w:rsidRPr="00F142ED">
        <w:t>"</w:t>
      </w:r>
      <w:r w:rsidRPr="00F142ED">
        <w:t>, представленную на рисунке 3</w:t>
      </w:r>
      <w:r w:rsidR="00F142ED">
        <w:t>.</w:t>
      </w:r>
    </w:p>
    <w:p w:rsidR="0008156C" w:rsidRPr="00913BB6" w:rsidRDefault="001C6907" w:rsidP="007045B5">
      <w:pPr>
        <w:ind w:left="2160" w:firstLine="720"/>
      </w:pPr>
      <w:r>
        <w:br w:type="page"/>
      </w:r>
      <w:r w:rsidR="007045B5" w:rsidRPr="00913BB6">
        <w:t>Генеральный директор</w:t>
      </w:r>
      <w:r w:rsidR="00122A4F">
        <w:rPr>
          <w:noProof/>
        </w:rPr>
        <w:pict>
          <v:group id="_x0000_s1027" style="position:absolute;left:0;text-align:left;margin-left:13.2pt;margin-top:10.55pt;width:427.8pt;height:355.15pt;z-index:251657728;mso-position-horizontal-relative:text;mso-position-vertical-relative:text" coordorigin="1825,2019" coordsize="9444,7103">
            <v:shapetype id="_x0000_t32" coordsize="21600,21600" o:spt="32" o:oned="t" path="m,l21600,21600e" filled="f">
              <v:path arrowok="t" fillok="f" o:connecttype="none"/>
              <o:lock v:ext="edit" shapetype="t"/>
            </v:shapetype>
            <v:shape id="_x0000_s1028" type="#_x0000_t32" style="position:absolute;left:6201;top:2019;width:0;height:1080" o:connectortype="straight">
              <v:stroke endarrow="block"/>
            </v:shape>
            <v:shape id="_x0000_s1029" type="#_x0000_t32" style="position:absolute;left:6201;top:3459;width:0;height:900" o:connectortype="straight">
              <v:stroke endarrow="block"/>
            </v:shape>
            <v:shape id="_x0000_s1030" type="#_x0000_t32" style="position:absolute;left:6262;top:4678;width:0;height:419" o:connectortype="straight">
              <v:stroke endarrow="block"/>
            </v:shape>
            <v:shape id="_x0000_s1031" type="#_x0000_t32" style="position:absolute;left:1825;top:5097;width:9444;height:0" o:connectortype="straight"/>
            <v:shape id="_x0000_s1032" type="#_x0000_t32" style="position:absolute;left:1825;top:5097;width:0;height:469" o:connectortype="straight">
              <v:stroke endarrow="block"/>
            </v:shape>
            <v:shape id="_x0000_s1033" type="#_x0000_t32" style="position:absolute;left:4303;top:5097;width:0;height:619" o:connectortype="straight">
              <v:stroke endarrow="block"/>
            </v:shape>
            <v:shape id="_x0000_s1034" type="#_x0000_t32" style="position:absolute;left:6698;top:5097;width:16;height:619" o:connectortype="straight">
              <v:stroke endarrow="block"/>
            </v:shape>
            <v:shape id="_x0000_s1035" type="#_x0000_t32" style="position:absolute;left:8740;top:5097;width:0;height:619" o:connectortype="straight">
              <v:stroke endarrow="block"/>
            </v:shape>
            <v:shape id="_x0000_s1036" type="#_x0000_t32" style="position:absolute;left:11269;top:5097;width:0;height:619" o:connectortype="straight">
              <v:stroke endarrow="block"/>
            </v:shape>
            <v:shape id="_x0000_s1037" type="#_x0000_t32" style="position:absolute;left:1825;top:6494;width:0;height:972" o:connectortype="straight">
              <v:stroke endarrow="block"/>
            </v:shape>
            <v:shape id="_x0000_s1038" type="#_x0000_t32" style="position:absolute;left:4605;top:6494;width:0;height:972" o:connectortype="straight">
              <v:stroke endarrow="block"/>
            </v:shape>
            <v:shape id="_x0000_s1039" type="#_x0000_t32" style="position:absolute;left:6832;top:6846;width:0;height:637" o:connectortype="straight">
              <v:stroke endarrow="block"/>
            </v:shape>
            <v:shape id="_x0000_s1040" type="#_x0000_t32" style="position:absolute;left:9075;top:6494;width:0;height:972" o:connectortype="straight">
              <v:stroke endarrow="block"/>
            </v:shape>
            <v:shape id="_x0000_s1041" type="#_x0000_t32" style="position:absolute;left:10900;top:6061;width:17;height:1390" o:connectortype="straight">
              <v:stroke endarrow="block"/>
            </v:shape>
            <v:shape id="_x0000_s1042" type="#_x0000_t32" style="position:absolute;left:10783;top:7700;width:0;height:586" o:connectortype="straight">
              <v:stroke endarrow="block"/>
            </v:shape>
            <v:shape id="_x0000_s1043" type="#_x0000_t32" style="position:absolute;left:10783;top:8553;width:0;height:569" o:connectortype="straight">
              <v:stroke endarrow="block"/>
            </v:shape>
          </v:group>
        </w:pict>
      </w:r>
    </w:p>
    <w:p w:rsidR="0008156C" w:rsidRPr="00913BB6" w:rsidRDefault="0008156C" w:rsidP="00082FF5"/>
    <w:p w:rsidR="0008156C" w:rsidRPr="00913BB6" w:rsidRDefault="0008156C" w:rsidP="007045B5">
      <w:pPr>
        <w:ind w:left="1440" w:firstLine="720"/>
      </w:pPr>
    </w:p>
    <w:p w:rsidR="0008156C" w:rsidRPr="00913BB6" w:rsidRDefault="007045B5" w:rsidP="007045B5">
      <w:pPr>
        <w:ind w:left="2160" w:firstLine="720"/>
      </w:pPr>
      <w:r>
        <w:t>Директор по эксплуатации</w:t>
      </w:r>
    </w:p>
    <w:p w:rsidR="007045B5" w:rsidRDefault="007045B5" w:rsidP="007045B5">
      <w:pPr>
        <w:ind w:left="2160" w:firstLine="720"/>
      </w:pPr>
    </w:p>
    <w:p w:rsidR="0008156C" w:rsidRDefault="007045B5" w:rsidP="007045B5">
      <w:pPr>
        <w:ind w:left="2880" w:firstLine="720"/>
      </w:pPr>
      <w:r w:rsidRPr="00913BB6">
        <w:t>Начальник района</w:t>
      </w:r>
    </w:p>
    <w:p w:rsidR="0008156C" w:rsidRPr="00913BB6" w:rsidRDefault="0008156C" w:rsidP="00082FF5"/>
    <w:p w:rsidR="0008156C" w:rsidRDefault="0008156C" w:rsidP="00082FF5"/>
    <w:p w:rsidR="00FD4204" w:rsidRPr="00631064" w:rsidRDefault="00FD4204" w:rsidP="00FD4204">
      <w:pPr>
        <w:tabs>
          <w:tab w:val="left" w:pos="2127"/>
        </w:tabs>
        <w:ind w:right="-1" w:firstLine="0"/>
        <w:jc w:val="left"/>
        <w:rPr>
          <w:noProof/>
          <w:sz w:val="24"/>
          <w:szCs w:val="24"/>
        </w:rPr>
      </w:pPr>
      <w:r w:rsidRPr="00631064">
        <w:rPr>
          <w:noProof/>
          <w:sz w:val="24"/>
          <w:szCs w:val="24"/>
        </w:rPr>
        <w:t xml:space="preserve">Зам. начальника         Зам. начальника       Зам. начальника    Зам. начальника          Кадры </w:t>
      </w:r>
    </w:p>
    <w:p w:rsidR="00FD4204" w:rsidRPr="00631064" w:rsidRDefault="00FD4204" w:rsidP="00FD4204">
      <w:pPr>
        <w:tabs>
          <w:tab w:val="left" w:pos="2127"/>
        </w:tabs>
        <w:ind w:right="-1" w:firstLine="0"/>
        <w:jc w:val="left"/>
        <w:rPr>
          <w:noProof/>
          <w:sz w:val="24"/>
          <w:szCs w:val="24"/>
        </w:rPr>
      </w:pPr>
      <w:r w:rsidRPr="00631064">
        <w:rPr>
          <w:noProof/>
          <w:sz w:val="24"/>
          <w:szCs w:val="24"/>
        </w:rPr>
        <w:t>по механизации         по эксплуатации       по складскому     по складской части</w:t>
      </w:r>
    </w:p>
    <w:p w:rsidR="00FD4204" w:rsidRPr="00631064" w:rsidRDefault="00FD4204" w:rsidP="00FD4204">
      <w:pPr>
        <w:tabs>
          <w:tab w:val="left" w:pos="2127"/>
        </w:tabs>
        <w:ind w:right="-1" w:firstLine="0"/>
        <w:jc w:val="left"/>
        <w:rPr>
          <w:noProof/>
          <w:sz w:val="24"/>
          <w:szCs w:val="24"/>
        </w:rPr>
      </w:pPr>
      <w:r w:rsidRPr="00631064">
        <w:rPr>
          <w:noProof/>
          <w:sz w:val="24"/>
          <w:szCs w:val="24"/>
        </w:rPr>
        <w:t xml:space="preserve">                                                                            хозяйству</w:t>
      </w:r>
    </w:p>
    <w:p w:rsidR="00FD4204" w:rsidRPr="00631064" w:rsidRDefault="00FD4204" w:rsidP="00FD4204">
      <w:pPr>
        <w:tabs>
          <w:tab w:val="left" w:pos="2127"/>
        </w:tabs>
        <w:ind w:right="-1" w:firstLine="0"/>
        <w:jc w:val="left"/>
        <w:rPr>
          <w:noProof/>
          <w:sz w:val="24"/>
          <w:szCs w:val="24"/>
        </w:rPr>
      </w:pPr>
    </w:p>
    <w:p w:rsidR="00FD4204" w:rsidRPr="00631064" w:rsidRDefault="00FD4204" w:rsidP="00FD4204">
      <w:pPr>
        <w:tabs>
          <w:tab w:val="left" w:pos="2127"/>
        </w:tabs>
        <w:ind w:right="-1" w:firstLine="0"/>
        <w:jc w:val="left"/>
        <w:rPr>
          <w:noProof/>
          <w:sz w:val="24"/>
          <w:szCs w:val="24"/>
        </w:rPr>
      </w:pPr>
      <w:r w:rsidRPr="00631064">
        <w:rPr>
          <w:noProof/>
          <w:sz w:val="24"/>
          <w:szCs w:val="24"/>
        </w:rPr>
        <w:t>ремонтная                     диспетчеры             начальник         ремонтная бригада   табельщик</w:t>
      </w:r>
    </w:p>
    <w:p w:rsidR="00FD4204" w:rsidRPr="00631064" w:rsidRDefault="00FD4204" w:rsidP="00FD4204">
      <w:pPr>
        <w:tabs>
          <w:tab w:val="left" w:pos="2127"/>
        </w:tabs>
        <w:ind w:right="-1" w:firstLine="0"/>
        <w:jc w:val="left"/>
        <w:rPr>
          <w:noProof/>
          <w:sz w:val="24"/>
          <w:szCs w:val="24"/>
        </w:rPr>
      </w:pPr>
      <w:r w:rsidRPr="00631064">
        <w:rPr>
          <w:noProof/>
          <w:sz w:val="24"/>
          <w:szCs w:val="24"/>
        </w:rPr>
        <w:t xml:space="preserve">  бригада                                                             склада                   (плотники)</w:t>
      </w:r>
    </w:p>
    <w:p w:rsidR="00FD4204" w:rsidRPr="00631064" w:rsidRDefault="00FD4204" w:rsidP="00FD4204">
      <w:pPr>
        <w:tabs>
          <w:tab w:val="left" w:pos="2127"/>
        </w:tabs>
        <w:ind w:right="-1" w:firstLine="0"/>
        <w:jc w:val="left"/>
        <w:rPr>
          <w:noProof/>
          <w:sz w:val="24"/>
          <w:szCs w:val="24"/>
        </w:rPr>
      </w:pPr>
      <w:r w:rsidRPr="00631064">
        <w:rPr>
          <w:noProof/>
          <w:sz w:val="24"/>
          <w:szCs w:val="24"/>
        </w:rPr>
        <w:t>(механики)                                                                                                                   экономист</w:t>
      </w:r>
    </w:p>
    <w:p w:rsidR="00FD4204" w:rsidRPr="00631064" w:rsidRDefault="00FD4204" w:rsidP="00FD4204">
      <w:pPr>
        <w:tabs>
          <w:tab w:val="left" w:pos="2127"/>
        </w:tabs>
        <w:ind w:right="-1" w:firstLine="0"/>
        <w:jc w:val="left"/>
        <w:rPr>
          <w:noProof/>
          <w:sz w:val="24"/>
          <w:szCs w:val="24"/>
        </w:rPr>
      </w:pPr>
      <w:r w:rsidRPr="00631064">
        <w:rPr>
          <w:noProof/>
          <w:sz w:val="24"/>
          <w:szCs w:val="24"/>
        </w:rPr>
        <w:t xml:space="preserve">              </w:t>
      </w:r>
    </w:p>
    <w:p w:rsidR="00FD4204" w:rsidRPr="00631064" w:rsidRDefault="00FD4204" w:rsidP="00FD4204">
      <w:pPr>
        <w:tabs>
          <w:tab w:val="left" w:pos="2127"/>
        </w:tabs>
        <w:ind w:right="-1" w:firstLine="0"/>
        <w:jc w:val="left"/>
        <w:rPr>
          <w:noProof/>
          <w:sz w:val="24"/>
          <w:szCs w:val="24"/>
        </w:rPr>
      </w:pPr>
      <w:r w:rsidRPr="00631064">
        <w:rPr>
          <w:noProof/>
          <w:sz w:val="24"/>
          <w:szCs w:val="24"/>
        </w:rPr>
        <w:t xml:space="preserve">                                                                                                                                нормировщик</w:t>
      </w:r>
    </w:p>
    <w:p w:rsidR="001C6907" w:rsidRPr="001C6907" w:rsidRDefault="001C6907" w:rsidP="00082FF5">
      <w:pPr>
        <w:rPr>
          <w:noProof/>
        </w:rPr>
      </w:pPr>
      <w:r w:rsidRPr="001C6907">
        <w:rPr>
          <w:noProof/>
        </w:rPr>
        <w:t>Рис. 3. Структура управления Западного района НМТП</w:t>
      </w:r>
    </w:p>
    <w:p w:rsidR="001C6907" w:rsidRDefault="001C6907" w:rsidP="00082FF5"/>
    <w:p w:rsidR="00F142ED" w:rsidRDefault="00622C00" w:rsidP="00082FF5">
      <w:r w:rsidRPr="00F142ED">
        <w:t xml:space="preserve">Согласно </w:t>
      </w:r>
      <w:r w:rsidR="0043265C" w:rsidRPr="00F142ED">
        <w:t>рисунку</w:t>
      </w:r>
      <w:r w:rsidR="00924675" w:rsidRPr="00F142ED">
        <w:t xml:space="preserve"> </w:t>
      </w:r>
      <w:r w:rsidR="0043265C" w:rsidRPr="00F142ED">
        <w:t>3</w:t>
      </w:r>
      <w:r w:rsidR="00F142ED" w:rsidRPr="00F142ED">
        <w:t xml:space="preserve">, </w:t>
      </w:r>
      <w:r w:rsidRPr="00F142ED">
        <w:t>г</w:t>
      </w:r>
      <w:r w:rsidR="002454FE" w:rsidRPr="00F142ED">
        <w:t>лавой района являлся начальник, который осуществлял свою деятельность в соответствии с Уставом НМТП, утвержденным генеральным директором</w:t>
      </w:r>
      <w:r w:rsidR="00F142ED" w:rsidRPr="00F142ED">
        <w:t xml:space="preserve">. </w:t>
      </w:r>
      <w:r w:rsidR="002454FE" w:rsidRPr="00F142ED">
        <w:t>В непосредственном подчинении начальника района находились заместители отделов механизации и эксплуатации, заместитель начальника по складскому хозяйству, по хозяйственной части, а также кадровый состав</w:t>
      </w:r>
      <w:r w:rsidR="00F142ED" w:rsidRPr="00F142ED">
        <w:t xml:space="preserve">. </w:t>
      </w:r>
      <w:r w:rsidR="002454FE" w:rsidRPr="00F142ED">
        <w:t>В связи с повышением уровня автоматизации и механизации работ, а в настоящее время уровень комплексной механизации очень высок, вручную выполняются лишь некоторые операции, такие, как застропка, отстропка, зачистка, роль и задачи отдела механизации значительно увеличились</w:t>
      </w:r>
      <w:r w:rsidR="00F142ED" w:rsidRPr="00F142ED">
        <w:t xml:space="preserve">. </w:t>
      </w:r>
      <w:r w:rsidR="002454FE" w:rsidRPr="00F142ED">
        <w:t>Закупка нового перегрузочного оборудования, оборудования для складирования и хранения грузов, требует большой трудоемкости работ при монтаже, обслуживании и ремонте</w:t>
      </w:r>
      <w:r w:rsidR="00F142ED" w:rsidRPr="00F142ED">
        <w:t xml:space="preserve">. </w:t>
      </w:r>
      <w:r w:rsidR="002454FE" w:rsidRPr="00F142ED">
        <w:t>Очень важная роль в координации и проведении ПРР принадлежала отделу эксплуатации</w:t>
      </w:r>
      <w:r w:rsidR="00F142ED" w:rsidRPr="00F142ED">
        <w:t xml:space="preserve">. </w:t>
      </w:r>
      <w:r w:rsidR="002454FE" w:rsidRPr="00F142ED">
        <w:t>В подчинении заместителя начальника эксплуатации находились диспетчеры, которые регулировали всю работу района</w:t>
      </w:r>
      <w:r w:rsidR="00F142ED" w:rsidRPr="00F142ED">
        <w:t xml:space="preserve">. </w:t>
      </w:r>
      <w:r w:rsidR="002454FE" w:rsidRPr="00F142ED">
        <w:t>Они рассчитывали и определяли необходимые направления проведения операций, регулировали и оптимизировали грузовые работы в зависимости от наличия автотранспорта, вагонов, перегрузочного оборудования и рабочей силы</w:t>
      </w:r>
      <w:r w:rsidR="00F142ED" w:rsidRPr="00F142ED">
        <w:t xml:space="preserve">. </w:t>
      </w:r>
      <w:r w:rsidR="002454FE" w:rsidRPr="00F142ED">
        <w:t>Хранение и складирование груза проводилось под контролем заместителя начальника по складскому хозяйству</w:t>
      </w:r>
      <w:r w:rsidR="00F142ED" w:rsidRPr="00F142ED">
        <w:t xml:space="preserve">. </w:t>
      </w:r>
      <w:r w:rsidR="002454FE" w:rsidRPr="00F142ED">
        <w:t>Складская группа рассчитывала и обеспечивала загрузку складских площадей и их рациональное использование</w:t>
      </w:r>
      <w:r w:rsidR="00F142ED" w:rsidRPr="00F142ED">
        <w:t xml:space="preserve">. </w:t>
      </w:r>
      <w:r w:rsidR="002454FE" w:rsidRPr="00F142ED">
        <w:t>Хозяйственная часть района обеспечивала ремонтные работы, которые гарантируют бесперебойную и непрерывную работу вышеупомянутых отделов</w:t>
      </w:r>
      <w:r w:rsidR="00F142ED" w:rsidRPr="00F142ED">
        <w:t xml:space="preserve">. </w:t>
      </w:r>
      <w:r w:rsidR="002454FE" w:rsidRPr="00F142ED">
        <w:t>Главной задачей кадрового состава является рационализация использования трудовых ресурсов и нормирование труда</w:t>
      </w:r>
      <w:r w:rsidR="00F142ED">
        <w:t>.</w:t>
      </w:r>
    </w:p>
    <w:p w:rsidR="00B63120" w:rsidRDefault="00B63120" w:rsidP="00082FF5"/>
    <w:p w:rsidR="00F142ED" w:rsidRPr="00F142ED" w:rsidRDefault="00F142ED" w:rsidP="00082FF5">
      <w:pPr>
        <w:pStyle w:val="2"/>
      </w:pPr>
      <w:bookmarkStart w:id="2" w:name="_Toc230717853"/>
      <w:r>
        <w:t xml:space="preserve">1.2 </w:t>
      </w:r>
      <w:r w:rsidR="002454FE" w:rsidRPr="00F142ED">
        <w:t>Материально</w:t>
      </w:r>
      <w:r w:rsidRPr="00F142ED">
        <w:t xml:space="preserve"> - </w:t>
      </w:r>
      <w:r w:rsidR="002454FE" w:rsidRPr="00F142ED">
        <w:t>техническая база</w:t>
      </w:r>
      <w:bookmarkEnd w:id="2"/>
    </w:p>
    <w:p w:rsidR="00B63120" w:rsidRDefault="00B63120" w:rsidP="00082FF5"/>
    <w:p w:rsidR="00F142ED" w:rsidRDefault="00C873DB" w:rsidP="00082FF5">
      <w:r w:rsidRPr="00F142ED">
        <w:t>Для эффективного использования контейнерной транспортной системы большое значение имеет правильный выбор подъемно-транспортного оборудования</w:t>
      </w:r>
      <w:r w:rsidR="00F142ED" w:rsidRPr="00F142ED">
        <w:t xml:space="preserve">. </w:t>
      </w:r>
      <w:r w:rsidRPr="00F142ED">
        <w:t>Перегрузка и перемещение контейнеров на технологическом перегрузочном комплексе выполняются с помощью различных грузоподъемных машин</w:t>
      </w:r>
      <w:r w:rsidR="00F142ED">
        <w:t>.</w:t>
      </w:r>
    </w:p>
    <w:p w:rsidR="00F142ED" w:rsidRDefault="001C4214" w:rsidP="00082FF5">
      <w:r w:rsidRPr="00F142ED">
        <w:t>Классификация основывается на типе грузоподъемной машины и ее назначении, а также типе ходовой части кранов (перегружателей</w:t>
      </w:r>
      <w:r w:rsidR="00F142ED" w:rsidRPr="00F142ED">
        <w:t>),</w:t>
      </w:r>
      <w:r w:rsidRPr="00F142ED">
        <w:t xml:space="preserve"> расположении и способе перемещения груза погрузчиком</w:t>
      </w:r>
      <w:r w:rsidR="00F142ED">
        <w:t>.</w:t>
      </w:r>
    </w:p>
    <w:p w:rsidR="00F142ED" w:rsidRDefault="001C4214" w:rsidP="00082FF5">
      <w:r w:rsidRPr="00F142ED">
        <w:t>При выборе типа и характеристик машин важнейшее значение имеют их конструктивная схема и параметры, основное назначение, а также необходимый уровень автоматизации их работ</w:t>
      </w:r>
      <w:r w:rsidR="00F142ED">
        <w:t>.</w:t>
      </w:r>
    </w:p>
    <w:p w:rsidR="00B63120" w:rsidRDefault="00622C00" w:rsidP="00082FF5">
      <w:r w:rsidRPr="00F142ED">
        <w:t xml:space="preserve">На </w:t>
      </w:r>
      <w:r w:rsidR="007860A1" w:rsidRPr="00F142ED">
        <w:t>рисунке 4</w:t>
      </w:r>
      <w:r w:rsidR="00F142ED" w:rsidRPr="00F142ED">
        <w:t xml:space="preserve"> </w:t>
      </w:r>
      <w:r w:rsidR="00C873DB" w:rsidRPr="00F142ED">
        <w:t>приведена классификация грузоподъемных машин, применяемых для перегрузки перемещения контейнеров</w:t>
      </w:r>
      <w:r w:rsidR="00F142ED" w:rsidRPr="00F142ED">
        <w:t xml:space="preserve">. </w:t>
      </w:r>
    </w:p>
    <w:p w:rsidR="00B63120" w:rsidRDefault="00B63120" w:rsidP="00082FF5">
      <w:r>
        <w:br w:type="page"/>
      </w:r>
      <w:r w:rsidRPr="00F142ED">
        <w:t>Грузоподъемные машины для перегрузки и перемещения контейнеров</w:t>
      </w:r>
      <w:r w:rsidR="00947CAB">
        <w:t>.</w:t>
      </w:r>
    </w:p>
    <w:p w:rsidR="00947CAB" w:rsidRDefault="00947CAB" w:rsidP="00082FF5"/>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
        <w:gridCol w:w="502"/>
        <w:gridCol w:w="708"/>
        <w:gridCol w:w="466"/>
        <w:gridCol w:w="442"/>
        <w:gridCol w:w="503"/>
        <w:gridCol w:w="502"/>
        <w:gridCol w:w="670"/>
        <w:gridCol w:w="839"/>
        <w:gridCol w:w="568"/>
        <w:gridCol w:w="502"/>
        <w:gridCol w:w="502"/>
        <w:gridCol w:w="503"/>
        <w:gridCol w:w="505"/>
        <w:gridCol w:w="465"/>
        <w:gridCol w:w="619"/>
      </w:tblGrid>
      <w:tr w:rsidR="00B63120" w:rsidRPr="00F142ED">
        <w:trPr>
          <w:trHeight w:val="421"/>
          <w:jc w:val="center"/>
        </w:trPr>
        <w:tc>
          <w:tcPr>
            <w:tcW w:w="2139" w:type="dxa"/>
            <w:gridSpan w:val="4"/>
          </w:tcPr>
          <w:p w:rsidR="00B63120" w:rsidRPr="00F142ED" w:rsidRDefault="00B63120" w:rsidP="00B63120">
            <w:pPr>
              <w:pStyle w:val="aff5"/>
            </w:pPr>
            <w:r w:rsidRPr="00F142ED">
              <w:t>Перегружатели</w:t>
            </w:r>
          </w:p>
        </w:tc>
        <w:tc>
          <w:tcPr>
            <w:tcW w:w="2956" w:type="dxa"/>
            <w:gridSpan w:val="5"/>
          </w:tcPr>
          <w:p w:rsidR="00B63120" w:rsidRPr="00F142ED" w:rsidRDefault="00B63120" w:rsidP="00B63120">
            <w:pPr>
              <w:pStyle w:val="aff5"/>
            </w:pPr>
            <w:r w:rsidRPr="00F142ED">
              <w:t>Краны</w:t>
            </w:r>
          </w:p>
        </w:tc>
        <w:tc>
          <w:tcPr>
            <w:tcW w:w="2580" w:type="dxa"/>
            <w:gridSpan w:val="5"/>
          </w:tcPr>
          <w:p w:rsidR="00B63120" w:rsidRPr="00F142ED" w:rsidRDefault="00B63120" w:rsidP="00B63120">
            <w:pPr>
              <w:pStyle w:val="aff5"/>
            </w:pPr>
            <w:r w:rsidRPr="00F142ED">
              <w:t>Погрузчики</w:t>
            </w:r>
          </w:p>
        </w:tc>
        <w:tc>
          <w:tcPr>
            <w:tcW w:w="1084" w:type="dxa"/>
            <w:gridSpan w:val="2"/>
          </w:tcPr>
          <w:p w:rsidR="00B63120" w:rsidRPr="00F142ED" w:rsidRDefault="00B63120" w:rsidP="00B63120">
            <w:pPr>
              <w:pStyle w:val="aff5"/>
            </w:pPr>
            <w:r w:rsidRPr="00F142ED">
              <w:t>Подъем-ники</w:t>
            </w:r>
          </w:p>
        </w:tc>
      </w:tr>
      <w:tr w:rsidR="00B63120" w:rsidRPr="00F142ED">
        <w:trPr>
          <w:cantSplit/>
          <w:trHeight w:val="3777"/>
          <w:jc w:val="center"/>
        </w:trPr>
        <w:tc>
          <w:tcPr>
            <w:tcW w:w="463" w:type="dxa"/>
            <w:textDirection w:val="btLr"/>
          </w:tcPr>
          <w:p w:rsidR="00B63120" w:rsidRPr="00F142ED" w:rsidRDefault="00B63120" w:rsidP="00B63120">
            <w:pPr>
              <w:pStyle w:val="aff5"/>
            </w:pPr>
            <w:r w:rsidRPr="00F142ED">
              <w:t>Причальные рельсовые</w:t>
            </w:r>
          </w:p>
        </w:tc>
        <w:tc>
          <w:tcPr>
            <w:tcW w:w="502" w:type="dxa"/>
            <w:textDirection w:val="btLr"/>
          </w:tcPr>
          <w:p w:rsidR="00B63120" w:rsidRPr="00F142ED" w:rsidRDefault="00B63120" w:rsidP="00B63120">
            <w:pPr>
              <w:pStyle w:val="aff5"/>
            </w:pPr>
            <w:r w:rsidRPr="00F142ED">
              <w:t>Причальные пневмоколесные</w:t>
            </w:r>
          </w:p>
        </w:tc>
        <w:tc>
          <w:tcPr>
            <w:tcW w:w="708" w:type="dxa"/>
            <w:textDirection w:val="btLr"/>
          </w:tcPr>
          <w:p w:rsidR="00B63120" w:rsidRPr="00F142ED" w:rsidRDefault="00B63120" w:rsidP="00B63120">
            <w:pPr>
              <w:pStyle w:val="aff5"/>
            </w:pPr>
            <w:r w:rsidRPr="00F142ED">
              <w:t>Причально - складские рельсовые</w:t>
            </w:r>
          </w:p>
        </w:tc>
        <w:tc>
          <w:tcPr>
            <w:tcW w:w="466" w:type="dxa"/>
            <w:textDirection w:val="btLr"/>
          </w:tcPr>
          <w:p w:rsidR="00B63120" w:rsidRPr="00F142ED" w:rsidRDefault="00B63120" w:rsidP="00B63120">
            <w:pPr>
              <w:pStyle w:val="aff5"/>
            </w:pPr>
            <w:r w:rsidRPr="00F142ED">
              <w:t>Складские рельсовые</w:t>
            </w:r>
          </w:p>
        </w:tc>
        <w:tc>
          <w:tcPr>
            <w:tcW w:w="442" w:type="dxa"/>
            <w:textDirection w:val="btLr"/>
          </w:tcPr>
          <w:p w:rsidR="00B63120" w:rsidRPr="00F142ED" w:rsidRDefault="00B63120" w:rsidP="00B63120">
            <w:pPr>
              <w:pStyle w:val="aff5"/>
            </w:pPr>
            <w:r w:rsidRPr="00F142ED">
              <w:t>Козловые рельсовые</w:t>
            </w:r>
          </w:p>
        </w:tc>
        <w:tc>
          <w:tcPr>
            <w:tcW w:w="503" w:type="dxa"/>
            <w:textDirection w:val="btLr"/>
          </w:tcPr>
          <w:p w:rsidR="00B63120" w:rsidRPr="00F142ED" w:rsidRDefault="00B63120" w:rsidP="00B63120">
            <w:pPr>
              <w:pStyle w:val="aff5"/>
            </w:pPr>
            <w:r w:rsidRPr="00F142ED">
              <w:t>Козловые пневмоколесные</w:t>
            </w:r>
          </w:p>
        </w:tc>
        <w:tc>
          <w:tcPr>
            <w:tcW w:w="502" w:type="dxa"/>
            <w:textDirection w:val="btLr"/>
          </w:tcPr>
          <w:p w:rsidR="00B63120" w:rsidRPr="00F142ED" w:rsidRDefault="00B63120" w:rsidP="00B63120">
            <w:pPr>
              <w:pStyle w:val="aff5"/>
            </w:pPr>
            <w:r w:rsidRPr="00F142ED">
              <w:t>Мостовые рельсовые</w:t>
            </w:r>
          </w:p>
        </w:tc>
        <w:tc>
          <w:tcPr>
            <w:tcW w:w="670" w:type="dxa"/>
            <w:textDirection w:val="btLr"/>
          </w:tcPr>
          <w:p w:rsidR="00B63120" w:rsidRPr="00F142ED" w:rsidRDefault="00B63120" w:rsidP="00B63120">
            <w:pPr>
              <w:pStyle w:val="aff5"/>
            </w:pPr>
            <w:r w:rsidRPr="00F142ED">
              <w:t>Стреловые поворотные рельсовые</w:t>
            </w:r>
          </w:p>
        </w:tc>
        <w:tc>
          <w:tcPr>
            <w:tcW w:w="839" w:type="dxa"/>
            <w:textDirection w:val="btLr"/>
          </w:tcPr>
          <w:p w:rsidR="00B63120" w:rsidRPr="00F142ED" w:rsidRDefault="00B63120" w:rsidP="00B63120">
            <w:pPr>
              <w:pStyle w:val="aff5"/>
            </w:pPr>
            <w:r w:rsidRPr="00F142ED">
              <w:t xml:space="preserve">Стреловые поворотные пневмо - </w:t>
            </w:r>
          </w:p>
          <w:p w:rsidR="00B63120" w:rsidRPr="00F142ED" w:rsidRDefault="00B63120" w:rsidP="00B63120">
            <w:pPr>
              <w:pStyle w:val="aff5"/>
            </w:pPr>
            <w:r w:rsidRPr="00F142ED">
              <w:t>колесные</w:t>
            </w:r>
          </w:p>
          <w:p w:rsidR="00B63120" w:rsidRPr="00F142ED" w:rsidRDefault="00B63120" w:rsidP="00B63120">
            <w:pPr>
              <w:pStyle w:val="aff5"/>
            </w:pPr>
          </w:p>
        </w:tc>
        <w:tc>
          <w:tcPr>
            <w:tcW w:w="568" w:type="dxa"/>
            <w:textDirection w:val="btLr"/>
          </w:tcPr>
          <w:p w:rsidR="00B63120" w:rsidRPr="00F142ED" w:rsidRDefault="00B63120" w:rsidP="00B63120">
            <w:pPr>
              <w:pStyle w:val="aff5"/>
            </w:pPr>
            <w:r w:rsidRPr="00F142ED">
              <w:t>Портальные</w:t>
            </w:r>
          </w:p>
        </w:tc>
        <w:tc>
          <w:tcPr>
            <w:tcW w:w="502" w:type="dxa"/>
            <w:textDirection w:val="btLr"/>
          </w:tcPr>
          <w:p w:rsidR="00B63120" w:rsidRPr="00F142ED" w:rsidRDefault="00B63120" w:rsidP="00B63120">
            <w:pPr>
              <w:pStyle w:val="aff5"/>
            </w:pPr>
            <w:r w:rsidRPr="00F142ED">
              <w:t>Фронтальные</w:t>
            </w:r>
          </w:p>
        </w:tc>
        <w:tc>
          <w:tcPr>
            <w:tcW w:w="502" w:type="dxa"/>
            <w:textDirection w:val="btLr"/>
          </w:tcPr>
          <w:p w:rsidR="00B63120" w:rsidRPr="00F142ED" w:rsidRDefault="00B63120" w:rsidP="00B63120">
            <w:pPr>
              <w:pStyle w:val="aff5"/>
            </w:pPr>
            <w:r w:rsidRPr="00F142ED">
              <w:t>Боковые</w:t>
            </w:r>
          </w:p>
        </w:tc>
        <w:tc>
          <w:tcPr>
            <w:tcW w:w="503" w:type="dxa"/>
            <w:textDirection w:val="btLr"/>
          </w:tcPr>
          <w:p w:rsidR="00B63120" w:rsidRPr="00F142ED" w:rsidRDefault="00B63120" w:rsidP="00B63120">
            <w:pPr>
              <w:pStyle w:val="aff5"/>
            </w:pPr>
            <w:r w:rsidRPr="00F142ED">
              <w:t>Полуприцепы</w:t>
            </w:r>
          </w:p>
        </w:tc>
        <w:tc>
          <w:tcPr>
            <w:tcW w:w="505" w:type="dxa"/>
            <w:textDirection w:val="btLr"/>
          </w:tcPr>
          <w:p w:rsidR="00B63120" w:rsidRPr="00F142ED" w:rsidRDefault="00B63120" w:rsidP="00B63120">
            <w:pPr>
              <w:pStyle w:val="aff5"/>
            </w:pPr>
            <w:r w:rsidRPr="00F142ED">
              <w:t>Тягачи</w:t>
            </w:r>
          </w:p>
        </w:tc>
        <w:tc>
          <w:tcPr>
            <w:tcW w:w="465" w:type="dxa"/>
            <w:textDirection w:val="btLr"/>
          </w:tcPr>
          <w:p w:rsidR="00B63120" w:rsidRPr="00F142ED" w:rsidRDefault="00B63120" w:rsidP="00B63120">
            <w:pPr>
              <w:pStyle w:val="aff5"/>
            </w:pPr>
            <w:r w:rsidRPr="00F142ED">
              <w:t>Портальные подъемники</w:t>
            </w:r>
          </w:p>
        </w:tc>
        <w:tc>
          <w:tcPr>
            <w:tcW w:w="619" w:type="dxa"/>
            <w:textDirection w:val="btLr"/>
          </w:tcPr>
          <w:p w:rsidR="00B63120" w:rsidRPr="00F142ED" w:rsidRDefault="00B63120" w:rsidP="00B63120">
            <w:pPr>
              <w:pStyle w:val="aff5"/>
            </w:pPr>
            <w:r w:rsidRPr="00F142ED">
              <w:t>Домкратные стойки</w:t>
            </w:r>
          </w:p>
        </w:tc>
      </w:tr>
    </w:tbl>
    <w:p w:rsidR="007860A1" w:rsidRPr="00F142ED" w:rsidRDefault="00F142ED" w:rsidP="00082FF5">
      <w:r>
        <w:t>Рис.4</w:t>
      </w:r>
      <w:r w:rsidRPr="00F142ED">
        <w:t xml:space="preserve">. </w:t>
      </w:r>
      <w:r w:rsidR="007860A1" w:rsidRPr="00F142ED">
        <w:t>Классификация грузоподъемных машин для перегрузки и перемещения контейнеров</w:t>
      </w:r>
    </w:p>
    <w:p w:rsidR="00B63120" w:rsidRDefault="00B63120" w:rsidP="00082FF5"/>
    <w:p w:rsidR="00F142ED" w:rsidRDefault="00036B05" w:rsidP="00082FF5">
      <w:r w:rsidRPr="00F142ED">
        <w:t>Для загрузки</w:t>
      </w:r>
      <w:r w:rsidR="00F142ED" w:rsidRPr="00F142ED">
        <w:t xml:space="preserve"> </w:t>
      </w:r>
      <w:r w:rsidRPr="00F142ED">
        <w:t xml:space="preserve">и разгрузки морских и речных судов применяются набережные грузоподъемные машины </w:t>
      </w:r>
      <w:r w:rsidR="00F142ED">
        <w:t>-</w:t>
      </w:r>
      <w:r w:rsidRPr="00F142ED">
        <w:t xml:space="preserve"> причальные перегружатели и стреловые поворотные краны, параметры которых соответствуют современным требованиям</w:t>
      </w:r>
      <w:r w:rsidR="00F142ED">
        <w:t>.</w:t>
      </w:r>
    </w:p>
    <w:p w:rsidR="00F142ED" w:rsidRDefault="00036B05" w:rsidP="00082FF5">
      <w:r w:rsidRPr="00F142ED">
        <w:t>На складских площадках используются разны</w:t>
      </w:r>
      <w:r w:rsidR="005A258D" w:rsidRPr="00F142ED">
        <w:t>е</w:t>
      </w:r>
      <w:r w:rsidRPr="00F142ED">
        <w:t xml:space="preserve"> машины</w:t>
      </w:r>
      <w:r w:rsidR="00F142ED" w:rsidRPr="00F142ED">
        <w:t xml:space="preserve">. </w:t>
      </w:r>
      <w:r w:rsidRPr="00F142ED">
        <w:t>Однако на специализированных контейнерных комплексах предпочтительно применять рельсовые перегружатели, пневмоколесные козловые краны, портальные и фронтальные погрузчики</w:t>
      </w:r>
      <w:r w:rsidR="00F142ED" w:rsidRPr="00F142ED">
        <w:t xml:space="preserve">. </w:t>
      </w:r>
      <w:r w:rsidRPr="00F142ED">
        <w:t>Важно иметь в виду, что эти машины выполняют не только складские работы, они также загружают и разгружают магистральный автомобильный контейнерный транспорт</w:t>
      </w:r>
      <w:r w:rsidR="00F142ED">
        <w:t>.</w:t>
      </w:r>
    </w:p>
    <w:p w:rsidR="00F142ED" w:rsidRDefault="00036B05" w:rsidP="00082FF5">
      <w:r w:rsidRPr="00F142ED">
        <w:t>При разгрузке и загрузке железнодорожных платформ наиболее широко используются рельсовые козловые краны</w:t>
      </w:r>
      <w:r w:rsidR="00F142ED" w:rsidRPr="00F142ED">
        <w:t xml:space="preserve">. </w:t>
      </w:r>
      <w:r w:rsidRPr="00F142ED">
        <w:t>Тягачи с полуприцепами более всего подходят для перемещения контейнеров в границах перегрузочного комплекса</w:t>
      </w:r>
      <w:r w:rsidR="009F066C" w:rsidRPr="00F142ED">
        <w:t>, грузового двора, порта, железнодорожной станции</w:t>
      </w:r>
      <w:r w:rsidR="00F142ED" w:rsidRPr="00F142ED">
        <w:t xml:space="preserve">. </w:t>
      </w:r>
      <w:r w:rsidR="009F066C" w:rsidRPr="00F142ED">
        <w:t>Фронтальные погрузчики широко используются для штабелирования порожних контейнеров</w:t>
      </w:r>
      <w:r w:rsidR="00F142ED" w:rsidRPr="00F142ED">
        <w:t xml:space="preserve">. </w:t>
      </w:r>
      <w:r w:rsidR="009F066C" w:rsidRPr="00F142ED">
        <w:t>Погрузчики и простые грузоподъемные машины применяются для загрузки и разгрузки железнодорожного подвижного состава и контейнерного автотранспорта на грузовых дворах предприятий</w:t>
      </w:r>
      <w:r w:rsidR="00F142ED" w:rsidRPr="00F142ED">
        <w:t xml:space="preserve">. </w:t>
      </w:r>
      <w:r w:rsidR="009F066C" w:rsidRPr="00F142ED">
        <w:t>При этом, чем меньше контейнерный</w:t>
      </w:r>
      <w:r w:rsidR="00F142ED" w:rsidRPr="00F142ED">
        <w:t xml:space="preserve"> </w:t>
      </w:r>
      <w:r w:rsidR="009F066C" w:rsidRPr="00F142ED">
        <w:t>грузопоток, тем боле простая и дешевая машина применяется для механизации погрузо-разгрузочных работ</w:t>
      </w:r>
      <w:r w:rsidR="00F142ED" w:rsidRPr="00F142ED">
        <w:t xml:space="preserve">. </w:t>
      </w:r>
      <w:r w:rsidR="0045259B" w:rsidRPr="00F142ED">
        <w:t>Что касается западного</w:t>
      </w:r>
      <w:r w:rsidR="002454FE" w:rsidRPr="00F142ED">
        <w:t xml:space="preserve"> район</w:t>
      </w:r>
      <w:r w:rsidR="0045259B" w:rsidRPr="00F142ED">
        <w:t>а</w:t>
      </w:r>
      <w:r w:rsidR="002454FE" w:rsidRPr="00F142ED">
        <w:t xml:space="preserve"> НМТП</w:t>
      </w:r>
      <w:r w:rsidR="0045259B" w:rsidRPr="00F142ED">
        <w:t>, то</w:t>
      </w:r>
      <w:r w:rsidR="00F142ED" w:rsidRPr="00F142ED">
        <w:t xml:space="preserve"> </w:t>
      </w:r>
      <w:r w:rsidR="00D02A5E" w:rsidRPr="00F142ED">
        <w:t xml:space="preserve">он </w:t>
      </w:r>
      <w:r w:rsidR="0045259B" w:rsidRPr="00F142ED">
        <w:t xml:space="preserve">характеризуется обширной </w:t>
      </w:r>
      <w:r w:rsidR="002454FE" w:rsidRPr="00F142ED">
        <w:t>МТБ, что является необходимым для перевалки различных видов груза</w:t>
      </w:r>
      <w:r w:rsidR="00F142ED" w:rsidRPr="00F142ED">
        <w:t xml:space="preserve">. </w:t>
      </w:r>
      <w:r w:rsidR="002454FE" w:rsidRPr="00F142ED">
        <w:t>Район оснащен большим количеством перегрузочной техники, в состав которой входят автопогрузчики и электрические погрузчики, краны мобильные и портальные, тягачи, бульдозеры и ролл</w:t>
      </w:r>
      <w:r w:rsidR="00F142ED" w:rsidRPr="00F142ED">
        <w:t xml:space="preserve"> - </w:t>
      </w:r>
      <w:r w:rsidR="002454FE" w:rsidRPr="00F142ED">
        <w:t>трейлеры, обширный ряд грузозахватных приспособлений и многое другое</w:t>
      </w:r>
      <w:r w:rsidR="00F142ED">
        <w:t>.</w:t>
      </w:r>
    </w:p>
    <w:p w:rsidR="00F142ED" w:rsidRDefault="002454FE" w:rsidP="00082FF5">
      <w:r w:rsidRPr="00F142ED">
        <w:t>Рассмотрим с технико-экономических позиций некоторые типы портовых перегрузочных механизмов</w:t>
      </w:r>
      <w:r w:rsidR="00F142ED" w:rsidRPr="00F142ED">
        <w:t xml:space="preserve">. </w:t>
      </w:r>
      <w:r w:rsidRPr="00F142ED">
        <w:t>Разнообразие перегрузочного оборудования позволяет наиболее эффективно использовать время, отведенное на ППР, а также, в результате этого, в общем, сокращается время обслуживания судов</w:t>
      </w:r>
      <w:r w:rsidR="00F142ED" w:rsidRPr="00F142ED">
        <w:t xml:space="preserve">. </w:t>
      </w:r>
      <w:r w:rsidRPr="00F142ED">
        <w:t>По отчетным данным за 2007 год экономия стояночного времени по району составила 20782 с/час</w:t>
      </w:r>
      <w:r w:rsidR="00F142ED" w:rsidRPr="00F142ED">
        <w:t xml:space="preserve">. </w:t>
      </w:r>
      <w:r w:rsidRPr="00F142ED">
        <w:t>Следствием этого стала тенденция увеличения грузопереработки, пропускной способности Западного района</w:t>
      </w:r>
      <w:r w:rsidR="00F142ED">
        <w:t>.</w:t>
      </w:r>
    </w:p>
    <w:p w:rsidR="00F142ED" w:rsidRDefault="001D11AA" w:rsidP="00082FF5">
      <w:r w:rsidRPr="00F142ED">
        <w:t>При сохранении в целом тенденции к расширению использования специализированного перегрузочного оборудования</w:t>
      </w:r>
      <w:r w:rsidR="00275388" w:rsidRPr="00F142ED">
        <w:t xml:space="preserve"> на мировом рынке отличается растущий интерес к машинам многоцелевого назначения</w:t>
      </w:r>
      <w:r w:rsidR="00F142ED" w:rsidRPr="00F142ED">
        <w:t xml:space="preserve">. </w:t>
      </w:r>
      <w:r w:rsidR="00275388" w:rsidRPr="00F142ED">
        <w:t>Первоначально это оборудование создавалось для оснащения многоцелевых комплексов в развивающихся странах, для которых характерна несбалансированность потоков однородных грузов</w:t>
      </w:r>
      <w:r w:rsidR="00F142ED" w:rsidRPr="00F142ED">
        <w:t xml:space="preserve">. </w:t>
      </w:r>
      <w:r w:rsidR="00275388" w:rsidRPr="00F142ED">
        <w:t>В последнее время машины многоцелевого назначения начинают использовать и в портах развитых стран для обслуживания фидерных линий</w:t>
      </w:r>
      <w:r w:rsidR="00F142ED">
        <w:t>.</w:t>
      </w:r>
    </w:p>
    <w:p w:rsidR="00F142ED" w:rsidRDefault="00275388" w:rsidP="00082FF5">
      <w:r w:rsidRPr="00F142ED">
        <w:t>Для передвижения и перемещения контейнеров на многоцелевых перегрузочных комплексах в портах, на железнодорожных станциях и контейнерных площадках предприятий применяют многоцелевые рельсовые и пневмоколесные поворотные стреловые краны, фронтальные и боковые вилочные погрузчики, а также простые грузоподъемные машины и устройства</w:t>
      </w:r>
      <w:r w:rsidR="00F142ED">
        <w:t>.</w:t>
      </w:r>
    </w:p>
    <w:p w:rsidR="00F142ED" w:rsidRDefault="002454FE" w:rsidP="00082FF5">
      <w:r w:rsidRPr="00F142ED">
        <w:t>Портальный кран получил наиболее широкое применение в портах</w:t>
      </w:r>
      <w:r w:rsidR="00F142ED" w:rsidRPr="00F142ED">
        <w:t xml:space="preserve">. </w:t>
      </w:r>
      <w:r w:rsidRPr="00F142ED">
        <w:t>Его конструкция определена спецификой работы в порту, необходимостью максимального приближения транспортных средств (вагонов к борту судна</w:t>
      </w:r>
      <w:r w:rsidR="00F142ED" w:rsidRPr="00F142ED">
        <w:t>),</w:t>
      </w:r>
      <w:r w:rsidRPr="00F142ED">
        <w:t xml:space="preserve"> что и определило использование портала, позволившего поднять рабочие механизмы крана над зоной работы</w:t>
      </w:r>
      <w:r w:rsidR="00F142ED">
        <w:t>.</w:t>
      </w:r>
    </w:p>
    <w:p w:rsidR="00F142ED" w:rsidRDefault="002454FE" w:rsidP="00082FF5">
      <w:r w:rsidRPr="00F142ED">
        <w:t>В зависимости от числа железнодорожных путей порталы бывают одно-, двух</w:t>
      </w:r>
      <w:r w:rsidR="00F142ED" w:rsidRPr="00F142ED">
        <w:t xml:space="preserve"> - </w:t>
      </w:r>
      <w:r w:rsidRPr="00F142ED">
        <w:t>и реже трехпутными соответственно со стандартной колеей или пролетом (расстоянием между осями крановых рельсов</w:t>
      </w:r>
      <w:r w:rsidR="00F142ED" w:rsidRPr="00F142ED">
        <w:t>),</w:t>
      </w:r>
      <w:r w:rsidRPr="00F142ED">
        <w:t xml:space="preserve"> равным 6</w:t>
      </w:r>
      <w:r w:rsidR="00F142ED" w:rsidRPr="00F142ED">
        <w:t xml:space="preserve">; </w:t>
      </w:r>
      <w:r w:rsidRPr="00F142ED">
        <w:t>10,5 и 15,3 м</w:t>
      </w:r>
      <w:r w:rsidR="00F142ED" w:rsidRPr="00F142ED">
        <w:t xml:space="preserve">. </w:t>
      </w:r>
      <w:r w:rsidRPr="00F142ED">
        <w:t>Иногда портал заменяется полупорталом, у которого береговая сторона не имеет "ног", и прикрепленные непосредственно к пролетному строению ходовые колеса опираются на рельс, уложенный на стену склада или эстакаду</w:t>
      </w:r>
      <w:r w:rsidR="00F142ED" w:rsidRPr="00F142ED">
        <w:t xml:space="preserve">. </w:t>
      </w:r>
      <w:r w:rsidRPr="00F142ED">
        <w:t>Это экономит место на причале и упрощает конструкцию крана</w:t>
      </w:r>
      <w:r w:rsidR="00F142ED">
        <w:t>.</w:t>
      </w:r>
    </w:p>
    <w:p w:rsidR="00F142ED" w:rsidRDefault="002454FE" w:rsidP="00082FF5">
      <w:r w:rsidRPr="00F142ED">
        <w:t>Наибольшее распространение полу</w:t>
      </w:r>
      <w:r w:rsidR="00947CAB">
        <w:t>чили четырехопорные (четырехноги</w:t>
      </w:r>
      <w:r w:rsidRPr="00F142ED">
        <w:t>е</w:t>
      </w:r>
      <w:r w:rsidR="00F142ED" w:rsidRPr="00F142ED">
        <w:t xml:space="preserve">) </w:t>
      </w:r>
      <w:r w:rsidRPr="00F142ED">
        <w:t>порталы и полупорталы</w:t>
      </w:r>
      <w:r w:rsidR="00F142ED" w:rsidRPr="00F142ED">
        <w:t xml:space="preserve">. </w:t>
      </w:r>
      <w:r w:rsidRPr="00F142ED">
        <w:t>Наряду с ними встречаются трех</w:t>
      </w:r>
      <w:r w:rsidR="00F142ED" w:rsidRPr="00F142ED">
        <w:t xml:space="preserve">- </w:t>
      </w:r>
      <w:r w:rsidRPr="00F142ED">
        <w:t>и даже двухопорные порталы</w:t>
      </w:r>
      <w:r w:rsidR="00F142ED" w:rsidRPr="00F142ED">
        <w:t xml:space="preserve">. </w:t>
      </w:r>
      <w:r w:rsidRPr="00F142ED">
        <w:t>Три опоры приближают портал к статически определимой системе и позволяют применять рельсы с малыми радиусами кривизны (в плане</w:t>
      </w:r>
      <w:r w:rsidR="00F142ED" w:rsidRPr="00F142ED">
        <w:t>),</w:t>
      </w:r>
      <w:r w:rsidRPr="00F142ED">
        <w:t xml:space="preserve"> тогда как для четырехопорного портала требуются прямолинейные пути</w:t>
      </w:r>
      <w:r w:rsidR="00F142ED" w:rsidRPr="00F142ED">
        <w:t xml:space="preserve">. </w:t>
      </w:r>
      <w:r w:rsidRPr="00F142ED">
        <w:t>В то же время при одинаковых размерах колен и базы устойчивость четырехопорного портала больше, что имеет решающее значение</w:t>
      </w:r>
      <w:r w:rsidR="00F142ED" w:rsidRPr="00F142ED">
        <w:t xml:space="preserve">. </w:t>
      </w:r>
      <w:r w:rsidRPr="00F142ED">
        <w:t>Портал передвигается по рельсам, уложенным на железобетонном или свайном основании, посредством ходовых тележек</w:t>
      </w:r>
      <w:r w:rsidR="00F142ED" w:rsidRPr="00F142ED">
        <w:t xml:space="preserve">. </w:t>
      </w:r>
      <w:r w:rsidR="001957ED" w:rsidRPr="00F142ED">
        <w:t>Далее в таблице 3 приводятся технические характеристики портальных кранов на рельсовом ходу, портальных пневмоколесных и стреловых пневмоколесных кранов</w:t>
      </w:r>
      <w:r w:rsidR="00F142ED">
        <w:t>.</w:t>
      </w:r>
    </w:p>
    <w:p w:rsidR="001957ED" w:rsidRPr="00F142ED" w:rsidRDefault="00B63120" w:rsidP="00082FF5">
      <w:r>
        <w:br w:type="page"/>
      </w:r>
      <w:r w:rsidR="001957ED" w:rsidRPr="00F142ED">
        <w:t>Таблица 3</w:t>
      </w:r>
    </w:p>
    <w:p w:rsidR="00CE17A8" w:rsidRPr="00F142ED" w:rsidRDefault="00CE17A8" w:rsidP="00082FF5">
      <w:r w:rsidRPr="00F142ED">
        <w:t>Технические характеристики портальных кранов</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1"/>
        <w:gridCol w:w="712"/>
        <w:gridCol w:w="712"/>
        <w:gridCol w:w="711"/>
        <w:gridCol w:w="690"/>
        <w:gridCol w:w="993"/>
        <w:gridCol w:w="511"/>
        <w:gridCol w:w="197"/>
        <w:gridCol w:w="568"/>
        <w:gridCol w:w="175"/>
        <w:gridCol w:w="591"/>
        <w:gridCol w:w="793"/>
        <w:gridCol w:w="754"/>
        <w:gridCol w:w="595"/>
      </w:tblGrid>
      <w:tr w:rsidR="002D28DF" w:rsidRPr="00F142ED">
        <w:trPr>
          <w:trHeight w:val="494"/>
          <w:jc w:val="center"/>
        </w:trPr>
        <w:tc>
          <w:tcPr>
            <w:tcW w:w="1291" w:type="dxa"/>
            <w:vMerge w:val="restart"/>
            <w:vAlign w:val="center"/>
          </w:tcPr>
          <w:p w:rsidR="002D28DF" w:rsidRPr="00F142ED" w:rsidRDefault="002D28DF" w:rsidP="00B63120">
            <w:pPr>
              <w:pStyle w:val="aff5"/>
            </w:pPr>
            <w:r w:rsidRPr="00F142ED">
              <w:t>Наименование параметра</w:t>
            </w:r>
          </w:p>
        </w:tc>
        <w:tc>
          <w:tcPr>
            <w:tcW w:w="2825" w:type="dxa"/>
            <w:gridSpan w:val="4"/>
            <w:vAlign w:val="center"/>
          </w:tcPr>
          <w:p w:rsidR="002D28DF" w:rsidRPr="00F142ED" w:rsidRDefault="002D28DF" w:rsidP="00B63120">
            <w:pPr>
              <w:pStyle w:val="aff5"/>
            </w:pPr>
            <w:r w:rsidRPr="00F142ED">
              <w:t>Портальные краны на рельсовом ходу</w:t>
            </w:r>
          </w:p>
        </w:tc>
        <w:tc>
          <w:tcPr>
            <w:tcW w:w="3035" w:type="dxa"/>
            <w:gridSpan w:val="6"/>
            <w:vAlign w:val="center"/>
          </w:tcPr>
          <w:p w:rsidR="002D28DF" w:rsidRPr="00F142ED" w:rsidRDefault="002D28DF" w:rsidP="00B63120">
            <w:pPr>
              <w:pStyle w:val="aff5"/>
            </w:pPr>
            <w:r w:rsidRPr="00F142ED">
              <w:t>Портальные пневмоколесные краны</w:t>
            </w:r>
          </w:p>
        </w:tc>
        <w:tc>
          <w:tcPr>
            <w:tcW w:w="2142" w:type="dxa"/>
            <w:gridSpan w:val="3"/>
            <w:vAlign w:val="center"/>
          </w:tcPr>
          <w:p w:rsidR="002D28DF" w:rsidRPr="00F142ED" w:rsidRDefault="002D28DF" w:rsidP="00B63120">
            <w:pPr>
              <w:pStyle w:val="aff5"/>
            </w:pPr>
            <w:r w:rsidRPr="00F142ED">
              <w:t>Стреловые пневмоколесные краны</w:t>
            </w:r>
          </w:p>
        </w:tc>
      </w:tr>
      <w:tr w:rsidR="00370580" w:rsidRPr="00F142ED">
        <w:trPr>
          <w:trHeight w:val="249"/>
          <w:jc w:val="center"/>
        </w:trPr>
        <w:tc>
          <w:tcPr>
            <w:tcW w:w="1291" w:type="dxa"/>
            <w:vMerge/>
            <w:vAlign w:val="center"/>
          </w:tcPr>
          <w:p w:rsidR="002D28DF" w:rsidRPr="00F142ED" w:rsidRDefault="002D28DF" w:rsidP="00B63120">
            <w:pPr>
              <w:pStyle w:val="aff5"/>
            </w:pPr>
          </w:p>
        </w:tc>
        <w:tc>
          <w:tcPr>
            <w:tcW w:w="712" w:type="dxa"/>
            <w:vAlign w:val="center"/>
          </w:tcPr>
          <w:p w:rsidR="002D28DF" w:rsidRPr="00F142ED" w:rsidRDefault="002D28DF" w:rsidP="00B63120">
            <w:pPr>
              <w:pStyle w:val="aff5"/>
              <w:rPr>
                <w:lang w:val="en-US"/>
              </w:rPr>
            </w:pPr>
            <w:r w:rsidRPr="00F142ED">
              <w:rPr>
                <w:lang w:val="en-US"/>
              </w:rPr>
              <w:t>Kranbau Eberswalde</w:t>
            </w:r>
          </w:p>
        </w:tc>
        <w:tc>
          <w:tcPr>
            <w:tcW w:w="712" w:type="dxa"/>
            <w:vAlign w:val="center"/>
          </w:tcPr>
          <w:p w:rsidR="002D28DF" w:rsidRPr="00F142ED" w:rsidRDefault="002D28DF" w:rsidP="00B63120">
            <w:pPr>
              <w:pStyle w:val="aff5"/>
              <w:rPr>
                <w:lang w:val="en-US"/>
              </w:rPr>
            </w:pPr>
            <w:r w:rsidRPr="00F142ED">
              <w:rPr>
                <w:lang w:val="en-US"/>
              </w:rPr>
              <w:t>Kone Type K</w:t>
            </w:r>
          </w:p>
        </w:tc>
        <w:tc>
          <w:tcPr>
            <w:tcW w:w="711" w:type="dxa"/>
            <w:vAlign w:val="center"/>
          </w:tcPr>
          <w:p w:rsidR="002D28DF" w:rsidRPr="00F142ED" w:rsidRDefault="002D28DF" w:rsidP="00B63120">
            <w:pPr>
              <w:pStyle w:val="aff5"/>
              <w:rPr>
                <w:lang w:val="en-US"/>
              </w:rPr>
            </w:pPr>
            <w:r w:rsidRPr="00F142ED">
              <w:rPr>
                <w:lang w:val="en-US"/>
              </w:rPr>
              <w:t>Kone Type H</w:t>
            </w:r>
          </w:p>
        </w:tc>
        <w:tc>
          <w:tcPr>
            <w:tcW w:w="690" w:type="dxa"/>
            <w:vAlign w:val="center"/>
          </w:tcPr>
          <w:p w:rsidR="002D28DF" w:rsidRPr="00F142ED" w:rsidRDefault="002D28DF" w:rsidP="00B63120">
            <w:pPr>
              <w:pStyle w:val="aff5"/>
              <w:rPr>
                <w:lang w:val="en-US"/>
              </w:rPr>
            </w:pPr>
            <w:r w:rsidRPr="00F142ED">
              <w:rPr>
                <w:lang w:val="en-US"/>
              </w:rPr>
              <w:t>Kone Type MP</w:t>
            </w:r>
          </w:p>
        </w:tc>
        <w:tc>
          <w:tcPr>
            <w:tcW w:w="993" w:type="dxa"/>
            <w:vAlign w:val="center"/>
          </w:tcPr>
          <w:p w:rsidR="002D28DF" w:rsidRPr="00F142ED" w:rsidRDefault="002D28DF" w:rsidP="00B63120">
            <w:pPr>
              <w:pStyle w:val="aff5"/>
              <w:rPr>
                <w:lang w:val="en-US"/>
              </w:rPr>
            </w:pPr>
            <w:r w:rsidRPr="00F142ED">
              <w:rPr>
                <w:lang w:val="en-US"/>
              </w:rPr>
              <w:t>Marathon-Le Tourneau GC-500</w:t>
            </w:r>
          </w:p>
        </w:tc>
        <w:tc>
          <w:tcPr>
            <w:tcW w:w="708" w:type="dxa"/>
            <w:gridSpan w:val="2"/>
            <w:vAlign w:val="center"/>
          </w:tcPr>
          <w:p w:rsidR="002D28DF" w:rsidRPr="00F142ED" w:rsidRDefault="002D28DF" w:rsidP="00B63120">
            <w:pPr>
              <w:pStyle w:val="aff5"/>
              <w:rPr>
                <w:lang w:val="en-US"/>
              </w:rPr>
            </w:pPr>
            <w:r w:rsidRPr="00F142ED">
              <w:rPr>
                <w:lang w:val="en-US"/>
              </w:rPr>
              <w:t>Peiner GW 900</w:t>
            </w:r>
          </w:p>
        </w:tc>
        <w:tc>
          <w:tcPr>
            <w:tcW w:w="743" w:type="dxa"/>
            <w:gridSpan w:val="2"/>
            <w:vAlign w:val="center"/>
          </w:tcPr>
          <w:p w:rsidR="002D28DF" w:rsidRPr="00F142ED" w:rsidRDefault="002D28DF" w:rsidP="00B63120">
            <w:pPr>
              <w:pStyle w:val="aff5"/>
            </w:pPr>
            <w:r w:rsidRPr="00F142ED">
              <w:rPr>
                <w:lang w:val="en-US"/>
              </w:rPr>
              <w:t>Peiner GW 1250</w:t>
            </w:r>
          </w:p>
        </w:tc>
        <w:tc>
          <w:tcPr>
            <w:tcW w:w="591" w:type="dxa"/>
            <w:vAlign w:val="center"/>
          </w:tcPr>
          <w:p w:rsidR="002D28DF" w:rsidRPr="00F142ED" w:rsidRDefault="002D28DF" w:rsidP="00B63120">
            <w:pPr>
              <w:pStyle w:val="aff5"/>
            </w:pPr>
            <w:r w:rsidRPr="00F142ED">
              <w:rPr>
                <w:lang w:val="en-US"/>
              </w:rPr>
              <w:t>Peiner GW 1800</w:t>
            </w:r>
          </w:p>
        </w:tc>
        <w:tc>
          <w:tcPr>
            <w:tcW w:w="793" w:type="dxa"/>
            <w:vAlign w:val="center"/>
          </w:tcPr>
          <w:p w:rsidR="002D28DF" w:rsidRPr="00F142ED" w:rsidRDefault="002D28DF" w:rsidP="00B63120">
            <w:pPr>
              <w:pStyle w:val="aff5"/>
              <w:rPr>
                <w:lang w:val="en-US"/>
              </w:rPr>
            </w:pPr>
            <w:r w:rsidRPr="00F142ED">
              <w:rPr>
                <w:lang w:val="en-US"/>
              </w:rPr>
              <w:t>Krupp 900 GMH</w:t>
            </w:r>
          </w:p>
        </w:tc>
        <w:tc>
          <w:tcPr>
            <w:tcW w:w="754" w:type="dxa"/>
            <w:vAlign w:val="center"/>
          </w:tcPr>
          <w:p w:rsidR="002D28DF" w:rsidRPr="00F142ED" w:rsidRDefault="002D28DF" w:rsidP="00B63120">
            <w:pPr>
              <w:pStyle w:val="aff5"/>
            </w:pPr>
            <w:r w:rsidRPr="00F142ED">
              <w:rPr>
                <w:lang w:val="en-US"/>
              </w:rPr>
              <w:t>Krupp 1000 GMH</w:t>
            </w:r>
          </w:p>
        </w:tc>
        <w:tc>
          <w:tcPr>
            <w:tcW w:w="595" w:type="dxa"/>
            <w:vAlign w:val="center"/>
          </w:tcPr>
          <w:p w:rsidR="002D28DF" w:rsidRPr="00F142ED" w:rsidRDefault="002D28DF" w:rsidP="00B63120">
            <w:pPr>
              <w:pStyle w:val="aff5"/>
            </w:pPr>
            <w:r w:rsidRPr="00F142ED">
              <w:rPr>
                <w:lang w:val="en-US"/>
              </w:rPr>
              <w:t>Krupp 1120 GMH</w:t>
            </w:r>
          </w:p>
        </w:tc>
      </w:tr>
      <w:tr w:rsidR="00370580" w:rsidRPr="00F142ED">
        <w:trPr>
          <w:trHeight w:val="576"/>
          <w:jc w:val="center"/>
        </w:trPr>
        <w:tc>
          <w:tcPr>
            <w:tcW w:w="1291" w:type="dxa"/>
            <w:vAlign w:val="center"/>
          </w:tcPr>
          <w:p w:rsidR="00266F98" w:rsidRPr="00F142ED" w:rsidRDefault="002D28DF" w:rsidP="00B63120">
            <w:pPr>
              <w:pStyle w:val="aff5"/>
            </w:pPr>
            <w:r w:rsidRPr="00F142ED">
              <w:t>Грузоподъемность, т</w:t>
            </w:r>
          </w:p>
        </w:tc>
        <w:tc>
          <w:tcPr>
            <w:tcW w:w="712" w:type="dxa"/>
            <w:vAlign w:val="center"/>
          </w:tcPr>
          <w:p w:rsidR="00266F98" w:rsidRPr="00F142ED" w:rsidRDefault="002D28DF" w:rsidP="00B63120">
            <w:pPr>
              <w:pStyle w:val="aff5"/>
            </w:pPr>
            <w:r w:rsidRPr="00F142ED">
              <w:t>60/40</w:t>
            </w:r>
          </w:p>
        </w:tc>
        <w:tc>
          <w:tcPr>
            <w:tcW w:w="712" w:type="dxa"/>
            <w:vAlign w:val="center"/>
          </w:tcPr>
          <w:p w:rsidR="00266F98" w:rsidRPr="00F142ED" w:rsidRDefault="002D28DF" w:rsidP="00B63120">
            <w:pPr>
              <w:pStyle w:val="aff5"/>
            </w:pPr>
            <w:r w:rsidRPr="00F142ED">
              <w:t>30,5</w:t>
            </w:r>
          </w:p>
        </w:tc>
        <w:tc>
          <w:tcPr>
            <w:tcW w:w="711" w:type="dxa"/>
            <w:vAlign w:val="center"/>
          </w:tcPr>
          <w:p w:rsidR="00266F98" w:rsidRPr="00F142ED" w:rsidRDefault="002D28DF" w:rsidP="00B63120">
            <w:pPr>
              <w:pStyle w:val="aff5"/>
            </w:pPr>
            <w:r w:rsidRPr="00F142ED">
              <w:t>30,5</w:t>
            </w:r>
          </w:p>
        </w:tc>
        <w:tc>
          <w:tcPr>
            <w:tcW w:w="690" w:type="dxa"/>
            <w:vAlign w:val="center"/>
          </w:tcPr>
          <w:p w:rsidR="00266F98" w:rsidRPr="00F142ED" w:rsidRDefault="002D28DF" w:rsidP="00B63120">
            <w:pPr>
              <w:pStyle w:val="aff5"/>
            </w:pPr>
            <w:r w:rsidRPr="00F142ED">
              <w:t>30</w:t>
            </w:r>
          </w:p>
        </w:tc>
        <w:tc>
          <w:tcPr>
            <w:tcW w:w="993" w:type="dxa"/>
            <w:vAlign w:val="center"/>
          </w:tcPr>
          <w:p w:rsidR="00266F98" w:rsidRPr="00F142ED" w:rsidRDefault="002D28DF" w:rsidP="00B63120">
            <w:pPr>
              <w:pStyle w:val="aff5"/>
            </w:pPr>
            <w:r w:rsidRPr="00F142ED">
              <w:t>68/36,3</w:t>
            </w:r>
          </w:p>
        </w:tc>
        <w:tc>
          <w:tcPr>
            <w:tcW w:w="708" w:type="dxa"/>
            <w:gridSpan w:val="2"/>
            <w:vAlign w:val="center"/>
          </w:tcPr>
          <w:p w:rsidR="00266F98" w:rsidRPr="00F142ED" w:rsidRDefault="002D28DF" w:rsidP="00B63120">
            <w:pPr>
              <w:pStyle w:val="aff5"/>
            </w:pPr>
            <w:r w:rsidRPr="00F142ED">
              <w:t>50/42,5</w:t>
            </w:r>
          </w:p>
        </w:tc>
        <w:tc>
          <w:tcPr>
            <w:tcW w:w="743" w:type="dxa"/>
            <w:gridSpan w:val="2"/>
            <w:vAlign w:val="center"/>
          </w:tcPr>
          <w:p w:rsidR="00266F98" w:rsidRPr="00F142ED" w:rsidRDefault="002D28DF" w:rsidP="00B63120">
            <w:pPr>
              <w:pStyle w:val="aff5"/>
            </w:pPr>
            <w:r w:rsidRPr="00F142ED">
              <w:t>50/42,5</w:t>
            </w:r>
          </w:p>
        </w:tc>
        <w:tc>
          <w:tcPr>
            <w:tcW w:w="591" w:type="dxa"/>
            <w:vAlign w:val="center"/>
          </w:tcPr>
          <w:p w:rsidR="00266F98" w:rsidRPr="00F142ED" w:rsidRDefault="002D28DF" w:rsidP="00B63120">
            <w:pPr>
              <w:pStyle w:val="aff5"/>
            </w:pPr>
            <w:r w:rsidRPr="00F142ED">
              <w:t>63/42,5</w:t>
            </w:r>
          </w:p>
        </w:tc>
        <w:tc>
          <w:tcPr>
            <w:tcW w:w="793" w:type="dxa"/>
            <w:vAlign w:val="center"/>
          </w:tcPr>
          <w:p w:rsidR="00266F98" w:rsidRPr="00F142ED" w:rsidRDefault="002D28DF" w:rsidP="00B63120">
            <w:pPr>
              <w:pStyle w:val="aff5"/>
            </w:pPr>
            <w:r w:rsidRPr="00F142ED">
              <w:t>35/25</w:t>
            </w:r>
          </w:p>
        </w:tc>
        <w:tc>
          <w:tcPr>
            <w:tcW w:w="754" w:type="dxa"/>
            <w:vAlign w:val="center"/>
          </w:tcPr>
          <w:p w:rsidR="00266F98" w:rsidRPr="00F142ED" w:rsidRDefault="002D28DF" w:rsidP="00B63120">
            <w:pPr>
              <w:pStyle w:val="aff5"/>
            </w:pPr>
            <w:r w:rsidRPr="00F142ED">
              <w:t>40/25</w:t>
            </w:r>
          </w:p>
        </w:tc>
        <w:tc>
          <w:tcPr>
            <w:tcW w:w="595" w:type="dxa"/>
            <w:vAlign w:val="center"/>
          </w:tcPr>
          <w:p w:rsidR="00266F98" w:rsidRPr="00F142ED" w:rsidRDefault="002D28DF" w:rsidP="00B63120">
            <w:pPr>
              <w:pStyle w:val="aff5"/>
            </w:pPr>
            <w:r w:rsidRPr="00F142ED">
              <w:t>65/25</w:t>
            </w:r>
          </w:p>
        </w:tc>
      </w:tr>
      <w:tr w:rsidR="00370580" w:rsidRPr="00F142ED">
        <w:trPr>
          <w:trHeight w:val="452"/>
          <w:jc w:val="center"/>
        </w:trPr>
        <w:tc>
          <w:tcPr>
            <w:tcW w:w="1291" w:type="dxa"/>
            <w:vAlign w:val="center"/>
          </w:tcPr>
          <w:p w:rsidR="00266F98" w:rsidRPr="00F142ED" w:rsidRDefault="002D28DF" w:rsidP="00B63120">
            <w:pPr>
              <w:pStyle w:val="aff5"/>
            </w:pPr>
            <w:r w:rsidRPr="00F142ED">
              <w:t>Вылет стрелы, м</w:t>
            </w:r>
          </w:p>
        </w:tc>
        <w:tc>
          <w:tcPr>
            <w:tcW w:w="712" w:type="dxa"/>
            <w:vAlign w:val="center"/>
          </w:tcPr>
          <w:p w:rsidR="00266F98" w:rsidRPr="00F142ED" w:rsidRDefault="002D28DF" w:rsidP="00B63120">
            <w:pPr>
              <w:pStyle w:val="aff5"/>
            </w:pPr>
            <w:r w:rsidRPr="00F142ED">
              <w:t>24/38</w:t>
            </w:r>
          </w:p>
        </w:tc>
        <w:tc>
          <w:tcPr>
            <w:tcW w:w="712" w:type="dxa"/>
            <w:vAlign w:val="center"/>
          </w:tcPr>
          <w:p w:rsidR="00266F98" w:rsidRPr="00F142ED" w:rsidRDefault="002D28DF" w:rsidP="00B63120">
            <w:pPr>
              <w:pStyle w:val="aff5"/>
            </w:pPr>
            <w:r w:rsidRPr="00F142ED">
              <w:t>30</w:t>
            </w:r>
          </w:p>
        </w:tc>
        <w:tc>
          <w:tcPr>
            <w:tcW w:w="711" w:type="dxa"/>
            <w:vAlign w:val="center"/>
          </w:tcPr>
          <w:p w:rsidR="00266F98" w:rsidRPr="00F142ED" w:rsidRDefault="002D28DF" w:rsidP="00B63120">
            <w:pPr>
              <w:pStyle w:val="aff5"/>
            </w:pPr>
            <w:r w:rsidRPr="00F142ED">
              <w:t>35,5</w:t>
            </w:r>
          </w:p>
        </w:tc>
        <w:tc>
          <w:tcPr>
            <w:tcW w:w="690" w:type="dxa"/>
            <w:vAlign w:val="center"/>
          </w:tcPr>
          <w:p w:rsidR="00266F98" w:rsidRPr="00F142ED" w:rsidRDefault="002D28DF" w:rsidP="00B63120">
            <w:pPr>
              <w:pStyle w:val="aff5"/>
            </w:pPr>
            <w:r w:rsidRPr="00F142ED">
              <w:t>32,5</w:t>
            </w:r>
          </w:p>
        </w:tc>
        <w:tc>
          <w:tcPr>
            <w:tcW w:w="993" w:type="dxa"/>
            <w:vAlign w:val="center"/>
          </w:tcPr>
          <w:p w:rsidR="00266F98" w:rsidRPr="00F142ED" w:rsidRDefault="002D28DF" w:rsidP="00B63120">
            <w:pPr>
              <w:pStyle w:val="aff5"/>
            </w:pPr>
            <w:r w:rsidRPr="00F142ED">
              <w:t>21,3/36,6</w:t>
            </w:r>
          </w:p>
        </w:tc>
        <w:tc>
          <w:tcPr>
            <w:tcW w:w="708" w:type="dxa"/>
            <w:gridSpan w:val="2"/>
            <w:vAlign w:val="center"/>
          </w:tcPr>
          <w:p w:rsidR="00266F98" w:rsidRPr="00F142ED" w:rsidRDefault="002D28DF" w:rsidP="00B63120">
            <w:pPr>
              <w:pStyle w:val="aff5"/>
            </w:pPr>
            <w:r w:rsidRPr="00F142ED">
              <w:t>18/20</w:t>
            </w:r>
          </w:p>
        </w:tc>
        <w:tc>
          <w:tcPr>
            <w:tcW w:w="743" w:type="dxa"/>
            <w:gridSpan w:val="2"/>
            <w:vAlign w:val="center"/>
          </w:tcPr>
          <w:p w:rsidR="00266F98" w:rsidRPr="00F142ED" w:rsidRDefault="002D28DF" w:rsidP="00B63120">
            <w:pPr>
              <w:pStyle w:val="aff5"/>
            </w:pPr>
            <w:r w:rsidRPr="00F142ED">
              <w:t>25/28</w:t>
            </w:r>
          </w:p>
        </w:tc>
        <w:tc>
          <w:tcPr>
            <w:tcW w:w="591" w:type="dxa"/>
            <w:vAlign w:val="center"/>
          </w:tcPr>
          <w:p w:rsidR="00266F98" w:rsidRPr="00F142ED" w:rsidRDefault="002D28DF" w:rsidP="00B63120">
            <w:pPr>
              <w:pStyle w:val="aff5"/>
            </w:pPr>
            <w:r w:rsidRPr="00F142ED">
              <w:t>28,5/40</w:t>
            </w:r>
          </w:p>
        </w:tc>
        <w:tc>
          <w:tcPr>
            <w:tcW w:w="793" w:type="dxa"/>
            <w:vAlign w:val="center"/>
          </w:tcPr>
          <w:p w:rsidR="00266F98" w:rsidRPr="00F142ED" w:rsidRDefault="002D28DF" w:rsidP="00B63120">
            <w:pPr>
              <w:pStyle w:val="aff5"/>
            </w:pPr>
            <w:r w:rsidRPr="00F142ED">
              <w:t>26/40</w:t>
            </w:r>
          </w:p>
        </w:tc>
        <w:tc>
          <w:tcPr>
            <w:tcW w:w="754" w:type="dxa"/>
            <w:vAlign w:val="center"/>
          </w:tcPr>
          <w:p w:rsidR="00266F98" w:rsidRPr="00F142ED" w:rsidRDefault="002D28DF" w:rsidP="00B63120">
            <w:pPr>
              <w:pStyle w:val="aff5"/>
            </w:pPr>
            <w:r w:rsidRPr="00F142ED">
              <w:t>25/40</w:t>
            </w:r>
          </w:p>
        </w:tc>
        <w:tc>
          <w:tcPr>
            <w:tcW w:w="595" w:type="dxa"/>
            <w:vAlign w:val="center"/>
          </w:tcPr>
          <w:p w:rsidR="00266F98" w:rsidRPr="00F142ED" w:rsidRDefault="002D28DF" w:rsidP="00B63120">
            <w:pPr>
              <w:pStyle w:val="aff5"/>
            </w:pPr>
            <w:r w:rsidRPr="00F142ED">
              <w:t>20/40</w:t>
            </w:r>
          </w:p>
        </w:tc>
      </w:tr>
      <w:tr w:rsidR="000831C5" w:rsidRPr="00F142ED">
        <w:trPr>
          <w:trHeight w:val="698"/>
          <w:jc w:val="center"/>
        </w:trPr>
        <w:tc>
          <w:tcPr>
            <w:tcW w:w="1291" w:type="dxa"/>
            <w:vAlign w:val="center"/>
          </w:tcPr>
          <w:p w:rsidR="000831C5" w:rsidRPr="00F142ED" w:rsidRDefault="000831C5" w:rsidP="00B63120">
            <w:pPr>
              <w:pStyle w:val="aff5"/>
            </w:pPr>
            <w:r w:rsidRPr="00F142ED">
              <w:t>Высота подъема над головкой рельса, м</w:t>
            </w:r>
          </w:p>
        </w:tc>
        <w:tc>
          <w:tcPr>
            <w:tcW w:w="712" w:type="dxa"/>
            <w:vAlign w:val="center"/>
          </w:tcPr>
          <w:p w:rsidR="000831C5" w:rsidRPr="00F142ED" w:rsidRDefault="000831C5" w:rsidP="00B63120">
            <w:pPr>
              <w:pStyle w:val="aff5"/>
            </w:pPr>
            <w:r w:rsidRPr="00F142ED">
              <w:t>28,5</w:t>
            </w:r>
          </w:p>
        </w:tc>
        <w:tc>
          <w:tcPr>
            <w:tcW w:w="712" w:type="dxa"/>
            <w:vAlign w:val="center"/>
          </w:tcPr>
          <w:p w:rsidR="000831C5" w:rsidRPr="00F142ED" w:rsidRDefault="000831C5" w:rsidP="00B63120">
            <w:pPr>
              <w:pStyle w:val="aff5"/>
            </w:pPr>
            <w:r w:rsidRPr="00F142ED">
              <w:t>26</w:t>
            </w:r>
          </w:p>
        </w:tc>
        <w:tc>
          <w:tcPr>
            <w:tcW w:w="711" w:type="dxa"/>
            <w:vAlign w:val="center"/>
          </w:tcPr>
          <w:p w:rsidR="000831C5" w:rsidRPr="00F142ED" w:rsidRDefault="000831C5" w:rsidP="00B63120">
            <w:pPr>
              <w:pStyle w:val="aff5"/>
            </w:pPr>
            <w:r w:rsidRPr="00F142ED">
              <w:t>26</w:t>
            </w:r>
          </w:p>
        </w:tc>
        <w:tc>
          <w:tcPr>
            <w:tcW w:w="690" w:type="dxa"/>
            <w:vAlign w:val="center"/>
          </w:tcPr>
          <w:p w:rsidR="000831C5" w:rsidRPr="00F142ED" w:rsidRDefault="000831C5" w:rsidP="00B63120">
            <w:pPr>
              <w:pStyle w:val="aff5"/>
            </w:pPr>
            <w:r w:rsidRPr="00F142ED">
              <w:t>30</w:t>
            </w:r>
          </w:p>
        </w:tc>
        <w:tc>
          <w:tcPr>
            <w:tcW w:w="993" w:type="dxa"/>
            <w:vAlign w:val="center"/>
          </w:tcPr>
          <w:p w:rsidR="000831C5" w:rsidRPr="00F142ED" w:rsidRDefault="000831C5" w:rsidP="00B63120">
            <w:pPr>
              <w:pStyle w:val="aff5"/>
            </w:pPr>
            <w:r w:rsidRPr="00F142ED">
              <w:t>13</w:t>
            </w:r>
          </w:p>
        </w:tc>
        <w:tc>
          <w:tcPr>
            <w:tcW w:w="2042" w:type="dxa"/>
            <w:gridSpan w:val="5"/>
            <w:vAlign w:val="center"/>
          </w:tcPr>
          <w:p w:rsidR="000831C5" w:rsidRPr="00F142ED" w:rsidRDefault="000831C5" w:rsidP="00B63120">
            <w:pPr>
              <w:pStyle w:val="aff5"/>
            </w:pPr>
            <w:r w:rsidRPr="00F142ED">
              <w:t>Определяется при рабочем проектировании</w:t>
            </w:r>
          </w:p>
        </w:tc>
        <w:tc>
          <w:tcPr>
            <w:tcW w:w="793" w:type="dxa"/>
            <w:vAlign w:val="center"/>
          </w:tcPr>
          <w:p w:rsidR="000831C5" w:rsidRPr="00F142ED" w:rsidRDefault="000831C5" w:rsidP="00B63120">
            <w:pPr>
              <w:pStyle w:val="aff5"/>
            </w:pPr>
            <w:r w:rsidRPr="00F142ED">
              <w:t>30</w:t>
            </w:r>
          </w:p>
        </w:tc>
        <w:tc>
          <w:tcPr>
            <w:tcW w:w="754" w:type="dxa"/>
            <w:vAlign w:val="center"/>
          </w:tcPr>
          <w:p w:rsidR="000831C5" w:rsidRPr="00F142ED" w:rsidRDefault="000831C5" w:rsidP="00B63120">
            <w:pPr>
              <w:pStyle w:val="aff5"/>
            </w:pPr>
            <w:r w:rsidRPr="00F142ED">
              <w:t>30</w:t>
            </w:r>
          </w:p>
        </w:tc>
        <w:tc>
          <w:tcPr>
            <w:tcW w:w="595" w:type="dxa"/>
            <w:vAlign w:val="center"/>
          </w:tcPr>
          <w:p w:rsidR="000831C5" w:rsidRPr="00F142ED" w:rsidRDefault="000831C5" w:rsidP="00B63120">
            <w:pPr>
              <w:pStyle w:val="aff5"/>
            </w:pPr>
            <w:r w:rsidRPr="00F142ED">
              <w:t>30</w:t>
            </w:r>
          </w:p>
        </w:tc>
      </w:tr>
      <w:tr w:rsidR="00370580" w:rsidRPr="00F142ED">
        <w:trPr>
          <w:trHeight w:val="300"/>
          <w:jc w:val="center"/>
        </w:trPr>
        <w:tc>
          <w:tcPr>
            <w:tcW w:w="1291" w:type="dxa"/>
            <w:vAlign w:val="center"/>
          </w:tcPr>
          <w:p w:rsidR="00266F98" w:rsidRPr="00F142ED" w:rsidRDefault="000831C5" w:rsidP="00B63120">
            <w:pPr>
              <w:pStyle w:val="aff5"/>
            </w:pPr>
            <w:r w:rsidRPr="00F142ED">
              <w:t>Высота опускания ниже головки рельса, м</w:t>
            </w:r>
          </w:p>
        </w:tc>
        <w:tc>
          <w:tcPr>
            <w:tcW w:w="712" w:type="dxa"/>
            <w:vAlign w:val="center"/>
          </w:tcPr>
          <w:p w:rsidR="00266F98" w:rsidRPr="00F142ED" w:rsidRDefault="000831C5" w:rsidP="00B63120">
            <w:pPr>
              <w:pStyle w:val="aff5"/>
            </w:pPr>
            <w:r w:rsidRPr="00F142ED">
              <w:t>−</w:t>
            </w:r>
          </w:p>
        </w:tc>
        <w:tc>
          <w:tcPr>
            <w:tcW w:w="712" w:type="dxa"/>
            <w:vAlign w:val="center"/>
          </w:tcPr>
          <w:p w:rsidR="00266F98" w:rsidRPr="00F142ED" w:rsidRDefault="000831C5" w:rsidP="00B63120">
            <w:pPr>
              <w:pStyle w:val="aff5"/>
            </w:pPr>
            <w:r w:rsidRPr="00F142ED">
              <w:t>12</w:t>
            </w:r>
          </w:p>
        </w:tc>
        <w:tc>
          <w:tcPr>
            <w:tcW w:w="711" w:type="dxa"/>
            <w:vAlign w:val="center"/>
          </w:tcPr>
          <w:p w:rsidR="00266F98" w:rsidRPr="00F142ED" w:rsidRDefault="000831C5" w:rsidP="00B63120">
            <w:pPr>
              <w:pStyle w:val="aff5"/>
            </w:pPr>
            <w:r w:rsidRPr="00F142ED">
              <w:t>18</w:t>
            </w:r>
          </w:p>
        </w:tc>
        <w:tc>
          <w:tcPr>
            <w:tcW w:w="690" w:type="dxa"/>
            <w:vAlign w:val="center"/>
          </w:tcPr>
          <w:p w:rsidR="00266F98" w:rsidRPr="00F142ED" w:rsidRDefault="000831C5" w:rsidP="00B63120">
            <w:pPr>
              <w:pStyle w:val="aff5"/>
            </w:pPr>
            <w:r w:rsidRPr="00F142ED">
              <w:t>16</w:t>
            </w:r>
          </w:p>
        </w:tc>
        <w:tc>
          <w:tcPr>
            <w:tcW w:w="993" w:type="dxa"/>
            <w:vAlign w:val="center"/>
          </w:tcPr>
          <w:p w:rsidR="00266F98" w:rsidRPr="00F142ED" w:rsidRDefault="000831C5" w:rsidP="00B63120">
            <w:pPr>
              <w:pStyle w:val="aff5"/>
            </w:pPr>
            <w:r w:rsidRPr="00F142ED">
              <w:t>−</w:t>
            </w:r>
          </w:p>
        </w:tc>
        <w:tc>
          <w:tcPr>
            <w:tcW w:w="511" w:type="dxa"/>
            <w:vAlign w:val="center"/>
          </w:tcPr>
          <w:p w:rsidR="00266F98" w:rsidRPr="00F142ED" w:rsidRDefault="000831C5" w:rsidP="00B63120">
            <w:pPr>
              <w:pStyle w:val="aff5"/>
            </w:pPr>
            <w:r w:rsidRPr="00F142ED">
              <w:t>−</w:t>
            </w:r>
          </w:p>
        </w:tc>
        <w:tc>
          <w:tcPr>
            <w:tcW w:w="765" w:type="dxa"/>
            <w:gridSpan w:val="2"/>
            <w:vAlign w:val="center"/>
          </w:tcPr>
          <w:p w:rsidR="00266F98" w:rsidRPr="00F142ED" w:rsidRDefault="000831C5" w:rsidP="00B63120">
            <w:pPr>
              <w:pStyle w:val="aff5"/>
            </w:pPr>
            <w:r w:rsidRPr="00F142ED">
              <w:t>−</w:t>
            </w:r>
          </w:p>
        </w:tc>
        <w:tc>
          <w:tcPr>
            <w:tcW w:w="766" w:type="dxa"/>
            <w:gridSpan w:val="2"/>
            <w:vAlign w:val="center"/>
          </w:tcPr>
          <w:p w:rsidR="00266F98" w:rsidRPr="00F142ED" w:rsidRDefault="000831C5" w:rsidP="00B63120">
            <w:pPr>
              <w:pStyle w:val="aff5"/>
            </w:pPr>
            <w:r w:rsidRPr="00F142ED">
              <w:t>−</w:t>
            </w:r>
          </w:p>
        </w:tc>
        <w:tc>
          <w:tcPr>
            <w:tcW w:w="793" w:type="dxa"/>
            <w:vAlign w:val="center"/>
          </w:tcPr>
          <w:p w:rsidR="00266F98" w:rsidRPr="00F142ED" w:rsidRDefault="000831C5" w:rsidP="00B63120">
            <w:pPr>
              <w:pStyle w:val="aff5"/>
            </w:pPr>
            <w:r w:rsidRPr="00F142ED">
              <w:t>15</w:t>
            </w:r>
          </w:p>
        </w:tc>
        <w:tc>
          <w:tcPr>
            <w:tcW w:w="754" w:type="dxa"/>
            <w:vAlign w:val="center"/>
          </w:tcPr>
          <w:p w:rsidR="00266F98" w:rsidRPr="00F142ED" w:rsidRDefault="000831C5" w:rsidP="00B63120">
            <w:pPr>
              <w:pStyle w:val="aff5"/>
            </w:pPr>
            <w:r w:rsidRPr="00F142ED">
              <w:t>15</w:t>
            </w:r>
          </w:p>
        </w:tc>
        <w:tc>
          <w:tcPr>
            <w:tcW w:w="595" w:type="dxa"/>
            <w:vAlign w:val="center"/>
          </w:tcPr>
          <w:p w:rsidR="00266F98" w:rsidRPr="00F142ED" w:rsidRDefault="000831C5" w:rsidP="00B63120">
            <w:pPr>
              <w:pStyle w:val="aff5"/>
            </w:pPr>
            <w:r w:rsidRPr="00F142ED">
              <w:t>15</w:t>
            </w:r>
          </w:p>
        </w:tc>
      </w:tr>
      <w:tr w:rsidR="00370580" w:rsidRPr="00F142ED">
        <w:tblPrEx>
          <w:tblBorders>
            <w:top w:val="dotDotDash" w:sz="4" w:space="0" w:color="auto"/>
          </w:tblBorders>
        </w:tblPrEx>
        <w:trPr>
          <w:trHeight w:val="282"/>
          <w:jc w:val="center"/>
        </w:trPr>
        <w:tc>
          <w:tcPr>
            <w:tcW w:w="1291" w:type="dxa"/>
            <w:vAlign w:val="center"/>
          </w:tcPr>
          <w:p w:rsidR="00266F98" w:rsidRPr="00F142ED" w:rsidRDefault="000831C5" w:rsidP="00B63120">
            <w:pPr>
              <w:pStyle w:val="aff5"/>
            </w:pPr>
            <w:r w:rsidRPr="00F142ED">
              <w:t>База, м</w:t>
            </w:r>
          </w:p>
        </w:tc>
        <w:tc>
          <w:tcPr>
            <w:tcW w:w="712" w:type="dxa"/>
            <w:vAlign w:val="center"/>
          </w:tcPr>
          <w:p w:rsidR="00266F98" w:rsidRPr="00F142ED" w:rsidRDefault="000831C5" w:rsidP="00B63120">
            <w:pPr>
              <w:pStyle w:val="aff5"/>
            </w:pPr>
            <w:r w:rsidRPr="00F142ED">
              <w:t>30</w:t>
            </w:r>
          </w:p>
        </w:tc>
        <w:tc>
          <w:tcPr>
            <w:tcW w:w="712" w:type="dxa"/>
            <w:vAlign w:val="center"/>
          </w:tcPr>
          <w:p w:rsidR="00266F98" w:rsidRPr="00F142ED" w:rsidRDefault="000831C5" w:rsidP="00B63120">
            <w:pPr>
              <w:pStyle w:val="aff5"/>
            </w:pPr>
            <w:r w:rsidRPr="00F142ED">
              <w:t>−</w:t>
            </w:r>
          </w:p>
        </w:tc>
        <w:tc>
          <w:tcPr>
            <w:tcW w:w="711" w:type="dxa"/>
            <w:vAlign w:val="center"/>
          </w:tcPr>
          <w:p w:rsidR="00266F98" w:rsidRPr="00F142ED" w:rsidRDefault="000831C5" w:rsidP="00B63120">
            <w:pPr>
              <w:pStyle w:val="aff5"/>
            </w:pPr>
            <w:r w:rsidRPr="00F142ED">
              <w:t>−</w:t>
            </w:r>
          </w:p>
        </w:tc>
        <w:tc>
          <w:tcPr>
            <w:tcW w:w="690" w:type="dxa"/>
            <w:vAlign w:val="center"/>
          </w:tcPr>
          <w:p w:rsidR="00266F98" w:rsidRPr="00F142ED" w:rsidRDefault="000831C5" w:rsidP="00B63120">
            <w:pPr>
              <w:pStyle w:val="aff5"/>
            </w:pPr>
            <w:r w:rsidRPr="00F142ED">
              <w:t>29,9</w:t>
            </w:r>
          </w:p>
        </w:tc>
        <w:tc>
          <w:tcPr>
            <w:tcW w:w="993" w:type="dxa"/>
            <w:vAlign w:val="center"/>
          </w:tcPr>
          <w:p w:rsidR="00266F98" w:rsidRPr="00F142ED" w:rsidRDefault="000831C5" w:rsidP="00B63120">
            <w:pPr>
              <w:pStyle w:val="aff5"/>
            </w:pPr>
            <w:r w:rsidRPr="00F142ED">
              <w:t>16,7</w:t>
            </w:r>
          </w:p>
        </w:tc>
        <w:tc>
          <w:tcPr>
            <w:tcW w:w="511" w:type="dxa"/>
            <w:vAlign w:val="center"/>
          </w:tcPr>
          <w:p w:rsidR="00266F98" w:rsidRPr="00F142ED" w:rsidRDefault="000831C5" w:rsidP="00B63120">
            <w:pPr>
              <w:pStyle w:val="aff5"/>
            </w:pPr>
            <w:r w:rsidRPr="00F142ED">
              <w:t>11,2</w:t>
            </w:r>
          </w:p>
        </w:tc>
        <w:tc>
          <w:tcPr>
            <w:tcW w:w="765" w:type="dxa"/>
            <w:gridSpan w:val="2"/>
            <w:vAlign w:val="center"/>
          </w:tcPr>
          <w:p w:rsidR="00266F98" w:rsidRPr="00F142ED" w:rsidRDefault="000831C5" w:rsidP="00B63120">
            <w:pPr>
              <w:pStyle w:val="aff5"/>
            </w:pPr>
            <w:r w:rsidRPr="00F142ED">
              <w:t>11,2</w:t>
            </w:r>
          </w:p>
        </w:tc>
        <w:tc>
          <w:tcPr>
            <w:tcW w:w="766" w:type="dxa"/>
            <w:gridSpan w:val="2"/>
            <w:vAlign w:val="center"/>
          </w:tcPr>
          <w:p w:rsidR="00266F98" w:rsidRPr="00F142ED" w:rsidRDefault="000831C5" w:rsidP="00B63120">
            <w:pPr>
              <w:pStyle w:val="aff5"/>
            </w:pPr>
            <w:r w:rsidRPr="00F142ED">
              <w:t>11,2</w:t>
            </w:r>
          </w:p>
        </w:tc>
        <w:tc>
          <w:tcPr>
            <w:tcW w:w="793" w:type="dxa"/>
            <w:vAlign w:val="center"/>
          </w:tcPr>
          <w:p w:rsidR="00266F98" w:rsidRPr="00F142ED" w:rsidRDefault="000831C5" w:rsidP="00B63120">
            <w:pPr>
              <w:pStyle w:val="aff5"/>
            </w:pPr>
            <w:r w:rsidRPr="00F142ED">
              <w:t>−</w:t>
            </w:r>
          </w:p>
        </w:tc>
        <w:tc>
          <w:tcPr>
            <w:tcW w:w="754" w:type="dxa"/>
            <w:vAlign w:val="center"/>
          </w:tcPr>
          <w:p w:rsidR="00266F98" w:rsidRPr="00F142ED" w:rsidRDefault="000831C5" w:rsidP="00B63120">
            <w:pPr>
              <w:pStyle w:val="aff5"/>
            </w:pPr>
            <w:r w:rsidRPr="00F142ED">
              <w:t>−</w:t>
            </w:r>
          </w:p>
        </w:tc>
        <w:tc>
          <w:tcPr>
            <w:tcW w:w="595" w:type="dxa"/>
            <w:vAlign w:val="center"/>
          </w:tcPr>
          <w:p w:rsidR="00266F98" w:rsidRPr="00F142ED" w:rsidRDefault="000831C5" w:rsidP="00B63120">
            <w:pPr>
              <w:pStyle w:val="aff5"/>
            </w:pPr>
            <w:r w:rsidRPr="00F142ED">
              <w:t>−</w:t>
            </w:r>
          </w:p>
        </w:tc>
      </w:tr>
      <w:tr w:rsidR="00370580" w:rsidRPr="00F142ED">
        <w:trPr>
          <w:trHeight w:val="286"/>
          <w:jc w:val="center"/>
        </w:trPr>
        <w:tc>
          <w:tcPr>
            <w:tcW w:w="1291" w:type="dxa"/>
            <w:vAlign w:val="center"/>
          </w:tcPr>
          <w:p w:rsidR="00266F98" w:rsidRPr="00F142ED" w:rsidRDefault="000831C5" w:rsidP="00B63120">
            <w:pPr>
              <w:pStyle w:val="aff5"/>
            </w:pPr>
            <w:r w:rsidRPr="00F142ED">
              <w:t>Колея, м</w:t>
            </w:r>
          </w:p>
        </w:tc>
        <w:tc>
          <w:tcPr>
            <w:tcW w:w="712" w:type="dxa"/>
            <w:vAlign w:val="center"/>
          </w:tcPr>
          <w:p w:rsidR="00266F98" w:rsidRPr="00F142ED" w:rsidRDefault="000831C5" w:rsidP="00B63120">
            <w:pPr>
              <w:pStyle w:val="aff5"/>
            </w:pPr>
            <w:r w:rsidRPr="00F142ED">
              <w:t>10,5</w:t>
            </w:r>
          </w:p>
        </w:tc>
        <w:tc>
          <w:tcPr>
            <w:tcW w:w="712" w:type="dxa"/>
            <w:vAlign w:val="center"/>
          </w:tcPr>
          <w:p w:rsidR="00266F98" w:rsidRPr="00F142ED" w:rsidRDefault="000831C5" w:rsidP="00B63120">
            <w:pPr>
              <w:pStyle w:val="aff5"/>
            </w:pPr>
            <w:r w:rsidRPr="00F142ED">
              <w:t>15</w:t>
            </w:r>
          </w:p>
        </w:tc>
        <w:tc>
          <w:tcPr>
            <w:tcW w:w="711" w:type="dxa"/>
            <w:vAlign w:val="center"/>
          </w:tcPr>
          <w:p w:rsidR="00266F98" w:rsidRPr="00F142ED" w:rsidRDefault="000831C5" w:rsidP="00B63120">
            <w:pPr>
              <w:pStyle w:val="aff5"/>
            </w:pPr>
            <w:r w:rsidRPr="00F142ED">
              <w:t>15</w:t>
            </w:r>
          </w:p>
        </w:tc>
        <w:tc>
          <w:tcPr>
            <w:tcW w:w="690" w:type="dxa"/>
            <w:vAlign w:val="center"/>
          </w:tcPr>
          <w:p w:rsidR="00266F98" w:rsidRPr="00F142ED" w:rsidRDefault="000831C5" w:rsidP="00B63120">
            <w:pPr>
              <w:pStyle w:val="aff5"/>
            </w:pPr>
            <w:r w:rsidRPr="00F142ED">
              <w:t>−</w:t>
            </w:r>
          </w:p>
        </w:tc>
        <w:tc>
          <w:tcPr>
            <w:tcW w:w="993" w:type="dxa"/>
            <w:vAlign w:val="center"/>
          </w:tcPr>
          <w:p w:rsidR="00266F98" w:rsidRPr="00F142ED" w:rsidRDefault="000831C5" w:rsidP="00B63120">
            <w:pPr>
              <w:pStyle w:val="aff5"/>
            </w:pPr>
            <w:r w:rsidRPr="00F142ED">
              <w:t>10,3</w:t>
            </w:r>
          </w:p>
        </w:tc>
        <w:tc>
          <w:tcPr>
            <w:tcW w:w="511" w:type="dxa"/>
            <w:vAlign w:val="center"/>
          </w:tcPr>
          <w:p w:rsidR="00266F98" w:rsidRPr="00F142ED" w:rsidRDefault="000831C5" w:rsidP="00B63120">
            <w:pPr>
              <w:pStyle w:val="aff5"/>
            </w:pPr>
            <w:r w:rsidRPr="00F142ED">
              <w:t>11,2</w:t>
            </w:r>
          </w:p>
        </w:tc>
        <w:tc>
          <w:tcPr>
            <w:tcW w:w="765" w:type="dxa"/>
            <w:gridSpan w:val="2"/>
            <w:vAlign w:val="center"/>
          </w:tcPr>
          <w:p w:rsidR="00266F98" w:rsidRPr="00F142ED" w:rsidRDefault="000831C5" w:rsidP="00B63120">
            <w:pPr>
              <w:pStyle w:val="aff5"/>
            </w:pPr>
            <w:r w:rsidRPr="00F142ED">
              <w:t>11,2</w:t>
            </w:r>
          </w:p>
        </w:tc>
        <w:tc>
          <w:tcPr>
            <w:tcW w:w="766" w:type="dxa"/>
            <w:gridSpan w:val="2"/>
            <w:vAlign w:val="center"/>
          </w:tcPr>
          <w:p w:rsidR="00266F98" w:rsidRPr="00F142ED" w:rsidRDefault="000831C5" w:rsidP="00B63120">
            <w:pPr>
              <w:pStyle w:val="aff5"/>
            </w:pPr>
            <w:r w:rsidRPr="00F142ED">
              <w:t>11,2</w:t>
            </w:r>
          </w:p>
        </w:tc>
        <w:tc>
          <w:tcPr>
            <w:tcW w:w="793" w:type="dxa"/>
            <w:vAlign w:val="center"/>
          </w:tcPr>
          <w:p w:rsidR="00266F98" w:rsidRPr="00F142ED" w:rsidRDefault="000831C5" w:rsidP="00B63120">
            <w:pPr>
              <w:pStyle w:val="aff5"/>
            </w:pPr>
            <w:r w:rsidRPr="00F142ED">
              <w:t>4,5</w:t>
            </w:r>
          </w:p>
        </w:tc>
        <w:tc>
          <w:tcPr>
            <w:tcW w:w="754" w:type="dxa"/>
            <w:vAlign w:val="center"/>
          </w:tcPr>
          <w:p w:rsidR="00266F98" w:rsidRPr="00F142ED" w:rsidRDefault="000831C5" w:rsidP="00B63120">
            <w:pPr>
              <w:pStyle w:val="aff5"/>
            </w:pPr>
            <w:r w:rsidRPr="00F142ED">
              <w:t>4,5</w:t>
            </w:r>
          </w:p>
        </w:tc>
        <w:tc>
          <w:tcPr>
            <w:tcW w:w="595" w:type="dxa"/>
            <w:vAlign w:val="center"/>
          </w:tcPr>
          <w:p w:rsidR="00266F98" w:rsidRPr="00F142ED" w:rsidRDefault="000831C5" w:rsidP="00B63120">
            <w:pPr>
              <w:pStyle w:val="aff5"/>
            </w:pPr>
            <w:r w:rsidRPr="00F142ED">
              <w:t>4,5</w:t>
            </w:r>
          </w:p>
        </w:tc>
      </w:tr>
      <w:tr w:rsidR="00370580" w:rsidRPr="00F142ED">
        <w:trPr>
          <w:trHeight w:val="591"/>
          <w:jc w:val="center"/>
        </w:trPr>
        <w:tc>
          <w:tcPr>
            <w:tcW w:w="1291" w:type="dxa"/>
            <w:vMerge w:val="restart"/>
            <w:vAlign w:val="center"/>
          </w:tcPr>
          <w:p w:rsidR="00C5034A" w:rsidRPr="00F142ED" w:rsidRDefault="00C5034A" w:rsidP="00B63120">
            <w:pPr>
              <w:pStyle w:val="aff5"/>
            </w:pPr>
            <w:r w:rsidRPr="00F142ED">
              <w:t>Скорость</w:t>
            </w:r>
            <w:r w:rsidR="00F142ED" w:rsidRPr="00F142ED">
              <w:t xml:space="preserve">: </w:t>
            </w:r>
          </w:p>
          <w:p w:rsidR="00C5034A" w:rsidRPr="00F142ED" w:rsidRDefault="00C5034A" w:rsidP="00B63120">
            <w:pPr>
              <w:pStyle w:val="aff5"/>
            </w:pPr>
            <w:r w:rsidRPr="00F142ED">
              <w:t>1</w:t>
            </w:r>
            <w:r w:rsidR="00F142ED" w:rsidRPr="00F142ED">
              <w:t xml:space="preserve">. </w:t>
            </w:r>
            <w:r w:rsidRPr="00F142ED">
              <w:t>подъема груза, м/мин</w:t>
            </w:r>
          </w:p>
          <w:p w:rsidR="00C5034A" w:rsidRPr="00F142ED" w:rsidRDefault="00C5034A" w:rsidP="00B63120">
            <w:pPr>
              <w:pStyle w:val="aff5"/>
            </w:pPr>
            <w:r w:rsidRPr="00F142ED">
              <w:t>2</w:t>
            </w:r>
            <w:r w:rsidR="00F142ED" w:rsidRPr="00F142ED">
              <w:t xml:space="preserve">. </w:t>
            </w:r>
            <w:r w:rsidRPr="00F142ED">
              <w:t>поворота, об/мин</w:t>
            </w:r>
          </w:p>
          <w:p w:rsidR="00C5034A" w:rsidRPr="00F142ED" w:rsidRDefault="00C5034A" w:rsidP="00B63120">
            <w:pPr>
              <w:pStyle w:val="aff5"/>
            </w:pPr>
            <w:r w:rsidRPr="00F142ED">
              <w:t>3</w:t>
            </w:r>
            <w:r w:rsidR="00F142ED" w:rsidRPr="00F142ED">
              <w:t xml:space="preserve">. </w:t>
            </w:r>
            <w:r w:rsidRPr="00F142ED">
              <w:t>передвижения, м/мин</w:t>
            </w:r>
          </w:p>
        </w:tc>
        <w:tc>
          <w:tcPr>
            <w:tcW w:w="712" w:type="dxa"/>
            <w:vAlign w:val="center"/>
          </w:tcPr>
          <w:p w:rsidR="00C5034A" w:rsidRPr="00F142ED" w:rsidRDefault="00C5034A" w:rsidP="00B63120">
            <w:pPr>
              <w:pStyle w:val="aff5"/>
            </w:pPr>
          </w:p>
          <w:p w:rsidR="00C5034A" w:rsidRPr="00F142ED" w:rsidRDefault="00C5034A" w:rsidP="00B63120">
            <w:pPr>
              <w:pStyle w:val="aff5"/>
            </w:pPr>
            <w:r w:rsidRPr="00F142ED">
              <w:t>40</w:t>
            </w:r>
          </w:p>
        </w:tc>
        <w:tc>
          <w:tcPr>
            <w:tcW w:w="712" w:type="dxa"/>
            <w:vAlign w:val="center"/>
          </w:tcPr>
          <w:p w:rsidR="00C5034A" w:rsidRPr="00F142ED" w:rsidRDefault="00C5034A" w:rsidP="00B63120">
            <w:pPr>
              <w:pStyle w:val="aff5"/>
            </w:pPr>
          </w:p>
          <w:p w:rsidR="00C5034A" w:rsidRPr="00F142ED" w:rsidRDefault="00C5034A" w:rsidP="00B63120">
            <w:pPr>
              <w:pStyle w:val="aff5"/>
            </w:pPr>
            <w:r w:rsidRPr="00F142ED">
              <w:t>25</w:t>
            </w:r>
          </w:p>
        </w:tc>
        <w:tc>
          <w:tcPr>
            <w:tcW w:w="711" w:type="dxa"/>
            <w:vAlign w:val="center"/>
          </w:tcPr>
          <w:p w:rsidR="00C5034A" w:rsidRPr="00F142ED" w:rsidRDefault="00C5034A" w:rsidP="00B63120">
            <w:pPr>
              <w:pStyle w:val="aff5"/>
            </w:pPr>
          </w:p>
          <w:p w:rsidR="00C5034A" w:rsidRPr="00F142ED" w:rsidRDefault="00C5034A" w:rsidP="00B63120">
            <w:pPr>
              <w:pStyle w:val="aff5"/>
            </w:pPr>
            <w:r w:rsidRPr="00F142ED">
              <w:t>25</w:t>
            </w:r>
          </w:p>
        </w:tc>
        <w:tc>
          <w:tcPr>
            <w:tcW w:w="690" w:type="dxa"/>
            <w:vAlign w:val="center"/>
          </w:tcPr>
          <w:p w:rsidR="00C5034A" w:rsidRPr="00F142ED" w:rsidRDefault="00C5034A" w:rsidP="00B63120">
            <w:pPr>
              <w:pStyle w:val="aff5"/>
            </w:pPr>
          </w:p>
          <w:p w:rsidR="00C5034A" w:rsidRPr="00F142ED" w:rsidRDefault="00C5034A" w:rsidP="00B63120">
            <w:pPr>
              <w:pStyle w:val="aff5"/>
            </w:pPr>
            <w:r w:rsidRPr="00F142ED">
              <w:t>−</w:t>
            </w:r>
          </w:p>
        </w:tc>
        <w:tc>
          <w:tcPr>
            <w:tcW w:w="993" w:type="dxa"/>
            <w:vAlign w:val="center"/>
          </w:tcPr>
          <w:p w:rsidR="00C5034A" w:rsidRPr="00F142ED" w:rsidRDefault="00C5034A" w:rsidP="00B63120">
            <w:pPr>
              <w:pStyle w:val="aff5"/>
            </w:pPr>
          </w:p>
          <w:p w:rsidR="00C5034A" w:rsidRPr="00F142ED" w:rsidRDefault="00C5034A" w:rsidP="00B63120">
            <w:pPr>
              <w:pStyle w:val="aff5"/>
            </w:pPr>
            <w:r w:rsidRPr="00F142ED">
              <w:t>15,2/22,9</w:t>
            </w:r>
          </w:p>
        </w:tc>
        <w:tc>
          <w:tcPr>
            <w:tcW w:w="511" w:type="dxa"/>
            <w:vAlign w:val="center"/>
          </w:tcPr>
          <w:p w:rsidR="00C5034A" w:rsidRPr="00F142ED" w:rsidRDefault="00C5034A" w:rsidP="00B63120">
            <w:pPr>
              <w:pStyle w:val="aff5"/>
            </w:pPr>
          </w:p>
          <w:p w:rsidR="00C5034A" w:rsidRPr="00F142ED" w:rsidRDefault="00C5034A" w:rsidP="00B63120">
            <w:pPr>
              <w:pStyle w:val="aff5"/>
            </w:pPr>
            <w:r w:rsidRPr="00F142ED">
              <w:t>−</w:t>
            </w:r>
          </w:p>
        </w:tc>
        <w:tc>
          <w:tcPr>
            <w:tcW w:w="765" w:type="dxa"/>
            <w:gridSpan w:val="2"/>
            <w:vAlign w:val="center"/>
          </w:tcPr>
          <w:p w:rsidR="00C5034A" w:rsidRPr="00F142ED" w:rsidRDefault="00C5034A" w:rsidP="00B63120">
            <w:pPr>
              <w:pStyle w:val="aff5"/>
            </w:pPr>
          </w:p>
          <w:p w:rsidR="00C5034A" w:rsidRPr="00F142ED" w:rsidRDefault="00C5034A" w:rsidP="00B63120">
            <w:pPr>
              <w:pStyle w:val="aff5"/>
            </w:pPr>
            <w:r w:rsidRPr="00F142ED">
              <w:t>−</w:t>
            </w:r>
          </w:p>
        </w:tc>
        <w:tc>
          <w:tcPr>
            <w:tcW w:w="766" w:type="dxa"/>
            <w:gridSpan w:val="2"/>
            <w:vAlign w:val="center"/>
          </w:tcPr>
          <w:p w:rsidR="00C5034A" w:rsidRPr="00F142ED" w:rsidRDefault="00C5034A" w:rsidP="00B63120">
            <w:pPr>
              <w:pStyle w:val="aff5"/>
            </w:pPr>
          </w:p>
          <w:p w:rsidR="00C5034A" w:rsidRPr="00F142ED" w:rsidRDefault="00C5034A" w:rsidP="00B63120">
            <w:pPr>
              <w:pStyle w:val="aff5"/>
            </w:pPr>
            <w:r w:rsidRPr="00F142ED">
              <w:t>−</w:t>
            </w:r>
          </w:p>
        </w:tc>
        <w:tc>
          <w:tcPr>
            <w:tcW w:w="793" w:type="dxa"/>
            <w:vAlign w:val="center"/>
          </w:tcPr>
          <w:p w:rsidR="00C5034A" w:rsidRPr="00F142ED" w:rsidRDefault="00C5034A" w:rsidP="00B63120">
            <w:pPr>
              <w:pStyle w:val="aff5"/>
            </w:pPr>
          </w:p>
          <w:p w:rsidR="00C5034A" w:rsidRPr="00F142ED" w:rsidRDefault="00C5034A" w:rsidP="00B63120">
            <w:pPr>
              <w:pStyle w:val="aff5"/>
            </w:pPr>
            <w:r w:rsidRPr="00F142ED">
              <w:t>26</w:t>
            </w:r>
          </w:p>
        </w:tc>
        <w:tc>
          <w:tcPr>
            <w:tcW w:w="754" w:type="dxa"/>
            <w:vAlign w:val="center"/>
          </w:tcPr>
          <w:p w:rsidR="00C5034A" w:rsidRPr="00F142ED" w:rsidRDefault="00C5034A" w:rsidP="00B63120">
            <w:pPr>
              <w:pStyle w:val="aff5"/>
            </w:pPr>
          </w:p>
          <w:p w:rsidR="00C5034A" w:rsidRPr="00F142ED" w:rsidRDefault="00C5034A" w:rsidP="00B63120">
            <w:pPr>
              <w:pStyle w:val="aff5"/>
            </w:pPr>
            <w:r w:rsidRPr="00F142ED">
              <w:t>22</w:t>
            </w:r>
          </w:p>
        </w:tc>
        <w:tc>
          <w:tcPr>
            <w:tcW w:w="595" w:type="dxa"/>
            <w:vAlign w:val="center"/>
          </w:tcPr>
          <w:p w:rsidR="00C5034A" w:rsidRPr="00F142ED" w:rsidRDefault="00C5034A" w:rsidP="00B63120">
            <w:pPr>
              <w:pStyle w:val="aff5"/>
            </w:pPr>
          </w:p>
          <w:p w:rsidR="00C5034A" w:rsidRPr="00F142ED" w:rsidRDefault="00C5034A" w:rsidP="00B63120">
            <w:pPr>
              <w:pStyle w:val="aff5"/>
            </w:pPr>
            <w:r w:rsidRPr="00F142ED">
              <w:t>14</w:t>
            </w:r>
          </w:p>
        </w:tc>
      </w:tr>
      <w:tr w:rsidR="00370580" w:rsidRPr="00F142ED">
        <w:trPr>
          <w:trHeight w:val="593"/>
          <w:jc w:val="center"/>
        </w:trPr>
        <w:tc>
          <w:tcPr>
            <w:tcW w:w="1291" w:type="dxa"/>
            <w:vMerge/>
            <w:vAlign w:val="center"/>
          </w:tcPr>
          <w:p w:rsidR="00C5034A" w:rsidRPr="00F142ED" w:rsidRDefault="00C5034A" w:rsidP="00B63120">
            <w:pPr>
              <w:pStyle w:val="aff5"/>
            </w:pPr>
          </w:p>
        </w:tc>
        <w:tc>
          <w:tcPr>
            <w:tcW w:w="712" w:type="dxa"/>
            <w:vAlign w:val="center"/>
          </w:tcPr>
          <w:p w:rsidR="00C5034A" w:rsidRPr="00F142ED" w:rsidRDefault="00C5034A" w:rsidP="00B63120">
            <w:pPr>
              <w:pStyle w:val="aff5"/>
            </w:pPr>
          </w:p>
          <w:p w:rsidR="00C5034A" w:rsidRPr="00F142ED" w:rsidRDefault="00C5034A" w:rsidP="00B63120">
            <w:pPr>
              <w:pStyle w:val="aff5"/>
            </w:pPr>
            <w:r w:rsidRPr="00F142ED">
              <w:t>1</w:t>
            </w:r>
          </w:p>
          <w:p w:rsidR="00C5034A" w:rsidRPr="00F142ED" w:rsidRDefault="00C5034A" w:rsidP="00B63120">
            <w:pPr>
              <w:pStyle w:val="aff5"/>
            </w:pPr>
          </w:p>
        </w:tc>
        <w:tc>
          <w:tcPr>
            <w:tcW w:w="712" w:type="dxa"/>
            <w:vAlign w:val="center"/>
          </w:tcPr>
          <w:p w:rsidR="00C5034A" w:rsidRPr="00F142ED" w:rsidRDefault="00C5034A" w:rsidP="00B63120">
            <w:pPr>
              <w:pStyle w:val="aff5"/>
            </w:pPr>
          </w:p>
          <w:p w:rsidR="00C5034A" w:rsidRPr="00F142ED" w:rsidRDefault="00C5034A" w:rsidP="00B63120">
            <w:pPr>
              <w:pStyle w:val="aff5"/>
            </w:pPr>
            <w:r w:rsidRPr="00F142ED">
              <w:t>1</w:t>
            </w:r>
          </w:p>
          <w:p w:rsidR="00C5034A" w:rsidRPr="00F142ED" w:rsidRDefault="00C5034A" w:rsidP="00B63120">
            <w:pPr>
              <w:pStyle w:val="aff5"/>
            </w:pPr>
          </w:p>
        </w:tc>
        <w:tc>
          <w:tcPr>
            <w:tcW w:w="711" w:type="dxa"/>
            <w:vAlign w:val="center"/>
          </w:tcPr>
          <w:p w:rsidR="00C5034A" w:rsidRPr="00F142ED" w:rsidRDefault="00C5034A" w:rsidP="00B63120">
            <w:pPr>
              <w:pStyle w:val="aff5"/>
            </w:pPr>
          </w:p>
          <w:p w:rsidR="00C5034A" w:rsidRPr="00F142ED" w:rsidRDefault="00C5034A" w:rsidP="00B63120">
            <w:pPr>
              <w:pStyle w:val="aff5"/>
            </w:pPr>
            <w:r w:rsidRPr="00F142ED">
              <w:t>1,6</w:t>
            </w:r>
          </w:p>
          <w:p w:rsidR="00C5034A" w:rsidRPr="00F142ED" w:rsidRDefault="00C5034A" w:rsidP="00B63120">
            <w:pPr>
              <w:pStyle w:val="aff5"/>
            </w:pPr>
          </w:p>
        </w:tc>
        <w:tc>
          <w:tcPr>
            <w:tcW w:w="690" w:type="dxa"/>
            <w:vAlign w:val="center"/>
          </w:tcPr>
          <w:p w:rsidR="00C5034A" w:rsidRPr="00F142ED" w:rsidRDefault="00C5034A" w:rsidP="00B63120">
            <w:pPr>
              <w:pStyle w:val="aff5"/>
            </w:pPr>
            <w:r w:rsidRPr="00F142ED">
              <w:t>−</w:t>
            </w:r>
          </w:p>
          <w:p w:rsidR="00C5034A" w:rsidRPr="00F142ED" w:rsidRDefault="00C5034A" w:rsidP="00B63120">
            <w:pPr>
              <w:pStyle w:val="aff5"/>
            </w:pPr>
          </w:p>
        </w:tc>
        <w:tc>
          <w:tcPr>
            <w:tcW w:w="993" w:type="dxa"/>
            <w:vAlign w:val="center"/>
          </w:tcPr>
          <w:p w:rsidR="00C5034A" w:rsidRPr="00F142ED" w:rsidRDefault="00C5034A" w:rsidP="00B63120">
            <w:pPr>
              <w:pStyle w:val="aff5"/>
            </w:pPr>
          </w:p>
          <w:p w:rsidR="00C5034A" w:rsidRPr="00F142ED" w:rsidRDefault="00C5034A" w:rsidP="00B63120">
            <w:pPr>
              <w:pStyle w:val="aff5"/>
            </w:pPr>
            <w:r w:rsidRPr="00F142ED">
              <w:t>1</w:t>
            </w:r>
          </w:p>
          <w:p w:rsidR="00C5034A" w:rsidRPr="00F142ED" w:rsidRDefault="00C5034A" w:rsidP="00B63120">
            <w:pPr>
              <w:pStyle w:val="aff5"/>
            </w:pPr>
          </w:p>
        </w:tc>
        <w:tc>
          <w:tcPr>
            <w:tcW w:w="511" w:type="dxa"/>
            <w:vAlign w:val="center"/>
          </w:tcPr>
          <w:p w:rsidR="00C5034A" w:rsidRPr="00F142ED" w:rsidRDefault="00C5034A" w:rsidP="00B63120">
            <w:pPr>
              <w:pStyle w:val="aff5"/>
            </w:pPr>
            <w:r w:rsidRPr="00F142ED">
              <w:t>−</w:t>
            </w:r>
          </w:p>
          <w:p w:rsidR="00C5034A" w:rsidRPr="00F142ED" w:rsidRDefault="00C5034A" w:rsidP="00B63120">
            <w:pPr>
              <w:pStyle w:val="aff5"/>
            </w:pPr>
          </w:p>
        </w:tc>
        <w:tc>
          <w:tcPr>
            <w:tcW w:w="765" w:type="dxa"/>
            <w:gridSpan w:val="2"/>
            <w:vAlign w:val="center"/>
          </w:tcPr>
          <w:p w:rsidR="00C5034A" w:rsidRPr="00F142ED" w:rsidRDefault="00C5034A" w:rsidP="00B63120">
            <w:pPr>
              <w:pStyle w:val="aff5"/>
            </w:pPr>
            <w:r w:rsidRPr="00F142ED">
              <w:t>−</w:t>
            </w:r>
          </w:p>
          <w:p w:rsidR="00C5034A" w:rsidRPr="00F142ED" w:rsidRDefault="00C5034A" w:rsidP="00B63120">
            <w:pPr>
              <w:pStyle w:val="aff5"/>
            </w:pPr>
          </w:p>
        </w:tc>
        <w:tc>
          <w:tcPr>
            <w:tcW w:w="766" w:type="dxa"/>
            <w:gridSpan w:val="2"/>
            <w:vAlign w:val="center"/>
          </w:tcPr>
          <w:p w:rsidR="00C5034A" w:rsidRPr="00F142ED" w:rsidRDefault="00C5034A" w:rsidP="00B63120">
            <w:pPr>
              <w:pStyle w:val="aff5"/>
            </w:pPr>
            <w:r w:rsidRPr="00F142ED">
              <w:t>−</w:t>
            </w:r>
          </w:p>
          <w:p w:rsidR="00C5034A" w:rsidRPr="00F142ED" w:rsidRDefault="00C5034A" w:rsidP="00B63120">
            <w:pPr>
              <w:pStyle w:val="aff5"/>
            </w:pPr>
          </w:p>
        </w:tc>
        <w:tc>
          <w:tcPr>
            <w:tcW w:w="793" w:type="dxa"/>
            <w:vAlign w:val="center"/>
          </w:tcPr>
          <w:p w:rsidR="00C5034A" w:rsidRPr="00F142ED" w:rsidRDefault="00C5034A" w:rsidP="00B63120">
            <w:pPr>
              <w:pStyle w:val="aff5"/>
            </w:pPr>
          </w:p>
          <w:p w:rsidR="00C5034A" w:rsidRPr="00F142ED" w:rsidRDefault="00C5034A" w:rsidP="00B63120">
            <w:pPr>
              <w:pStyle w:val="aff5"/>
            </w:pPr>
            <w:r w:rsidRPr="00F142ED">
              <w:t>1</w:t>
            </w:r>
          </w:p>
          <w:p w:rsidR="00C5034A" w:rsidRPr="00F142ED" w:rsidRDefault="00C5034A" w:rsidP="00B63120">
            <w:pPr>
              <w:pStyle w:val="aff5"/>
            </w:pPr>
          </w:p>
        </w:tc>
        <w:tc>
          <w:tcPr>
            <w:tcW w:w="754" w:type="dxa"/>
            <w:vAlign w:val="center"/>
          </w:tcPr>
          <w:p w:rsidR="00C5034A" w:rsidRPr="00F142ED" w:rsidRDefault="00C5034A" w:rsidP="00B63120">
            <w:pPr>
              <w:pStyle w:val="aff5"/>
            </w:pPr>
          </w:p>
          <w:p w:rsidR="00C5034A" w:rsidRPr="00F142ED" w:rsidRDefault="00C5034A" w:rsidP="00B63120">
            <w:pPr>
              <w:pStyle w:val="aff5"/>
            </w:pPr>
            <w:r w:rsidRPr="00F142ED">
              <w:t>1</w:t>
            </w:r>
          </w:p>
          <w:p w:rsidR="00C5034A" w:rsidRPr="00F142ED" w:rsidRDefault="00C5034A" w:rsidP="00B63120">
            <w:pPr>
              <w:pStyle w:val="aff5"/>
            </w:pPr>
          </w:p>
        </w:tc>
        <w:tc>
          <w:tcPr>
            <w:tcW w:w="595" w:type="dxa"/>
            <w:vAlign w:val="center"/>
          </w:tcPr>
          <w:p w:rsidR="00C5034A" w:rsidRPr="00F142ED" w:rsidRDefault="00C5034A" w:rsidP="00B63120">
            <w:pPr>
              <w:pStyle w:val="aff5"/>
            </w:pPr>
          </w:p>
          <w:p w:rsidR="00C5034A" w:rsidRPr="00F142ED" w:rsidRDefault="00C5034A" w:rsidP="00B63120">
            <w:pPr>
              <w:pStyle w:val="aff5"/>
            </w:pPr>
            <w:r w:rsidRPr="00F142ED">
              <w:t>1</w:t>
            </w:r>
          </w:p>
          <w:p w:rsidR="00C5034A" w:rsidRPr="00F142ED" w:rsidRDefault="00C5034A" w:rsidP="00B63120">
            <w:pPr>
              <w:pStyle w:val="aff5"/>
            </w:pPr>
          </w:p>
        </w:tc>
      </w:tr>
      <w:tr w:rsidR="00370580" w:rsidRPr="00F142ED">
        <w:trPr>
          <w:trHeight w:val="605"/>
          <w:jc w:val="center"/>
        </w:trPr>
        <w:tc>
          <w:tcPr>
            <w:tcW w:w="1291" w:type="dxa"/>
            <w:vMerge/>
            <w:vAlign w:val="center"/>
          </w:tcPr>
          <w:p w:rsidR="00C5034A" w:rsidRPr="00F142ED" w:rsidRDefault="00C5034A" w:rsidP="00B63120">
            <w:pPr>
              <w:pStyle w:val="aff5"/>
            </w:pPr>
          </w:p>
        </w:tc>
        <w:tc>
          <w:tcPr>
            <w:tcW w:w="712" w:type="dxa"/>
            <w:vAlign w:val="center"/>
          </w:tcPr>
          <w:p w:rsidR="00C5034A" w:rsidRPr="00F142ED" w:rsidRDefault="00C5034A" w:rsidP="00B63120">
            <w:pPr>
              <w:pStyle w:val="aff5"/>
            </w:pPr>
            <w:r w:rsidRPr="00F142ED">
              <w:t>−</w:t>
            </w:r>
          </w:p>
        </w:tc>
        <w:tc>
          <w:tcPr>
            <w:tcW w:w="712" w:type="dxa"/>
            <w:vAlign w:val="center"/>
          </w:tcPr>
          <w:p w:rsidR="00C5034A" w:rsidRPr="00F142ED" w:rsidRDefault="00C5034A" w:rsidP="00B63120">
            <w:pPr>
              <w:pStyle w:val="aff5"/>
            </w:pPr>
            <w:r w:rsidRPr="00F142ED">
              <w:t>30</w:t>
            </w:r>
          </w:p>
        </w:tc>
        <w:tc>
          <w:tcPr>
            <w:tcW w:w="711" w:type="dxa"/>
            <w:vAlign w:val="center"/>
          </w:tcPr>
          <w:p w:rsidR="00C5034A" w:rsidRPr="00F142ED" w:rsidRDefault="00C5034A" w:rsidP="00B63120">
            <w:pPr>
              <w:pStyle w:val="aff5"/>
            </w:pPr>
            <w:r w:rsidRPr="00F142ED">
              <w:t>20</w:t>
            </w:r>
          </w:p>
        </w:tc>
        <w:tc>
          <w:tcPr>
            <w:tcW w:w="690" w:type="dxa"/>
            <w:vAlign w:val="center"/>
          </w:tcPr>
          <w:p w:rsidR="00C5034A" w:rsidRPr="00F142ED" w:rsidRDefault="00C5034A" w:rsidP="00B63120">
            <w:pPr>
              <w:pStyle w:val="aff5"/>
            </w:pPr>
            <w:r w:rsidRPr="00F142ED">
              <w:t>−</w:t>
            </w:r>
          </w:p>
        </w:tc>
        <w:tc>
          <w:tcPr>
            <w:tcW w:w="993" w:type="dxa"/>
            <w:vAlign w:val="center"/>
          </w:tcPr>
          <w:p w:rsidR="00C5034A" w:rsidRPr="00F142ED" w:rsidRDefault="00C5034A" w:rsidP="00B63120">
            <w:pPr>
              <w:pStyle w:val="aff5"/>
            </w:pPr>
            <w:r w:rsidRPr="00F142ED">
              <w:t>67</w:t>
            </w:r>
          </w:p>
        </w:tc>
        <w:tc>
          <w:tcPr>
            <w:tcW w:w="511" w:type="dxa"/>
            <w:vAlign w:val="center"/>
          </w:tcPr>
          <w:p w:rsidR="00C5034A" w:rsidRPr="00F142ED" w:rsidRDefault="00C5034A" w:rsidP="00B63120">
            <w:pPr>
              <w:pStyle w:val="aff5"/>
            </w:pPr>
            <w:r w:rsidRPr="00F142ED">
              <w:t>−</w:t>
            </w:r>
          </w:p>
        </w:tc>
        <w:tc>
          <w:tcPr>
            <w:tcW w:w="765" w:type="dxa"/>
            <w:gridSpan w:val="2"/>
            <w:vAlign w:val="center"/>
          </w:tcPr>
          <w:p w:rsidR="00C5034A" w:rsidRPr="00F142ED" w:rsidRDefault="00C5034A" w:rsidP="00B63120">
            <w:pPr>
              <w:pStyle w:val="aff5"/>
            </w:pPr>
            <w:r w:rsidRPr="00F142ED">
              <w:t>−</w:t>
            </w:r>
          </w:p>
        </w:tc>
        <w:tc>
          <w:tcPr>
            <w:tcW w:w="766" w:type="dxa"/>
            <w:gridSpan w:val="2"/>
            <w:vAlign w:val="center"/>
          </w:tcPr>
          <w:p w:rsidR="00C5034A" w:rsidRPr="00F142ED" w:rsidRDefault="00C5034A" w:rsidP="00B63120">
            <w:pPr>
              <w:pStyle w:val="aff5"/>
            </w:pPr>
            <w:r w:rsidRPr="00F142ED">
              <w:t>−</w:t>
            </w:r>
          </w:p>
        </w:tc>
        <w:tc>
          <w:tcPr>
            <w:tcW w:w="793" w:type="dxa"/>
            <w:vAlign w:val="center"/>
          </w:tcPr>
          <w:p w:rsidR="00C5034A" w:rsidRPr="00F142ED" w:rsidRDefault="00C5034A" w:rsidP="00B63120">
            <w:pPr>
              <w:pStyle w:val="aff5"/>
            </w:pPr>
            <w:r w:rsidRPr="00F142ED">
              <w:t>200</w:t>
            </w:r>
          </w:p>
        </w:tc>
        <w:tc>
          <w:tcPr>
            <w:tcW w:w="754" w:type="dxa"/>
            <w:vAlign w:val="center"/>
          </w:tcPr>
          <w:p w:rsidR="00C5034A" w:rsidRPr="00F142ED" w:rsidRDefault="00C5034A" w:rsidP="00B63120">
            <w:pPr>
              <w:pStyle w:val="aff5"/>
            </w:pPr>
            <w:r w:rsidRPr="00F142ED">
              <w:t>200</w:t>
            </w:r>
          </w:p>
        </w:tc>
        <w:tc>
          <w:tcPr>
            <w:tcW w:w="595" w:type="dxa"/>
            <w:vAlign w:val="center"/>
          </w:tcPr>
          <w:p w:rsidR="00C5034A" w:rsidRPr="00F142ED" w:rsidRDefault="00C5034A" w:rsidP="00B63120">
            <w:pPr>
              <w:pStyle w:val="aff5"/>
            </w:pPr>
            <w:r w:rsidRPr="00F142ED">
              <w:t>200</w:t>
            </w:r>
          </w:p>
        </w:tc>
      </w:tr>
      <w:tr w:rsidR="00370580" w:rsidRPr="00F142ED">
        <w:trPr>
          <w:trHeight w:val="194"/>
          <w:jc w:val="center"/>
        </w:trPr>
        <w:tc>
          <w:tcPr>
            <w:tcW w:w="1291" w:type="dxa"/>
            <w:vAlign w:val="center"/>
          </w:tcPr>
          <w:p w:rsidR="00266F98" w:rsidRPr="00F142ED" w:rsidRDefault="00C5034A" w:rsidP="00B63120">
            <w:pPr>
              <w:pStyle w:val="aff5"/>
            </w:pPr>
            <w:r w:rsidRPr="00F142ED">
              <w:t>Время изменения вылета стрелы, с</w:t>
            </w:r>
          </w:p>
        </w:tc>
        <w:tc>
          <w:tcPr>
            <w:tcW w:w="712" w:type="dxa"/>
            <w:vAlign w:val="center"/>
          </w:tcPr>
          <w:p w:rsidR="00266F98" w:rsidRPr="00F142ED" w:rsidRDefault="00C5034A" w:rsidP="00B63120">
            <w:pPr>
              <w:pStyle w:val="aff5"/>
            </w:pPr>
            <w:r w:rsidRPr="00F142ED">
              <w:t>−</w:t>
            </w:r>
          </w:p>
        </w:tc>
        <w:tc>
          <w:tcPr>
            <w:tcW w:w="712" w:type="dxa"/>
            <w:vAlign w:val="center"/>
          </w:tcPr>
          <w:p w:rsidR="00266F98" w:rsidRPr="00F142ED" w:rsidRDefault="00C5034A" w:rsidP="00B63120">
            <w:pPr>
              <w:pStyle w:val="aff5"/>
            </w:pPr>
            <w:r w:rsidRPr="00F142ED">
              <w:t>30</w:t>
            </w:r>
          </w:p>
        </w:tc>
        <w:tc>
          <w:tcPr>
            <w:tcW w:w="711" w:type="dxa"/>
            <w:vAlign w:val="center"/>
          </w:tcPr>
          <w:p w:rsidR="00266F98" w:rsidRPr="00F142ED" w:rsidRDefault="00C5034A" w:rsidP="00B63120">
            <w:pPr>
              <w:pStyle w:val="aff5"/>
            </w:pPr>
            <w:r w:rsidRPr="00F142ED">
              <w:t>25</w:t>
            </w:r>
          </w:p>
        </w:tc>
        <w:tc>
          <w:tcPr>
            <w:tcW w:w="690" w:type="dxa"/>
            <w:vAlign w:val="center"/>
          </w:tcPr>
          <w:p w:rsidR="00266F98" w:rsidRPr="00F142ED" w:rsidRDefault="00C5034A" w:rsidP="00B63120">
            <w:pPr>
              <w:pStyle w:val="aff5"/>
            </w:pPr>
            <w:r w:rsidRPr="00F142ED">
              <w:t>−</w:t>
            </w:r>
          </w:p>
        </w:tc>
        <w:tc>
          <w:tcPr>
            <w:tcW w:w="993" w:type="dxa"/>
            <w:vAlign w:val="center"/>
          </w:tcPr>
          <w:p w:rsidR="00266F98" w:rsidRPr="00F142ED" w:rsidRDefault="00C5034A" w:rsidP="00B63120">
            <w:pPr>
              <w:pStyle w:val="aff5"/>
            </w:pPr>
            <w:r w:rsidRPr="00F142ED">
              <w:t>60</w:t>
            </w:r>
          </w:p>
        </w:tc>
        <w:tc>
          <w:tcPr>
            <w:tcW w:w="511" w:type="dxa"/>
            <w:vAlign w:val="center"/>
          </w:tcPr>
          <w:p w:rsidR="00266F98" w:rsidRPr="00F142ED" w:rsidRDefault="00C5034A" w:rsidP="00B63120">
            <w:pPr>
              <w:pStyle w:val="aff5"/>
            </w:pPr>
            <w:r w:rsidRPr="00F142ED">
              <w:t>−</w:t>
            </w:r>
          </w:p>
        </w:tc>
        <w:tc>
          <w:tcPr>
            <w:tcW w:w="765" w:type="dxa"/>
            <w:gridSpan w:val="2"/>
            <w:vAlign w:val="center"/>
          </w:tcPr>
          <w:p w:rsidR="00266F98" w:rsidRPr="00F142ED" w:rsidRDefault="00C5034A" w:rsidP="00B63120">
            <w:pPr>
              <w:pStyle w:val="aff5"/>
            </w:pPr>
            <w:r w:rsidRPr="00F142ED">
              <w:t>−</w:t>
            </w:r>
          </w:p>
        </w:tc>
        <w:tc>
          <w:tcPr>
            <w:tcW w:w="766" w:type="dxa"/>
            <w:gridSpan w:val="2"/>
            <w:vAlign w:val="center"/>
          </w:tcPr>
          <w:p w:rsidR="00266F98" w:rsidRPr="00F142ED" w:rsidRDefault="00C5034A" w:rsidP="00B63120">
            <w:pPr>
              <w:pStyle w:val="aff5"/>
            </w:pPr>
            <w:r w:rsidRPr="00F142ED">
              <w:t>−</w:t>
            </w:r>
          </w:p>
        </w:tc>
        <w:tc>
          <w:tcPr>
            <w:tcW w:w="793" w:type="dxa"/>
            <w:vAlign w:val="center"/>
          </w:tcPr>
          <w:p w:rsidR="00266F98" w:rsidRPr="00F142ED" w:rsidRDefault="00C5034A" w:rsidP="00B63120">
            <w:pPr>
              <w:pStyle w:val="aff5"/>
            </w:pPr>
            <w:r w:rsidRPr="00F142ED">
              <w:t>45</w:t>
            </w:r>
          </w:p>
        </w:tc>
        <w:tc>
          <w:tcPr>
            <w:tcW w:w="754" w:type="dxa"/>
            <w:vAlign w:val="center"/>
          </w:tcPr>
          <w:p w:rsidR="00266F98" w:rsidRPr="00F142ED" w:rsidRDefault="00C5034A" w:rsidP="00B63120">
            <w:pPr>
              <w:pStyle w:val="aff5"/>
            </w:pPr>
            <w:r w:rsidRPr="00F142ED">
              <w:t>45</w:t>
            </w:r>
          </w:p>
        </w:tc>
        <w:tc>
          <w:tcPr>
            <w:tcW w:w="595" w:type="dxa"/>
            <w:vAlign w:val="center"/>
          </w:tcPr>
          <w:p w:rsidR="00266F98" w:rsidRPr="00F142ED" w:rsidRDefault="00C5034A" w:rsidP="00B63120">
            <w:pPr>
              <w:pStyle w:val="aff5"/>
            </w:pPr>
            <w:r w:rsidRPr="00F142ED">
              <w:t>45</w:t>
            </w:r>
          </w:p>
        </w:tc>
      </w:tr>
      <w:tr w:rsidR="00370580" w:rsidRPr="00F142ED">
        <w:trPr>
          <w:trHeight w:val="229"/>
          <w:jc w:val="center"/>
        </w:trPr>
        <w:tc>
          <w:tcPr>
            <w:tcW w:w="1291" w:type="dxa"/>
            <w:vAlign w:val="center"/>
          </w:tcPr>
          <w:p w:rsidR="00266F98" w:rsidRPr="00F142ED" w:rsidRDefault="00C5034A" w:rsidP="00B63120">
            <w:pPr>
              <w:pStyle w:val="aff5"/>
            </w:pPr>
            <w:r w:rsidRPr="00F142ED">
              <w:t>Число ходовых колес</w:t>
            </w:r>
          </w:p>
        </w:tc>
        <w:tc>
          <w:tcPr>
            <w:tcW w:w="712" w:type="dxa"/>
            <w:vAlign w:val="center"/>
          </w:tcPr>
          <w:p w:rsidR="00266F98" w:rsidRPr="00F142ED" w:rsidRDefault="00C5034A" w:rsidP="00B63120">
            <w:pPr>
              <w:pStyle w:val="aff5"/>
            </w:pPr>
            <w:r w:rsidRPr="00F142ED">
              <w:t>32</w:t>
            </w:r>
          </w:p>
        </w:tc>
        <w:tc>
          <w:tcPr>
            <w:tcW w:w="712" w:type="dxa"/>
            <w:vAlign w:val="center"/>
          </w:tcPr>
          <w:p w:rsidR="00266F98" w:rsidRPr="00F142ED" w:rsidRDefault="00C5034A" w:rsidP="00B63120">
            <w:pPr>
              <w:pStyle w:val="aff5"/>
            </w:pPr>
            <w:r w:rsidRPr="00F142ED">
              <w:t>32</w:t>
            </w:r>
          </w:p>
        </w:tc>
        <w:tc>
          <w:tcPr>
            <w:tcW w:w="711" w:type="dxa"/>
            <w:vAlign w:val="center"/>
          </w:tcPr>
          <w:p w:rsidR="00266F98" w:rsidRPr="00F142ED" w:rsidRDefault="00C5034A" w:rsidP="00B63120">
            <w:pPr>
              <w:pStyle w:val="aff5"/>
            </w:pPr>
            <w:r w:rsidRPr="00F142ED">
              <w:t>32</w:t>
            </w:r>
          </w:p>
        </w:tc>
        <w:tc>
          <w:tcPr>
            <w:tcW w:w="690" w:type="dxa"/>
            <w:vAlign w:val="center"/>
          </w:tcPr>
          <w:p w:rsidR="00266F98" w:rsidRPr="00F142ED" w:rsidRDefault="00C5034A" w:rsidP="00B63120">
            <w:pPr>
              <w:pStyle w:val="aff5"/>
            </w:pPr>
            <w:r w:rsidRPr="00F142ED">
              <w:t>24</w:t>
            </w:r>
          </w:p>
        </w:tc>
        <w:tc>
          <w:tcPr>
            <w:tcW w:w="993" w:type="dxa"/>
            <w:vAlign w:val="center"/>
          </w:tcPr>
          <w:p w:rsidR="00266F98" w:rsidRPr="00F142ED" w:rsidRDefault="00C5034A" w:rsidP="00B63120">
            <w:pPr>
              <w:pStyle w:val="aff5"/>
            </w:pPr>
            <w:r w:rsidRPr="00F142ED">
              <w:t>8</w:t>
            </w:r>
          </w:p>
        </w:tc>
        <w:tc>
          <w:tcPr>
            <w:tcW w:w="511" w:type="dxa"/>
            <w:vAlign w:val="center"/>
          </w:tcPr>
          <w:p w:rsidR="00266F98" w:rsidRPr="00F142ED" w:rsidRDefault="00C5034A" w:rsidP="00B63120">
            <w:pPr>
              <w:pStyle w:val="aff5"/>
            </w:pPr>
            <w:r w:rsidRPr="00F142ED">
              <w:t>8</w:t>
            </w:r>
          </w:p>
        </w:tc>
        <w:tc>
          <w:tcPr>
            <w:tcW w:w="765" w:type="dxa"/>
            <w:gridSpan w:val="2"/>
            <w:vAlign w:val="center"/>
          </w:tcPr>
          <w:p w:rsidR="00266F98" w:rsidRPr="00F142ED" w:rsidRDefault="00C5034A" w:rsidP="00B63120">
            <w:pPr>
              <w:pStyle w:val="aff5"/>
            </w:pPr>
            <w:r w:rsidRPr="00F142ED">
              <w:t>8</w:t>
            </w:r>
          </w:p>
        </w:tc>
        <w:tc>
          <w:tcPr>
            <w:tcW w:w="766" w:type="dxa"/>
            <w:gridSpan w:val="2"/>
            <w:vAlign w:val="center"/>
          </w:tcPr>
          <w:p w:rsidR="00266F98" w:rsidRPr="00F142ED" w:rsidRDefault="00C5034A" w:rsidP="00B63120">
            <w:pPr>
              <w:pStyle w:val="aff5"/>
            </w:pPr>
            <w:r w:rsidRPr="00F142ED">
              <w:t>8/16</w:t>
            </w:r>
          </w:p>
        </w:tc>
        <w:tc>
          <w:tcPr>
            <w:tcW w:w="793" w:type="dxa"/>
            <w:vAlign w:val="center"/>
          </w:tcPr>
          <w:p w:rsidR="00266F98" w:rsidRPr="00F142ED" w:rsidRDefault="00C5034A" w:rsidP="00B63120">
            <w:pPr>
              <w:pStyle w:val="aff5"/>
            </w:pPr>
            <w:r w:rsidRPr="00F142ED">
              <w:t>24</w:t>
            </w:r>
          </w:p>
        </w:tc>
        <w:tc>
          <w:tcPr>
            <w:tcW w:w="754" w:type="dxa"/>
            <w:vAlign w:val="center"/>
          </w:tcPr>
          <w:p w:rsidR="00266F98" w:rsidRPr="00F142ED" w:rsidRDefault="00C5034A" w:rsidP="00B63120">
            <w:pPr>
              <w:pStyle w:val="aff5"/>
            </w:pPr>
            <w:r w:rsidRPr="00F142ED">
              <w:t>24</w:t>
            </w:r>
          </w:p>
        </w:tc>
        <w:tc>
          <w:tcPr>
            <w:tcW w:w="595" w:type="dxa"/>
            <w:vAlign w:val="center"/>
          </w:tcPr>
          <w:p w:rsidR="00266F98" w:rsidRPr="00F142ED" w:rsidRDefault="00C5034A" w:rsidP="00B63120">
            <w:pPr>
              <w:pStyle w:val="aff5"/>
            </w:pPr>
            <w:r w:rsidRPr="00F142ED">
              <w:t>24</w:t>
            </w:r>
          </w:p>
        </w:tc>
      </w:tr>
      <w:tr w:rsidR="00370580" w:rsidRPr="00F142ED">
        <w:trPr>
          <w:trHeight w:val="209"/>
          <w:jc w:val="center"/>
        </w:trPr>
        <w:tc>
          <w:tcPr>
            <w:tcW w:w="1291" w:type="dxa"/>
            <w:vAlign w:val="center"/>
          </w:tcPr>
          <w:p w:rsidR="00266F98" w:rsidRPr="00F142ED" w:rsidRDefault="00C5034A" w:rsidP="00B63120">
            <w:pPr>
              <w:pStyle w:val="aff5"/>
            </w:pPr>
            <w:r w:rsidRPr="00F142ED">
              <w:t>Число аутригеров</w:t>
            </w:r>
          </w:p>
        </w:tc>
        <w:tc>
          <w:tcPr>
            <w:tcW w:w="712" w:type="dxa"/>
            <w:vAlign w:val="center"/>
          </w:tcPr>
          <w:p w:rsidR="00266F98" w:rsidRPr="00F142ED" w:rsidRDefault="00C5034A" w:rsidP="00B63120">
            <w:pPr>
              <w:pStyle w:val="aff5"/>
            </w:pPr>
            <w:r w:rsidRPr="00F142ED">
              <w:t>−</w:t>
            </w:r>
          </w:p>
        </w:tc>
        <w:tc>
          <w:tcPr>
            <w:tcW w:w="712" w:type="dxa"/>
            <w:vAlign w:val="center"/>
          </w:tcPr>
          <w:p w:rsidR="00266F98" w:rsidRPr="00F142ED" w:rsidRDefault="00C5034A" w:rsidP="00B63120">
            <w:pPr>
              <w:pStyle w:val="aff5"/>
            </w:pPr>
            <w:r w:rsidRPr="00F142ED">
              <w:t>−</w:t>
            </w:r>
          </w:p>
        </w:tc>
        <w:tc>
          <w:tcPr>
            <w:tcW w:w="711" w:type="dxa"/>
            <w:vAlign w:val="center"/>
          </w:tcPr>
          <w:p w:rsidR="00266F98" w:rsidRPr="00F142ED" w:rsidRDefault="00C5034A" w:rsidP="00B63120">
            <w:pPr>
              <w:pStyle w:val="aff5"/>
            </w:pPr>
            <w:r w:rsidRPr="00F142ED">
              <w:t>−</w:t>
            </w:r>
          </w:p>
        </w:tc>
        <w:tc>
          <w:tcPr>
            <w:tcW w:w="690" w:type="dxa"/>
            <w:vAlign w:val="center"/>
          </w:tcPr>
          <w:p w:rsidR="00266F98" w:rsidRPr="00F142ED" w:rsidRDefault="00C5034A" w:rsidP="00B63120">
            <w:pPr>
              <w:pStyle w:val="aff5"/>
            </w:pPr>
            <w:r w:rsidRPr="00F142ED">
              <w:t>−</w:t>
            </w:r>
          </w:p>
        </w:tc>
        <w:tc>
          <w:tcPr>
            <w:tcW w:w="993" w:type="dxa"/>
            <w:vAlign w:val="center"/>
          </w:tcPr>
          <w:p w:rsidR="00266F98" w:rsidRPr="00F142ED" w:rsidRDefault="00C5034A" w:rsidP="00B63120">
            <w:pPr>
              <w:pStyle w:val="aff5"/>
            </w:pPr>
            <w:r w:rsidRPr="00F142ED">
              <w:t>2</w:t>
            </w:r>
          </w:p>
        </w:tc>
        <w:tc>
          <w:tcPr>
            <w:tcW w:w="511" w:type="dxa"/>
            <w:vAlign w:val="center"/>
          </w:tcPr>
          <w:p w:rsidR="00266F98" w:rsidRPr="00F142ED" w:rsidRDefault="00C5034A" w:rsidP="00B63120">
            <w:pPr>
              <w:pStyle w:val="aff5"/>
            </w:pPr>
            <w:r w:rsidRPr="00F142ED">
              <w:t>8</w:t>
            </w:r>
          </w:p>
        </w:tc>
        <w:tc>
          <w:tcPr>
            <w:tcW w:w="765" w:type="dxa"/>
            <w:gridSpan w:val="2"/>
            <w:vAlign w:val="center"/>
          </w:tcPr>
          <w:p w:rsidR="00266F98" w:rsidRPr="00F142ED" w:rsidRDefault="00C5034A" w:rsidP="00B63120">
            <w:pPr>
              <w:pStyle w:val="aff5"/>
            </w:pPr>
            <w:r w:rsidRPr="00F142ED">
              <w:t>8</w:t>
            </w:r>
          </w:p>
        </w:tc>
        <w:tc>
          <w:tcPr>
            <w:tcW w:w="766" w:type="dxa"/>
            <w:gridSpan w:val="2"/>
            <w:vAlign w:val="center"/>
          </w:tcPr>
          <w:p w:rsidR="00266F98" w:rsidRPr="00F142ED" w:rsidRDefault="00C5034A" w:rsidP="00B63120">
            <w:pPr>
              <w:pStyle w:val="aff5"/>
            </w:pPr>
            <w:r w:rsidRPr="00F142ED">
              <w:t>8/16</w:t>
            </w:r>
          </w:p>
        </w:tc>
        <w:tc>
          <w:tcPr>
            <w:tcW w:w="793" w:type="dxa"/>
            <w:vAlign w:val="center"/>
          </w:tcPr>
          <w:p w:rsidR="00266F98" w:rsidRPr="00F142ED" w:rsidRDefault="00C5034A" w:rsidP="00B63120">
            <w:pPr>
              <w:pStyle w:val="aff5"/>
            </w:pPr>
            <w:r w:rsidRPr="00F142ED">
              <w:t>4</w:t>
            </w:r>
          </w:p>
        </w:tc>
        <w:tc>
          <w:tcPr>
            <w:tcW w:w="754" w:type="dxa"/>
            <w:vAlign w:val="center"/>
          </w:tcPr>
          <w:p w:rsidR="00266F98" w:rsidRPr="00F142ED" w:rsidRDefault="00C5034A" w:rsidP="00B63120">
            <w:pPr>
              <w:pStyle w:val="aff5"/>
            </w:pPr>
            <w:r w:rsidRPr="00F142ED">
              <w:t>4</w:t>
            </w:r>
          </w:p>
        </w:tc>
        <w:tc>
          <w:tcPr>
            <w:tcW w:w="595" w:type="dxa"/>
            <w:vAlign w:val="center"/>
          </w:tcPr>
          <w:p w:rsidR="00266F98" w:rsidRPr="00F142ED" w:rsidRDefault="00C5034A" w:rsidP="00B63120">
            <w:pPr>
              <w:pStyle w:val="aff5"/>
            </w:pPr>
            <w:r w:rsidRPr="00F142ED">
              <w:t>4</w:t>
            </w:r>
          </w:p>
        </w:tc>
      </w:tr>
      <w:tr w:rsidR="00370580" w:rsidRPr="00F142ED">
        <w:trPr>
          <w:trHeight w:val="334"/>
          <w:jc w:val="center"/>
        </w:trPr>
        <w:tc>
          <w:tcPr>
            <w:tcW w:w="1291" w:type="dxa"/>
            <w:vAlign w:val="center"/>
          </w:tcPr>
          <w:p w:rsidR="00C5034A" w:rsidRPr="00F142ED" w:rsidRDefault="00C5034A" w:rsidP="00B63120">
            <w:pPr>
              <w:pStyle w:val="aff5"/>
            </w:pPr>
            <w:r w:rsidRPr="00F142ED">
              <w:t>Масса крана, т</w:t>
            </w:r>
          </w:p>
        </w:tc>
        <w:tc>
          <w:tcPr>
            <w:tcW w:w="712" w:type="dxa"/>
            <w:vAlign w:val="center"/>
          </w:tcPr>
          <w:p w:rsidR="00C5034A" w:rsidRPr="00F142ED" w:rsidRDefault="00C5034A" w:rsidP="00B63120">
            <w:pPr>
              <w:pStyle w:val="aff5"/>
            </w:pPr>
            <w:r w:rsidRPr="00F142ED">
              <w:t>−</w:t>
            </w:r>
          </w:p>
        </w:tc>
        <w:tc>
          <w:tcPr>
            <w:tcW w:w="712" w:type="dxa"/>
            <w:vAlign w:val="center"/>
          </w:tcPr>
          <w:p w:rsidR="00C5034A" w:rsidRPr="00F142ED" w:rsidRDefault="00C5034A" w:rsidP="00B63120">
            <w:pPr>
              <w:pStyle w:val="aff5"/>
            </w:pPr>
            <w:r w:rsidRPr="00F142ED">
              <w:t>−</w:t>
            </w:r>
          </w:p>
        </w:tc>
        <w:tc>
          <w:tcPr>
            <w:tcW w:w="711" w:type="dxa"/>
            <w:vAlign w:val="center"/>
          </w:tcPr>
          <w:p w:rsidR="00C5034A" w:rsidRPr="00F142ED" w:rsidRDefault="00C5034A" w:rsidP="00B63120">
            <w:pPr>
              <w:pStyle w:val="aff5"/>
            </w:pPr>
            <w:r w:rsidRPr="00F142ED">
              <w:t>−</w:t>
            </w:r>
          </w:p>
        </w:tc>
        <w:tc>
          <w:tcPr>
            <w:tcW w:w="690" w:type="dxa"/>
            <w:vAlign w:val="center"/>
          </w:tcPr>
          <w:p w:rsidR="00C5034A" w:rsidRPr="00F142ED" w:rsidRDefault="00C5034A" w:rsidP="00B63120">
            <w:pPr>
              <w:pStyle w:val="aff5"/>
            </w:pPr>
            <w:r w:rsidRPr="00F142ED">
              <w:t>−</w:t>
            </w:r>
          </w:p>
        </w:tc>
        <w:tc>
          <w:tcPr>
            <w:tcW w:w="993" w:type="dxa"/>
            <w:vAlign w:val="center"/>
          </w:tcPr>
          <w:p w:rsidR="00C5034A" w:rsidRPr="00F142ED" w:rsidRDefault="00C5034A" w:rsidP="00B63120">
            <w:pPr>
              <w:pStyle w:val="aff5"/>
            </w:pPr>
            <w:r w:rsidRPr="00F142ED">
              <w:t>321</w:t>
            </w:r>
          </w:p>
        </w:tc>
        <w:tc>
          <w:tcPr>
            <w:tcW w:w="511" w:type="dxa"/>
            <w:vAlign w:val="center"/>
          </w:tcPr>
          <w:p w:rsidR="00C5034A" w:rsidRPr="00F142ED" w:rsidRDefault="00C5034A" w:rsidP="00B63120">
            <w:pPr>
              <w:pStyle w:val="aff5"/>
            </w:pPr>
            <w:r w:rsidRPr="00F142ED">
              <w:t>305</w:t>
            </w:r>
          </w:p>
        </w:tc>
        <w:tc>
          <w:tcPr>
            <w:tcW w:w="765" w:type="dxa"/>
            <w:gridSpan w:val="2"/>
            <w:vAlign w:val="center"/>
          </w:tcPr>
          <w:p w:rsidR="00C5034A" w:rsidRPr="00F142ED" w:rsidRDefault="00C5034A" w:rsidP="00B63120">
            <w:pPr>
              <w:pStyle w:val="aff5"/>
            </w:pPr>
            <w:r w:rsidRPr="00F142ED">
              <w:t>359</w:t>
            </w:r>
          </w:p>
        </w:tc>
        <w:tc>
          <w:tcPr>
            <w:tcW w:w="766" w:type="dxa"/>
            <w:gridSpan w:val="2"/>
            <w:vAlign w:val="center"/>
          </w:tcPr>
          <w:p w:rsidR="00C5034A" w:rsidRPr="00F142ED" w:rsidRDefault="00C5034A" w:rsidP="00B63120">
            <w:pPr>
              <w:pStyle w:val="aff5"/>
            </w:pPr>
            <w:r w:rsidRPr="00F142ED">
              <w:t>422</w:t>
            </w:r>
          </w:p>
        </w:tc>
        <w:tc>
          <w:tcPr>
            <w:tcW w:w="793" w:type="dxa"/>
            <w:vAlign w:val="center"/>
          </w:tcPr>
          <w:p w:rsidR="00C5034A" w:rsidRPr="00F142ED" w:rsidRDefault="00C5034A" w:rsidP="00B63120">
            <w:pPr>
              <w:pStyle w:val="aff5"/>
            </w:pPr>
            <w:r w:rsidRPr="00F142ED">
              <w:t>−</w:t>
            </w:r>
          </w:p>
        </w:tc>
        <w:tc>
          <w:tcPr>
            <w:tcW w:w="754" w:type="dxa"/>
            <w:vAlign w:val="center"/>
          </w:tcPr>
          <w:p w:rsidR="00C5034A" w:rsidRPr="00F142ED" w:rsidRDefault="00C5034A" w:rsidP="00B63120">
            <w:pPr>
              <w:pStyle w:val="aff5"/>
            </w:pPr>
            <w:r w:rsidRPr="00F142ED">
              <w:t>−</w:t>
            </w:r>
          </w:p>
        </w:tc>
        <w:tc>
          <w:tcPr>
            <w:tcW w:w="595" w:type="dxa"/>
            <w:vAlign w:val="center"/>
          </w:tcPr>
          <w:p w:rsidR="00C5034A" w:rsidRPr="00F142ED" w:rsidRDefault="00C5034A" w:rsidP="00B63120">
            <w:pPr>
              <w:pStyle w:val="aff5"/>
            </w:pPr>
            <w:r w:rsidRPr="00F142ED">
              <w:t>−</w:t>
            </w:r>
          </w:p>
        </w:tc>
      </w:tr>
    </w:tbl>
    <w:p w:rsidR="00B63120" w:rsidRDefault="00B63120" w:rsidP="00082FF5"/>
    <w:p w:rsidR="00F142ED" w:rsidRDefault="002454FE" w:rsidP="00082FF5">
      <w:r w:rsidRPr="00F142ED">
        <w:t>Портальный кран отличается маневренностью и высокой производительностью, является универсальным средством для работы с сыпучими и штучными грузами</w:t>
      </w:r>
      <w:r w:rsidR="00F142ED" w:rsidRPr="00F142ED">
        <w:t xml:space="preserve">. </w:t>
      </w:r>
      <w:r w:rsidRPr="00F142ED">
        <w:t>По набору механизмов портальный кран сопоставим с роботом, и только гибкий подвес груза препятствует его автоматизации</w:t>
      </w:r>
      <w:r w:rsidR="00F142ED" w:rsidRPr="00F142ED">
        <w:t xml:space="preserve">. </w:t>
      </w:r>
      <w:r w:rsidRPr="00F142ED">
        <w:t>Стоимость портального крана определяется многими параметрами</w:t>
      </w:r>
      <w:r w:rsidR="00F142ED" w:rsidRPr="00F142ED">
        <w:t xml:space="preserve">: </w:t>
      </w:r>
      <w:r w:rsidRPr="00F142ED">
        <w:t>грузоподъемностью, вылетом стрелы, скоростью движения, степенью автоматизации, исполнением по климатическим требованиям и условиям работы</w:t>
      </w:r>
      <w:r w:rsidR="00F142ED" w:rsidRPr="00F142ED">
        <w:t xml:space="preserve">. </w:t>
      </w:r>
      <w:r w:rsidRPr="00F142ED">
        <w:t>Однако более всего на стоимость влияет собственная масса крана</w:t>
      </w:r>
      <w:r w:rsidR="00F142ED" w:rsidRPr="00F142ED">
        <w:t xml:space="preserve">. </w:t>
      </w:r>
      <w:r w:rsidRPr="00F142ED">
        <w:t>При этом пользуются показателем стоимости 1 м массы крана (металлоконструкции и оборудования</w:t>
      </w:r>
      <w:r w:rsidR="00F142ED" w:rsidRPr="00F142ED">
        <w:t xml:space="preserve">). </w:t>
      </w:r>
      <w:r w:rsidRPr="00F142ED">
        <w:t>С увеличением грузоподъемности растет собственная масса крана, снижаются рабочие скорости и число циклов в час</w:t>
      </w:r>
      <w:r w:rsidR="00F142ED" w:rsidRPr="00F142ED">
        <w:t xml:space="preserve">. </w:t>
      </w:r>
      <w:r w:rsidRPr="00F142ED">
        <w:t>При необходимости выбора техники для оснащения перегрузочного процесса рассматривают комплекс те</w:t>
      </w:r>
      <w:r w:rsidR="005D6542" w:rsidRPr="00F142ED">
        <w:t>хнико-экономических показателей, благодаря которым можно максимально полностью оценить эффект от их использования</w:t>
      </w:r>
      <w:r w:rsidR="00F142ED" w:rsidRPr="00F142ED">
        <w:t xml:space="preserve">. </w:t>
      </w:r>
      <w:r w:rsidRPr="00F142ED">
        <w:t>При этом необходимо выбрать технику с высок</w:t>
      </w:r>
      <w:r w:rsidR="00274B8D" w:rsidRPr="00F142ED">
        <w:t>ой производительностью</w:t>
      </w:r>
      <w:r w:rsidR="00F142ED" w:rsidRPr="00F142ED">
        <w:t xml:space="preserve">. </w:t>
      </w:r>
      <w:r w:rsidRPr="00F142ED">
        <w:t>С этой целью обращают внимание на краны с большой грузоподъемностью и высокими скоростями, чтобы за каждый цикл переносить больше груза</w:t>
      </w:r>
      <w:r w:rsidR="00F142ED" w:rsidRPr="00F142ED">
        <w:t xml:space="preserve">. </w:t>
      </w:r>
      <w:r w:rsidRPr="00F142ED">
        <w:t xml:space="preserve">При этом растет масса крана, </w:t>
      </w:r>
      <w:r w:rsidR="00274B8D" w:rsidRPr="00F142ED">
        <w:t>а,</w:t>
      </w:r>
      <w:r w:rsidRPr="00F142ED">
        <w:t xml:space="preserve"> следовательно, его стоимость</w:t>
      </w:r>
      <w:r w:rsidR="00F142ED" w:rsidRPr="00F142ED">
        <w:t xml:space="preserve">. </w:t>
      </w:r>
      <w:r w:rsidRPr="00F142ED">
        <w:t xml:space="preserve">Одновременно с ростом грузоподъемности снижается скорость перемещений из-за ограничений по инерционным нагрузкам в период разгона, торможения, </w:t>
      </w:r>
      <w:r w:rsidR="00F142ED" w:rsidRPr="00F142ED">
        <w:t xml:space="preserve">т.е. </w:t>
      </w:r>
      <w:r w:rsidR="00274B8D" w:rsidRPr="00F142ED">
        <w:t>уменьшается</w:t>
      </w:r>
      <w:r w:rsidRPr="00F142ED">
        <w:t xml:space="preserve"> число циклов в час, и производительность увеличивается не так быстро, как хотелось бы</w:t>
      </w:r>
      <w:r w:rsidR="00F142ED" w:rsidRPr="00F142ED">
        <w:t xml:space="preserve">. </w:t>
      </w:r>
      <w:r w:rsidRPr="00F142ED">
        <w:t>Оптимизация параметров выполняется технико-экономическими расчетами, сопоставлением доходов, получаемых от перегрузочного процесса с ростом производительности, с расходами на перегрузочную</w:t>
      </w:r>
      <w:r w:rsidR="00F142ED" w:rsidRPr="00F142ED">
        <w:t xml:space="preserve"> </w:t>
      </w:r>
      <w:r w:rsidR="00E75EC0" w:rsidRPr="00F142ED">
        <w:t>технику,</w:t>
      </w:r>
      <w:r w:rsidR="00F142ED" w:rsidRPr="00F142ED">
        <w:t xml:space="preserve"> </w:t>
      </w:r>
      <w:r w:rsidR="00E75EC0" w:rsidRPr="00F142ED">
        <w:t xml:space="preserve">возрастающими </w:t>
      </w:r>
      <w:r w:rsidRPr="00F142ED">
        <w:t>при</w:t>
      </w:r>
      <w:r w:rsidR="00F142ED" w:rsidRPr="00F142ED">
        <w:t xml:space="preserve"> </w:t>
      </w:r>
      <w:r w:rsidRPr="00F142ED">
        <w:t>использовании</w:t>
      </w:r>
      <w:r w:rsidR="00F142ED" w:rsidRPr="00F142ED">
        <w:t xml:space="preserve"> </w:t>
      </w:r>
      <w:r w:rsidRPr="00F142ED">
        <w:t>более габаритных грузоподъемных и скоростных кранов, дающих высокую производительность</w:t>
      </w:r>
      <w:r w:rsidR="00F142ED">
        <w:t>.</w:t>
      </w:r>
    </w:p>
    <w:p w:rsidR="00F142ED" w:rsidRDefault="002454FE" w:rsidP="00082FF5">
      <w:r w:rsidRPr="00F142ED">
        <w:t>Мостовые краны находят широкое применение на портовых складах крытого и открытого хранения груза, не занимают территорию склада крановыми путями и не требуют места для маневров</w:t>
      </w:r>
      <w:r w:rsidR="00F142ED" w:rsidRPr="00F142ED">
        <w:t xml:space="preserve">. </w:t>
      </w:r>
      <w:r w:rsidRPr="00F142ED">
        <w:t>Кран состоит из двухбалочного моста, который на колесах передвигается по рельсам, уложенным на балках эстакады (при работе на открытых площадках</w:t>
      </w:r>
      <w:r w:rsidR="00F142ED" w:rsidRPr="00F142ED">
        <w:t xml:space="preserve">) </w:t>
      </w:r>
      <w:r w:rsidRPr="00F142ED">
        <w:t>или на балках, прикрепленных к стенам здания (при работе в закрытых складах</w:t>
      </w:r>
      <w:r w:rsidR="00F142ED" w:rsidRPr="00F142ED">
        <w:t xml:space="preserve">). </w:t>
      </w:r>
      <w:r w:rsidRPr="00F142ED">
        <w:t>Вдоль моста по рельсам передвигается одна или реже две грузовые тележки</w:t>
      </w:r>
      <w:r w:rsidR="00F142ED" w:rsidRPr="00F142ED">
        <w:t xml:space="preserve">. </w:t>
      </w:r>
      <w:r w:rsidRPr="00F142ED">
        <w:t>Привод передвижения моста состоит из</w:t>
      </w:r>
      <w:r w:rsidR="00090F3E" w:rsidRPr="00F142ED">
        <w:t xml:space="preserve"> </w:t>
      </w:r>
      <w:r w:rsidRPr="00F142ED">
        <w:t>электродвигателя, передающего движение валам через редуктор на приводные колеса</w:t>
      </w:r>
      <w:r w:rsidR="00F142ED">
        <w:t>.</w:t>
      </w:r>
    </w:p>
    <w:p w:rsidR="00F142ED" w:rsidRDefault="002454FE" w:rsidP="00082FF5">
      <w:r w:rsidRPr="00F142ED">
        <w:t>Погрузчик имеет паспортные диаграммы грузоподъемности, позволяющие определить его реальные возможности при работе с грузом заданных масс и габа</w:t>
      </w:r>
      <w:r w:rsidR="00274B8D" w:rsidRPr="00F142ED">
        <w:t>ритных размеров</w:t>
      </w:r>
      <w:r w:rsidR="00F142ED" w:rsidRPr="00F142ED">
        <w:t xml:space="preserve">. </w:t>
      </w:r>
      <w:r w:rsidR="00274B8D" w:rsidRPr="00F142ED">
        <w:t>Например,</w:t>
      </w:r>
      <w:r w:rsidRPr="00F142ED">
        <w:t xml:space="preserve"> погрузчик грузоподъемностью 2 т при смещении 500 мм в пределах габаритных размеров вил может работать с грузозахватным устройством для габаритной тары со смещением 1000 мм</w:t>
      </w:r>
      <w:r w:rsidR="00F142ED" w:rsidRPr="00F142ED">
        <w:t xml:space="preserve">. </w:t>
      </w:r>
      <w:r w:rsidRPr="00F142ED">
        <w:t>Груз массой 1,2 т может быть поднят на высоту 3,5 м, а 0,8 т</w:t>
      </w:r>
      <w:r w:rsidR="00F142ED" w:rsidRPr="00F142ED">
        <w:t xml:space="preserve"> - </w:t>
      </w:r>
      <w:r w:rsidRPr="00F142ED">
        <w:t>на высоту 7 м</w:t>
      </w:r>
      <w:r w:rsidR="00F142ED" w:rsidRPr="00F142ED">
        <w:t xml:space="preserve">. </w:t>
      </w:r>
      <w:r w:rsidRPr="00F142ED">
        <w:t>Небольшая собственная масса такого погрузчика позволяет успешно использовать его для работы на твиндеке в трюме судна</w:t>
      </w:r>
      <w:r w:rsidR="00F142ED" w:rsidRPr="00F142ED">
        <w:t xml:space="preserve">. </w:t>
      </w:r>
      <w:r w:rsidRPr="00F142ED">
        <w:t>При этом необходимо проектировать траектории движения на имеющихся площадях с учетом их постепенного заполнения, технологических проходов, габаритных размеров погрузчика и радиуса разворота</w:t>
      </w:r>
      <w:r w:rsidR="00F142ED">
        <w:t>.</w:t>
      </w:r>
    </w:p>
    <w:p w:rsidR="00F142ED" w:rsidRDefault="002454FE" w:rsidP="00082FF5">
      <w:r w:rsidRPr="00F142ED">
        <w:t>Для работы в крытых вагонах и судовых твиндеках применяют новые типы трехопорных электропогрузчиков повышенной маневренности грузоподъемностью 0,63</w:t>
      </w:r>
      <w:r w:rsidR="00F142ED" w:rsidRPr="00F142ED">
        <w:t xml:space="preserve">; </w:t>
      </w:r>
      <w:r w:rsidRPr="00F142ED">
        <w:t>0,8</w:t>
      </w:r>
      <w:r w:rsidR="00F142ED" w:rsidRPr="00F142ED">
        <w:t xml:space="preserve">; </w:t>
      </w:r>
      <w:r w:rsidRPr="00F142ED">
        <w:t>1,0</w:t>
      </w:r>
      <w:r w:rsidR="00F142ED" w:rsidRPr="00F142ED">
        <w:t xml:space="preserve">; </w:t>
      </w:r>
      <w:r w:rsidRPr="00F142ED">
        <w:t>1,25 т, погрузочной высотой 3,0 м</w:t>
      </w:r>
      <w:r w:rsidR="00F142ED">
        <w:t>.</w:t>
      </w:r>
    </w:p>
    <w:p w:rsidR="00F142ED" w:rsidRDefault="002454FE" w:rsidP="00082FF5">
      <w:r w:rsidRPr="00F142ED">
        <w:t>Для работы в помещениях и на открытых площадках с твердым покрытием используют электропогрузчики грузоподъемностью 1,0</w:t>
      </w:r>
      <w:r w:rsidR="00F142ED" w:rsidRPr="00F142ED">
        <w:t xml:space="preserve">; </w:t>
      </w:r>
      <w:r w:rsidRPr="00F142ED">
        <w:t>1,6</w:t>
      </w:r>
      <w:r w:rsidR="00F142ED" w:rsidRPr="00F142ED">
        <w:t xml:space="preserve">; </w:t>
      </w:r>
      <w:r w:rsidRPr="00F142ED">
        <w:t>2,0</w:t>
      </w:r>
      <w:r w:rsidR="00F142ED" w:rsidRPr="00F142ED">
        <w:t xml:space="preserve">; </w:t>
      </w:r>
      <w:r w:rsidRPr="00F142ED">
        <w:t>3,2</w:t>
      </w:r>
      <w:r w:rsidR="00F142ED" w:rsidRPr="00F142ED">
        <w:t xml:space="preserve">; </w:t>
      </w:r>
      <w:r w:rsidRPr="00F142ED">
        <w:t>5,0 т с высотой подъема вил 2,0</w:t>
      </w:r>
      <w:r w:rsidR="00F142ED" w:rsidRPr="00F142ED">
        <w:t xml:space="preserve">; </w:t>
      </w:r>
      <w:r w:rsidRPr="00F142ED">
        <w:t>2,8</w:t>
      </w:r>
      <w:r w:rsidR="00F142ED" w:rsidRPr="00F142ED">
        <w:t xml:space="preserve">; </w:t>
      </w:r>
      <w:r w:rsidRPr="00F142ED">
        <w:t>3,2</w:t>
      </w:r>
      <w:r w:rsidR="00F142ED" w:rsidRPr="00F142ED">
        <w:t xml:space="preserve">; </w:t>
      </w:r>
      <w:r w:rsidRPr="00F142ED">
        <w:t>4,0</w:t>
      </w:r>
      <w:r w:rsidR="00F142ED" w:rsidRPr="00F142ED">
        <w:t xml:space="preserve">; </w:t>
      </w:r>
      <w:r w:rsidRPr="00F142ED">
        <w:t>4,5 м</w:t>
      </w:r>
      <w:r w:rsidR="00F142ED">
        <w:t>.</w:t>
      </w:r>
    </w:p>
    <w:p w:rsidR="00F142ED" w:rsidRDefault="002454FE" w:rsidP="00082FF5">
      <w:r w:rsidRPr="00F142ED">
        <w:t>Отечественные электропогрузчики номинальной грузоподъемностью 1,0 т и с высотой подъема 2,8 м имеют условные обозначения ЭП-1, 0-2Д</w:t>
      </w:r>
      <w:r w:rsidR="00F142ED">
        <w:t>.</w:t>
      </w:r>
    </w:p>
    <w:p w:rsidR="00F142ED" w:rsidRDefault="002454FE" w:rsidP="00082FF5">
      <w:r w:rsidRPr="00F142ED">
        <w:t>Электропогрузчик имеет блок аккумуляторных батарей и электродвигатели, что определяет необходимость ежедневной зарядки аккумуляторов и наличия в порту подстанции для зарядок аккумуляторных погрузчиков</w:t>
      </w:r>
      <w:r w:rsidR="00F142ED">
        <w:t>.</w:t>
      </w:r>
    </w:p>
    <w:p w:rsidR="00F142ED" w:rsidRDefault="002454FE" w:rsidP="00082FF5">
      <w:r w:rsidRPr="00F142ED">
        <w:t>Более мобильный вариант электродвижения обеспечивается использованием компактных дизель</w:t>
      </w:r>
      <w:r w:rsidR="00F142ED" w:rsidRPr="00F142ED">
        <w:t xml:space="preserve"> - </w:t>
      </w:r>
      <w:r w:rsidRPr="00F142ED">
        <w:t>генераторов, вырабатывающих энергию для электродвигателей систем погрузчика</w:t>
      </w:r>
      <w:r w:rsidR="00F142ED">
        <w:t>.</w:t>
      </w:r>
    </w:p>
    <w:p w:rsidR="00F142ED" w:rsidRDefault="002454FE" w:rsidP="00082FF5">
      <w:r w:rsidRPr="00F142ED">
        <w:t>Автопогрузчики находят широкое применение в порту, обслуживая портовые склады и трюмы судов</w:t>
      </w:r>
      <w:r w:rsidR="00F142ED" w:rsidRPr="00F142ED">
        <w:t xml:space="preserve">. </w:t>
      </w:r>
      <w:r w:rsidRPr="00F142ED">
        <w:t>Работа в закрытых помещениях возможна только на погрузчиках, оснащенных катализаторами выпускных газов</w:t>
      </w:r>
      <w:r w:rsidR="00F142ED">
        <w:t>.</w:t>
      </w:r>
    </w:p>
    <w:p w:rsidR="00F142ED" w:rsidRDefault="002454FE" w:rsidP="00082FF5">
      <w:r w:rsidRPr="00F142ED">
        <w:t>Широкое применение н</w:t>
      </w:r>
      <w:r w:rsidR="00274B8D" w:rsidRPr="00F142ED">
        <w:t xml:space="preserve">аходят погрузчики фирм </w:t>
      </w:r>
      <w:r w:rsidR="00F142ED" w:rsidRPr="00F142ED">
        <w:t>"</w:t>
      </w:r>
      <w:r w:rsidR="00274B8D" w:rsidRPr="00F142ED">
        <w:t>Валмет</w:t>
      </w:r>
      <w:r w:rsidR="00F142ED" w:rsidRPr="00F142ED">
        <w:t>"</w:t>
      </w:r>
      <w:r w:rsidR="00274B8D" w:rsidRPr="00F142ED">
        <w:t xml:space="preserve"> (Финляндия</w:t>
      </w:r>
      <w:r w:rsidR="00F142ED" w:rsidRPr="00F142ED">
        <w:t>),</w:t>
      </w:r>
      <w:r w:rsidR="00274B8D" w:rsidRPr="00F142ED">
        <w:t xml:space="preserve"> </w:t>
      </w:r>
      <w:r w:rsidR="00F142ED" w:rsidRPr="00F142ED">
        <w:t>"</w:t>
      </w:r>
      <w:r w:rsidR="00274B8D" w:rsidRPr="00F142ED">
        <w:t>Калмар</w:t>
      </w:r>
      <w:r w:rsidR="00F142ED" w:rsidRPr="00F142ED">
        <w:t>"</w:t>
      </w:r>
      <w:r w:rsidRPr="00F142ED">
        <w:t xml:space="preserve"> (Германия</w:t>
      </w:r>
      <w:r w:rsidR="00F142ED" w:rsidRPr="00F142ED">
        <w:t xml:space="preserve">) </w:t>
      </w:r>
      <w:r w:rsidRPr="00F142ED">
        <w:t xml:space="preserve">и </w:t>
      </w:r>
      <w:r w:rsidR="00F142ED" w:rsidRPr="00F142ED">
        <w:t xml:space="preserve">т.д. </w:t>
      </w:r>
      <w:r w:rsidRPr="00F142ED">
        <w:t>грузоподъемностью 2</w:t>
      </w:r>
      <w:r w:rsidR="00F142ED">
        <w:t>...2</w:t>
      </w:r>
      <w:r w:rsidRPr="00F142ED">
        <w:t>5 т с бензиновыми и дизельными двигателями</w:t>
      </w:r>
      <w:r w:rsidR="00F142ED" w:rsidRPr="00F142ED">
        <w:t xml:space="preserve">. </w:t>
      </w:r>
      <w:r w:rsidRPr="00F142ED">
        <w:t>Они состоят из тех же по своему назначению у</w:t>
      </w:r>
      <w:r w:rsidR="00274B8D" w:rsidRPr="00F142ED">
        <w:t>злов, что и электропогрузчики, но</w:t>
      </w:r>
      <w:r w:rsidRPr="00F142ED">
        <w:t xml:space="preserve"> отличаются от последних</w:t>
      </w:r>
      <w:r w:rsidR="00274B8D" w:rsidRPr="00F142ED">
        <w:t>,</w:t>
      </w:r>
      <w:r w:rsidRPr="00F142ED">
        <w:t xml:space="preserve"> типом энергетической установки, базовыми и эксплуатационными параметрами</w:t>
      </w:r>
      <w:r w:rsidR="00F142ED" w:rsidRPr="00F142ED">
        <w:t xml:space="preserve">. </w:t>
      </w:r>
      <w:r w:rsidRPr="00F142ED">
        <w:t>Автопогрузчики могут быть успешно использованы в различных условиях</w:t>
      </w:r>
      <w:r w:rsidR="00F142ED" w:rsidRPr="00F142ED">
        <w:t xml:space="preserve">. </w:t>
      </w:r>
      <w:r w:rsidRPr="00F142ED">
        <w:t>Снабженные набором сменных грузозахватных приспособлений, они могут выполнять грузовые операции со штучными, сыпучими, кусковыми, лесными и другими грузами</w:t>
      </w:r>
      <w:r w:rsidR="00F142ED">
        <w:t>.</w:t>
      </w:r>
    </w:p>
    <w:p w:rsidR="00F142ED" w:rsidRDefault="002454FE" w:rsidP="00082FF5">
      <w:r w:rsidRPr="00F142ED">
        <w:t>Большинство автопогрузчиков имеют общую конструктивную схему и состоят из шасси на пневмоколесном ходу, двигателя внутреннего сгорания, трансмиссии, гидропривода, грузоподъемника и кабины с приборами управления</w:t>
      </w:r>
      <w:r w:rsidR="00F142ED" w:rsidRPr="00F142ED">
        <w:t xml:space="preserve">. </w:t>
      </w:r>
      <w:r w:rsidRPr="00F142ED">
        <w:t>В автопогрузчиках широко использованы автомобильные агрегаты, узлы и детали</w:t>
      </w:r>
      <w:r w:rsidR="00F142ED" w:rsidRPr="00F142ED">
        <w:t xml:space="preserve">. </w:t>
      </w:r>
      <w:r w:rsidRPr="00F142ED">
        <w:t>Для многих автопогрузчиков характерна принятая в автомобилях схема трансмиссии</w:t>
      </w:r>
      <w:r w:rsidR="00F142ED" w:rsidRPr="00F142ED">
        <w:t xml:space="preserve">: </w:t>
      </w:r>
      <w:r w:rsidRPr="00F142ED">
        <w:t>двигатель</w:t>
      </w:r>
      <w:r w:rsidR="00F142ED" w:rsidRPr="00F142ED">
        <w:t xml:space="preserve"> - </w:t>
      </w:r>
      <w:r w:rsidRPr="00F142ED">
        <w:t>сцепление</w:t>
      </w:r>
      <w:r w:rsidR="00F142ED" w:rsidRPr="00F142ED">
        <w:t xml:space="preserve"> - </w:t>
      </w:r>
      <w:r w:rsidRPr="00F142ED">
        <w:t>коробка передач</w:t>
      </w:r>
      <w:r w:rsidR="00F142ED" w:rsidRPr="00F142ED">
        <w:t xml:space="preserve"> - </w:t>
      </w:r>
      <w:r w:rsidRPr="00F142ED">
        <w:t>карданная передача</w:t>
      </w:r>
      <w:r w:rsidR="00F142ED" w:rsidRPr="00F142ED">
        <w:t xml:space="preserve"> - </w:t>
      </w:r>
      <w:r w:rsidRPr="00F142ED">
        <w:t>ведущий мост с дифференциалом</w:t>
      </w:r>
      <w:r w:rsidR="00F142ED">
        <w:t>.</w:t>
      </w:r>
    </w:p>
    <w:p w:rsidR="00F142ED" w:rsidRDefault="002454FE" w:rsidP="00082FF5">
      <w:r w:rsidRPr="00F142ED">
        <w:t>Грузоподъемники автопогрузчиков, как правило, расположены в передней, фронтальной, части машины</w:t>
      </w:r>
      <w:r w:rsidR="00F142ED" w:rsidRPr="00F142ED">
        <w:t xml:space="preserve">. </w:t>
      </w:r>
      <w:r w:rsidRPr="00F142ED">
        <w:t>Передняя ось таких погруз</w:t>
      </w:r>
      <w:r w:rsidR="00274B8D" w:rsidRPr="00F142ED">
        <w:t>чиков обычно ведущая, а задняя</w:t>
      </w:r>
      <w:r w:rsidR="00F142ED" w:rsidRPr="00F142ED">
        <w:t xml:space="preserve"> </w:t>
      </w:r>
      <w:r w:rsidRPr="00F142ED">
        <w:t>управляемая</w:t>
      </w:r>
      <w:r w:rsidR="00F142ED" w:rsidRPr="00F142ED">
        <w:t xml:space="preserve">. </w:t>
      </w:r>
      <w:r w:rsidRPr="00F142ED">
        <w:t>Двигатели и противовесы установлены в кормовой части машины</w:t>
      </w:r>
      <w:r w:rsidR="00F142ED">
        <w:t>.</w:t>
      </w:r>
    </w:p>
    <w:p w:rsidR="00F142ED" w:rsidRDefault="002454FE" w:rsidP="00082FF5">
      <w:r w:rsidRPr="00F142ED">
        <w:t xml:space="preserve">Автопогрузчики могут быть фронтальными, боковыми и портальными (контейнеровозы, лесовозы и </w:t>
      </w:r>
      <w:r w:rsidR="00F142ED" w:rsidRPr="00F142ED">
        <w:t xml:space="preserve">т.п.) </w:t>
      </w:r>
      <w:r w:rsidRPr="00F142ED">
        <w:t>в зависимости от расположения грузоподъемника</w:t>
      </w:r>
      <w:r w:rsidR="00F142ED">
        <w:t>.</w:t>
      </w:r>
    </w:p>
    <w:p w:rsidR="00F142ED" w:rsidRDefault="002454FE" w:rsidP="00082FF5">
      <w:r w:rsidRPr="00F142ED">
        <w:t>Необходимым условием работоспособности передвижных кранов и погрузчиков является их устойчивость при любых положениях стрелы и груза, при действии ветра, сил инерции и влиянии возможного крена</w:t>
      </w:r>
      <w:r w:rsidR="00F142ED" w:rsidRPr="00F142ED">
        <w:t xml:space="preserve">. </w:t>
      </w:r>
      <w:r w:rsidRPr="00F142ED">
        <w:t>Расчет устойчивости нормирован Госгортехнадзором</w:t>
      </w:r>
      <w:r w:rsidR="00F142ED">
        <w:t>.</w:t>
      </w:r>
    </w:p>
    <w:p w:rsidR="00F142ED" w:rsidRDefault="002454FE" w:rsidP="00082FF5">
      <w:r w:rsidRPr="00F142ED">
        <w:t>Запас устойчивости характеризуется коэффициентом устойчивости, который</w:t>
      </w:r>
      <w:r w:rsidR="00F142ED" w:rsidRPr="00F142ED">
        <w:t xml:space="preserve"> </w:t>
      </w:r>
      <w:r w:rsidRPr="00F142ED">
        <w:t>определяется</w:t>
      </w:r>
      <w:r w:rsidR="00F142ED" w:rsidRPr="00F142ED">
        <w:t xml:space="preserve"> </w:t>
      </w:r>
      <w:r w:rsidRPr="00F142ED">
        <w:t>отношением</w:t>
      </w:r>
      <w:r w:rsidR="00F142ED" w:rsidRPr="00F142ED">
        <w:t xml:space="preserve"> </w:t>
      </w:r>
      <w:r w:rsidRPr="00F142ED">
        <w:t>удерживающего</w:t>
      </w:r>
      <w:r w:rsidR="00F142ED" w:rsidRPr="00F142ED">
        <w:t xml:space="preserve"> </w:t>
      </w:r>
      <w:r w:rsidRPr="00F142ED">
        <w:t>момента</w:t>
      </w:r>
      <w:r w:rsidR="00F142ED" w:rsidRPr="00F142ED">
        <w:t xml:space="preserve"> </w:t>
      </w:r>
      <w:r w:rsidRPr="00F142ED">
        <w:t>к опрокидывающему моменту</w:t>
      </w:r>
      <w:r w:rsidR="00F142ED" w:rsidRPr="00F142ED">
        <w:t xml:space="preserve">. </w:t>
      </w:r>
      <w:r w:rsidR="00DC080F" w:rsidRPr="00F142ED">
        <w:t>Моменты</w:t>
      </w:r>
      <w:r w:rsidR="00F142ED" w:rsidRPr="00F142ED">
        <w:t xml:space="preserve"> </w:t>
      </w:r>
      <w:r w:rsidRPr="00F142ED">
        <w:t>рассчитываются относительно ребра опрокидывания</w:t>
      </w:r>
      <w:r w:rsidR="00F142ED" w:rsidRPr="00F142ED">
        <w:t xml:space="preserve">. </w:t>
      </w:r>
      <w:r w:rsidRPr="00F142ED">
        <w:t>У портового портального крана устойчивость следует проверять при наиболее неблагоприятном сочетании действующих на него сил</w:t>
      </w:r>
      <w:r w:rsidR="00DC080F" w:rsidRPr="00F142ED">
        <w:t>,</w:t>
      </w:r>
      <w:r w:rsidRPr="00F142ED">
        <w:t xml:space="preserve"> как в рабочем состоянии, </w:t>
      </w:r>
      <w:r w:rsidR="00F142ED" w:rsidRPr="00F142ED">
        <w:t xml:space="preserve">т.е. </w:t>
      </w:r>
      <w:r w:rsidRPr="00F142ED">
        <w:t xml:space="preserve">с грузом </w:t>
      </w:r>
      <w:r w:rsidR="00DC080F" w:rsidRPr="00F142ED">
        <w:t>(грузовая устойчивость</w:t>
      </w:r>
      <w:r w:rsidR="00F142ED" w:rsidRPr="00F142ED">
        <w:t>),</w:t>
      </w:r>
      <w:r w:rsidR="00DC080F" w:rsidRPr="00F142ED">
        <w:t xml:space="preserve"> так и в</w:t>
      </w:r>
      <w:r w:rsidRPr="00F142ED">
        <w:t xml:space="preserve"> нерабочем (собственная устойчивость</w:t>
      </w:r>
      <w:r w:rsidR="00F142ED" w:rsidRPr="00F142ED">
        <w:t xml:space="preserve">). </w:t>
      </w:r>
      <w:r w:rsidRPr="00F142ED">
        <w:t>В расчетах влияние рельсовых захватов не учитывается</w:t>
      </w:r>
      <w:r w:rsidR="00F142ED">
        <w:t>.</w:t>
      </w:r>
    </w:p>
    <w:p w:rsidR="00F142ED" w:rsidRDefault="002454FE" w:rsidP="00082FF5">
      <w:r w:rsidRPr="00F142ED">
        <w:t>По нормам Госгортехнадзора запас устойчиво</w:t>
      </w:r>
      <w:r w:rsidR="00DC080F" w:rsidRPr="00F142ED">
        <w:t>сти определяется в трех случаях</w:t>
      </w:r>
      <w:r w:rsidR="00F142ED">
        <w:t>.</w:t>
      </w:r>
    </w:p>
    <w:p w:rsidR="00F142ED" w:rsidRDefault="00DC080F" w:rsidP="00082FF5">
      <w:r w:rsidRPr="00F142ED">
        <w:t>1</w:t>
      </w:r>
      <w:r w:rsidR="00F142ED" w:rsidRPr="00F142ED">
        <w:t xml:space="preserve">. </w:t>
      </w:r>
      <w:r w:rsidR="002454FE" w:rsidRPr="00F142ED">
        <w:t>В рабочем состоянии с учетом ветра, сил инерции и крена, при этом принимается коэфф</w:t>
      </w:r>
      <w:r w:rsidRPr="00F142ED">
        <w:t>ициент устойчивости равным 1,15</w:t>
      </w:r>
      <w:r w:rsidR="00F142ED">
        <w:t>.</w:t>
      </w:r>
    </w:p>
    <w:p w:rsidR="00F142ED" w:rsidRDefault="00DC080F" w:rsidP="00082FF5">
      <w:r w:rsidRPr="00F142ED">
        <w:t>2</w:t>
      </w:r>
      <w:r w:rsidR="00F142ED" w:rsidRPr="00F142ED">
        <w:t xml:space="preserve">. </w:t>
      </w:r>
      <w:r w:rsidR="002454FE" w:rsidRPr="00F142ED">
        <w:t>В рабочем состоянии, но без учета ветра, сил инерции и крена</w:t>
      </w:r>
      <w:r w:rsidR="00F142ED" w:rsidRPr="00F142ED">
        <w:t xml:space="preserve">; </w:t>
      </w:r>
      <w:r w:rsidR="002454FE" w:rsidRPr="00F142ED">
        <w:t>принимается коэф</w:t>
      </w:r>
      <w:r w:rsidRPr="00F142ED">
        <w:t>фициент устойчивости равным 1,4</w:t>
      </w:r>
      <w:r w:rsidR="00F142ED">
        <w:t>.</w:t>
      </w:r>
    </w:p>
    <w:p w:rsidR="00F142ED" w:rsidRDefault="00DC080F" w:rsidP="00082FF5">
      <w:r w:rsidRPr="00F142ED">
        <w:t>3</w:t>
      </w:r>
      <w:r w:rsidR="00F142ED" w:rsidRPr="00F142ED">
        <w:t xml:space="preserve">. </w:t>
      </w:r>
      <w:r w:rsidR="002454FE" w:rsidRPr="00F142ED">
        <w:t>В нерабочем состоянии с учетом ветра и крена</w:t>
      </w:r>
      <w:r w:rsidR="00F142ED" w:rsidRPr="00F142ED">
        <w:t xml:space="preserve">; </w:t>
      </w:r>
      <w:r w:rsidR="002454FE" w:rsidRPr="00F142ED">
        <w:t>принимается коэффициент устойчивости равным 1,15</w:t>
      </w:r>
      <w:r w:rsidR="00F142ED">
        <w:t>.</w:t>
      </w:r>
    </w:p>
    <w:p w:rsidR="00F142ED" w:rsidRDefault="002454FE" w:rsidP="00082FF5">
      <w:r w:rsidRPr="00F142ED">
        <w:t>К перегрузочной технике, используемой при перегрузочных операциях на палубах судна, предъявляются дополнительные требования по высоте, маневренности и мощности двигателя грузоподъемных машин исходя из высоты в свету палубы, размеров зон маневрирования и углов наклона пандусов и рамп</w:t>
      </w:r>
      <w:r w:rsidR="00F142ED" w:rsidRPr="00F142ED">
        <w:t xml:space="preserve">. </w:t>
      </w:r>
      <w:r w:rsidRPr="00F142ED">
        <w:t>На низкопалубных судах высота перегрузочной техники обычно ограничивается 2,8 м</w:t>
      </w:r>
      <w:r w:rsidR="00F142ED" w:rsidRPr="00F142ED">
        <w:t xml:space="preserve">. </w:t>
      </w:r>
      <w:r w:rsidRPr="00F142ED">
        <w:t>Мощность двигателя должна обеспечивать работу при максимальной нагрузке на уклоне 6,3</w:t>
      </w:r>
      <w:r w:rsidR="00F142ED" w:rsidRPr="00F142ED">
        <w:t xml:space="preserve"> - </w:t>
      </w:r>
      <w:r w:rsidRPr="00F142ED">
        <w:t>9,5° в зависимости от типа техники и вида перегружаемого груза</w:t>
      </w:r>
      <w:r w:rsidR="00F142ED">
        <w:t>.</w:t>
      </w:r>
    </w:p>
    <w:p w:rsidR="00F142ED" w:rsidRDefault="002454FE" w:rsidP="00082FF5">
      <w:r w:rsidRPr="00F142ED">
        <w:t>Для определения потребности в том или ином виде оборудования различают</w:t>
      </w:r>
      <w:r w:rsidR="00F142ED" w:rsidRPr="00F142ED">
        <w:t xml:space="preserve">: </w:t>
      </w:r>
      <w:r w:rsidRPr="00F142ED">
        <w:t xml:space="preserve">грузы, перевозимые на трейлерах различных модификаций (ролл-трейлерах, дорожных трейлерах, семитрейлерах и </w:t>
      </w:r>
      <w:r w:rsidR="00F142ED" w:rsidRPr="00F142ED">
        <w:t xml:space="preserve">т.п.); </w:t>
      </w:r>
      <w:r w:rsidRPr="00F142ED">
        <w:t>грузы, перевозимые в контейнерах, флотах, болстерах без использования ролл-трейлеров</w:t>
      </w:r>
      <w:r w:rsidR="00F142ED" w:rsidRPr="00F142ED">
        <w:t xml:space="preserve">; </w:t>
      </w:r>
      <w:r w:rsidRPr="00F142ED">
        <w:t>самоходную колесную технику</w:t>
      </w:r>
      <w:r w:rsidR="00F142ED" w:rsidRPr="00F142ED">
        <w:t xml:space="preserve">; </w:t>
      </w:r>
      <w:r w:rsidRPr="00F142ED">
        <w:t>несамоходную колесную технику</w:t>
      </w:r>
      <w:r w:rsidR="00F142ED">
        <w:t>.</w:t>
      </w:r>
    </w:p>
    <w:p w:rsidR="00F142ED" w:rsidRDefault="002454FE" w:rsidP="00082FF5">
      <w:r w:rsidRPr="00F142ED">
        <w:t>К каждой из перечисленных групп грузов тяготеет своя</w:t>
      </w:r>
      <w:r w:rsidR="00DC080F" w:rsidRPr="00F142ED">
        <w:t>,</w:t>
      </w:r>
      <w:r w:rsidRPr="00F142ED">
        <w:t xml:space="preserve"> свойственная только для данной группы грузов</w:t>
      </w:r>
      <w:r w:rsidR="00DC080F" w:rsidRPr="00F142ED">
        <w:t>,</w:t>
      </w:r>
      <w:r w:rsidRPr="00F142ED">
        <w:t xml:space="preserve"> совокупность специализированной перегрузочной техники определенных видов и модификаций</w:t>
      </w:r>
      <w:r w:rsidR="00F142ED" w:rsidRPr="00F142ED">
        <w:t xml:space="preserve">. </w:t>
      </w:r>
      <w:r w:rsidRPr="00F142ED">
        <w:t>В тех случаях, когда объем перевозок грузов одной из указанных групп не столь значителен, для их перевалки используют технику другой группы, которую в некоторых случаях оснащают дополнительным захватом</w:t>
      </w:r>
      <w:r w:rsidR="00F142ED">
        <w:t>.</w:t>
      </w:r>
    </w:p>
    <w:p w:rsidR="00F142ED" w:rsidRDefault="001704C1" w:rsidP="00082FF5">
      <w:r w:rsidRPr="00F142ED">
        <w:t>Наиболее распространенным видом трейлеров при морских перевозках является ролл-трейлер</w:t>
      </w:r>
      <w:r w:rsidR="00F142ED" w:rsidRPr="00F142ED">
        <w:t xml:space="preserve">. </w:t>
      </w:r>
      <w:r w:rsidRPr="00F142ED">
        <w:t>Загрузка ролл-трейлеров выполняется на складе комплектации с использованием автопогрузчиков для перегрузки генеральных грузов</w:t>
      </w:r>
      <w:r w:rsidR="00F142ED" w:rsidRPr="00F142ED">
        <w:t xml:space="preserve">. </w:t>
      </w:r>
      <w:r w:rsidRPr="00F142ED">
        <w:t>При этом учитываются рекомендации завода-изготовителя и требования безопасной практики перегрузки укрупненных грузовых мес</w:t>
      </w:r>
      <w:r w:rsidR="00F142ED" w:rsidRPr="00F142ED">
        <w:t>т.</w:t>
      </w:r>
      <w:r w:rsidR="00947CAB">
        <w:t xml:space="preserve"> Д</w:t>
      </w:r>
      <w:r w:rsidRPr="00F142ED">
        <w:t>ля выполнения этих требований общая нагрузка на ролл-трейлер не должна превышать установленных норм, а смещение центра тяжести загруженного укрепленного грузового места от геометрического центра пола может допускаться только по длине</w:t>
      </w:r>
      <w:r w:rsidR="00F142ED" w:rsidRPr="00F142ED">
        <w:t xml:space="preserve">. </w:t>
      </w:r>
      <w:r w:rsidRPr="00F142ED">
        <w:t>В инструкциях завод-изготовитель дает рекомендации по предельно допустимым местным нагрузкам на площадь пола ролл-трейлера или флота, а также минимально допустимой площади опоры для соответствующих нагрузок</w:t>
      </w:r>
      <w:r w:rsidR="00F142ED" w:rsidRPr="00F142ED">
        <w:t xml:space="preserve">. </w:t>
      </w:r>
      <w:r w:rsidR="00955598" w:rsidRPr="00F142ED">
        <w:t>Более детальная информация по ролл-трейлерам приведена в таблице 4</w:t>
      </w:r>
      <w:r w:rsidR="00F142ED">
        <w:t>.</w:t>
      </w:r>
    </w:p>
    <w:p w:rsidR="00B63120" w:rsidRDefault="00B63120" w:rsidP="00082FF5"/>
    <w:p w:rsidR="00955598" w:rsidRPr="00F142ED" w:rsidRDefault="00B63120" w:rsidP="00082FF5">
      <w:r>
        <w:br w:type="page"/>
      </w:r>
      <w:r w:rsidR="00955598" w:rsidRPr="00F142ED">
        <w:t>Таблица 4</w:t>
      </w:r>
    </w:p>
    <w:p w:rsidR="00955598" w:rsidRPr="00F142ED" w:rsidRDefault="00955598" w:rsidP="00082FF5">
      <w:r w:rsidRPr="00F142ED">
        <w:t>Основные типы и характеристики ролл-трейлеров</w:t>
      </w:r>
    </w:p>
    <w:tbl>
      <w:tblPr>
        <w:tblpPr w:leftFromText="180" w:rightFromText="180" w:vertAnchor="text" w:horzAnchor="margin" w:tblpXSpec="center" w:tblpY="22"/>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721"/>
        <w:gridCol w:w="2114"/>
        <w:gridCol w:w="1694"/>
        <w:gridCol w:w="1163"/>
      </w:tblGrid>
      <w:tr w:rsidR="00D62C23" w:rsidRPr="00F142ED">
        <w:trPr>
          <w:trHeight w:val="134"/>
          <w:jc w:val="center"/>
        </w:trPr>
        <w:tc>
          <w:tcPr>
            <w:tcW w:w="2376" w:type="dxa"/>
            <w:vMerge w:val="restart"/>
          </w:tcPr>
          <w:p w:rsidR="00D62C23" w:rsidRPr="00F142ED" w:rsidRDefault="00D62C23" w:rsidP="00B63120">
            <w:pPr>
              <w:pStyle w:val="aff5"/>
            </w:pPr>
            <w:r w:rsidRPr="00F142ED">
              <w:t>Показатель</w:t>
            </w:r>
          </w:p>
        </w:tc>
        <w:tc>
          <w:tcPr>
            <w:tcW w:w="6692" w:type="dxa"/>
            <w:gridSpan w:val="4"/>
          </w:tcPr>
          <w:p w:rsidR="00D62C23" w:rsidRPr="00F142ED" w:rsidRDefault="00D62C23" w:rsidP="00B63120">
            <w:pPr>
              <w:pStyle w:val="aff5"/>
            </w:pPr>
            <w:r w:rsidRPr="00F142ED">
              <w:t>Тип ролл-трейлера</w:t>
            </w:r>
          </w:p>
        </w:tc>
      </w:tr>
      <w:tr w:rsidR="00D62C23" w:rsidRPr="00F142ED">
        <w:trPr>
          <w:trHeight w:val="285"/>
          <w:jc w:val="center"/>
        </w:trPr>
        <w:tc>
          <w:tcPr>
            <w:tcW w:w="2376" w:type="dxa"/>
            <w:vMerge/>
          </w:tcPr>
          <w:p w:rsidR="00D62C23" w:rsidRPr="00F142ED" w:rsidRDefault="00D62C23" w:rsidP="00B63120">
            <w:pPr>
              <w:pStyle w:val="aff5"/>
            </w:pPr>
          </w:p>
        </w:tc>
        <w:tc>
          <w:tcPr>
            <w:tcW w:w="1721" w:type="dxa"/>
          </w:tcPr>
          <w:p w:rsidR="00D62C23" w:rsidRPr="00F142ED" w:rsidRDefault="00122A4F" w:rsidP="00B63120">
            <w:pPr>
              <w:pStyle w:val="aff5"/>
            </w:pPr>
            <w:r>
              <w:pict>
                <v:shape id="_x0000_i1027" type="#_x0000_t75" style="width:81pt;height:28.5pt">
                  <v:imagedata r:id="rId9" o:title=""/>
                </v:shape>
              </w:pict>
            </w:r>
          </w:p>
        </w:tc>
        <w:tc>
          <w:tcPr>
            <w:tcW w:w="2114" w:type="dxa"/>
          </w:tcPr>
          <w:p w:rsidR="00D62C23" w:rsidRPr="00F142ED" w:rsidRDefault="00122A4F" w:rsidP="00B63120">
            <w:pPr>
              <w:pStyle w:val="aff5"/>
            </w:pPr>
            <w:r>
              <w:pict>
                <v:shape id="_x0000_i1028" type="#_x0000_t75" style="width:94.5pt;height:26.25pt">
                  <v:imagedata r:id="rId10" o:title=""/>
                </v:shape>
              </w:pict>
            </w:r>
          </w:p>
        </w:tc>
        <w:tc>
          <w:tcPr>
            <w:tcW w:w="2857" w:type="dxa"/>
            <w:gridSpan w:val="2"/>
          </w:tcPr>
          <w:p w:rsidR="00D62C23" w:rsidRPr="00F142ED" w:rsidRDefault="00122A4F" w:rsidP="00B63120">
            <w:pPr>
              <w:pStyle w:val="aff5"/>
            </w:pPr>
            <w:r>
              <w:pict>
                <v:shape id="_x0000_i1029" type="#_x0000_t75" style="width:96.75pt;height:27pt">
                  <v:imagedata r:id="rId11" o:title=""/>
                </v:shape>
              </w:pict>
            </w:r>
          </w:p>
        </w:tc>
      </w:tr>
      <w:tr w:rsidR="00D62C23" w:rsidRPr="00F142ED">
        <w:trPr>
          <w:trHeight w:val="268"/>
          <w:jc w:val="center"/>
        </w:trPr>
        <w:tc>
          <w:tcPr>
            <w:tcW w:w="2376" w:type="dxa"/>
          </w:tcPr>
          <w:p w:rsidR="00D62C23" w:rsidRPr="00F142ED" w:rsidRDefault="00D62C23" w:rsidP="00B63120">
            <w:pPr>
              <w:pStyle w:val="aff5"/>
            </w:pPr>
            <w:r w:rsidRPr="00F142ED">
              <w:t>Длина платформы, м</w:t>
            </w:r>
          </w:p>
        </w:tc>
        <w:tc>
          <w:tcPr>
            <w:tcW w:w="1721" w:type="dxa"/>
          </w:tcPr>
          <w:p w:rsidR="00D62C23" w:rsidRPr="00F142ED" w:rsidRDefault="00D62C23" w:rsidP="00B63120">
            <w:pPr>
              <w:pStyle w:val="aff5"/>
            </w:pPr>
            <w:r w:rsidRPr="00F142ED">
              <w:t>6,09</w:t>
            </w:r>
          </w:p>
        </w:tc>
        <w:tc>
          <w:tcPr>
            <w:tcW w:w="2114" w:type="dxa"/>
          </w:tcPr>
          <w:p w:rsidR="00D62C23" w:rsidRPr="00F142ED" w:rsidRDefault="00D62C23" w:rsidP="00B63120">
            <w:pPr>
              <w:pStyle w:val="aff5"/>
            </w:pPr>
            <w:r w:rsidRPr="00F142ED">
              <w:t>12</w:t>
            </w:r>
            <w:r w:rsidR="00F142ED">
              <w:t>, 19</w:t>
            </w:r>
          </w:p>
        </w:tc>
        <w:tc>
          <w:tcPr>
            <w:tcW w:w="2857" w:type="dxa"/>
            <w:gridSpan w:val="2"/>
          </w:tcPr>
          <w:p w:rsidR="00D62C23" w:rsidRPr="00F142ED" w:rsidRDefault="00D62C23" w:rsidP="00B63120">
            <w:pPr>
              <w:pStyle w:val="aff5"/>
            </w:pPr>
            <w:r w:rsidRPr="00F142ED">
              <w:t>12</w:t>
            </w:r>
            <w:r w:rsidR="00F142ED">
              <w:t>, 19</w:t>
            </w:r>
          </w:p>
        </w:tc>
      </w:tr>
      <w:tr w:rsidR="00D62C23" w:rsidRPr="00F142ED">
        <w:trPr>
          <w:trHeight w:val="201"/>
          <w:jc w:val="center"/>
        </w:trPr>
        <w:tc>
          <w:tcPr>
            <w:tcW w:w="2376" w:type="dxa"/>
          </w:tcPr>
          <w:p w:rsidR="00D62C23" w:rsidRPr="00F142ED" w:rsidRDefault="00D62C23" w:rsidP="00B63120">
            <w:pPr>
              <w:pStyle w:val="aff5"/>
            </w:pPr>
            <w:r w:rsidRPr="00F142ED">
              <w:t>Грузоподъемность, т</w:t>
            </w:r>
          </w:p>
        </w:tc>
        <w:tc>
          <w:tcPr>
            <w:tcW w:w="1721" w:type="dxa"/>
          </w:tcPr>
          <w:p w:rsidR="00D62C23" w:rsidRPr="00F142ED" w:rsidRDefault="00D62C23" w:rsidP="00B63120">
            <w:pPr>
              <w:pStyle w:val="aff5"/>
            </w:pPr>
            <w:r w:rsidRPr="00F142ED">
              <w:t>20</w:t>
            </w:r>
          </w:p>
        </w:tc>
        <w:tc>
          <w:tcPr>
            <w:tcW w:w="2114" w:type="dxa"/>
          </w:tcPr>
          <w:p w:rsidR="00D62C23" w:rsidRPr="00F142ED" w:rsidRDefault="00D62C23" w:rsidP="00B63120">
            <w:pPr>
              <w:pStyle w:val="aff5"/>
            </w:pPr>
            <w:r w:rsidRPr="00F142ED">
              <w:t>30</w:t>
            </w:r>
          </w:p>
        </w:tc>
        <w:tc>
          <w:tcPr>
            <w:tcW w:w="2857" w:type="dxa"/>
            <w:gridSpan w:val="2"/>
          </w:tcPr>
          <w:p w:rsidR="00D62C23" w:rsidRPr="00F142ED" w:rsidRDefault="00D62C23" w:rsidP="00B63120">
            <w:pPr>
              <w:pStyle w:val="aff5"/>
            </w:pPr>
            <w:r w:rsidRPr="00F142ED">
              <w:t>40</w:t>
            </w:r>
          </w:p>
        </w:tc>
      </w:tr>
      <w:tr w:rsidR="00D62C23" w:rsidRPr="00F142ED">
        <w:trPr>
          <w:trHeight w:val="234"/>
          <w:jc w:val="center"/>
        </w:trPr>
        <w:tc>
          <w:tcPr>
            <w:tcW w:w="2376" w:type="dxa"/>
          </w:tcPr>
          <w:p w:rsidR="00D62C23" w:rsidRPr="00F142ED" w:rsidRDefault="00D62C23" w:rsidP="00B63120">
            <w:pPr>
              <w:pStyle w:val="aff5"/>
            </w:pPr>
            <w:r w:rsidRPr="00F142ED">
              <w:t>№ заводской серии</w:t>
            </w:r>
          </w:p>
        </w:tc>
        <w:tc>
          <w:tcPr>
            <w:tcW w:w="1721" w:type="dxa"/>
          </w:tcPr>
          <w:p w:rsidR="00D62C23" w:rsidRPr="00F142ED" w:rsidRDefault="00D62C23" w:rsidP="00B63120">
            <w:pPr>
              <w:pStyle w:val="aff5"/>
            </w:pPr>
            <w:r w:rsidRPr="00F142ED">
              <w:t>020 001</w:t>
            </w:r>
          </w:p>
          <w:p w:rsidR="00D62C23" w:rsidRPr="00F142ED" w:rsidRDefault="00D62C23" w:rsidP="00B63120">
            <w:pPr>
              <w:pStyle w:val="aff5"/>
            </w:pPr>
            <w:r w:rsidRPr="00F142ED">
              <w:t>020 020</w:t>
            </w:r>
          </w:p>
        </w:tc>
        <w:tc>
          <w:tcPr>
            <w:tcW w:w="2114" w:type="dxa"/>
          </w:tcPr>
          <w:p w:rsidR="00D62C23" w:rsidRPr="00F142ED" w:rsidRDefault="00D62C23" w:rsidP="00B63120">
            <w:pPr>
              <w:pStyle w:val="aff5"/>
            </w:pPr>
            <w:r w:rsidRPr="00F142ED">
              <w:t>030 101</w:t>
            </w:r>
          </w:p>
          <w:p w:rsidR="00D62C23" w:rsidRPr="00F142ED" w:rsidRDefault="00D62C23" w:rsidP="00B63120">
            <w:pPr>
              <w:pStyle w:val="aff5"/>
            </w:pPr>
            <w:r w:rsidRPr="00F142ED">
              <w:t>030 243</w:t>
            </w:r>
          </w:p>
        </w:tc>
        <w:tc>
          <w:tcPr>
            <w:tcW w:w="2857" w:type="dxa"/>
            <w:gridSpan w:val="2"/>
          </w:tcPr>
          <w:p w:rsidR="00D62C23" w:rsidRPr="00F142ED" w:rsidRDefault="00D62C23" w:rsidP="00B63120">
            <w:pPr>
              <w:pStyle w:val="aff5"/>
            </w:pPr>
            <w:r w:rsidRPr="00F142ED">
              <w:t>040 301</w:t>
            </w:r>
          </w:p>
          <w:p w:rsidR="00D62C23" w:rsidRPr="00F142ED" w:rsidRDefault="00D62C23" w:rsidP="00B63120">
            <w:pPr>
              <w:pStyle w:val="aff5"/>
            </w:pPr>
            <w:r w:rsidRPr="00F142ED">
              <w:t>040 360</w:t>
            </w:r>
          </w:p>
        </w:tc>
      </w:tr>
      <w:tr w:rsidR="00D62C23" w:rsidRPr="00F142ED">
        <w:trPr>
          <w:trHeight w:val="268"/>
          <w:jc w:val="center"/>
        </w:trPr>
        <w:tc>
          <w:tcPr>
            <w:tcW w:w="2376" w:type="dxa"/>
          </w:tcPr>
          <w:p w:rsidR="00D62C23" w:rsidRPr="00F142ED" w:rsidRDefault="00D62C23" w:rsidP="00B63120">
            <w:pPr>
              <w:pStyle w:val="aff5"/>
            </w:pPr>
            <w:r w:rsidRPr="00F142ED">
              <w:t>Нагрузка на ось (5 колес</w:t>
            </w:r>
            <w:r w:rsidR="00F142ED" w:rsidRPr="00F142ED">
              <w:t>),</w:t>
            </w:r>
            <w:r w:rsidRPr="00F142ED">
              <w:t xml:space="preserve"> кН</w:t>
            </w:r>
          </w:p>
        </w:tc>
        <w:tc>
          <w:tcPr>
            <w:tcW w:w="1721" w:type="dxa"/>
          </w:tcPr>
          <w:p w:rsidR="00D62C23" w:rsidRPr="00F142ED" w:rsidRDefault="00D62C23" w:rsidP="00B63120">
            <w:pPr>
              <w:pStyle w:val="aff5"/>
            </w:pPr>
            <w:r w:rsidRPr="00F142ED">
              <w:t>142 240</w:t>
            </w:r>
          </w:p>
        </w:tc>
        <w:tc>
          <w:tcPr>
            <w:tcW w:w="2114" w:type="dxa"/>
          </w:tcPr>
          <w:p w:rsidR="00D62C23" w:rsidRPr="00F142ED" w:rsidRDefault="00D62C23" w:rsidP="00B63120">
            <w:pPr>
              <w:pStyle w:val="aff5"/>
            </w:pPr>
            <w:r w:rsidRPr="00F142ED">
              <w:t>223 520</w:t>
            </w:r>
          </w:p>
        </w:tc>
        <w:tc>
          <w:tcPr>
            <w:tcW w:w="2857" w:type="dxa"/>
            <w:gridSpan w:val="2"/>
          </w:tcPr>
          <w:p w:rsidR="00D62C23" w:rsidRPr="00F142ED" w:rsidRDefault="00D62C23" w:rsidP="00B63120">
            <w:pPr>
              <w:pStyle w:val="aff5"/>
            </w:pPr>
            <w:r w:rsidRPr="00F142ED">
              <w:t>335 280</w:t>
            </w:r>
          </w:p>
        </w:tc>
      </w:tr>
      <w:tr w:rsidR="00D62C23" w:rsidRPr="00F142ED">
        <w:trPr>
          <w:trHeight w:val="268"/>
          <w:jc w:val="center"/>
        </w:trPr>
        <w:tc>
          <w:tcPr>
            <w:tcW w:w="2376" w:type="dxa"/>
          </w:tcPr>
          <w:p w:rsidR="00D62C23" w:rsidRPr="00F142ED" w:rsidRDefault="00D62C23" w:rsidP="00B63120">
            <w:pPr>
              <w:pStyle w:val="aff5"/>
            </w:pPr>
            <w:r w:rsidRPr="00F142ED">
              <w:t xml:space="preserve">Собственная масса ролл-трейлера, т </w:t>
            </w:r>
          </w:p>
        </w:tc>
        <w:tc>
          <w:tcPr>
            <w:tcW w:w="1721" w:type="dxa"/>
          </w:tcPr>
          <w:p w:rsidR="00D62C23" w:rsidRPr="00F142ED" w:rsidRDefault="00D62C23" w:rsidP="00B63120">
            <w:pPr>
              <w:pStyle w:val="aff5"/>
            </w:pPr>
            <w:r w:rsidRPr="00F142ED">
              <w:t>2,5</w:t>
            </w:r>
          </w:p>
        </w:tc>
        <w:tc>
          <w:tcPr>
            <w:tcW w:w="2114" w:type="dxa"/>
          </w:tcPr>
          <w:p w:rsidR="00D62C23" w:rsidRPr="00F142ED" w:rsidRDefault="00D62C23" w:rsidP="00B63120">
            <w:pPr>
              <w:pStyle w:val="aff5"/>
            </w:pPr>
            <w:r w:rsidRPr="00F142ED">
              <w:t>5</w:t>
            </w:r>
          </w:p>
        </w:tc>
        <w:tc>
          <w:tcPr>
            <w:tcW w:w="2857" w:type="dxa"/>
            <w:gridSpan w:val="2"/>
          </w:tcPr>
          <w:p w:rsidR="00D62C23" w:rsidRPr="00F142ED" w:rsidRDefault="00D62C23" w:rsidP="00B63120">
            <w:pPr>
              <w:pStyle w:val="aff5"/>
            </w:pPr>
            <w:r w:rsidRPr="00F142ED">
              <w:t>6</w:t>
            </w:r>
          </w:p>
        </w:tc>
      </w:tr>
      <w:tr w:rsidR="00D62C23" w:rsidRPr="00F142ED">
        <w:trPr>
          <w:trHeight w:val="151"/>
          <w:jc w:val="center"/>
        </w:trPr>
        <w:tc>
          <w:tcPr>
            <w:tcW w:w="2376" w:type="dxa"/>
          </w:tcPr>
          <w:p w:rsidR="00D62C23" w:rsidRPr="00F142ED" w:rsidRDefault="00D62C23" w:rsidP="00B63120">
            <w:pPr>
              <w:pStyle w:val="aff5"/>
            </w:pPr>
            <w:r w:rsidRPr="00F142ED">
              <w:t>Масса груженого ролл-трейлера, т</w:t>
            </w:r>
          </w:p>
        </w:tc>
        <w:tc>
          <w:tcPr>
            <w:tcW w:w="1721" w:type="dxa"/>
          </w:tcPr>
          <w:p w:rsidR="00D62C23" w:rsidRPr="00F142ED" w:rsidRDefault="00D62C23" w:rsidP="00B63120">
            <w:pPr>
              <w:pStyle w:val="aff5"/>
            </w:pPr>
            <w:r w:rsidRPr="00F142ED">
              <w:t>22,5</w:t>
            </w:r>
          </w:p>
        </w:tc>
        <w:tc>
          <w:tcPr>
            <w:tcW w:w="2114" w:type="dxa"/>
          </w:tcPr>
          <w:p w:rsidR="00D62C23" w:rsidRPr="00F142ED" w:rsidRDefault="00D62C23" w:rsidP="00B63120">
            <w:pPr>
              <w:pStyle w:val="aff5"/>
            </w:pPr>
            <w:r w:rsidRPr="00F142ED">
              <w:t>35</w:t>
            </w:r>
          </w:p>
        </w:tc>
        <w:tc>
          <w:tcPr>
            <w:tcW w:w="2857" w:type="dxa"/>
            <w:gridSpan w:val="2"/>
          </w:tcPr>
          <w:p w:rsidR="00D62C23" w:rsidRPr="00F142ED" w:rsidRDefault="00D62C23" w:rsidP="00B63120">
            <w:pPr>
              <w:pStyle w:val="aff5"/>
            </w:pPr>
            <w:r w:rsidRPr="00F142ED">
              <w:t>46</w:t>
            </w:r>
          </w:p>
          <w:p w:rsidR="00D62C23" w:rsidRPr="00F142ED" w:rsidRDefault="00D62C23" w:rsidP="00B63120">
            <w:pPr>
              <w:pStyle w:val="aff5"/>
            </w:pPr>
          </w:p>
        </w:tc>
      </w:tr>
      <w:tr w:rsidR="00D62C23" w:rsidRPr="00F142ED">
        <w:trPr>
          <w:trHeight w:val="134"/>
          <w:jc w:val="center"/>
        </w:trPr>
        <w:tc>
          <w:tcPr>
            <w:tcW w:w="2376" w:type="dxa"/>
          </w:tcPr>
          <w:p w:rsidR="00D62C23" w:rsidRPr="00F142ED" w:rsidRDefault="00D62C23" w:rsidP="00B63120">
            <w:pPr>
              <w:pStyle w:val="aff5"/>
            </w:pPr>
          </w:p>
        </w:tc>
        <w:tc>
          <w:tcPr>
            <w:tcW w:w="1721" w:type="dxa"/>
          </w:tcPr>
          <w:p w:rsidR="00D62C23" w:rsidRPr="00F142ED" w:rsidRDefault="00122A4F" w:rsidP="00B63120">
            <w:pPr>
              <w:pStyle w:val="aff5"/>
            </w:pPr>
            <w:r>
              <w:pict>
                <v:shape id="_x0000_i1030" type="#_x0000_t75" style="width:76.5pt;height:30pt">
                  <v:imagedata r:id="rId12" o:title=""/>
                </v:shape>
              </w:pict>
            </w:r>
          </w:p>
        </w:tc>
        <w:tc>
          <w:tcPr>
            <w:tcW w:w="2114" w:type="dxa"/>
          </w:tcPr>
          <w:p w:rsidR="00D62C23" w:rsidRPr="00F142ED" w:rsidRDefault="00122A4F" w:rsidP="00B63120">
            <w:pPr>
              <w:pStyle w:val="aff5"/>
            </w:pPr>
            <w:r>
              <w:pict>
                <v:shape id="_x0000_i1031" type="#_x0000_t75" style="width:94.5pt;height:26.25pt">
                  <v:imagedata r:id="rId10" o:title=""/>
                </v:shape>
              </w:pict>
            </w:r>
          </w:p>
        </w:tc>
        <w:tc>
          <w:tcPr>
            <w:tcW w:w="1694" w:type="dxa"/>
          </w:tcPr>
          <w:p w:rsidR="00D62C23" w:rsidRPr="00F142ED" w:rsidRDefault="00122A4F" w:rsidP="00B63120">
            <w:pPr>
              <w:pStyle w:val="aff5"/>
            </w:pPr>
            <w:r>
              <w:pict>
                <v:shape id="_x0000_i1032" type="#_x0000_t75" style="width:76.5pt;height:30pt">
                  <v:imagedata r:id="rId12" o:title=""/>
                </v:shape>
              </w:pict>
            </w:r>
          </w:p>
        </w:tc>
        <w:tc>
          <w:tcPr>
            <w:tcW w:w="1163" w:type="dxa"/>
          </w:tcPr>
          <w:p w:rsidR="00D62C23" w:rsidRPr="00F142ED" w:rsidRDefault="00122A4F" w:rsidP="00B63120">
            <w:pPr>
              <w:pStyle w:val="aff5"/>
            </w:pPr>
            <w:r>
              <w:pict>
                <v:shape id="_x0000_i1033" type="#_x0000_t75" style="width:79.5pt;height:30pt">
                  <v:imagedata r:id="rId13" o:title=""/>
                </v:shape>
              </w:pict>
            </w:r>
          </w:p>
        </w:tc>
      </w:tr>
      <w:tr w:rsidR="00D62C23" w:rsidRPr="00F142ED">
        <w:trPr>
          <w:trHeight w:val="201"/>
          <w:jc w:val="center"/>
        </w:trPr>
        <w:tc>
          <w:tcPr>
            <w:tcW w:w="2376" w:type="dxa"/>
          </w:tcPr>
          <w:p w:rsidR="00D62C23" w:rsidRPr="00F142ED" w:rsidRDefault="00D62C23" w:rsidP="00B63120">
            <w:pPr>
              <w:pStyle w:val="aff5"/>
            </w:pPr>
            <w:r w:rsidRPr="00F142ED">
              <w:t>Длина платформы, м</w:t>
            </w:r>
          </w:p>
        </w:tc>
        <w:tc>
          <w:tcPr>
            <w:tcW w:w="1721" w:type="dxa"/>
          </w:tcPr>
          <w:p w:rsidR="00D62C23" w:rsidRPr="00F142ED" w:rsidRDefault="00D62C23" w:rsidP="00B63120">
            <w:pPr>
              <w:pStyle w:val="aff5"/>
            </w:pPr>
            <w:r w:rsidRPr="00F142ED">
              <w:t>12</w:t>
            </w:r>
            <w:r w:rsidR="00F142ED">
              <w:t>, 19</w:t>
            </w:r>
          </w:p>
        </w:tc>
        <w:tc>
          <w:tcPr>
            <w:tcW w:w="2114" w:type="dxa"/>
          </w:tcPr>
          <w:p w:rsidR="00D62C23" w:rsidRPr="00F142ED" w:rsidRDefault="00D62C23" w:rsidP="00B63120">
            <w:pPr>
              <w:pStyle w:val="aff5"/>
            </w:pPr>
            <w:r w:rsidRPr="00F142ED">
              <w:t>12</w:t>
            </w:r>
            <w:r w:rsidR="00F142ED">
              <w:t>, 19</w:t>
            </w:r>
          </w:p>
        </w:tc>
        <w:tc>
          <w:tcPr>
            <w:tcW w:w="1694" w:type="dxa"/>
          </w:tcPr>
          <w:p w:rsidR="00D62C23" w:rsidRPr="00F142ED" w:rsidRDefault="00D62C23" w:rsidP="00B63120">
            <w:pPr>
              <w:pStyle w:val="aff5"/>
            </w:pPr>
            <w:r w:rsidRPr="00F142ED">
              <w:t>12</w:t>
            </w:r>
            <w:r w:rsidR="00F142ED">
              <w:t>, 19</w:t>
            </w:r>
          </w:p>
        </w:tc>
        <w:tc>
          <w:tcPr>
            <w:tcW w:w="1163" w:type="dxa"/>
          </w:tcPr>
          <w:p w:rsidR="00D62C23" w:rsidRPr="00F142ED" w:rsidRDefault="00D62C23" w:rsidP="00B63120">
            <w:pPr>
              <w:pStyle w:val="aff5"/>
            </w:pPr>
            <w:r w:rsidRPr="00F142ED">
              <w:t>12</w:t>
            </w:r>
            <w:r w:rsidR="00F142ED">
              <w:t>, 19</w:t>
            </w:r>
          </w:p>
        </w:tc>
      </w:tr>
      <w:tr w:rsidR="00D62C23" w:rsidRPr="00F142ED">
        <w:trPr>
          <w:trHeight w:val="149"/>
          <w:jc w:val="center"/>
        </w:trPr>
        <w:tc>
          <w:tcPr>
            <w:tcW w:w="2376" w:type="dxa"/>
          </w:tcPr>
          <w:p w:rsidR="00D62C23" w:rsidRPr="00F142ED" w:rsidRDefault="00D62C23" w:rsidP="00B63120">
            <w:pPr>
              <w:pStyle w:val="aff5"/>
            </w:pPr>
            <w:r w:rsidRPr="00F142ED">
              <w:t>Грузоподъемность, т</w:t>
            </w:r>
          </w:p>
        </w:tc>
        <w:tc>
          <w:tcPr>
            <w:tcW w:w="1721" w:type="dxa"/>
          </w:tcPr>
          <w:p w:rsidR="00D62C23" w:rsidRPr="00F142ED" w:rsidRDefault="00D62C23" w:rsidP="00B63120">
            <w:pPr>
              <w:pStyle w:val="aff5"/>
            </w:pPr>
            <w:r w:rsidRPr="00F142ED">
              <w:t>55</w:t>
            </w:r>
          </w:p>
        </w:tc>
        <w:tc>
          <w:tcPr>
            <w:tcW w:w="2114" w:type="dxa"/>
          </w:tcPr>
          <w:p w:rsidR="00D62C23" w:rsidRPr="00F142ED" w:rsidRDefault="00D62C23" w:rsidP="00B63120">
            <w:pPr>
              <w:pStyle w:val="aff5"/>
            </w:pPr>
            <w:r w:rsidRPr="00F142ED">
              <w:t>40</w:t>
            </w:r>
          </w:p>
        </w:tc>
        <w:tc>
          <w:tcPr>
            <w:tcW w:w="1694" w:type="dxa"/>
          </w:tcPr>
          <w:p w:rsidR="00D62C23" w:rsidRPr="00F142ED" w:rsidRDefault="00D62C23" w:rsidP="00B63120">
            <w:pPr>
              <w:pStyle w:val="aff5"/>
            </w:pPr>
            <w:r w:rsidRPr="00F142ED">
              <w:t>55</w:t>
            </w:r>
          </w:p>
        </w:tc>
        <w:tc>
          <w:tcPr>
            <w:tcW w:w="1163" w:type="dxa"/>
          </w:tcPr>
          <w:p w:rsidR="00D62C23" w:rsidRPr="00F142ED" w:rsidRDefault="00D62C23" w:rsidP="00B63120">
            <w:pPr>
              <w:pStyle w:val="aff5"/>
            </w:pPr>
            <w:r w:rsidRPr="00F142ED">
              <w:t>100</w:t>
            </w:r>
          </w:p>
        </w:tc>
      </w:tr>
      <w:tr w:rsidR="00D62C23" w:rsidRPr="00F142ED">
        <w:trPr>
          <w:trHeight w:val="217"/>
          <w:jc w:val="center"/>
        </w:trPr>
        <w:tc>
          <w:tcPr>
            <w:tcW w:w="2376" w:type="dxa"/>
          </w:tcPr>
          <w:p w:rsidR="00D62C23" w:rsidRPr="00F142ED" w:rsidRDefault="00D62C23" w:rsidP="00B63120">
            <w:pPr>
              <w:pStyle w:val="aff5"/>
            </w:pPr>
            <w:r w:rsidRPr="00F142ED">
              <w:t>№ заводской серии</w:t>
            </w:r>
          </w:p>
        </w:tc>
        <w:tc>
          <w:tcPr>
            <w:tcW w:w="1721" w:type="dxa"/>
          </w:tcPr>
          <w:p w:rsidR="00D62C23" w:rsidRPr="00F142ED" w:rsidRDefault="00D62C23" w:rsidP="00B63120">
            <w:pPr>
              <w:pStyle w:val="aff5"/>
            </w:pPr>
            <w:r w:rsidRPr="00F142ED">
              <w:t>055 101</w:t>
            </w:r>
          </w:p>
          <w:p w:rsidR="00D62C23" w:rsidRPr="00F142ED" w:rsidRDefault="00D62C23" w:rsidP="00B63120">
            <w:pPr>
              <w:pStyle w:val="aff5"/>
            </w:pPr>
            <w:r w:rsidRPr="00F142ED">
              <w:t>05 112</w:t>
            </w:r>
          </w:p>
        </w:tc>
        <w:tc>
          <w:tcPr>
            <w:tcW w:w="2114" w:type="dxa"/>
          </w:tcPr>
          <w:p w:rsidR="00D62C23" w:rsidRPr="00F142ED" w:rsidRDefault="00D62C23" w:rsidP="00B63120">
            <w:pPr>
              <w:pStyle w:val="aff5"/>
            </w:pPr>
            <w:r w:rsidRPr="00F142ED">
              <w:t>040 361</w:t>
            </w:r>
          </w:p>
          <w:p w:rsidR="00D62C23" w:rsidRPr="00F142ED" w:rsidRDefault="00D62C23" w:rsidP="00B63120">
            <w:pPr>
              <w:pStyle w:val="aff5"/>
            </w:pPr>
            <w:r w:rsidRPr="00F142ED">
              <w:t>040 470</w:t>
            </w:r>
          </w:p>
        </w:tc>
        <w:tc>
          <w:tcPr>
            <w:tcW w:w="1694" w:type="dxa"/>
          </w:tcPr>
          <w:p w:rsidR="00D62C23" w:rsidRPr="00F142ED" w:rsidRDefault="00D62C23" w:rsidP="00B63120">
            <w:pPr>
              <w:pStyle w:val="aff5"/>
            </w:pPr>
            <w:r w:rsidRPr="00F142ED">
              <w:t>055 013</w:t>
            </w:r>
          </w:p>
          <w:p w:rsidR="00D62C23" w:rsidRPr="00F142ED" w:rsidRDefault="00D62C23" w:rsidP="00B63120">
            <w:pPr>
              <w:pStyle w:val="aff5"/>
            </w:pPr>
            <w:r w:rsidRPr="00F142ED">
              <w:t>055 060</w:t>
            </w:r>
          </w:p>
        </w:tc>
        <w:tc>
          <w:tcPr>
            <w:tcW w:w="1163" w:type="dxa"/>
          </w:tcPr>
          <w:p w:rsidR="00D62C23" w:rsidRPr="00F142ED" w:rsidRDefault="00D62C23" w:rsidP="00B63120">
            <w:pPr>
              <w:pStyle w:val="aff5"/>
            </w:pPr>
            <w:r w:rsidRPr="00F142ED">
              <w:t>010 001</w:t>
            </w:r>
          </w:p>
        </w:tc>
      </w:tr>
      <w:tr w:rsidR="00D62C23" w:rsidRPr="00F142ED">
        <w:trPr>
          <w:trHeight w:val="217"/>
          <w:jc w:val="center"/>
        </w:trPr>
        <w:tc>
          <w:tcPr>
            <w:tcW w:w="2376" w:type="dxa"/>
          </w:tcPr>
          <w:p w:rsidR="00D62C23" w:rsidRPr="00F142ED" w:rsidRDefault="00D62C23" w:rsidP="00B63120">
            <w:pPr>
              <w:pStyle w:val="aff5"/>
            </w:pPr>
            <w:r w:rsidRPr="00F142ED">
              <w:t>Нагрузка на ось (5 колес</w:t>
            </w:r>
            <w:r w:rsidR="00F142ED" w:rsidRPr="00F142ED">
              <w:t>),</w:t>
            </w:r>
            <w:r w:rsidRPr="00F142ED">
              <w:t xml:space="preserve"> кН</w:t>
            </w:r>
          </w:p>
        </w:tc>
        <w:tc>
          <w:tcPr>
            <w:tcW w:w="1721" w:type="dxa"/>
          </w:tcPr>
          <w:p w:rsidR="00D62C23" w:rsidRPr="00F142ED" w:rsidRDefault="00D62C23" w:rsidP="00B63120">
            <w:pPr>
              <w:pStyle w:val="aff5"/>
            </w:pPr>
            <w:r w:rsidRPr="00F142ED">
              <w:t>170</w:t>
            </w:r>
          </w:p>
        </w:tc>
        <w:tc>
          <w:tcPr>
            <w:tcW w:w="2114" w:type="dxa"/>
          </w:tcPr>
          <w:p w:rsidR="00D62C23" w:rsidRPr="00F142ED" w:rsidRDefault="00D62C23" w:rsidP="00B63120">
            <w:pPr>
              <w:pStyle w:val="aff5"/>
            </w:pPr>
            <w:r w:rsidRPr="00F142ED">
              <w:t>150</w:t>
            </w:r>
          </w:p>
        </w:tc>
        <w:tc>
          <w:tcPr>
            <w:tcW w:w="1694" w:type="dxa"/>
          </w:tcPr>
          <w:p w:rsidR="00D62C23" w:rsidRPr="00F142ED" w:rsidRDefault="00D62C23" w:rsidP="00B63120">
            <w:pPr>
              <w:pStyle w:val="aff5"/>
            </w:pPr>
            <w:r w:rsidRPr="00F142ED">
              <w:t>170</w:t>
            </w:r>
          </w:p>
        </w:tc>
        <w:tc>
          <w:tcPr>
            <w:tcW w:w="1163" w:type="dxa"/>
          </w:tcPr>
          <w:p w:rsidR="00D62C23" w:rsidRPr="00F142ED" w:rsidRDefault="00D62C23" w:rsidP="00B63120">
            <w:pPr>
              <w:pStyle w:val="aff5"/>
            </w:pPr>
          </w:p>
        </w:tc>
      </w:tr>
      <w:tr w:rsidR="00D62C23" w:rsidRPr="00F142ED">
        <w:trPr>
          <w:trHeight w:val="133"/>
          <w:jc w:val="center"/>
        </w:trPr>
        <w:tc>
          <w:tcPr>
            <w:tcW w:w="2376" w:type="dxa"/>
          </w:tcPr>
          <w:p w:rsidR="00D62C23" w:rsidRPr="00F142ED" w:rsidRDefault="00D62C23" w:rsidP="00B63120">
            <w:pPr>
              <w:pStyle w:val="aff5"/>
            </w:pPr>
            <w:r w:rsidRPr="00F142ED">
              <w:t>Нагрузка на тележку, Н</w:t>
            </w:r>
          </w:p>
        </w:tc>
        <w:tc>
          <w:tcPr>
            <w:tcW w:w="1721" w:type="dxa"/>
          </w:tcPr>
          <w:p w:rsidR="00D62C23" w:rsidRPr="00F142ED" w:rsidRDefault="00D62C23" w:rsidP="00B63120">
            <w:pPr>
              <w:pStyle w:val="aff5"/>
            </w:pPr>
            <w:r w:rsidRPr="00F142ED">
              <w:t>508 000</w:t>
            </w:r>
          </w:p>
        </w:tc>
        <w:tc>
          <w:tcPr>
            <w:tcW w:w="2114" w:type="dxa"/>
          </w:tcPr>
          <w:p w:rsidR="00D62C23" w:rsidRPr="00F142ED" w:rsidRDefault="00D62C23" w:rsidP="00B63120">
            <w:pPr>
              <w:pStyle w:val="aff5"/>
            </w:pPr>
            <w:r w:rsidRPr="00F142ED">
              <w:t>33 280</w:t>
            </w:r>
          </w:p>
        </w:tc>
        <w:tc>
          <w:tcPr>
            <w:tcW w:w="1694" w:type="dxa"/>
          </w:tcPr>
          <w:p w:rsidR="00D62C23" w:rsidRPr="00F142ED" w:rsidRDefault="00D62C23" w:rsidP="00B63120">
            <w:pPr>
              <w:pStyle w:val="aff5"/>
            </w:pPr>
            <w:r w:rsidRPr="00F142ED">
              <w:t>508 000</w:t>
            </w:r>
          </w:p>
        </w:tc>
        <w:tc>
          <w:tcPr>
            <w:tcW w:w="1163" w:type="dxa"/>
          </w:tcPr>
          <w:p w:rsidR="00D62C23" w:rsidRPr="00F142ED" w:rsidRDefault="00D62C23" w:rsidP="00B63120">
            <w:pPr>
              <w:pStyle w:val="aff5"/>
            </w:pPr>
            <w:r w:rsidRPr="00F142ED">
              <w:t>254 000</w:t>
            </w:r>
          </w:p>
        </w:tc>
      </w:tr>
      <w:tr w:rsidR="00D62C23" w:rsidRPr="00F142ED">
        <w:trPr>
          <w:trHeight w:val="166"/>
          <w:jc w:val="center"/>
        </w:trPr>
        <w:tc>
          <w:tcPr>
            <w:tcW w:w="2376" w:type="dxa"/>
          </w:tcPr>
          <w:p w:rsidR="00D62C23" w:rsidRPr="00F142ED" w:rsidRDefault="00D62C23" w:rsidP="00B63120">
            <w:pPr>
              <w:pStyle w:val="aff5"/>
            </w:pPr>
            <w:r w:rsidRPr="00F142ED">
              <w:t>Собственная масса ролл-трейлера, т</w:t>
            </w:r>
          </w:p>
        </w:tc>
        <w:tc>
          <w:tcPr>
            <w:tcW w:w="1721" w:type="dxa"/>
          </w:tcPr>
          <w:p w:rsidR="00D62C23" w:rsidRPr="00F142ED" w:rsidRDefault="00D62C23" w:rsidP="00B63120">
            <w:pPr>
              <w:pStyle w:val="aff5"/>
            </w:pPr>
            <w:r w:rsidRPr="00F142ED">
              <w:t>10</w:t>
            </w:r>
          </w:p>
        </w:tc>
        <w:tc>
          <w:tcPr>
            <w:tcW w:w="2114" w:type="dxa"/>
          </w:tcPr>
          <w:p w:rsidR="00D62C23" w:rsidRPr="00F142ED" w:rsidRDefault="00D62C23" w:rsidP="00B63120">
            <w:pPr>
              <w:pStyle w:val="aff5"/>
            </w:pPr>
            <w:r w:rsidRPr="00F142ED">
              <w:t>6</w:t>
            </w:r>
          </w:p>
        </w:tc>
        <w:tc>
          <w:tcPr>
            <w:tcW w:w="1694" w:type="dxa"/>
          </w:tcPr>
          <w:p w:rsidR="00D62C23" w:rsidRPr="00F142ED" w:rsidRDefault="00D62C23" w:rsidP="00B63120">
            <w:pPr>
              <w:pStyle w:val="aff5"/>
            </w:pPr>
            <w:r w:rsidRPr="00F142ED">
              <w:t>10</w:t>
            </w:r>
          </w:p>
        </w:tc>
        <w:tc>
          <w:tcPr>
            <w:tcW w:w="1163" w:type="dxa"/>
          </w:tcPr>
          <w:p w:rsidR="00D62C23" w:rsidRPr="00F142ED" w:rsidRDefault="00D62C23" w:rsidP="00B63120">
            <w:pPr>
              <w:pStyle w:val="aff5"/>
            </w:pPr>
            <w:r w:rsidRPr="00F142ED">
              <w:t>14</w:t>
            </w:r>
          </w:p>
        </w:tc>
      </w:tr>
      <w:tr w:rsidR="00D62C23" w:rsidRPr="00F142ED">
        <w:trPr>
          <w:trHeight w:val="184"/>
          <w:jc w:val="center"/>
        </w:trPr>
        <w:tc>
          <w:tcPr>
            <w:tcW w:w="2376" w:type="dxa"/>
          </w:tcPr>
          <w:p w:rsidR="00D62C23" w:rsidRPr="00F142ED" w:rsidRDefault="00D62C23" w:rsidP="00B63120">
            <w:pPr>
              <w:pStyle w:val="aff5"/>
            </w:pPr>
            <w:r w:rsidRPr="00F142ED">
              <w:t>Масса груженого ролл-трейлера, т</w:t>
            </w:r>
          </w:p>
        </w:tc>
        <w:tc>
          <w:tcPr>
            <w:tcW w:w="1721" w:type="dxa"/>
          </w:tcPr>
          <w:p w:rsidR="00D62C23" w:rsidRPr="00F142ED" w:rsidRDefault="00D62C23" w:rsidP="00B63120">
            <w:pPr>
              <w:pStyle w:val="aff5"/>
            </w:pPr>
            <w:r w:rsidRPr="00F142ED">
              <w:t>65</w:t>
            </w:r>
          </w:p>
        </w:tc>
        <w:tc>
          <w:tcPr>
            <w:tcW w:w="2114" w:type="dxa"/>
          </w:tcPr>
          <w:p w:rsidR="00D62C23" w:rsidRPr="00F142ED" w:rsidRDefault="00D62C23" w:rsidP="00B63120">
            <w:pPr>
              <w:pStyle w:val="aff5"/>
            </w:pPr>
            <w:r w:rsidRPr="00F142ED">
              <w:t>46</w:t>
            </w:r>
          </w:p>
        </w:tc>
        <w:tc>
          <w:tcPr>
            <w:tcW w:w="1694" w:type="dxa"/>
          </w:tcPr>
          <w:p w:rsidR="00D62C23" w:rsidRPr="00F142ED" w:rsidRDefault="00D62C23" w:rsidP="00B63120">
            <w:pPr>
              <w:pStyle w:val="aff5"/>
            </w:pPr>
            <w:r w:rsidRPr="00F142ED">
              <w:t>65</w:t>
            </w:r>
          </w:p>
        </w:tc>
        <w:tc>
          <w:tcPr>
            <w:tcW w:w="1163" w:type="dxa"/>
          </w:tcPr>
          <w:p w:rsidR="00D62C23" w:rsidRPr="00F142ED" w:rsidRDefault="00D62C23" w:rsidP="00B63120">
            <w:pPr>
              <w:pStyle w:val="aff5"/>
            </w:pPr>
            <w:r w:rsidRPr="00F142ED">
              <w:t>114</w:t>
            </w:r>
          </w:p>
        </w:tc>
      </w:tr>
    </w:tbl>
    <w:p w:rsidR="00DD53AC" w:rsidRPr="00F142ED" w:rsidRDefault="00DD53AC" w:rsidP="00082FF5"/>
    <w:p w:rsidR="00F142ED" w:rsidRDefault="002573F1" w:rsidP="00082FF5">
      <w:r w:rsidRPr="00F142ED">
        <w:t>Специализированные средства укрупнения грузовых ест могут иметь штатные крепежные материалы и устройства</w:t>
      </w:r>
      <w:r w:rsidR="00F142ED" w:rsidRPr="00F142ED">
        <w:t xml:space="preserve">. </w:t>
      </w:r>
      <w:r w:rsidRPr="00F142ED">
        <w:t>При формировании трейлеров и ролл-трейлеров используют специальные сепарационные материалы многоразового использования (многослойную фанеру, щиты из прессованной стружки, брезенты</w:t>
      </w:r>
      <w:r w:rsidR="00F142ED" w:rsidRPr="00F142ED">
        <w:t>)</w:t>
      </w:r>
      <w:r w:rsidR="00F142ED">
        <w:t>.</w:t>
      </w:r>
    </w:p>
    <w:p w:rsidR="00F142ED" w:rsidRDefault="002573F1" w:rsidP="00082FF5">
      <w:r w:rsidRPr="00F142ED">
        <w:t xml:space="preserve">Дальнейшее перемещение ролл-трейлеров (склад по комплектации </w:t>
      </w:r>
      <w:r w:rsidR="00F142ED">
        <w:t>-</w:t>
      </w:r>
      <w:r w:rsidRPr="00F142ED">
        <w:t xml:space="preserve"> склад, склад </w:t>
      </w:r>
      <w:r w:rsidR="00F142ED">
        <w:t>-</w:t>
      </w:r>
      <w:r w:rsidRPr="00F142ED">
        <w:t xml:space="preserve"> судно</w:t>
      </w:r>
      <w:r w:rsidR="00F142ED" w:rsidRPr="00F142ED">
        <w:t xml:space="preserve">) </w:t>
      </w:r>
      <w:r w:rsidRPr="00F142ED">
        <w:t xml:space="preserve">выполняются с </w:t>
      </w:r>
      <w:r w:rsidR="00734BD9" w:rsidRPr="00F142ED">
        <w:t>использованием</w:t>
      </w:r>
      <w:r w:rsidR="00F142ED" w:rsidRPr="00F142ED">
        <w:t xml:space="preserve"> </w:t>
      </w:r>
      <w:r w:rsidRPr="00F142ED">
        <w:t xml:space="preserve">тягача, оснащенного спецзахватом </w:t>
      </w:r>
      <w:r w:rsidR="00F142ED">
        <w:t>-</w:t>
      </w:r>
      <w:r w:rsidRPr="00F142ED">
        <w:t xml:space="preserve"> гузенком</w:t>
      </w:r>
      <w:r w:rsidR="00F142ED" w:rsidRPr="00F142ED">
        <w:t xml:space="preserve">. </w:t>
      </w:r>
      <w:r w:rsidRPr="00F142ED">
        <w:t xml:space="preserve">Захват ролл-трейлера </w:t>
      </w:r>
      <w:r w:rsidR="00734BD9" w:rsidRPr="00F142ED">
        <w:t>тягачом</w:t>
      </w:r>
      <w:r w:rsidRPr="00F142ED">
        <w:t xml:space="preserve"> производится в результате ввода гузенка в специальный паз ролл-трейлера с последующим его подъемом</w:t>
      </w:r>
      <w:r w:rsidR="00F142ED" w:rsidRPr="00F142ED">
        <w:t xml:space="preserve">. </w:t>
      </w:r>
      <w:r w:rsidRPr="00F142ED">
        <w:t>Надежное сцепление тягача с ролл-трейлером обеспечивается углом разворота введенной части гузенка в ролл-трейлер</w:t>
      </w:r>
      <w:r w:rsidR="00734BD9" w:rsidRPr="00F142ED">
        <w:t xml:space="preserve"> и металлическим выступом на оконечности гузенка, который входит в зацепление с ролл-трейлером</w:t>
      </w:r>
      <w:r w:rsidR="00F142ED" w:rsidRPr="00F142ED">
        <w:t xml:space="preserve">. </w:t>
      </w:r>
      <w:r w:rsidR="00734BD9" w:rsidRPr="00F142ED">
        <w:t>Транспортирование трейлеров осуществляется сидельными тягачами</w:t>
      </w:r>
      <w:r w:rsidR="00F142ED" w:rsidRPr="00F142ED">
        <w:t xml:space="preserve">. </w:t>
      </w:r>
      <w:r w:rsidR="00734BD9" w:rsidRPr="00F142ED">
        <w:t xml:space="preserve">Захват ролл-трейлера выполняется в результате использования подвижного сочлененного устройства </w:t>
      </w:r>
      <w:r w:rsidR="00F142ED" w:rsidRPr="00F142ED">
        <w:t>"</w:t>
      </w:r>
      <w:r w:rsidR="00734BD9" w:rsidRPr="00F142ED">
        <w:t>пятого колеса</w:t>
      </w:r>
      <w:r w:rsidR="00F142ED" w:rsidRPr="00F142ED">
        <w:t>"</w:t>
      </w:r>
      <w:r w:rsidR="00F142ED">
        <w:t>.</w:t>
      </w:r>
    </w:p>
    <w:p w:rsidR="00F142ED" w:rsidRDefault="00734BD9" w:rsidP="00082FF5">
      <w:r w:rsidRPr="00F142ED">
        <w:t>Ролл-трейлеры используются для перевозки контейнеров</w:t>
      </w:r>
      <w:r w:rsidR="00F142ED">
        <w:t>.</w:t>
      </w:r>
    </w:p>
    <w:p w:rsidR="007B73F8" w:rsidRDefault="007B73F8" w:rsidP="00082FF5"/>
    <w:p w:rsidR="007B73F8" w:rsidRDefault="00122A4F" w:rsidP="00082FF5">
      <w:r>
        <w:pict>
          <v:shape id="_x0000_i1034" type="#_x0000_t75" style="width:218.25pt;height:116.25pt">
            <v:imagedata r:id="rId14" o:title=""/>
          </v:shape>
        </w:pict>
      </w:r>
    </w:p>
    <w:p w:rsidR="007B73F8" w:rsidRPr="00F142ED" w:rsidRDefault="007B73F8" w:rsidP="00082FF5">
      <w:r>
        <w:t>Рис.5</w:t>
      </w:r>
      <w:r w:rsidRPr="00F142ED">
        <w:t xml:space="preserve">. Портовый тягач с подъемным опорно-сцепным устройством (седло опущено) </w:t>
      </w:r>
    </w:p>
    <w:p w:rsidR="007B73F8" w:rsidRDefault="007B73F8" w:rsidP="00082FF5"/>
    <w:p w:rsidR="00F142ED" w:rsidRDefault="00734BD9" w:rsidP="00082FF5">
      <w:r w:rsidRPr="00F142ED">
        <w:t>Ввиду многообразия выполняемых функций портовый тягач оборудован не только механизмом подъема, но и механизмом его наклона в стороны</w:t>
      </w:r>
      <w:r w:rsidR="00F142ED" w:rsidRPr="00F142ED">
        <w:t xml:space="preserve">. </w:t>
      </w:r>
      <w:r w:rsidRPr="00F142ED">
        <w:t>Кроме того, он может подключаться к тормозной и сигнально-осветительной системам по требованию заказчика</w:t>
      </w:r>
      <w:r w:rsidR="00F142ED" w:rsidRPr="00F142ED">
        <w:t xml:space="preserve">. </w:t>
      </w:r>
      <w:r w:rsidRPr="00F142ED">
        <w:t>Для этого тягач имеет быстроразъемные соединения и отдельный выход из кабины на платформу к месту п</w:t>
      </w:r>
      <w:r w:rsidR="00DD1EAF" w:rsidRPr="00F142ED">
        <w:t>одключения внешних потребителей (</w:t>
      </w:r>
      <w:r w:rsidR="002B54B4" w:rsidRPr="00F142ED">
        <w:t>см</w:t>
      </w:r>
      <w:r w:rsidR="00F142ED" w:rsidRPr="00F142ED">
        <w:t xml:space="preserve">. </w:t>
      </w:r>
      <w:r w:rsidR="00F142ED">
        <w:t>рис.5</w:t>
      </w:r>
      <w:r w:rsidR="00F142ED" w:rsidRPr="00F142ED">
        <w:t>)</w:t>
      </w:r>
      <w:r w:rsidR="00F142ED">
        <w:t>.</w:t>
      </w:r>
    </w:p>
    <w:p w:rsidR="00F142ED" w:rsidRDefault="00445B3B" w:rsidP="00082FF5">
      <w:r w:rsidRPr="00F142ED">
        <w:t>Портовые полуприцепы рассчитаны на перевозку двух контейнеров 1С или одного контейнера 1А, а также значительные ударные нагрузки, связанные с установкой</w:t>
      </w:r>
      <w:r w:rsidR="00F142ED" w:rsidRPr="00F142ED">
        <w:t xml:space="preserve"> </w:t>
      </w:r>
      <w:r w:rsidRPr="00F142ED">
        <w:t>контейнеров</w:t>
      </w:r>
      <w:r w:rsidR="00F142ED" w:rsidRPr="00F142ED">
        <w:t xml:space="preserve">. </w:t>
      </w:r>
      <w:r w:rsidRPr="00F142ED">
        <w:t>Они оборудованы направляющими устройствами для облегчения нацеливания контейнера и ускорения его установки, а также имеют вход на полуприцеп и площадку для осмотра дверных запоров и пломб</w:t>
      </w:r>
      <w:r w:rsidR="00F142ED" w:rsidRPr="00F142ED">
        <w:t xml:space="preserve">. </w:t>
      </w:r>
      <w:r w:rsidRPr="00F142ED">
        <w:t>Полуприцеп, оборудованный направляющими устройствами, не нуждаются в штыковых замах для крепления контейнера (</w:t>
      </w:r>
      <w:r w:rsidR="00B34D9A" w:rsidRPr="00F142ED">
        <w:t>см</w:t>
      </w:r>
      <w:r w:rsidR="00F142ED" w:rsidRPr="00F142ED">
        <w:t xml:space="preserve">. </w:t>
      </w:r>
      <w:r w:rsidR="00F142ED">
        <w:t>Рис.6</w:t>
      </w:r>
      <w:r w:rsidR="00F142ED" w:rsidRPr="00F142ED">
        <w:t>)</w:t>
      </w:r>
      <w:r w:rsidR="00F142ED">
        <w:t>.</w:t>
      </w:r>
    </w:p>
    <w:p w:rsidR="007B73F8" w:rsidRDefault="007B73F8" w:rsidP="00082FF5"/>
    <w:p w:rsidR="007B73F8" w:rsidRDefault="00122A4F" w:rsidP="00082FF5">
      <w:r>
        <w:pict>
          <v:shape id="_x0000_i1035" type="#_x0000_t75" style="width:286.5pt;height:48.75pt">
            <v:imagedata r:id="rId15" o:title=""/>
          </v:shape>
        </w:pict>
      </w:r>
    </w:p>
    <w:p w:rsidR="00B34D9A" w:rsidRDefault="00F142ED" w:rsidP="00082FF5">
      <w:r>
        <w:t>Рис.6</w:t>
      </w:r>
      <w:r w:rsidRPr="00F142ED">
        <w:t xml:space="preserve">. </w:t>
      </w:r>
      <w:r w:rsidR="00B34D9A" w:rsidRPr="00F142ED">
        <w:t>Тягач с полуприцепом для портовых работ</w:t>
      </w:r>
    </w:p>
    <w:p w:rsidR="007B73F8" w:rsidRPr="00F142ED" w:rsidRDefault="007B73F8" w:rsidP="00082FF5"/>
    <w:p w:rsidR="00F142ED" w:rsidRDefault="00DD1EAF" w:rsidP="00082FF5">
      <w:r w:rsidRPr="00F142ED">
        <w:t xml:space="preserve">Тягач оснащен </w:t>
      </w:r>
      <w:r w:rsidR="00F02F9A" w:rsidRPr="00F142ED">
        <w:t>мягкой амортизирующей системой</w:t>
      </w:r>
      <w:r w:rsidR="00F142ED" w:rsidRPr="00F142ED">
        <w:t xml:space="preserve">. </w:t>
      </w:r>
      <w:r w:rsidR="00F02F9A" w:rsidRPr="00F142ED">
        <w:t>Пульт управления разработан с учетом наибольшей простоты, легкости и надежности управления</w:t>
      </w:r>
      <w:r w:rsidR="00F142ED" w:rsidRPr="00F142ED">
        <w:t xml:space="preserve">. </w:t>
      </w:r>
      <w:r w:rsidR="00F02F9A" w:rsidRPr="00F142ED">
        <w:t>Аппараты и устройства управления спроектированы и размещены с учетом требований эргономики</w:t>
      </w:r>
      <w:r w:rsidR="00F142ED" w:rsidRPr="00F142ED">
        <w:t xml:space="preserve">. </w:t>
      </w:r>
      <w:r w:rsidR="00F02F9A" w:rsidRPr="00F142ED">
        <w:t>Пульт управления является поворотным</w:t>
      </w:r>
      <w:r w:rsidR="00F142ED" w:rsidRPr="00F142ED">
        <w:t xml:space="preserve">. </w:t>
      </w:r>
      <w:r w:rsidR="00F02F9A" w:rsidRPr="00F142ED">
        <w:t>Для упрощения и для облегчения технического обслуживания и ремонта тягача он спроектирован по модульному принципу</w:t>
      </w:r>
      <w:r w:rsidR="00F142ED" w:rsidRPr="00F142ED">
        <w:t xml:space="preserve">. </w:t>
      </w:r>
      <w:r w:rsidR="00F02F9A" w:rsidRPr="00F142ED">
        <w:t xml:space="preserve">Далее </w:t>
      </w:r>
      <w:r w:rsidR="00C152AA" w:rsidRPr="00F142ED">
        <w:t>в таблице 5 приводятся</w:t>
      </w:r>
      <w:r w:rsidR="00F142ED" w:rsidRPr="00F142ED">
        <w:t xml:space="preserve"> </w:t>
      </w:r>
      <w:r w:rsidR="00F02F9A" w:rsidRPr="00F142ED">
        <w:t>технически</w:t>
      </w:r>
      <w:r w:rsidR="00C152AA" w:rsidRPr="00F142ED">
        <w:t xml:space="preserve">е </w:t>
      </w:r>
      <w:r w:rsidR="00F02F9A" w:rsidRPr="00F142ED">
        <w:t>характеристик</w:t>
      </w:r>
      <w:r w:rsidR="00C152AA" w:rsidRPr="00F142ED">
        <w:t>и</w:t>
      </w:r>
      <w:r w:rsidR="00F02F9A" w:rsidRPr="00F142ED">
        <w:t xml:space="preserve"> нескольких видов тягачей, взятых на вооружение в ОАО </w:t>
      </w:r>
      <w:r w:rsidR="00F142ED" w:rsidRPr="00F142ED">
        <w:t>"</w:t>
      </w:r>
      <w:r w:rsidR="00F02F9A" w:rsidRPr="00F142ED">
        <w:t>НМТП</w:t>
      </w:r>
      <w:r w:rsidR="00F142ED" w:rsidRPr="00F142ED">
        <w:t>"</w:t>
      </w:r>
      <w:r w:rsidR="00F142ED">
        <w:t>.</w:t>
      </w:r>
    </w:p>
    <w:p w:rsidR="007B73F8" w:rsidRDefault="007B73F8" w:rsidP="00082FF5"/>
    <w:p w:rsidR="00F02F9A" w:rsidRPr="00F142ED" w:rsidRDefault="00F02F9A" w:rsidP="00082FF5">
      <w:r w:rsidRPr="00F142ED">
        <w:t>Таблица 5</w:t>
      </w:r>
    </w:p>
    <w:p w:rsidR="00F02F9A" w:rsidRPr="00F142ED" w:rsidRDefault="00F02F9A" w:rsidP="00082FF5">
      <w:r w:rsidRPr="00F142ED">
        <w:t xml:space="preserve">Технические </w:t>
      </w:r>
      <w:r w:rsidR="008B262F" w:rsidRPr="00F142ED">
        <w:t>характеристики</w:t>
      </w:r>
      <w:r w:rsidRPr="00F142ED">
        <w:t xml:space="preserve"> тягачей</w:t>
      </w:r>
      <w:r w:rsidR="00C152AA" w:rsidRPr="00F142ED">
        <w:t xml:space="preserve"> ОАО </w:t>
      </w:r>
      <w:r w:rsidR="00F142ED" w:rsidRPr="00F142ED">
        <w:t>"</w:t>
      </w:r>
      <w:r w:rsidR="00C152AA" w:rsidRPr="00F142ED">
        <w:t>НМТП</w:t>
      </w:r>
      <w:r w:rsidR="00F142ED" w:rsidRPr="00F142ED">
        <w:t>"</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981"/>
        <w:gridCol w:w="705"/>
        <w:gridCol w:w="856"/>
        <w:gridCol w:w="858"/>
        <w:gridCol w:w="714"/>
        <w:gridCol w:w="713"/>
        <w:gridCol w:w="714"/>
        <w:gridCol w:w="776"/>
        <w:gridCol w:w="834"/>
        <w:gridCol w:w="835"/>
      </w:tblGrid>
      <w:tr w:rsidR="008B262F" w:rsidRPr="00F142ED">
        <w:trPr>
          <w:trHeight w:val="1049"/>
          <w:jc w:val="center"/>
        </w:trPr>
        <w:tc>
          <w:tcPr>
            <w:tcW w:w="1117" w:type="dxa"/>
            <w:vMerge w:val="restart"/>
            <w:vAlign w:val="center"/>
          </w:tcPr>
          <w:p w:rsidR="00932B37" w:rsidRPr="00F142ED" w:rsidRDefault="00932B37" w:rsidP="007B73F8">
            <w:pPr>
              <w:pStyle w:val="aff5"/>
            </w:pPr>
            <w:r w:rsidRPr="00F142ED">
              <w:t>Наименование параметра</w:t>
            </w:r>
          </w:p>
        </w:tc>
        <w:tc>
          <w:tcPr>
            <w:tcW w:w="3400" w:type="dxa"/>
            <w:gridSpan w:val="4"/>
            <w:vAlign w:val="center"/>
          </w:tcPr>
          <w:p w:rsidR="00932B37" w:rsidRPr="00F142ED" w:rsidRDefault="00932B37" w:rsidP="007B73F8">
            <w:pPr>
              <w:pStyle w:val="aff5"/>
              <w:rPr>
                <w:lang w:val="en-US"/>
              </w:rPr>
            </w:pPr>
            <w:r w:rsidRPr="00F142ED">
              <w:rPr>
                <w:lang w:val="en-US"/>
              </w:rPr>
              <w:t>SISU</w:t>
            </w:r>
          </w:p>
        </w:tc>
        <w:tc>
          <w:tcPr>
            <w:tcW w:w="2917" w:type="dxa"/>
            <w:gridSpan w:val="4"/>
            <w:vAlign w:val="center"/>
          </w:tcPr>
          <w:p w:rsidR="00932B37" w:rsidRPr="00F142ED" w:rsidRDefault="00932B37" w:rsidP="007B73F8">
            <w:pPr>
              <w:pStyle w:val="aff5"/>
              <w:rPr>
                <w:lang w:val="en-US"/>
              </w:rPr>
            </w:pPr>
            <w:r w:rsidRPr="00F142ED">
              <w:rPr>
                <w:lang w:val="en-US"/>
              </w:rPr>
              <w:t>TERBERG</w:t>
            </w:r>
          </w:p>
        </w:tc>
        <w:tc>
          <w:tcPr>
            <w:tcW w:w="1669" w:type="dxa"/>
            <w:gridSpan w:val="2"/>
            <w:vAlign w:val="center"/>
          </w:tcPr>
          <w:p w:rsidR="00932B37" w:rsidRPr="00F142ED" w:rsidRDefault="00932B37" w:rsidP="007B73F8">
            <w:pPr>
              <w:pStyle w:val="aff5"/>
              <w:rPr>
                <w:lang w:val="en-US"/>
              </w:rPr>
            </w:pPr>
            <w:r w:rsidRPr="00F142ED">
              <w:rPr>
                <w:lang w:val="en-US"/>
              </w:rPr>
              <w:t>MAFI</w:t>
            </w:r>
          </w:p>
        </w:tc>
      </w:tr>
      <w:tr w:rsidR="00404AF5" w:rsidRPr="00F142ED">
        <w:trPr>
          <w:trHeight w:val="1316"/>
          <w:jc w:val="center"/>
        </w:trPr>
        <w:tc>
          <w:tcPr>
            <w:tcW w:w="1117" w:type="dxa"/>
            <w:vMerge/>
            <w:vAlign w:val="center"/>
          </w:tcPr>
          <w:p w:rsidR="00F02F9A" w:rsidRPr="00F142ED" w:rsidRDefault="00F02F9A" w:rsidP="007B73F8">
            <w:pPr>
              <w:pStyle w:val="aff5"/>
            </w:pPr>
          </w:p>
        </w:tc>
        <w:tc>
          <w:tcPr>
            <w:tcW w:w="981" w:type="dxa"/>
            <w:vAlign w:val="center"/>
          </w:tcPr>
          <w:p w:rsidR="00F02F9A" w:rsidRPr="00F142ED" w:rsidRDefault="00932B37" w:rsidP="007B73F8">
            <w:pPr>
              <w:pStyle w:val="aff5"/>
              <w:rPr>
                <w:lang w:val="en-US"/>
              </w:rPr>
            </w:pPr>
            <w:r w:rsidRPr="00F142ED">
              <w:rPr>
                <w:lang w:val="en-US"/>
              </w:rPr>
              <w:t>TR160B</w:t>
            </w:r>
          </w:p>
        </w:tc>
        <w:tc>
          <w:tcPr>
            <w:tcW w:w="705" w:type="dxa"/>
            <w:vAlign w:val="center"/>
          </w:tcPr>
          <w:p w:rsidR="00F02F9A" w:rsidRPr="00F142ED" w:rsidRDefault="00932B37" w:rsidP="007B73F8">
            <w:pPr>
              <w:pStyle w:val="aff5"/>
              <w:rPr>
                <w:lang w:val="en-US"/>
              </w:rPr>
            </w:pPr>
            <w:r w:rsidRPr="00F142ED">
              <w:rPr>
                <w:lang w:val="en-US"/>
              </w:rPr>
              <w:t>TR210B</w:t>
            </w:r>
          </w:p>
        </w:tc>
        <w:tc>
          <w:tcPr>
            <w:tcW w:w="856" w:type="dxa"/>
            <w:vAlign w:val="center"/>
          </w:tcPr>
          <w:p w:rsidR="00F02F9A" w:rsidRPr="00F142ED" w:rsidRDefault="00932B37" w:rsidP="007B73F8">
            <w:pPr>
              <w:pStyle w:val="aff5"/>
              <w:rPr>
                <w:lang w:val="en-US"/>
              </w:rPr>
            </w:pPr>
            <w:r w:rsidRPr="00F142ED">
              <w:rPr>
                <w:lang w:val="en-US"/>
              </w:rPr>
              <w:t>TT</w:t>
            </w:r>
            <w:r w:rsidR="00445B3B" w:rsidRPr="00F142ED">
              <w:t>с</w:t>
            </w:r>
            <w:r w:rsidRPr="00F142ED">
              <w:rPr>
                <w:lang w:val="en-US"/>
              </w:rPr>
              <w:t>160B</w:t>
            </w:r>
          </w:p>
        </w:tc>
        <w:tc>
          <w:tcPr>
            <w:tcW w:w="858" w:type="dxa"/>
            <w:vAlign w:val="center"/>
          </w:tcPr>
          <w:p w:rsidR="00F02F9A" w:rsidRPr="00F142ED" w:rsidRDefault="00932B37" w:rsidP="007B73F8">
            <w:pPr>
              <w:pStyle w:val="aff5"/>
              <w:rPr>
                <w:lang w:val="en-US"/>
              </w:rPr>
            </w:pPr>
            <w:r w:rsidRPr="00F142ED">
              <w:rPr>
                <w:lang w:val="en-US"/>
              </w:rPr>
              <w:t>TT210B</w:t>
            </w:r>
          </w:p>
        </w:tc>
        <w:tc>
          <w:tcPr>
            <w:tcW w:w="714" w:type="dxa"/>
            <w:vAlign w:val="center"/>
          </w:tcPr>
          <w:p w:rsidR="00F02F9A" w:rsidRPr="00F142ED" w:rsidRDefault="00932B37" w:rsidP="007B73F8">
            <w:pPr>
              <w:pStyle w:val="aff5"/>
              <w:rPr>
                <w:lang w:val="en-US"/>
              </w:rPr>
            </w:pPr>
            <w:r w:rsidRPr="00F142ED">
              <w:rPr>
                <w:lang w:val="en-US"/>
              </w:rPr>
              <w:t>150HD</w:t>
            </w:r>
          </w:p>
        </w:tc>
        <w:tc>
          <w:tcPr>
            <w:tcW w:w="713" w:type="dxa"/>
            <w:vAlign w:val="center"/>
          </w:tcPr>
          <w:p w:rsidR="00F02F9A" w:rsidRPr="00F142ED" w:rsidRDefault="00932B37" w:rsidP="007B73F8">
            <w:pPr>
              <w:pStyle w:val="aff5"/>
              <w:rPr>
                <w:lang w:val="en-US"/>
              </w:rPr>
            </w:pPr>
            <w:r w:rsidRPr="00F142ED">
              <w:rPr>
                <w:lang w:val="en-US"/>
              </w:rPr>
              <w:t>180-4HD</w:t>
            </w:r>
          </w:p>
        </w:tc>
        <w:tc>
          <w:tcPr>
            <w:tcW w:w="714" w:type="dxa"/>
            <w:vAlign w:val="center"/>
          </w:tcPr>
          <w:p w:rsidR="00F02F9A" w:rsidRPr="00F142ED" w:rsidRDefault="00932B37" w:rsidP="007B73F8">
            <w:pPr>
              <w:pStyle w:val="aff5"/>
              <w:rPr>
                <w:lang w:val="en-US"/>
              </w:rPr>
            </w:pPr>
            <w:r w:rsidRPr="00F142ED">
              <w:rPr>
                <w:lang w:val="en-US"/>
              </w:rPr>
              <w:t>210-4</w:t>
            </w:r>
          </w:p>
        </w:tc>
        <w:tc>
          <w:tcPr>
            <w:tcW w:w="776" w:type="dxa"/>
            <w:vAlign w:val="center"/>
          </w:tcPr>
          <w:p w:rsidR="00F02F9A" w:rsidRPr="00F142ED" w:rsidRDefault="00932B37" w:rsidP="007B73F8">
            <w:pPr>
              <w:pStyle w:val="aff5"/>
              <w:rPr>
                <w:lang w:val="en-US"/>
              </w:rPr>
            </w:pPr>
            <w:r w:rsidRPr="00F142ED">
              <w:rPr>
                <w:lang w:val="en-US"/>
              </w:rPr>
              <w:t>260-4</w:t>
            </w:r>
          </w:p>
        </w:tc>
        <w:tc>
          <w:tcPr>
            <w:tcW w:w="834" w:type="dxa"/>
            <w:vAlign w:val="center"/>
          </w:tcPr>
          <w:p w:rsidR="00F02F9A" w:rsidRPr="00F142ED" w:rsidRDefault="00932B37" w:rsidP="007B73F8">
            <w:pPr>
              <w:pStyle w:val="aff5"/>
              <w:rPr>
                <w:lang w:val="en-US"/>
              </w:rPr>
            </w:pPr>
            <w:r w:rsidRPr="00F142ED">
              <w:rPr>
                <w:lang w:val="en-US"/>
              </w:rPr>
              <w:t>20/140</w:t>
            </w:r>
          </w:p>
        </w:tc>
        <w:tc>
          <w:tcPr>
            <w:tcW w:w="835" w:type="dxa"/>
            <w:vAlign w:val="center"/>
          </w:tcPr>
          <w:p w:rsidR="00F02F9A" w:rsidRPr="00F142ED" w:rsidRDefault="00932B37" w:rsidP="007B73F8">
            <w:pPr>
              <w:pStyle w:val="aff5"/>
              <w:rPr>
                <w:lang w:val="en-US"/>
              </w:rPr>
            </w:pPr>
            <w:r w:rsidRPr="00F142ED">
              <w:rPr>
                <w:lang w:val="en-US"/>
              </w:rPr>
              <w:t>20/160</w:t>
            </w:r>
          </w:p>
        </w:tc>
      </w:tr>
      <w:tr w:rsidR="00404AF5" w:rsidRPr="00F142ED">
        <w:trPr>
          <w:trHeight w:val="767"/>
          <w:jc w:val="center"/>
        </w:trPr>
        <w:tc>
          <w:tcPr>
            <w:tcW w:w="1117" w:type="dxa"/>
            <w:vAlign w:val="center"/>
          </w:tcPr>
          <w:p w:rsidR="00F02F9A" w:rsidRPr="00F142ED" w:rsidRDefault="00932B37" w:rsidP="007B73F8">
            <w:pPr>
              <w:pStyle w:val="aff5"/>
            </w:pPr>
            <w:r w:rsidRPr="00F142ED">
              <w:t>Мощность двигателя, л</w:t>
            </w:r>
            <w:r w:rsidR="00F142ED" w:rsidRPr="00F142ED">
              <w:t xml:space="preserve">. </w:t>
            </w:r>
            <w:r w:rsidRPr="00F142ED">
              <w:t>с</w:t>
            </w:r>
            <w:r w:rsidR="00F142ED" w:rsidRPr="00F142ED">
              <w:t xml:space="preserve">. </w:t>
            </w:r>
          </w:p>
        </w:tc>
        <w:tc>
          <w:tcPr>
            <w:tcW w:w="981" w:type="dxa"/>
            <w:vAlign w:val="center"/>
          </w:tcPr>
          <w:p w:rsidR="00F02F9A" w:rsidRPr="00F142ED" w:rsidRDefault="00932B37" w:rsidP="007B73F8">
            <w:pPr>
              <w:pStyle w:val="aff5"/>
            </w:pPr>
            <w:r w:rsidRPr="00F142ED">
              <w:t>21</w:t>
            </w:r>
          </w:p>
        </w:tc>
        <w:tc>
          <w:tcPr>
            <w:tcW w:w="705" w:type="dxa"/>
            <w:vAlign w:val="center"/>
          </w:tcPr>
          <w:p w:rsidR="00F02F9A" w:rsidRPr="00F142ED" w:rsidRDefault="00932B37" w:rsidP="007B73F8">
            <w:pPr>
              <w:pStyle w:val="aff5"/>
            </w:pPr>
            <w:r w:rsidRPr="00F142ED">
              <w:t>210</w:t>
            </w:r>
          </w:p>
        </w:tc>
        <w:tc>
          <w:tcPr>
            <w:tcW w:w="856" w:type="dxa"/>
            <w:vAlign w:val="center"/>
          </w:tcPr>
          <w:p w:rsidR="00F02F9A" w:rsidRPr="00F142ED" w:rsidRDefault="00932B37" w:rsidP="007B73F8">
            <w:pPr>
              <w:pStyle w:val="aff5"/>
            </w:pPr>
            <w:r w:rsidRPr="00F142ED">
              <w:t>210</w:t>
            </w:r>
          </w:p>
        </w:tc>
        <w:tc>
          <w:tcPr>
            <w:tcW w:w="858" w:type="dxa"/>
            <w:vAlign w:val="center"/>
          </w:tcPr>
          <w:p w:rsidR="00F02F9A" w:rsidRPr="00F142ED" w:rsidRDefault="00932B37" w:rsidP="007B73F8">
            <w:pPr>
              <w:pStyle w:val="aff5"/>
            </w:pPr>
            <w:r w:rsidRPr="00F142ED">
              <w:t>210</w:t>
            </w:r>
          </w:p>
        </w:tc>
        <w:tc>
          <w:tcPr>
            <w:tcW w:w="714" w:type="dxa"/>
            <w:vAlign w:val="center"/>
          </w:tcPr>
          <w:p w:rsidR="00F02F9A" w:rsidRPr="00F142ED" w:rsidRDefault="00932B37" w:rsidP="007B73F8">
            <w:pPr>
              <w:pStyle w:val="aff5"/>
            </w:pPr>
            <w:r w:rsidRPr="00F142ED">
              <w:t>160</w:t>
            </w:r>
          </w:p>
        </w:tc>
        <w:tc>
          <w:tcPr>
            <w:tcW w:w="713" w:type="dxa"/>
            <w:vAlign w:val="center"/>
          </w:tcPr>
          <w:p w:rsidR="00F02F9A" w:rsidRPr="00F142ED" w:rsidRDefault="00932B37" w:rsidP="007B73F8">
            <w:pPr>
              <w:pStyle w:val="aff5"/>
            </w:pPr>
            <w:r w:rsidRPr="00F142ED">
              <w:t>190</w:t>
            </w:r>
          </w:p>
        </w:tc>
        <w:tc>
          <w:tcPr>
            <w:tcW w:w="714" w:type="dxa"/>
            <w:vAlign w:val="center"/>
          </w:tcPr>
          <w:p w:rsidR="00F02F9A" w:rsidRPr="00F142ED" w:rsidRDefault="00932B37" w:rsidP="007B73F8">
            <w:pPr>
              <w:pStyle w:val="aff5"/>
            </w:pPr>
            <w:r w:rsidRPr="00F142ED">
              <w:t>210</w:t>
            </w:r>
          </w:p>
        </w:tc>
        <w:tc>
          <w:tcPr>
            <w:tcW w:w="776" w:type="dxa"/>
            <w:vAlign w:val="center"/>
          </w:tcPr>
          <w:p w:rsidR="00F02F9A" w:rsidRPr="00F142ED" w:rsidRDefault="00932B37" w:rsidP="007B73F8">
            <w:pPr>
              <w:pStyle w:val="aff5"/>
            </w:pPr>
            <w:r w:rsidRPr="00F142ED">
              <w:t>218</w:t>
            </w:r>
          </w:p>
        </w:tc>
        <w:tc>
          <w:tcPr>
            <w:tcW w:w="834" w:type="dxa"/>
            <w:vAlign w:val="center"/>
          </w:tcPr>
          <w:p w:rsidR="00F02F9A" w:rsidRPr="00F142ED" w:rsidRDefault="00932B37" w:rsidP="007B73F8">
            <w:pPr>
              <w:pStyle w:val="aff5"/>
            </w:pPr>
            <w:r w:rsidRPr="00F142ED">
              <w:t>140</w:t>
            </w:r>
          </w:p>
        </w:tc>
        <w:tc>
          <w:tcPr>
            <w:tcW w:w="835" w:type="dxa"/>
            <w:vAlign w:val="center"/>
          </w:tcPr>
          <w:p w:rsidR="00F02F9A" w:rsidRPr="00F142ED" w:rsidRDefault="00932B37" w:rsidP="007B73F8">
            <w:pPr>
              <w:pStyle w:val="aff5"/>
            </w:pPr>
            <w:r w:rsidRPr="00F142ED">
              <w:t>160</w:t>
            </w:r>
          </w:p>
        </w:tc>
      </w:tr>
      <w:tr w:rsidR="00404AF5" w:rsidRPr="00F142ED">
        <w:trPr>
          <w:trHeight w:val="811"/>
          <w:jc w:val="center"/>
        </w:trPr>
        <w:tc>
          <w:tcPr>
            <w:tcW w:w="1117" w:type="dxa"/>
            <w:vAlign w:val="center"/>
          </w:tcPr>
          <w:p w:rsidR="00F02F9A" w:rsidRPr="00F142ED" w:rsidRDefault="00C152AA" w:rsidP="007B73F8">
            <w:pPr>
              <w:pStyle w:val="aff5"/>
            </w:pPr>
            <w:r w:rsidRPr="00F142ED">
              <w:t>Грузоподъемност</w:t>
            </w:r>
            <w:r w:rsidR="00932B37" w:rsidRPr="00F142ED">
              <w:t>ь опорно-сцепного устройства, т</w:t>
            </w:r>
          </w:p>
        </w:tc>
        <w:tc>
          <w:tcPr>
            <w:tcW w:w="981" w:type="dxa"/>
            <w:vAlign w:val="center"/>
          </w:tcPr>
          <w:p w:rsidR="00F02F9A" w:rsidRPr="00F142ED" w:rsidRDefault="00932B37" w:rsidP="007B73F8">
            <w:pPr>
              <w:pStyle w:val="aff5"/>
            </w:pPr>
            <w:r w:rsidRPr="00F142ED">
              <w:t>30</w:t>
            </w:r>
          </w:p>
        </w:tc>
        <w:tc>
          <w:tcPr>
            <w:tcW w:w="705" w:type="dxa"/>
            <w:vAlign w:val="center"/>
          </w:tcPr>
          <w:p w:rsidR="00F02F9A" w:rsidRPr="00F142ED" w:rsidRDefault="00932B37" w:rsidP="007B73F8">
            <w:pPr>
              <w:pStyle w:val="aff5"/>
            </w:pPr>
            <w:r w:rsidRPr="00F142ED">
              <w:t>35</w:t>
            </w:r>
          </w:p>
        </w:tc>
        <w:tc>
          <w:tcPr>
            <w:tcW w:w="856" w:type="dxa"/>
            <w:vAlign w:val="center"/>
          </w:tcPr>
          <w:p w:rsidR="00F02F9A" w:rsidRPr="00F142ED" w:rsidRDefault="00932B37" w:rsidP="007B73F8">
            <w:pPr>
              <w:pStyle w:val="aff5"/>
            </w:pPr>
            <w:r w:rsidRPr="00F142ED">
              <w:t>30</w:t>
            </w:r>
          </w:p>
        </w:tc>
        <w:tc>
          <w:tcPr>
            <w:tcW w:w="858" w:type="dxa"/>
            <w:vAlign w:val="center"/>
          </w:tcPr>
          <w:p w:rsidR="00F02F9A" w:rsidRPr="00F142ED" w:rsidRDefault="00932B37" w:rsidP="007B73F8">
            <w:pPr>
              <w:pStyle w:val="aff5"/>
            </w:pPr>
            <w:r w:rsidRPr="00F142ED">
              <w:t>30</w:t>
            </w:r>
          </w:p>
        </w:tc>
        <w:tc>
          <w:tcPr>
            <w:tcW w:w="714" w:type="dxa"/>
            <w:vAlign w:val="center"/>
          </w:tcPr>
          <w:p w:rsidR="00F02F9A" w:rsidRPr="00F142ED" w:rsidRDefault="00932B37" w:rsidP="007B73F8">
            <w:pPr>
              <w:pStyle w:val="aff5"/>
            </w:pPr>
            <w:r w:rsidRPr="00F142ED">
              <w:t>25</w:t>
            </w:r>
          </w:p>
        </w:tc>
        <w:tc>
          <w:tcPr>
            <w:tcW w:w="713" w:type="dxa"/>
            <w:vAlign w:val="center"/>
          </w:tcPr>
          <w:p w:rsidR="00F02F9A" w:rsidRPr="00F142ED" w:rsidRDefault="00932B37" w:rsidP="007B73F8">
            <w:pPr>
              <w:pStyle w:val="aff5"/>
            </w:pPr>
            <w:r w:rsidRPr="00F142ED">
              <w:t>25</w:t>
            </w:r>
          </w:p>
        </w:tc>
        <w:tc>
          <w:tcPr>
            <w:tcW w:w="714" w:type="dxa"/>
            <w:vAlign w:val="center"/>
          </w:tcPr>
          <w:p w:rsidR="00F02F9A" w:rsidRPr="00F142ED" w:rsidRDefault="00932B37" w:rsidP="007B73F8">
            <w:pPr>
              <w:pStyle w:val="aff5"/>
            </w:pPr>
            <w:r w:rsidRPr="00F142ED">
              <w:t>25</w:t>
            </w:r>
          </w:p>
        </w:tc>
        <w:tc>
          <w:tcPr>
            <w:tcW w:w="776" w:type="dxa"/>
            <w:vAlign w:val="center"/>
          </w:tcPr>
          <w:p w:rsidR="00F02F9A" w:rsidRPr="00F142ED" w:rsidRDefault="00932B37" w:rsidP="007B73F8">
            <w:pPr>
              <w:pStyle w:val="aff5"/>
            </w:pPr>
            <w:r w:rsidRPr="00F142ED">
              <w:t>33</w:t>
            </w:r>
          </w:p>
        </w:tc>
        <w:tc>
          <w:tcPr>
            <w:tcW w:w="834" w:type="dxa"/>
            <w:vAlign w:val="center"/>
          </w:tcPr>
          <w:p w:rsidR="00F02F9A" w:rsidRPr="00F142ED" w:rsidRDefault="00932B37" w:rsidP="007B73F8">
            <w:pPr>
              <w:pStyle w:val="aff5"/>
            </w:pPr>
            <w:r w:rsidRPr="00F142ED">
              <w:t>25</w:t>
            </w:r>
          </w:p>
        </w:tc>
        <w:tc>
          <w:tcPr>
            <w:tcW w:w="835" w:type="dxa"/>
            <w:vAlign w:val="center"/>
          </w:tcPr>
          <w:p w:rsidR="00F02F9A" w:rsidRPr="00F142ED" w:rsidRDefault="00932B37" w:rsidP="007B73F8">
            <w:pPr>
              <w:pStyle w:val="aff5"/>
            </w:pPr>
            <w:r w:rsidRPr="00F142ED">
              <w:t>25</w:t>
            </w:r>
          </w:p>
        </w:tc>
      </w:tr>
      <w:tr w:rsidR="00404AF5" w:rsidRPr="00F142ED">
        <w:trPr>
          <w:trHeight w:val="562"/>
          <w:jc w:val="center"/>
        </w:trPr>
        <w:tc>
          <w:tcPr>
            <w:tcW w:w="1117" w:type="dxa"/>
            <w:vAlign w:val="center"/>
          </w:tcPr>
          <w:p w:rsidR="00F02F9A" w:rsidRPr="00F142ED" w:rsidRDefault="00932B37" w:rsidP="007B73F8">
            <w:pPr>
              <w:pStyle w:val="aff5"/>
            </w:pPr>
            <w:r w:rsidRPr="00F142ED">
              <w:t>Высота подъема опорно-сцепного устройства, мм</w:t>
            </w:r>
          </w:p>
        </w:tc>
        <w:tc>
          <w:tcPr>
            <w:tcW w:w="981" w:type="dxa"/>
            <w:vAlign w:val="center"/>
          </w:tcPr>
          <w:p w:rsidR="00F02F9A" w:rsidRPr="00F142ED" w:rsidRDefault="00932B37" w:rsidP="007B73F8">
            <w:pPr>
              <w:pStyle w:val="aff5"/>
            </w:pPr>
            <w:r w:rsidRPr="00F142ED">
              <w:t>600-1000</w:t>
            </w:r>
          </w:p>
        </w:tc>
        <w:tc>
          <w:tcPr>
            <w:tcW w:w="705" w:type="dxa"/>
            <w:vAlign w:val="center"/>
          </w:tcPr>
          <w:p w:rsidR="00F02F9A" w:rsidRPr="00F142ED" w:rsidRDefault="00932B37" w:rsidP="007B73F8">
            <w:pPr>
              <w:pStyle w:val="aff5"/>
            </w:pPr>
            <w:r w:rsidRPr="00F142ED">
              <w:t>600-1000</w:t>
            </w:r>
          </w:p>
        </w:tc>
        <w:tc>
          <w:tcPr>
            <w:tcW w:w="856" w:type="dxa"/>
            <w:vAlign w:val="center"/>
          </w:tcPr>
          <w:p w:rsidR="00F02F9A" w:rsidRPr="00F142ED" w:rsidRDefault="00932B37" w:rsidP="007B73F8">
            <w:pPr>
              <w:pStyle w:val="aff5"/>
            </w:pPr>
            <w:r w:rsidRPr="00F142ED">
              <w:t>90</w:t>
            </w:r>
          </w:p>
        </w:tc>
        <w:tc>
          <w:tcPr>
            <w:tcW w:w="858" w:type="dxa"/>
            <w:vAlign w:val="center"/>
          </w:tcPr>
          <w:p w:rsidR="00F02F9A" w:rsidRPr="00F142ED" w:rsidRDefault="00932B37" w:rsidP="007B73F8">
            <w:pPr>
              <w:pStyle w:val="aff5"/>
            </w:pPr>
            <w:r w:rsidRPr="00F142ED">
              <w:t>900</w:t>
            </w:r>
          </w:p>
        </w:tc>
        <w:tc>
          <w:tcPr>
            <w:tcW w:w="714" w:type="dxa"/>
            <w:vAlign w:val="center"/>
          </w:tcPr>
          <w:p w:rsidR="00F02F9A" w:rsidRPr="00F142ED" w:rsidRDefault="00932B37" w:rsidP="007B73F8">
            <w:pPr>
              <w:pStyle w:val="aff5"/>
            </w:pPr>
            <w:r w:rsidRPr="00F142ED">
              <w:t>800-1000</w:t>
            </w:r>
          </w:p>
        </w:tc>
        <w:tc>
          <w:tcPr>
            <w:tcW w:w="713" w:type="dxa"/>
            <w:vAlign w:val="center"/>
          </w:tcPr>
          <w:p w:rsidR="00F02F9A" w:rsidRPr="00F142ED" w:rsidRDefault="00932B37" w:rsidP="007B73F8">
            <w:pPr>
              <w:pStyle w:val="aff5"/>
            </w:pPr>
            <w:r w:rsidRPr="00F142ED">
              <w:t>800-1000</w:t>
            </w:r>
          </w:p>
        </w:tc>
        <w:tc>
          <w:tcPr>
            <w:tcW w:w="714" w:type="dxa"/>
            <w:vAlign w:val="center"/>
          </w:tcPr>
          <w:p w:rsidR="00F02F9A" w:rsidRPr="00F142ED" w:rsidRDefault="00932B37" w:rsidP="007B73F8">
            <w:pPr>
              <w:pStyle w:val="aff5"/>
            </w:pPr>
            <w:r w:rsidRPr="00F142ED">
              <w:t>1050</w:t>
            </w:r>
          </w:p>
        </w:tc>
        <w:tc>
          <w:tcPr>
            <w:tcW w:w="776" w:type="dxa"/>
            <w:vAlign w:val="center"/>
          </w:tcPr>
          <w:p w:rsidR="00F02F9A" w:rsidRPr="00F142ED" w:rsidRDefault="00932B37" w:rsidP="007B73F8">
            <w:pPr>
              <w:pStyle w:val="aff5"/>
            </w:pPr>
            <w:r w:rsidRPr="00F142ED">
              <w:t>1100</w:t>
            </w:r>
          </w:p>
        </w:tc>
        <w:tc>
          <w:tcPr>
            <w:tcW w:w="834" w:type="dxa"/>
            <w:vAlign w:val="center"/>
          </w:tcPr>
          <w:p w:rsidR="00F02F9A" w:rsidRPr="00F142ED" w:rsidRDefault="00932B37" w:rsidP="007B73F8">
            <w:pPr>
              <w:pStyle w:val="aff5"/>
            </w:pPr>
            <w:r w:rsidRPr="00F142ED">
              <w:t>850</w:t>
            </w:r>
          </w:p>
        </w:tc>
        <w:tc>
          <w:tcPr>
            <w:tcW w:w="835" w:type="dxa"/>
            <w:vAlign w:val="center"/>
          </w:tcPr>
          <w:p w:rsidR="00F02F9A" w:rsidRPr="00F142ED" w:rsidRDefault="00932B37" w:rsidP="007B73F8">
            <w:pPr>
              <w:pStyle w:val="aff5"/>
            </w:pPr>
            <w:r w:rsidRPr="00F142ED">
              <w:t>850</w:t>
            </w:r>
          </w:p>
        </w:tc>
      </w:tr>
      <w:tr w:rsidR="00404AF5" w:rsidRPr="00F142ED">
        <w:trPr>
          <w:trHeight w:val="523"/>
          <w:jc w:val="center"/>
        </w:trPr>
        <w:tc>
          <w:tcPr>
            <w:tcW w:w="1117" w:type="dxa"/>
            <w:vAlign w:val="center"/>
          </w:tcPr>
          <w:p w:rsidR="00F02F9A" w:rsidRPr="00F142ED" w:rsidRDefault="00932B37" w:rsidP="007B73F8">
            <w:pPr>
              <w:pStyle w:val="aff5"/>
            </w:pPr>
            <w:r w:rsidRPr="00F142ED">
              <w:t>Сила тяги, кН</w:t>
            </w:r>
          </w:p>
        </w:tc>
        <w:tc>
          <w:tcPr>
            <w:tcW w:w="981" w:type="dxa"/>
            <w:vAlign w:val="center"/>
          </w:tcPr>
          <w:p w:rsidR="00F02F9A" w:rsidRPr="00F142ED" w:rsidRDefault="00932B37" w:rsidP="007B73F8">
            <w:pPr>
              <w:pStyle w:val="aff5"/>
            </w:pPr>
            <w:r w:rsidRPr="00F142ED">
              <w:t>196</w:t>
            </w:r>
          </w:p>
        </w:tc>
        <w:tc>
          <w:tcPr>
            <w:tcW w:w="705" w:type="dxa"/>
            <w:vAlign w:val="center"/>
          </w:tcPr>
          <w:p w:rsidR="00F02F9A" w:rsidRPr="00F142ED" w:rsidRDefault="008B262F" w:rsidP="007B73F8">
            <w:pPr>
              <w:pStyle w:val="aff5"/>
            </w:pPr>
            <w:r w:rsidRPr="00F142ED">
              <w:t>225</w:t>
            </w:r>
          </w:p>
        </w:tc>
        <w:tc>
          <w:tcPr>
            <w:tcW w:w="856" w:type="dxa"/>
            <w:vAlign w:val="center"/>
          </w:tcPr>
          <w:p w:rsidR="00F02F9A" w:rsidRPr="00F142ED" w:rsidRDefault="008B262F" w:rsidP="007B73F8">
            <w:pPr>
              <w:pStyle w:val="aff5"/>
            </w:pPr>
            <w:r w:rsidRPr="00F142ED">
              <w:t>130</w:t>
            </w:r>
          </w:p>
        </w:tc>
        <w:tc>
          <w:tcPr>
            <w:tcW w:w="858" w:type="dxa"/>
            <w:vAlign w:val="center"/>
          </w:tcPr>
          <w:p w:rsidR="00F02F9A" w:rsidRPr="00F142ED" w:rsidRDefault="008B262F" w:rsidP="007B73F8">
            <w:pPr>
              <w:pStyle w:val="aff5"/>
            </w:pPr>
            <w:r w:rsidRPr="00F142ED">
              <w:t>196</w:t>
            </w:r>
          </w:p>
        </w:tc>
        <w:tc>
          <w:tcPr>
            <w:tcW w:w="714" w:type="dxa"/>
            <w:vAlign w:val="center"/>
          </w:tcPr>
          <w:p w:rsidR="00F02F9A" w:rsidRPr="00F142ED" w:rsidRDefault="008B262F" w:rsidP="007B73F8">
            <w:pPr>
              <w:pStyle w:val="aff5"/>
            </w:pPr>
            <w:r w:rsidRPr="00F142ED">
              <w:t>150</w:t>
            </w:r>
          </w:p>
        </w:tc>
        <w:tc>
          <w:tcPr>
            <w:tcW w:w="713" w:type="dxa"/>
            <w:vAlign w:val="center"/>
          </w:tcPr>
          <w:p w:rsidR="00F02F9A" w:rsidRPr="00F142ED" w:rsidRDefault="008B262F" w:rsidP="007B73F8">
            <w:pPr>
              <w:pStyle w:val="aff5"/>
            </w:pPr>
            <w:r w:rsidRPr="00F142ED">
              <w:t>180</w:t>
            </w:r>
          </w:p>
        </w:tc>
        <w:tc>
          <w:tcPr>
            <w:tcW w:w="714" w:type="dxa"/>
            <w:vAlign w:val="center"/>
          </w:tcPr>
          <w:p w:rsidR="00F02F9A" w:rsidRPr="00F142ED" w:rsidRDefault="008B262F" w:rsidP="007B73F8">
            <w:pPr>
              <w:pStyle w:val="aff5"/>
            </w:pPr>
            <w:r w:rsidRPr="00F142ED">
              <w:t>210</w:t>
            </w:r>
          </w:p>
        </w:tc>
        <w:tc>
          <w:tcPr>
            <w:tcW w:w="776" w:type="dxa"/>
            <w:vAlign w:val="center"/>
          </w:tcPr>
          <w:p w:rsidR="00F02F9A" w:rsidRPr="00F142ED" w:rsidRDefault="008B262F" w:rsidP="007B73F8">
            <w:pPr>
              <w:pStyle w:val="aff5"/>
            </w:pPr>
            <w:r w:rsidRPr="00F142ED">
              <w:t>330</w:t>
            </w:r>
          </w:p>
        </w:tc>
        <w:tc>
          <w:tcPr>
            <w:tcW w:w="834" w:type="dxa"/>
            <w:vAlign w:val="center"/>
          </w:tcPr>
          <w:p w:rsidR="00F02F9A" w:rsidRPr="00F142ED" w:rsidRDefault="008B262F" w:rsidP="007B73F8">
            <w:pPr>
              <w:pStyle w:val="aff5"/>
            </w:pPr>
            <w:r w:rsidRPr="00F142ED">
              <w:t>120</w:t>
            </w:r>
          </w:p>
        </w:tc>
        <w:tc>
          <w:tcPr>
            <w:tcW w:w="835" w:type="dxa"/>
            <w:vAlign w:val="center"/>
          </w:tcPr>
          <w:p w:rsidR="00F02F9A" w:rsidRPr="00F142ED" w:rsidRDefault="008B262F" w:rsidP="007B73F8">
            <w:pPr>
              <w:pStyle w:val="aff5"/>
            </w:pPr>
            <w:r w:rsidRPr="00F142ED">
              <w:t>150</w:t>
            </w:r>
          </w:p>
        </w:tc>
      </w:tr>
      <w:tr w:rsidR="00404AF5" w:rsidRPr="00F142ED">
        <w:trPr>
          <w:trHeight w:val="604"/>
          <w:jc w:val="center"/>
        </w:trPr>
        <w:tc>
          <w:tcPr>
            <w:tcW w:w="1117" w:type="dxa"/>
            <w:vAlign w:val="center"/>
          </w:tcPr>
          <w:p w:rsidR="00F02F9A" w:rsidRPr="00F142ED" w:rsidRDefault="00932B37" w:rsidP="007B73F8">
            <w:pPr>
              <w:pStyle w:val="aff5"/>
            </w:pPr>
            <w:r w:rsidRPr="00F142ED">
              <w:t>Наибольшая скорость передвижения, км/с</w:t>
            </w:r>
          </w:p>
        </w:tc>
        <w:tc>
          <w:tcPr>
            <w:tcW w:w="981" w:type="dxa"/>
            <w:vAlign w:val="center"/>
          </w:tcPr>
          <w:p w:rsidR="00F02F9A" w:rsidRPr="00F142ED" w:rsidRDefault="008B262F" w:rsidP="007B73F8">
            <w:pPr>
              <w:pStyle w:val="aff5"/>
            </w:pPr>
            <w:r w:rsidRPr="00F142ED">
              <w:t>40</w:t>
            </w:r>
          </w:p>
        </w:tc>
        <w:tc>
          <w:tcPr>
            <w:tcW w:w="705" w:type="dxa"/>
            <w:vAlign w:val="center"/>
          </w:tcPr>
          <w:p w:rsidR="00F02F9A" w:rsidRPr="00F142ED" w:rsidRDefault="008B262F" w:rsidP="007B73F8">
            <w:pPr>
              <w:pStyle w:val="aff5"/>
            </w:pPr>
            <w:r w:rsidRPr="00F142ED">
              <w:t>35</w:t>
            </w:r>
          </w:p>
        </w:tc>
        <w:tc>
          <w:tcPr>
            <w:tcW w:w="856" w:type="dxa"/>
            <w:vAlign w:val="center"/>
          </w:tcPr>
          <w:p w:rsidR="00F02F9A" w:rsidRPr="00F142ED" w:rsidRDefault="008B262F" w:rsidP="007B73F8">
            <w:pPr>
              <w:pStyle w:val="aff5"/>
            </w:pPr>
            <w:r w:rsidRPr="00F142ED">
              <w:t>35</w:t>
            </w:r>
          </w:p>
        </w:tc>
        <w:tc>
          <w:tcPr>
            <w:tcW w:w="858" w:type="dxa"/>
            <w:vAlign w:val="center"/>
          </w:tcPr>
          <w:p w:rsidR="00F02F9A" w:rsidRPr="00F142ED" w:rsidRDefault="008B262F" w:rsidP="007B73F8">
            <w:pPr>
              <w:pStyle w:val="aff5"/>
            </w:pPr>
            <w:r w:rsidRPr="00F142ED">
              <w:t>40</w:t>
            </w:r>
          </w:p>
        </w:tc>
        <w:tc>
          <w:tcPr>
            <w:tcW w:w="714" w:type="dxa"/>
            <w:vAlign w:val="center"/>
          </w:tcPr>
          <w:p w:rsidR="00F02F9A" w:rsidRPr="00F142ED" w:rsidRDefault="008B262F" w:rsidP="007B73F8">
            <w:pPr>
              <w:pStyle w:val="aff5"/>
            </w:pPr>
            <w:r w:rsidRPr="00F142ED">
              <w:t>-</w:t>
            </w:r>
          </w:p>
        </w:tc>
        <w:tc>
          <w:tcPr>
            <w:tcW w:w="713" w:type="dxa"/>
            <w:vAlign w:val="center"/>
          </w:tcPr>
          <w:p w:rsidR="00F02F9A" w:rsidRPr="00F142ED" w:rsidRDefault="008B262F" w:rsidP="007B73F8">
            <w:pPr>
              <w:pStyle w:val="aff5"/>
            </w:pPr>
            <w:r w:rsidRPr="00F142ED">
              <w:t>-</w:t>
            </w:r>
          </w:p>
        </w:tc>
        <w:tc>
          <w:tcPr>
            <w:tcW w:w="714" w:type="dxa"/>
            <w:vAlign w:val="center"/>
          </w:tcPr>
          <w:p w:rsidR="00F02F9A" w:rsidRPr="00F142ED" w:rsidRDefault="008B262F" w:rsidP="007B73F8">
            <w:pPr>
              <w:pStyle w:val="aff5"/>
            </w:pPr>
            <w:r w:rsidRPr="00F142ED">
              <w:t>35</w:t>
            </w:r>
          </w:p>
        </w:tc>
        <w:tc>
          <w:tcPr>
            <w:tcW w:w="776" w:type="dxa"/>
            <w:vAlign w:val="center"/>
          </w:tcPr>
          <w:p w:rsidR="00F02F9A" w:rsidRPr="00F142ED" w:rsidRDefault="008B262F" w:rsidP="007B73F8">
            <w:pPr>
              <w:pStyle w:val="aff5"/>
            </w:pPr>
            <w:r w:rsidRPr="00F142ED">
              <w:t>36</w:t>
            </w:r>
          </w:p>
        </w:tc>
        <w:tc>
          <w:tcPr>
            <w:tcW w:w="834" w:type="dxa"/>
            <w:vAlign w:val="center"/>
          </w:tcPr>
          <w:p w:rsidR="00F02F9A" w:rsidRPr="00F142ED" w:rsidRDefault="008B262F" w:rsidP="007B73F8">
            <w:pPr>
              <w:pStyle w:val="aff5"/>
            </w:pPr>
            <w:r w:rsidRPr="00F142ED">
              <w:t>30</w:t>
            </w:r>
          </w:p>
        </w:tc>
        <w:tc>
          <w:tcPr>
            <w:tcW w:w="835" w:type="dxa"/>
            <w:vAlign w:val="center"/>
          </w:tcPr>
          <w:p w:rsidR="00F02F9A" w:rsidRPr="00F142ED" w:rsidRDefault="008B262F" w:rsidP="007B73F8">
            <w:pPr>
              <w:pStyle w:val="aff5"/>
            </w:pPr>
            <w:r w:rsidRPr="00F142ED">
              <w:t>37</w:t>
            </w:r>
          </w:p>
        </w:tc>
      </w:tr>
      <w:tr w:rsidR="00404AF5" w:rsidRPr="00F142ED">
        <w:trPr>
          <w:trHeight w:val="604"/>
          <w:jc w:val="center"/>
        </w:trPr>
        <w:tc>
          <w:tcPr>
            <w:tcW w:w="1117" w:type="dxa"/>
            <w:vAlign w:val="center"/>
          </w:tcPr>
          <w:p w:rsidR="00F02F9A" w:rsidRPr="00F142ED" w:rsidRDefault="00932B37" w:rsidP="007B73F8">
            <w:pPr>
              <w:pStyle w:val="aff5"/>
            </w:pPr>
            <w:r w:rsidRPr="00F142ED">
              <w:t>Радиус поворота, мм</w:t>
            </w:r>
          </w:p>
        </w:tc>
        <w:tc>
          <w:tcPr>
            <w:tcW w:w="981" w:type="dxa"/>
            <w:vAlign w:val="center"/>
          </w:tcPr>
          <w:p w:rsidR="00F02F9A" w:rsidRPr="00F142ED" w:rsidRDefault="008B262F" w:rsidP="007B73F8">
            <w:pPr>
              <w:pStyle w:val="aff5"/>
            </w:pPr>
            <w:r w:rsidRPr="00F142ED">
              <w:t>6350</w:t>
            </w:r>
          </w:p>
        </w:tc>
        <w:tc>
          <w:tcPr>
            <w:tcW w:w="705" w:type="dxa"/>
            <w:vAlign w:val="center"/>
          </w:tcPr>
          <w:p w:rsidR="00F02F9A" w:rsidRPr="00F142ED" w:rsidRDefault="008B262F" w:rsidP="007B73F8">
            <w:pPr>
              <w:pStyle w:val="aff5"/>
            </w:pPr>
            <w:r w:rsidRPr="00F142ED">
              <w:t>6500</w:t>
            </w:r>
          </w:p>
        </w:tc>
        <w:tc>
          <w:tcPr>
            <w:tcW w:w="856" w:type="dxa"/>
            <w:vAlign w:val="center"/>
          </w:tcPr>
          <w:p w:rsidR="00F02F9A" w:rsidRPr="00F142ED" w:rsidRDefault="008B262F" w:rsidP="007B73F8">
            <w:pPr>
              <w:pStyle w:val="aff5"/>
            </w:pPr>
            <w:r w:rsidRPr="00F142ED">
              <w:t>-</w:t>
            </w:r>
          </w:p>
        </w:tc>
        <w:tc>
          <w:tcPr>
            <w:tcW w:w="858" w:type="dxa"/>
            <w:vAlign w:val="center"/>
          </w:tcPr>
          <w:p w:rsidR="00F02F9A" w:rsidRPr="00F142ED" w:rsidRDefault="008B262F" w:rsidP="007B73F8">
            <w:pPr>
              <w:pStyle w:val="aff5"/>
            </w:pPr>
            <w:r w:rsidRPr="00F142ED">
              <w:t>-</w:t>
            </w:r>
          </w:p>
        </w:tc>
        <w:tc>
          <w:tcPr>
            <w:tcW w:w="714" w:type="dxa"/>
            <w:vAlign w:val="center"/>
          </w:tcPr>
          <w:p w:rsidR="00F02F9A" w:rsidRPr="00F142ED" w:rsidRDefault="008B262F" w:rsidP="007B73F8">
            <w:pPr>
              <w:pStyle w:val="aff5"/>
            </w:pPr>
            <w:r w:rsidRPr="00F142ED">
              <w:t>6400</w:t>
            </w:r>
          </w:p>
        </w:tc>
        <w:tc>
          <w:tcPr>
            <w:tcW w:w="713" w:type="dxa"/>
            <w:vAlign w:val="center"/>
          </w:tcPr>
          <w:p w:rsidR="00F02F9A" w:rsidRPr="00F142ED" w:rsidRDefault="008B262F" w:rsidP="007B73F8">
            <w:pPr>
              <w:pStyle w:val="aff5"/>
            </w:pPr>
            <w:r w:rsidRPr="00F142ED">
              <w:t>6400</w:t>
            </w:r>
          </w:p>
        </w:tc>
        <w:tc>
          <w:tcPr>
            <w:tcW w:w="714" w:type="dxa"/>
            <w:vAlign w:val="center"/>
          </w:tcPr>
          <w:p w:rsidR="00F02F9A" w:rsidRPr="00F142ED" w:rsidRDefault="008B262F" w:rsidP="007B73F8">
            <w:pPr>
              <w:pStyle w:val="aff5"/>
            </w:pPr>
            <w:r w:rsidRPr="00F142ED">
              <w:t>6500</w:t>
            </w:r>
          </w:p>
        </w:tc>
        <w:tc>
          <w:tcPr>
            <w:tcW w:w="776" w:type="dxa"/>
            <w:vAlign w:val="center"/>
          </w:tcPr>
          <w:p w:rsidR="00F02F9A" w:rsidRPr="00F142ED" w:rsidRDefault="008B262F" w:rsidP="007B73F8">
            <w:pPr>
              <w:pStyle w:val="aff5"/>
            </w:pPr>
            <w:r w:rsidRPr="00F142ED">
              <w:t>6300</w:t>
            </w:r>
          </w:p>
        </w:tc>
        <w:tc>
          <w:tcPr>
            <w:tcW w:w="834" w:type="dxa"/>
            <w:vAlign w:val="center"/>
          </w:tcPr>
          <w:p w:rsidR="00F02F9A" w:rsidRPr="00F142ED" w:rsidRDefault="008B262F" w:rsidP="007B73F8">
            <w:pPr>
              <w:pStyle w:val="aff5"/>
            </w:pPr>
            <w:r w:rsidRPr="00F142ED">
              <w:t>6300</w:t>
            </w:r>
          </w:p>
        </w:tc>
        <w:tc>
          <w:tcPr>
            <w:tcW w:w="835" w:type="dxa"/>
            <w:vAlign w:val="center"/>
          </w:tcPr>
          <w:p w:rsidR="00F02F9A" w:rsidRPr="00F142ED" w:rsidRDefault="008B262F" w:rsidP="007B73F8">
            <w:pPr>
              <w:pStyle w:val="aff5"/>
            </w:pPr>
            <w:r w:rsidRPr="00F142ED">
              <w:t>6300</w:t>
            </w:r>
          </w:p>
        </w:tc>
      </w:tr>
    </w:tbl>
    <w:p w:rsidR="00F142ED" w:rsidRPr="00F142ED" w:rsidRDefault="00F142ED" w:rsidP="00082FF5"/>
    <w:p w:rsidR="00F142ED" w:rsidRPr="00F142ED" w:rsidRDefault="00F142ED" w:rsidP="00082FF5">
      <w:pPr>
        <w:pStyle w:val="2"/>
      </w:pPr>
      <w:bookmarkStart w:id="3" w:name="_Toc230717854"/>
      <w:r>
        <w:t>1.3</w:t>
      </w:r>
      <w:r w:rsidR="002454FE" w:rsidRPr="00F142ED">
        <w:t xml:space="preserve"> Анализ результатов производ</w:t>
      </w:r>
      <w:r w:rsidR="001704C1" w:rsidRPr="00F142ED">
        <w:t>ственной деятельности и</w:t>
      </w:r>
      <w:r w:rsidR="002454FE" w:rsidRPr="00F142ED">
        <w:t xml:space="preserve"> использования трудовых ресурсов</w:t>
      </w:r>
      <w:bookmarkEnd w:id="3"/>
    </w:p>
    <w:p w:rsidR="007B73F8" w:rsidRDefault="007B73F8" w:rsidP="00082FF5"/>
    <w:p w:rsidR="00F142ED" w:rsidRDefault="002454FE" w:rsidP="00082FF5">
      <w:r w:rsidRPr="00F142ED">
        <w:t>Значение анализа производственной деятельности определяется, двумя причинами</w:t>
      </w:r>
      <w:r w:rsidR="00F142ED" w:rsidRPr="00F142ED">
        <w:t xml:space="preserve">: </w:t>
      </w:r>
      <w:r w:rsidRPr="00F142ED">
        <w:t>во-первых, выполнение заданий и увеличение различных размеров производственной деятельности является основным источником роста прибыли и, во-вторых, размеры производственной деятельности определяют потребные материальные, трудовые и финансовые ресурсы</w:t>
      </w:r>
      <w:r w:rsidR="00F142ED" w:rsidRPr="00F142ED">
        <w:t xml:space="preserve">. </w:t>
      </w:r>
      <w:r w:rsidRPr="00F142ED">
        <w:t>Анализ осуществляется на основании данных оперативного, статистического и бухгалтерского отчетов</w:t>
      </w:r>
      <w:r w:rsidR="00F142ED">
        <w:t>.</w:t>
      </w:r>
    </w:p>
    <w:p w:rsidR="00F142ED" w:rsidRDefault="002454FE" w:rsidP="00082FF5">
      <w:r w:rsidRPr="00F142ED">
        <w:t>Анализ предусматривает изучение состава и структуры грузовых перевозок</w:t>
      </w:r>
      <w:r w:rsidR="00F142ED" w:rsidRPr="00F142ED">
        <w:t xml:space="preserve">. </w:t>
      </w:r>
      <w:r w:rsidR="003573D7" w:rsidRPr="00F142ED">
        <w:t>Далее в</w:t>
      </w:r>
      <w:r w:rsidR="00F142ED" w:rsidRPr="00F142ED">
        <w:t xml:space="preserve"> </w:t>
      </w:r>
      <w:r w:rsidR="003573D7" w:rsidRPr="00F142ED">
        <w:t xml:space="preserve">таблице 6 приведены данные по структуре грузопереработки в 2006 </w:t>
      </w:r>
      <w:r w:rsidR="00F142ED">
        <w:t>-</w:t>
      </w:r>
      <w:r w:rsidR="003573D7" w:rsidRPr="00F142ED">
        <w:t xml:space="preserve"> 2007 годах</w:t>
      </w:r>
      <w:r w:rsidR="00F142ED">
        <w:t>.</w:t>
      </w:r>
    </w:p>
    <w:p w:rsidR="002454FE" w:rsidRPr="00F142ED" w:rsidRDefault="007B73F8" w:rsidP="00082FF5">
      <w:r>
        <w:br w:type="page"/>
      </w:r>
      <w:r w:rsidR="002454FE" w:rsidRPr="00F142ED">
        <w:t xml:space="preserve">Таблица </w:t>
      </w:r>
      <w:r w:rsidR="003573D7" w:rsidRPr="00F142ED">
        <w:t>6</w:t>
      </w:r>
    </w:p>
    <w:p w:rsidR="002454FE" w:rsidRPr="00F142ED" w:rsidRDefault="002454FE" w:rsidP="00082FF5">
      <w:r w:rsidRPr="00F142ED">
        <w:t>Структура грузопереработки в 2006</w:t>
      </w:r>
      <w:r w:rsidR="00F142ED" w:rsidRPr="00F142ED">
        <w:t xml:space="preserve"> - </w:t>
      </w:r>
      <w:r w:rsidRPr="00F142ED">
        <w:t>2007 годах,</w:t>
      </w:r>
      <w:r w:rsidR="00947CAB">
        <w:t xml:space="preserve"> </w:t>
      </w:r>
      <w:r w:rsidR="00F142ED" w:rsidRPr="00F142E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3"/>
        <w:gridCol w:w="1728"/>
        <w:gridCol w:w="1468"/>
        <w:gridCol w:w="1122"/>
        <w:gridCol w:w="1284"/>
        <w:gridCol w:w="1528"/>
      </w:tblGrid>
      <w:tr w:rsidR="004B0AB2" w:rsidRPr="00F142ED">
        <w:trPr>
          <w:trHeight w:val="1101"/>
          <w:jc w:val="center"/>
        </w:trPr>
        <w:tc>
          <w:tcPr>
            <w:tcW w:w="1633" w:type="dxa"/>
            <w:vMerge w:val="restart"/>
            <w:vAlign w:val="center"/>
          </w:tcPr>
          <w:p w:rsidR="004B0AB2" w:rsidRPr="00F142ED" w:rsidRDefault="004B0AB2" w:rsidP="007B73F8">
            <w:pPr>
              <w:pStyle w:val="aff5"/>
            </w:pPr>
            <w:r w:rsidRPr="00F142ED">
              <w:t>Показатель</w:t>
            </w:r>
          </w:p>
        </w:tc>
        <w:tc>
          <w:tcPr>
            <w:tcW w:w="1728" w:type="dxa"/>
            <w:vMerge w:val="restart"/>
            <w:vAlign w:val="center"/>
          </w:tcPr>
          <w:p w:rsidR="004B0AB2" w:rsidRPr="00F142ED" w:rsidRDefault="004B0AB2" w:rsidP="007B73F8">
            <w:pPr>
              <w:pStyle w:val="aff5"/>
            </w:pPr>
            <w:r w:rsidRPr="00F142ED">
              <w:t>Отчет</w:t>
            </w:r>
          </w:p>
          <w:p w:rsidR="004B0AB2" w:rsidRPr="00F142ED" w:rsidRDefault="004B0AB2" w:rsidP="007B73F8">
            <w:pPr>
              <w:pStyle w:val="aff5"/>
            </w:pPr>
            <w:r w:rsidRPr="00F142ED">
              <w:t>2006 г</w:t>
            </w:r>
            <w:r w:rsidR="00F142ED" w:rsidRPr="00F142ED">
              <w:t xml:space="preserve">. </w:t>
            </w:r>
          </w:p>
        </w:tc>
        <w:tc>
          <w:tcPr>
            <w:tcW w:w="1468" w:type="dxa"/>
            <w:vMerge w:val="restart"/>
            <w:vAlign w:val="center"/>
          </w:tcPr>
          <w:p w:rsidR="004B0AB2" w:rsidRPr="00F142ED" w:rsidRDefault="004B0AB2" w:rsidP="007B73F8">
            <w:pPr>
              <w:pStyle w:val="aff5"/>
            </w:pPr>
            <w:r w:rsidRPr="00F142ED">
              <w:t>План</w:t>
            </w:r>
          </w:p>
          <w:p w:rsidR="004B0AB2" w:rsidRPr="00F142ED" w:rsidRDefault="004B0AB2" w:rsidP="007B73F8">
            <w:pPr>
              <w:pStyle w:val="aff5"/>
            </w:pPr>
            <w:r w:rsidRPr="00F142ED">
              <w:t>2007 г</w:t>
            </w:r>
            <w:r w:rsidR="00F142ED" w:rsidRPr="00F142ED">
              <w:t xml:space="preserve">. </w:t>
            </w:r>
          </w:p>
        </w:tc>
        <w:tc>
          <w:tcPr>
            <w:tcW w:w="1122" w:type="dxa"/>
            <w:vMerge w:val="restart"/>
            <w:vAlign w:val="center"/>
          </w:tcPr>
          <w:p w:rsidR="004B0AB2" w:rsidRPr="00F142ED" w:rsidRDefault="004B0AB2" w:rsidP="007B73F8">
            <w:pPr>
              <w:pStyle w:val="aff5"/>
            </w:pPr>
            <w:r w:rsidRPr="00F142ED">
              <w:t>Отчет</w:t>
            </w:r>
          </w:p>
          <w:p w:rsidR="004B0AB2" w:rsidRPr="00F142ED" w:rsidRDefault="004B0AB2" w:rsidP="007B73F8">
            <w:pPr>
              <w:pStyle w:val="aff5"/>
            </w:pPr>
            <w:r w:rsidRPr="00F142ED">
              <w:t>2007 г</w:t>
            </w:r>
            <w:r w:rsidR="00F142ED" w:rsidRPr="00F142ED">
              <w:t xml:space="preserve">. </w:t>
            </w:r>
          </w:p>
        </w:tc>
        <w:tc>
          <w:tcPr>
            <w:tcW w:w="2812" w:type="dxa"/>
            <w:gridSpan w:val="2"/>
          </w:tcPr>
          <w:p w:rsidR="004B0AB2" w:rsidRPr="00F142ED" w:rsidRDefault="004B0AB2" w:rsidP="007B73F8">
            <w:pPr>
              <w:pStyle w:val="aff5"/>
            </w:pPr>
            <w:r w:rsidRPr="00F142ED">
              <w:t>Отклонение по структуре, по сравнению</w:t>
            </w:r>
          </w:p>
        </w:tc>
      </w:tr>
      <w:tr w:rsidR="004B0AB2" w:rsidRPr="00F142ED">
        <w:trPr>
          <w:trHeight w:val="143"/>
          <w:jc w:val="center"/>
        </w:trPr>
        <w:tc>
          <w:tcPr>
            <w:tcW w:w="1633" w:type="dxa"/>
            <w:vMerge/>
          </w:tcPr>
          <w:p w:rsidR="004B0AB2" w:rsidRPr="00F142ED" w:rsidRDefault="004B0AB2" w:rsidP="007B73F8">
            <w:pPr>
              <w:pStyle w:val="aff5"/>
            </w:pPr>
          </w:p>
        </w:tc>
        <w:tc>
          <w:tcPr>
            <w:tcW w:w="1728" w:type="dxa"/>
            <w:vMerge/>
          </w:tcPr>
          <w:p w:rsidR="004B0AB2" w:rsidRPr="00F142ED" w:rsidRDefault="004B0AB2" w:rsidP="007B73F8">
            <w:pPr>
              <w:pStyle w:val="aff5"/>
            </w:pPr>
          </w:p>
        </w:tc>
        <w:tc>
          <w:tcPr>
            <w:tcW w:w="1468" w:type="dxa"/>
            <w:vMerge/>
          </w:tcPr>
          <w:p w:rsidR="004B0AB2" w:rsidRPr="00F142ED" w:rsidRDefault="004B0AB2" w:rsidP="007B73F8">
            <w:pPr>
              <w:pStyle w:val="aff5"/>
            </w:pPr>
          </w:p>
        </w:tc>
        <w:tc>
          <w:tcPr>
            <w:tcW w:w="1122" w:type="dxa"/>
            <w:vMerge/>
          </w:tcPr>
          <w:p w:rsidR="004B0AB2" w:rsidRPr="00F142ED" w:rsidRDefault="004B0AB2" w:rsidP="007B73F8">
            <w:pPr>
              <w:pStyle w:val="aff5"/>
            </w:pPr>
          </w:p>
        </w:tc>
        <w:tc>
          <w:tcPr>
            <w:tcW w:w="1284" w:type="dxa"/>
          </w:tcPr>
          <w:p w:rsidR="004B0AB2" w:rsidRPr="00F142ED" w:rsidRDefault="004B0AB2" w:rsidP="007B73F8">
            <w:pPr>
              <w:pStyle w:val="aff5"/>
            </w:pPr>
            <w:r w:rsidRPr="00F142ED">
              <w:t>с 2006 г</w:t>
            </w:r>
            <w:r w:rsidR="00F142ED" w:rsidRPr="00F142ED">
              <w:t xml:space="preserve">. </w:t>
            </w:r>
          </w:p>
        </w:tc>
        <w:tc>
          <w:tcPr>
            <w:tcW w:w="1528" w:type="dxa"/>
          </w:tcPr>
          <w:p w:rsidR="004B0AB2" w:rsidRPr="00F142ED" w:rsidRDefault="004B0AB2" w:rsidP="007B73F8">
            <w:pPr>
              <w:pStyle w:val="aff5"/>
            </w:pPr>
            <w:r w:rsidRPr="00F142ED">
              <w:t>с 2007 г</w:t>
            </w:r>
            <w:r w:rsidR="00F142ED" w:rsidRPr="00F142ED">
              <w:t xml:space="preserve">. </w:t>
            </w:r>
          </w:p>
        </w:tc>
      </w:tr>
      <w:tr w:rsidR="004B0AB2" w:rsidRPr="00F142ED">
        <w:trPr>
          <w:trHeight w:val="287"/>
          <w:jc w:val="center"/>
        </w:trPr>
        <w:tc>
          <w:tcPr>
            <w:tcW w:w="1633" w:type="dxa"/>
          </w:tcPr>
          <w:p w:rsidR="004B0AB2" w:rsidRPr="00F142ED" w:rsidRDefault="004B0AB2" w:rsidP="007B73F8">
            <w:pPr>
              <w:pStyle w:val="aff5"/>
            </w:pPr>
            <w:r w:rsidRPr="00F142ED">
              <w:t>Навалочные в т</w:t>
            </w:r>
            <w:r w:rsidR="00F142ED" w:rsidRPr="00F142ED">
              <w:t xml:space="preserve">. </w:t>
            </w:r>
            <w:r w:rsidRPr="00F142ED">
              <w:t>ч</w:t>
            </w:r>
            <w:r w:rsidR="00F142ED" w:rsidRPr="00F142ED">
              <w:t xml:space="preserve">.: </w:t>
            </w:r>
          </w:p>
        </w:tc>
        <w:tc>
          <w:tcPr>
            <w:tcW w:w="1728" w:type="dxa"/>
          </w:tcPr>
          <w:p w:rsidR="004B0AB2" w:rsidRPr="00F142ED" w:rsidRDefault="00540256" w:rsidP="007B73F8">
            <w:pPr>
              <w:pStyle w:val="aff5"/>
            </w:pPr>
            <w:r w:rsidRPr="00F142ED">
              <w:t>53,82</w:t>
            </w:r>
          </w:p>
        </w:tc>
        <w:tc>
          <w:tcPr>
            <w:tcW w:w="1468" w:type="dxa"/>
          </w:tcPr>
          <w:p w:rsidR="004B0AB2" w:rsidRPr="00F142ED" w:rsidRDefault="00540256" w:rsidP="007B73F8">
            <w:pPr>
              <w:pStyle w:val="aff5"/>
            </w:pPr>
            <w:r w:rsidRPr="00F142ED">
              <w:t>51,1</w:t>
            </w:r>
          </w:p>
        </w:tc>
        <w:tc>
          <w:tcPr>
            <w:tcW w:w="1122" w:type="dxa"/>
          </w:tcPr>
          <w:p w:rsidR="004B0AB2" w:rsidRPr="00F142ED" w:rsidRDefault="00540256" w:rsidP="007B73F8">
            <w:pPr>
              <w:pStyle w:val="aff5"/>
            </w:pPr>
            <w:r w:rsidRPr="00F142ED">
              <w:t>47,72</w:t>
            </w:r>
          </w:p>
        </w:tc>
        <w:tc>
          <w:tcPr>
            <w:tcW w:w="1284" w:type="dxa"/>
          </w:tcPr>
          <w:p w:rsidR="004B0AB2" w:rsidRPr="00F142ED" w:rsidRDefault="00540256" w:rsidP="007B73F8">
            <w:pPr>
              <w:pStyle w:val="aff5"/>
            </w:pPr>
            <w:r w:rsidRPr="00F142ED">
              <w:t>-6,1</w:t>
            </w:r>
          </w:p>
        </w:tc>
        <w:tc>
          <w:tcPr>
            <w:tcW w:w="1528" w:type="dxa"/>
          </w:tcPr>
          <w:p w:rsidR="004B0AB2" w:rsidRPr="00F142ED" w:rsidRDefault="00540256" w:rsidP="007B73F8">
            <w:pPr>
              <w:pStyle w:val="aff5"/>
            </w:pPr>
            <w:r w:rsidRPr="00F142ED">
              <w:t>-3,38</w:t>
            </w:r>
          </w:p>
        </w:tc>
      </w:tr>
      <w:tr w:rsidR="004B0AB2" w:rsidRPr="00F142ED">
        <w:trPr>
          <w:trHeight w:val="308"/>
          <w:jc w:val="center"/>
        </w:trPr>
        <w:tc>
          <w:tcPr>
            <w:tcW w:w="1633" w:type="dxa"/>
          </w:tcPr>
          <w:p w:rsidR="004B0AB2" w:rsidRPr="00F142ED" w:rsidRDefault="004B0AB2" w:rsidP="007B73F8">
            <w:pPr>
              <w:pStyle w:val="aff5"/>
            </w:pPr>
            <w:r w:rsidRPr="00F142ED">
              <w:t>Руда</w:t>
            </w:r>
          </w:p>
        </w:tc>
        <w:tc>
          <w:tcPr>
            <w:tcW w:w="1728" w:type="dxa"/>
          </w:tcPr>
          <w:p w:rsidR="004B0AB2" w:rsidRPr="00F142ED" w:rsidRDefault="00540256" w:rsidP="007B73F8">
            <w:pPr>
              <w:pStyle w:val="aff5"/>
            </w:pPr>
            <w:r w:rsidRPr="00F142ED">
              <w:t>11,34</w:t>
            </w:r>
          </w:p>
        </w:tc>
        <w:tc>
          <w:tcPr>
            <w:tcW w:w="1468" w:type="dxa"/>
          </w:tcPr>
          <w:p w:rsidR="004B0AB2" w:rsidRPr="00F142ED" w:rsidRDefault="004B0AB2" w:rsidP="007B73F8">
            <w:pPr>
              <w:pStyle w:val="aff5"/>
            </w:pPr>
          </w:p>
        </w:tc>
        <w:tc>
          <w:tcPr>
            <w:tcW w:w="1122" w:type="dxa"/>
          </w:tcPr>
          <w:p w:rsidR="004B0AB2" w:rsidRPr="00F142ED" w:rsidRDefault="00540256" w:rsidP="007B73F8">
            <w:pPr>
              <w:pStyle w:val="aff5"/>
            </w:pPr>
            <w:r w:rsidRPr="00F142ED">
              <w:t>6,4</w:t>
            </w:r>
          </w:p>
        </w:tc>
        <w:tc>
          <w:tcPr>
            <w:tcW w:w="1284" w:type="dxa"/>
          </w:tcPr>
          <w:p w:rsidR="004B0AB2" w:rsidRPr="00F142ED" w:rsidRDefault="00540256" w:rsidP="007B73F8">
            <w:pPr>
              <w:pStyle w:val="aff5"/>
            </w:pPr>
            <w:r w:rsidRPr="00F142ED">
              <w:t>-4,94</w:t>
            </w:r>
          </w:p>
        </w:tc>
        <w:tc>
          <w:tcPr>
            <w:tcW w:w="1528" w:type="dxa"/>
          </w:tcPr>
          <w:p w:rsidR="004B0AB2" w:rsidRPr="00F142ED" w:rsidRDefault="00540256" w:rsidP="007B73F8">
            <w:pPr>
              <w:pStyle w:val="aff5"/>
            </w:pPr>
            <w:r w:rsidRPr="00F142ED">
              <w:t>6,4</w:t>
            </w:r>
          </w:p>
        </w:tc>
      </w:tr>
      <w:tr w:rsidR="004B0AB2" w:rsidRPr="00F142ED">
        <w:trPr>
          <w:trHeight w:val="308"/>
          <w:jc w:val="center"/>
        </w:trPr>
        <w:tc>
          <w:tcPr>
            <w:tcW w:w="1633" w:type="dxa"/>
          </w:tcPr>
          <w:p w:rsidR="004B0AB2" w:rsidRPr="00F142ED" w:rsidRDefault="004B0AB2" w:rsidP="007B73F8">
            <w:pPr>
              <w:pStyle w:val="aff5"/>
            </w:pPr>
            <w:r w:rsidRPr="00F142ED">
              <w:t>Химические</w:t>
            </w:r>
          </w:p>
        </w:tc>
        <w:tc>
          <w:tcPr>
            <w:tcW w:w="1728" w:type="dxa"/>
          </w:tcPr>
          <w:p w:rsidR="004B0AB2" w:rsidRPr="00F142ED" w:rsidRDefault="00540256" w:rsidP="007B73F8">
            <w:pPr>
              <w:pStyle w:val="aff5"/>
            </w:pPr>
            <w:r w:rsidRPr="00F142ED">
              <w:t>11,4</w:t>
            </w:r>
          </w:p>
        </w:tc>
        <w:tc>
          <w:tcPr>
            <w:tcW w:w="1468" w:type="dxa"/>
          </w:tcPr>
          <w:p w:rsidR="004B0AB2" w:rsidRPr="00F142ED" w:rsidRDefault="00540256" w:rsidP="007B73F8">
            <w:pPr>
              <w:pStyle w:val="aff5"/>
            </w:pPr>
            <w:r w:rsidRPr="00F142ED">
              <w:t>19,66</w:t>
            </w:r>
          </w:p>
        </w:tc>
        <w:tc>
          <w:tcPr>
            <w:tcW w:w="1122" w:type="dxa"/>
          </w:tcPr>
          <w:p w:rsidR="004B0AB2" w:rsidRPr="00F142ED" w:rsidRDefault="00540256" w:rsidP="007B73F8">
            <w:pPr>
              <w:pStyle w:val="aff5"/>
            </w:pPr>
            <w:r w:rsidRPr="00F142ED">
              <w:t>8,73</w:t>
            </w:r>
          </w:p>
        </w:tc>
        <w:tc>
          <w:tcPr>
            <w:tcW w:w="1284" w:type="dxa"/>
          </w:tcPr>
          <w:p w:rsidR="004B0AB2" w:rsidRPr="00F142ED" w:rsidRDefault="00540256" w:rsidP="007B73F8">
            <w:pPr>
              <w:pStyle w:val="aff5"/>
            </w:pPr>
            <w:r w:rsidRPr="00F142ED">
              <w:t>-2,67</w:t>
            </w:r>
          </w:p>
        </w:tc>
        <w:tc>
          <w:tcPr>
            <w:tcW w:w="1528" w:type="dxa"/>
          </w:tcPr>
          <w:p w:rsidR="004B0AB2" w:rsidRPr="00F142ED" w:rsidRDefault="00540256" w:rsidP="007B73F8">
            <w:pPr>
              <w:pStyle w:val="aff5"/>
            </w:pPr>
            <w:r w:rsidRPr="00F142ED">
              <w:t>-10,93</w:t>
            </w:r>
          </w:p>
        </w:tc>
      </w:tr>
      <w:tr w:rsidR="004B0AB2" w:rsidRPr="00F142ED">
        <w:trPr>
          <w:trHeight w:val="213"/>
          <w:jc w:val="center"/>
        </w:trPr>
        <w:tc>
          <w:tcPr>
            <w:tcW w:w="1633" w:type="dxa"/>
          </w:tcPr>
          <w:p w:rsidR="004B0AB2" w:rsidRPr="00F142ED" w:rsidRDefault="004B0AB2" w:rsidP="007B73F8">
            <w:pPr>
              <w:pStyle w:val="aff5"/>
            </w:pPr>
            <w:r w:rsidRPr="00F142ED">
              <w:t>Зерновые</w:t>
            </w:r>
          </w:p>
        </w:tc>
        <w:tc>
          <w:tcPr>
            <w:tcW w:w="1728" w:type="dxa"/>
          </w:tcPr>
          <w:p w:rsidR="004B0AB2" w:rsidRPr="00F142ED" w:rsidRDefault="00540256" w:rsidP="007B73F8">
            <w:pPr>
              <w:pStyle w:val="aff5"/>
            </w:pPr>
            <w:r w:rsidRPr="00F142ED">
              <w:t>23,8</w:t>
            </w:r>
          </w:p>
        </w:tc>
        <w:tc>
          <w:tcPr>
            <w:tcW w:w="1468" w:type="dxa"/>
          </w:tcPr>
          <w:p w:rsidR="004B0AB2" w:rsidRPr="00F142ED" w:rsidRDefault="00540256" w:rsidP="007B73F8">
            <w:pPr>
              <w:pStyle w:val="aff5"/>
            </w:pPr>
            <w:r w:rsidRPr="00F142ED">
              <w:t>21,62</w:t>
            </w:r>
          </w:p>
        </w:tc>
        <w:tc>
          <w:tcPr>
            <w:tcW w:w="1122" w:type="dxa"/>
          </w:tcPr>
          <w:p w:rsidR="004B0AB2" w:rsidRPr="00F142ED" w:rsidRDefault="00540256" w:rsidP="007B73F8">
            <w:pPr>
              <w:pStyle w:val="aff5"/>
            </w:pPr>
            <w:r w:rsidRPr="00F142ED">
              <w:t>25,05</w:t>
            </w:r>
          </w:p>
        </w:tc>
        <w:tc>
          <w:tcPr>
            <w:tcW w:w="1284" w:type="dxa"/>
          </w:tcPr>
          <w:p w:rsidR="004B0AB2" w:rsidRPr="00F142ED" w:rsidRDefault="00540256" w:rsidP="007B73F8">
            <w:pPr>
              <w:pStyle w:val="aff5"/>
            </w:pPr>
            <w:r w:rsidRPr="00F142ED">
              <w:t>1,25</w:t>
            </w:r>
          </w:p>
        </w:tc>
        <w:tc>
          <w:tcPr>
            <w:tcW w:w="1528" w:type="dxa"/>
          </w:tcPr>
          <w:p w:rsidR="004B0AB2" w:rsidRPr="00F142ED" w:rsidRDefault="00540256" w:rsidP="007B73F8">
            <w:pPr>
              <w:pStyle w:val="aff5"/>
            </w:pPr>
            <w:r w:rsidRPr="00F142ED">
              <w:t>3,43</w:t>
            </w:r>
          </w:p>
        </w:tc>
      </w:tr>
      <w:tr w:rsidR="004B0AB2" w:rsidRPr="00F142ED">
        <w:trPr>
          <w:trHeight w:val="213"/>
          <w:jc w:val="center"/>
        </w:trPr>
        <w:tc>
          <w:tcPr>
            <w:tcW w:w="1633" w:type="dxa"/>
          </w:tcPr>
          <w:p w:rsidR="004B0AB2" w:rsidRPr="00F142ED" w:rsidRDefault="004B0AB2" w:rsidP="007B73F8">
            <w:pPr>
              <w:pStyle w:val="aff5"/>
            </w:pPr>
            <w:r w:rsidRPr="00F142ED">
              <w:t>Сахар</w:t>
            </w:r>
            <w:r w:rsidR="00F142ED" w:rsidRPr="00F142ED">
              <w:t xml:space="preserve"> - </w:t>
            </w:r>
            <w:r w:rsidRPr="00F142ED">
              <w:t>сырец</w:t>
            </w:r>
          </w:p>
        </w:tc>
        <w:tc>
          <w:tcPr>
            <w:tcW w:w="1728" w:type="dxa"/>
          </w:tcPr>
          <w:p w:rsidR="004B0AB2" w:rsidRPr="00F142ED" w:rsidRDefault="00540256" w:rsidP="007B73F8">
            <w:pPr>
              <w:pStyle w:val="aff5"/>
            </w:pPr>
            <w:r w:rsidRPr="00F142ED">
              <w:t>7,27</w:t>
            </w:r>
          </w:p>
        </w:tc>
        <w:tc>
          <w:tcPr>
            <w:tcW w:w="1468" w:type="dxa"/>
          </w:tcPr>
          <w:p w:rsidR="004B0AB2" w:rsidRPr="00F142ED" w:rsidRDefault="00540256" w:rsidP="007B73F8">
            <w:pPr>
              <w:pStyle w:val="aff5"/>
            </w:pPr>
            <w:r w:rsidRPr="00F142ED">
              <w:t>9,83</w:t>
            </w:r>
          </w:p>
        </w:tc>
        <w:tc>
          <w:tcPr>
            <w:tcW w:w="1122" w:type="dxa"/>
          </w:tcPr>
          <w:p w:rsidR="004B0AB2" w:rsidRPr="00F142ED" w:rsidRDefault="00540256" w:rsidP="007B73F8">
            <w:pPr>
              <w:pStyle w:val="aff5"/>
            </w:pPr>
            <w:r w:rsidRPr="00F142ED">
              <w:t>7,54</w:t>
            </w:r>
          </w:p>
        </w:tc>
        <w:tc>
          <w:tcPr>
            <w:tcW w:w="1284" w:type="dxa"/>
          </w:tcPr>
          <w:p w:rsidR="004B0AB2" w:rsidRPr="00F142ED" w:rsidRDefault="00540256" w:rsidP="007B73F8">
            <w:pPr>
              <w:pStyle w:val="aff5"/>
            </w:pPr>
            <w:r w:rsidRPr="00F142ED">
              <w:t>0,28</w:t>
            </w:r>
          </w:p>
        </w:tc>
        <w:tc>
          <w:tcPr>
            <w:tcW w:w="1528" w:type="dxa"/>
          </w:tcPr>
          <w:p w:rsidR="004B0AB2" w:rsidRPr="00F142ED" w:rsidRDefault="00540256" w:rsidP="007B73F8">
            <w:pPr>
              <w:pStyle w:val="aff5"/>
            </w:pPr>
            <w:r w:rsidRPr="00F142ED">
              <w:t>-2,27</w:t>
            </w:r>
          </w:p>
        </w:tc>
      </w:tr>
      <w:tr w:rsidR="009F1F28" w:rsidRPr="00F142ED">
        <w:trPr>
          <w:trHeight w:val="459"/>
          <w:jc w:val="center"/>
        </w:trPr>
        <w:tc>
          <w:tcPr>
            <w:tcW w:w="1633" w:type="dxa"/>
          </w:tcPr>
          <w:p w:rsidR="009F1F28" w:rsidRPr="00F142ED" w:rsidRDefault="009F1F28" w:rsidP="007B73F8">
            <w:pPr>
              <w:pStyle w:val="aff5"/>
            </w:pPr>
            <w:r w:rsidRPr="00F142ED">
              <w:t>Генеральные в т</w:t>
            </w:r>
            <w:r w:rsidR="00F142ED" w:rsidRPr="00F142ED">
              <w:t xml:space="preserve">. </w:t>
            </w:r>
            <w:r w:rsidRPr="00F142ED">
              <w:t>ч</w:t>
            </w:r>
            <w:r w:rsidR="00F142ED" w:rsidRPr="00F142ED">
              <w:t xml:space="preserve">.: </w:t>
            </w:r>
          </w:p>
        </w:tc>
        <w:tc>
          <w:tcPr>
            <w:tcW w:w="1728" w:type="dxa"/>
          </w:tcPr>
          <w:p w:rsidR="009F1F28" w:rsidRPr="00F142ED" w:rsidRDefault="00540256" w:rsidP="007B73F8">
            <w:pPr>
              <w:pStyle w:val="aff5"/>
            </w:pPr>
            <w:r w:rsidRPr="00F142ED">
              <w:t>46,17</w:t>
            </w:r>
          </w:p>
        </w:tc>
        <w:tc>
          <w:tcPr>
            <w:tcW w:w="1468" w:type="dxa"/>
          </w:tcPr>
          <w:p w:rsidR="009F1F28" w:rsidRPr="00F142ED" w:rsidRDefault="00540256" w:rsidP="007B73F8">
            <w:pPr>
              <w:pStyle w:val="aff5"/>
            </w:pPr>
            <w:r w:rsidRPr="00F142ED">
              <w:t>48,89</w:t>
            </w:r>
          </w:p>
        </w:tc>
        <w:tc>
          <w:tcPr>
            <w:tcW w:w="1122" w:type="dxa"/>
          </w:tcPr>
          <w:p w:rsidR="009F1F28" w:rsidRPr="00F142ED" w:rsidRDefault="00540256" w:rsidP="007B73F8">
            <w:pPr>
              <w:pStyle w:val="aff5"/>
            </w:pPr>
            <w:r w:rsidRPr="00F142ED">
              <w:t>52,28</w:t>
            </w:r>
          </w:p>
        </w:tc>
        <w:tc>
          <w:tcPr>
            <w:tcW w:w="1284" w:type="dxa"/>
          </w:tcPr>
          <w:p w:rsidR="009F1F28" w:rsidRPr="00F142ED" w:rsidRDefault="00540256" w:rsidP="007B73F8">
            <w:pPr>
              <w:pStyle w:val="aff5"/>
            </w:pPr>
            <w:r w:rsidRPr="00F142ED">
              <w:t>6,11</w:t>
            </w:r>
          </w:p>
        </w:tc>
        <w:tc>
          <w:tcPr>
            <w:tcW w:w="1528" w:type="dxa"/>
          </w:tcPr>
          <w:p w:rsidR="009F1F28" w:rsidRPr="00F142ED" w:rsidRDefault="00540256" w:rsidP="007B73F8">
            <w:pPr>
              <w:pStyle w:val="aff5"/>
            </w:pPr>
            <w:r w:rsidRPr="00F142ED">
              <w:t>3,39</w:t>
            </w:r>
          </w:p>
        </w:tc>
      </w:tr>
      <w:tr w:rsidR="004B0AB2" w:rsidRPr="00F142ED">
        <w:trPr>
          <w:trHeight w:val="283"/>
          <w:jc w:val="center"/>
        </w:trPr>
        <w:tc>
          <w:tcPr>
            <w:tcW w:w="1633" w:type="dxa"/>
          </w:tcPr>
          <w:p w:rsidR="004B0AB2" w:rsidRPr="00F142ED" w:rsidRDefault="004B0AB2" w:rsidP="007B73F8">
            <w:pPr>
              <w:pStyle w:val="aff5"/>
            </w:pPr>
            <w:r w:rsidRPr="00F142ED">
              <w:t>Металлы</w:t>
            </w:r>
          </w:p>
        </w:tc>
        <w:tc>
          <w:tcPr>
            <w:tcW w:w="1728" w:type="dxa"/>
          </w:tcPr>
          <w:p w:rsidR="004B0AB2" w:rsidRPr="00F142ED" w:rsidRDefault="00540256" w:rsidP="007B73F8">
            <w:pPr>
              <w:pStyle w:val="aff5"/>
            </w:pPr>
            <w:r w:rsidRPr="00F142ED">
              <w:t>41,44</w:t>
            </w:r>
          </w:p>
        </w:tc>
        <w:tc>
          <w:tcPr>
            <w:tcW w:w="1468" w:type="dxa"/>
          </w:tcPr>
          <w:p w:rsidR="004B0AB2" w:rsidRPr="00F142ED" w:rsidRDefault="00540256" w:rsidP="007B73F8">
            <w:pPr>
              <w:pStyle w:val="aff5"/>
            </w:pPr>
            <w:r w:rsidRPr="00F142ED">
              <w:t>40,29</w:t>
            </w:r>
          </w:p>
        </w:tc>
        <w:tc>
          <w:tcPr>
            <w:tcW w:w="1122" w:type="dxa"/>
          </w:tcPr>
          <w:p w:rsidR="004B0AB2" w:rsidRPr="00F142ED" w:rsidRDefault="00540256" w:rsidP="007B73F8">
            <w:pPr>
              <w:pStyle w:val="aff5"/>
            </w:pPr>
            <w:r w:rsidRPr="00F142ED">
              <w:t>46,7</w:t>
            </w:r>
          </w:p>
        </w:tc>
        <w:tc>
          <w:tcPr>
            <w:tcW w:w="1284" w:type="dxa"/>
          </w:tcPr>
          <w:p w:rsidR="004B0AB2" w:rsidRPr="00F142ED" w:rsidRDefault="00540256" w:rsidP="007B73F8">
            <w:pPr>
              <w:pStyle w:val="aff5"/>
            </w:pPr>
            <w:r w:rsidRPr="00F142ED">
              <w:t>5,62</w:t>
            </w:r>
          </w:p>
        </w:tc>
        <w:tc>
          <w:tcPr>
            <w:tcW w:w="1528" w:type="dxa"/>
          </w:tcPr>
          <w:p w:rsidR="004B0AB2" w:rsidRPr="00F142ED" w:rsidRDefault="00540256" w:rsidP="007B73F8">
            <w:pPr>
              <w:pStyle w:val="aff5"/>
            </w:pPr>
            <w:r w:rsidRPr="00F142ED">
              <w:t>6,41</w:t>
            </w:r>
          </w:p>
        </w:tc>
      </w:tr>
      <w:tr w:rsidR="004B0AB2" w:rsidRPr="00F142ED">
        <w:trPr>
          <w:trHeight w:val="335"/>
          <w:jc w:val="center"/>
        </w:trPr>
        <w:tc>
          <w:tcPr>
            <w:tcW w:w="1633" w:type="dxa"/>
          </w:tcPr>
          <w:p w:rsidR="004B0AB2" w:rsidRPr="00F142ED" w:rsidRDefault="004B0AB2" w:rsidP="007B73F8">
            <w:pPr>
              <w:pStyle w:val="aff5"/>
            </w:pPr>
            <w:r w:rsidRPr="00F142ED">
              <w:t>Бумага, целлюлоза</w:t>
            </w:r>
          </w:p>
        </w:tc>
        <w:tc>
          <w:tcPr>
            <w:tcW w:w="1728" w:type="dxa"/>
          </w:tcPr>
          <w:p w:rsidR="004B0AB2" w:rsidRPr="00F142ED" w:rsidRDefault="00540256" w:rsidP="007B73F8">
            <w:pPr>
              <w:pStyle w:val="aff5"/>
            </w:pPr>
            <w:r w:rsidRPr="00F142ED">
              <w:t>0,45</w:t>
            </w:r>
          </w:p>
        </w:tc>
        <w:tc>
          <w:tcPr>
            <w:tcW w:w="1468" w:type="dxa"/>
          </w:tcPr>
          <w:p w:rsidR="004B0AB2" w:rsidRPr="00F142ED" w:rsidRDefault="00540256" w:rsidP="007B73F8">
            <w:pPr>
              <w:pStyle w:val="aff5"/>
            </w:pPr>
            <w:r w:rsidRPr="00F142ED">
              <w:t>2,42</w:t>
            </w:r>
          </w:p>
        </w:tc>
        <w:tc>
          <w:tcPr>
            <w:tcW w:w="1122" w:type="dxa"/>
          </w:tcPr>
          <w:p w:rsidR="004B0AB2" w:rsidRPr="00F142ED" w:rsidRDefault="00540256" w:rsidP="007B73F8">
            <w:pPr>
              <w:pStyle w:val="aff5"/>
            </w:pPr>
            <w:r w:rsidRPr="00F142ED">
              <w:t>0,34</w:t>
            </w:r>
          </w:p>
        </w:tc>
        <w:tc>
          <w:tcPr>
            <w:tcW w:w="1284" w:type="dxa"/>
          </w:tcPr>
          <w:p w:rsidR="004B0AB2" w:rsidRPr="00F142ED" w:rsidRDefault="00540256" w:rsidP="007B73F8">
            <w:pPr>
              <w:pStyle w:val="aff5"/>
            </w:pPr>
            <w:r w:rsidRPr="00F142ED">
              <w:t>-0,11</w:t>
            </w:r>
          </w:p>
        </w:tc>
        <w:tc>
          <w:tcPr>
            <w:tcW w:w="1528" w:type="dxa"/>
          </w:tcPr>
          <w:p w:rsidR="004B0AB2" w:rsidRPr="00F142ED" w:rsidRDefault="00540256" w:rsidP="007B73F8">
            <w:pPr>
              <w:pStyle w:val="aff5"/>
            </w:pPr>
            <w:r w:rsidRPr="00F142ED">
              <w:t>-2,08</w:t>
            </w:r>
          </w:p>
        </w:tc>
      </w:tr>
      <w:tr w:rsidR="004B0AB2" w:rsidRPr="00F142ED">
        <w:trPr>
          <w:trHeight w:val="283"/>
          <w:jc w:val="center"/>
        </w:trPr>
        <w:tc>
          <w:tcPr>
            <w:tcW w:w="1633" w:type="dxa"/>
          </w:tcPr>
          <w:p w:rsidR="004B0AB2" w:rsidRPr="00F142ED" w:rsidRDefault="004B0AB2" w:rsidP="007B73F8">
            <w:pPr>
              <w:pStyle w:val="aff5"/>
            </w:pPr>
            <w:r w:rsidRPr="00F142ED">
              <w:t>Контейнеры гр</w:t>
            </w:r>
            <w:r w:rsidR="00F142ED" w:rsidRPr="00F142ED">
              <w:t xml:space="preserve">. </w:t>
            </w:r>
          </w:p>
        </w:tc>
        <w:tc>
          <w:tcPr>
            <w:tcW w:w="1728" w:type="dxa"/>
          </w:tcPr>
          <w:p w:rsidR="004B0AB2" w:rsidRPr="00F142ED" w:rsidRDefault="00540256" w:rsidP="007B73F8">
            <w:pPr>
              <w:pStyle w:val="aff5"/>
            </w:pPr>
            <w:r w:rsidRPr="00F142ED">
              <w:t>4,07</w:t>
            </w:r>
          </w:p>
        </w:tc>
        <w:tc>
          <w:tcPr>
            <w:tcW w:w="1468" w:type="dxa"/>
          </w:tcPr>
          <w:p w:rsidR="004B0AB2" w:rsidRPr="00F142ED" w:rsidRDefault="00540256" w:rsidP="007B73F8">
            <w:pPr>
              <w:pStyle w:val="aff5"/>
            </w:pPr>
            <w:r w:rsidRPr="00F142ED">
              <w:t>5,9</w:t>
            </w:r>
          </w:p>
        </w:tc>
        <w:tc>
          <w:tcPr>
            <w:tcW w:w="1122" w:type="dxa"/>
          </w:tcPr>
          <w:p w:rsidR="004B0AB2" w:rsidRPr="00F142ED" w:rsidRDefault="00540256" w:rsidP="007B73F8">
            <w:pPr>
              <w:pStyle w:val="aff5"/>
            </w:pPr>
            <w:r w:rsidRPr="00F142ED">
              <w:t>5,13</w:t>
            </w:r>
          </w:p>
        </w:tc>
        <w:tc>
          <w:tcPr>
            <w:tcW w:w="1284" w:type="dxa"/>
          </w:tcPr>
          <w:p w:rsidR="004B0AB2" w:rsidRPr="00F142ED" w:rsidRDefault="00540256" w:rsidP="007B73F8">
            <w:pPr>
              <w:pStyle w:val="aff5"/>
            </w:pPr>
            <w:r w:rsidRPr="00F142ED">
              <w:t>1,06</w:t>
            </w:r>
          </w:p>
        </w:tc>
        <w:tc>
          <w:tcPr>
            <w:tcW w:w="1528" w:type="dxa"/>
          </w:tcPr>
          <w:p w:rsidR="004B0AB2" w:rsidRPr="00F142ED" w:rsidRDefault="00540256" w:rsidP="007B73F8">
            <w:pPr>
              <w:pStyle w:val="aff5"/>
            </w:pPr>
            <w:r w:rsidRPr="00F142ED">
              <w:t>-0,77</w:t>
            </w:r>
          </w:p>
        </w:tc>
      </w:tr>
      <w:tr w:rsidR="004B0AB2" w:rsidRPr="00F142ED">
        <w:trPr>
          <w:trHeight w:val="283"/>
          <w:jc w:val="center"/>
        </w:trPr>
        <w:tc>
          <w:tcPr>
            <w:tcW w:w="1633" w:type="dxa"/>
          </w:tcPr>
          <w:p w:rsidR="004B0AB2" w:rsidRPr="00F142ED" w:rsidRDefault="004B0AB2" w:rsidP="007B73F8">
            <w:pPr>
              <w:pStyle w:val="aff5"/>
            </w:pPr>
            <w:r w:rsidRPr="00F142ED">
              <w:t>Прочие</w:t>
            </w:r>
          </w:p>
        </w:tc>
        <w:tc>
          <w:tcPr>
            <w:tcW w:w="1728" w:type="dxa"/>
          </w:tcPr>
          <w:p w:rsidR="004B0AB2" w:rsidRPr="00F142ED" w:rsidRDefault="00540256" w:rsidP="007B73F8">
            <w:pPr>
              <w:pStyle w:val="aff5"/>
            </w:pPr>
            <w:r w:rsidRPr="00F142ED">
              <w:t>0,23</w:t>
            </w:r>
          </w:p>
        </w:tc>
        <w:tc>
          <w:tcPr>
            <w:tcW w:w="1468" w:type="dxa"/>
          </w:tcPr>
          <w:p w:rsidR="004B0AB2" w:rsidRPr="00F142ED" w:rsidRDefault="00540256" w:rsidP="007B73F8">
            <w:pPr>
              <w:pStyle w:val="aff5"/>
            </w:pPr>
            <w:r w:rsidRPr="00F142ED">
              <w:t>0,27</w:t>
            </w:r>
          </w:p>
        </w:tc>
        <w:tc>
          <w:tcPr>
            <w:tcW w:w="1122" w:type="dxa"/>
          </w:tcPr>
          <w:p w:rsidR="004B0AB2" w:rsidRPr="00F142ED" w:rsidRDefault="00540256" w:rsidP="007B73F8">
            <w:pPr>
              <w:pStyle w:val="aff5"/>
            </w:pPr>
            <w:r w:rsidRPr="00F142ED">
              <w:t>0,11</w:t>
            </w:r>
          </w:p>
        </w:tc>
        <w:tc>
          <w:tcPr>
            <w:tcW w:w="1284" w:type="dxa"/>
          </w:tcPr>
          <w:p w:rsidR="004B0AB2" w:rsidRPr="00F142ED" w:rsidRDefault="00540256" w:rsidP="007B73F8">
            <w:pPr>
              <w:pStyle w:val="aff5"/>
            </w:pPr>
            <w:r w:rsidRPr="00F142ED">
              <w:t>-0,12</w:t>
            </w:r>
          </w:p>
        </w:tc>
        <w:tc>
          <w:tcPr>
            <w:tcW w:w="1528" w:type="dxa"/>
          </w:tcPr>
          <w:p w:rsidR="004B0AB2" w:rsidRPr="00F142ED" w:rsidRDefault="00540256" w:rsidP="007B73F8">
            <w:pPr>
              <w:pStyle w:val="aff5"/>
            </w:pPr>
            <w:r w:rsidRPr="00F142ED">
              <w:t>-0,16</w:t>
            </w:r>
          </w:p>
        </w:tc>
      </w:tr>
      <w:tr w:rsidR="004B0AB2" w:rsidRPr="00F142ED">
        <w:trPr>
          <w:trHeight w:val="236"/>
          <w:jc w:val="center"/>
        </w:trPr>
        <w:tc>
          <w:tcPr>
            <w:tcW w:w="1633" w:type="dxa"/>
          </w:tcPr>
          <w:p w:rsidR="004B0AB2" w:rsidRPr="00F142ED" w:rsidRDefault="004B0AB2" w:rsidP="007B73F8">
            <w:pPr>
              <w:pStyle w:val="aff5"/>
            </w:pPr>
            <w:r w:rsidRPr="00F142ED">
              <w:t>Итого</w:t>
            </w:r>
            <w:r w:rsidR="00F142ED" w:rsidRPr="00F142ED">
              <w:t xml:space="preserve">: </w:t>
            </w:r>
          </w:p>
        </w:tc>
        <w:tc>
          <w:tcPr>
            <w:tcW w:w="1728" w:type="dxa"/>
          </w:tcPr>
          <w:p w:rsidR="004B0AB2" w:rsidRPr="00F142ED" w:rsidRDefault="00540256" w:rsidP="007B73F8">
            <w:pPr>
              <w:pStyle w:val="aff5"/>
            </w:pPr>
            <w:r w:rsidRPr="00F142ED">
              <w:t>100</w:t>
            </w:r>
          </w:p>
        </w:tc>
        <w:tc>
          <w:tcPr>
            <w:tcW w:w="1468" w:type="dxa"/>
          </w:tcPr>
          <w:p w:rsidR="004B0AB2" w:rsidRPr="00F142ED" w:rsidRDefault="00540256" w:rsidP="007B73F8">
            <w:pPr>
              <w:pStyle w:val="aff5"/>
            </w:pPr>
            <w:r w:rsidRPr="00F142ED">
              <w:t>100</w:t>
            </w:r>
          </w:p>
        </w:tc>
        <w:tc>
          <w:tcPr>
            <w:tcW w:w="1122" w:type="dxa"/>
          </w:tcPr>
          <w:p w:rsidR="004B0AB2" w:rsidRPr="00F142ED" w:rsidRDefault="00540256" w:rsidP="007B73F8">
            <w:pPr>
              <w:pStyle w:val="aff5"/>
            </w:pPr>
            <w:r w:rsidRPr="00F142ED">
              <w:t>100</w:t>
            </w:r>
          </w:p>
        </w:tc>
        <w:tc>
          <w:tcPr>
            <w:tcW w:w="1284" w:type="dxa"/>
          </w:tcPr>
          <w:p w:rsidR="004B0AB2" w:rsidRPr="00F142ED" w:rsidRDefault="004B0AB2" w:rsidP="007B73F8">
            <w:pPr>
              <w:pStyle w:val="aff5"/>
            </w:pPr>
          </w:p>
        </w:tc>
        <w:tc>
          <w:tcPr>
            <w:tcW w:w="1528" w:type="dxa"/>
          </w:tcPr>
          <w:p w:rsidR="004B0AB2" w:rsidRPr="00F142ED" w:rsidRDefault="004B0AB2" w:rsidP="007B73F8">
            <w:pPr>
              <w:pStyle w:val="aff5"/>
            </w:pPr>
          </w:p>
        </w:tc>
      </w:tr>
    </w:tbl>
    <w:p w:rsidR="007B73F8" w:rsidRDefault="007B73F8" w:rsidP="00082FF5"/>
    <w:p w:rsidR="007B73F8" w:rsidRDefault="007B73F8" w:rsidP="00082FF5">
      <w:r w:rsidRPr="00F142ED">
        <w:t>Далее, для более наглядного представления сложившейся ситуации на рисунках 7 и 8 приводится структура грузопереработки по видам груза</w:t>
      </w:r>
      <w:r>
        <w:t>.</w:t>
      </w:r>
    </w:p>
    <w:p w:rsidR="007B73F8" w:rsidRDefault="00122A4F" w:rsidP="00082FF5">
      <w:r>
        <w:pict>
          <v:shape id="_x0000_i1036" type="#_x0000_t75" style="width:369pt;height:116.25pt">
            <v:imagedata r:id="rId16" o:title=""/>
          </v:shape>
        </w:pict>
      </w:r>
    </w:p>
    <w:p w:rsidR="007B73F8" w:rsidRDefault="00F142ED" w:rsidP="00082FF5">
      <w:r>
        <w:t>Рис.7</w:t>
      </w:r>
      <w:r w:rsidRPr="00F142ED">
        <w:t xml:space="preserve">. </w:t>
      </w:r>
      <w:r w:rsidR="008852BB" w:rsidRPr="00F142ED">
        <w:t xml:space="preserve">Структура навалочных грузов за 2006 </w:t>
      </w:r>
      <w:r>
        <w:t>-</w:t>
      </w:r>
      <w:r w:rsidR="008852BB" w:rsidRPr="00F142ED">
        <w:t xml:space="preserve"> 2007 гг</w:t>
      </w:r>
      <w:r>
        <w:t>.</w:t>
      </w:r>
    </w:p>
    <w:p w:rsidR="00F142ED" w:rsidRDefault="007B73F8" w:rsidP="00082FF5">
      <w:r>
        <w:br w:type="page"/>
      </w:r>
      <w:r w:rsidR="00122A4F">
        <w:pict>
          <v:shape id="_x0000_i1037" type="#_x0000_t75" style="width:249.75pt;height:135pt">
            <v:imagedata r:id="rId17" o:title=""/>
          </v:shape>
        </w:pict>
      </w:r>
    </w:p>
    <w:p w:rsidR="00F142ED" w:rsidRDefault="00F142ED" w:rsidP="00082FF5">
      <w:r>
        <w:t>Рис.8</w:t>
      </w:r>
      <w:r w:rsidRPr="00F142ED">
        <w:t xml:space="preserve">. </w:t>
      </w:r>
      <w:r w:rsidR="00D914AB" w:rsidRPr="00F142ED">
        <w:t xml:space="preserve">Структура генеральных грузов за 2006 </w:t>
      </w:r>
      <w:r>
        <w:t>-</w:t>
      </w:r>
      <w:r w:rsidR="00D914AB" w:rsidRPr="00F142ED">
        <w:t xml:space="preserve"> 2007 гг</w:t>
      </w:r>
      <w:r>
        <w:t>.</w:t>
      </w:r>
    </w:p>
    <w:p w:rsidR="007B73F8" w:rsidRDefault="007B73F8" w:rsidP="00082FF5"/>
    <w:p w:rsidR="00F142ED" w:rsidRDefault="002454FE" w:rsidP="00082FF5">
      <w:r w:rsidRPr="00F142ED">
        <w:t>Вышеприведенная таблица</w:t>
      </w:r>
      <w:r w:rsidR="002F4C4D" w:rsidRPr="00F142ED">
        <w:t xml:space="preserve"> и графики</w:t>
      </w:r>
      <w:r w:rsidR="00F142ED" w:rsidRPr="00F142ED">
        <w:t xml:space="preserve"> </w:t>
      </w:r>
      <w:r w:rsidRPr="00F142ED">
        <w:t xml:space="preserve">позволяет </w:t>
      </w:r>
      <w:r w:rsidR="00D914AB" w:rsidRPr="00F142ED">
        <w:t>проанализировать</w:t>
      </w:r>
      <w:r w:rsidRPr="00F142ED">
        <w:t xml:space="preserve"> структуру грузопереработки</w:t>
      </w:r>
      <w:r w:rsidR="00D914AB" w:rsidRPr="00F142ED">
        <w:t xml:space="preserve"> ОАО </w:t>
      </w:r>
      <w:r w:rsidR="00F142ED" w:rsidRPr="00F142ED">
        <w:t>"</w:t>
      </w:r>
      <w:r w:rsidR="00D914AB" w:rsidRPr="00F142ED">
        <w:t>НМТП</w:t>
      </w:r>
      <w:r w:rsidR="00F142ED" w:rsidRPr="00F142ED">
        <w:t>"</w:t>
      </w:r>
      <w:r w:rsidR="00D914AB" w:rsidRPr="00F142ED">
        <w:t xml:space="preserve"> за 2006 </w:t>
      </w:r>
      <w:r w:rsidR="00F142ED">
        <w:t>-</w:t>
      </w:r>
      <w:r w:rsidR="00D914AB" w:rsidRPr="00F142ED">
        <w:t xml:space="preserve"> 2007 года</w:t>
      </w:r>
      <w:r w:rsidR="00F142ED" w:rsidRPr="00F142ED">
        <w:t xml:space="preserve">. </w:t>
      </w:r>
      <w:r w:rsidR="00D914AB" w:rsidRPr="00F142ED">
        <w:t>Из данных видно, что</w:t>
      </w:r>
      <w:r w:rsidRPr="00F142ED">
        <w:t xml:space="preserve"> наиболее весомая доля по перевозке грузов приходится на </w:t>
      </w:r>
      <w:r w:rsidR="00D914AB" w:rsidRPr="00F142ED">
        <w:t>генеральные</w:t>
      </w:r>
      <w:r w:rsidR="00F142ED" w:rsidRPr="00F142ED">
        <w:t xml:space="preserve"> </w:t>
      </w:r>
      <w:r w:rsidRPr="00F142ED">
        <w:t>грузы, и составляет</w:t>
      </w:r>
      <w:r w:rsidR="002F4C4D" w:rsidRPr="00F142ED">
        <w:t xml:space="preserve"> </w:t>
      </w:r>
      <w:r w:rsidR="00D914AB" w:rsidRPr="00F142ED">
        <w:t>52,28</w:t>
      </w:r>
      <w:r w:rsidR="00F142ED" w:rsidRPr="00F142ED">
        <w:t>%</w:t>
      </w:r>
      <w:r w:rsidRPr="00F142ED">
        <w:t xml:space="preserve">, доля перевозок </w:t>
      </w:r>
      <w:r w:rsidR="00D914AB" w:rsidRPr="00F142ED">
        <w:t>навалочных</w:t>
      </w:r>
      <w:r w:rsidR="00F142ED" w:rsidRPr="00F142ED">
        <w:t xml:space="preserve"> </w:t>
      </w:r>
      <w:r w:rsidRPr="00F142ED">
        <w:t xml:space="preserve">грузов </w:t>
      </w:r>
      <w:r w:rsidR="00D914AB" w:rsidRPr="00F142ED">
        <w:t>меньше и равна 47,72</w:t>
      </w:r>
      <w:r w:rsidR="00F142ED" w:rsidRPr="00F142ED">
        <w:t xml:space="preserve">%. </w:t>
      </w:r>
      <w:r w:rsidR="00D914AB" w:rsidRPr="00F142ED">
        <w:t>Среди генеральных грузов можно особо выделить металлы, доля которых равна 46,7</w:t>
      </w:r>
      <w:r w:rsidR="00F142ED" w:rsidRPr="00F142ED">
        <w:t>%</w:t>
      </w:r>
      <w:r w:rsidR="00D914AB" w:rsidRPr="00F142ED">
        <w:t xml:space="preserve"> и контейнерные грузы </w:t>
      </w:r>
      <w:r w:rsidR="00F142ED">
        <w:t>-</w:t>
      </w:r>
      <w:r w:rsidR="00D914AB" w:rsidRPr="00F142ED">
        <w:t xml:space="preserve"> 5,13</w:t>
      </w:r>
      <w:r w:rsidR="00F142ED" w:rsidRPr="00F142ED">
        <w:t xml:space="preserve">%. </w:t>
      </w:r>
      <w:r w:rsidR="00D914AB" w:rsidRPr="00F142ED">
        <w:t>Что касается навалочных</w:t>
      </w:r>
      <w:r w:rsidR="00F142ED" w:rsidRPr="00F142ED">
        <w:t xml:space="preserve"> </w:t>
      </w:r>
      <w:r w:rsidR="00D914AB" w:rsidRPr="00F142ED">
        <w:t>грузов, то здесь наибольшую долю составляют</w:t>
      </w:r>
      <w:r w:rsidR="00F142ED" w:rsidRPr="00F142ED">
        <w:t xml:space="preserve"> </w:t>
      </w:r>
      <w:r w:rsidR="00D914AB" w:rsidRPr="00F142ED">
        <w:t xml:space="preserve">зерновые грузы </w:t>
      </w:r>
      <w:r w:rsidR="00F142ED">
        <w:t>-</w:t>
      </w:r>
      <w:r w:rsidR="00D914AB" w:rsidRPr="00F142ED">
        <w:t xml:space="preserve"> 25,05</w:t>
      </w:r>
      <w:r w:rsidR="00F142ED" w:rsidRPr="00F142ED">
        <w:t>%,</w:t>
      </w:r>
      <w:r w:rsidR="00D914AB" w:rsidRPr="00F142ED">
        <w:t xml:space="preserve"> химические </w:t>
      </w:r>
      <w:r w:rsidR="00F142ED">
        <w:t>-</w:t>
      </w:r>
      <w:r w:rsidR="00D914AB" w:rsidRPr="00F142ED">
        <w:t xml:space="preserve"> 8,73 и сахар-сырец </w:t>
      </w:r>
      <w:r w:rsidR="00F142ED">
        <w:t>-</w:t>
      </w:r>
      <w:r w:rsidR="00D914AB" w:rsidRPr="00F142ED">
        <w:t xml:space="preserve"> 7,54</w:t>
      </w:r>
      <w:r w:rsidR="00F142ED" w:rsidRPr="00F142ED">
        <w:t xml:space="preserve">%. </w:t>
      </w:r>
      <w:r w:rsidR="00ED70A0" w:rsidRPr="00F142ED">
        <w:t>Наблюдается благоприятная ситуация с увеличением грузопереработки контейнеров</w:t>
      </w:r>
      <w:r w:rsidR="00F142ED" w:rsidRPr="00F142ED">
        <w:t xml:space="preserve">. </w:t>
      </w:r>
      <w:r w:rsidR="00D914AB" w:rsidRPr="00F142ED">
        <w:t>В целом анализируя данные по 2007 и 2006 годов можно проследить тенденцию к снижению показателей по некоторым грузам, но нельзя не отметить и благоприятные изменения</w:t>
      </w:r>
      <w:r w:rsidR="00F142ED" w:rsidRPr="00F142ED">
        <w:t xml:space="preserve">. </w:t>
      </w:r>
      <w:r w:rsidR="00D914AB" w:rsidRPr="00F142ED">
        <w:t>Зачастую это связано</w:t>
      </w:r>
      <w:r w:rsidR="00ED70A0" w:rsidRPr="00F142ED">
        <w:t xml:space="preserve"> с белее целевым использованием мощностей</w:t>
      </w:r>
      <w:r w:rsidR="00F142ED" w:rsidRPr="00F142ED">
        <w:t xml:space="preserve">. </w:t>
      </w:r>
      <w:r w:rsidR="00ED70A0" w:rsidRPr="00F142ED">
        <w:t>Так же это зависит от внедрения новых технологий и комплексов, которые позволяют</w:t>
      </w:r>
      <w:r w:rsidR="00F142ED" w:rsidRPr="00F142ED">
        <w:t xml:space="preserve"> </w:t>
      </w:r>
      <w:r w:rsidR="00ED70A0" w:rsidRPr="00F142ED">
        <w:t>увеличивать объемы грузопереработки</w:t>
      </w:r>
      <w:r w:rsidR="00F142ED">
        <w:t>.</w:t>
      </w:r>
    </w:p>
    <w:p w:rsidR="00F142ED" w:rsidRDefault="00E31654" w:rsidP="00082FF5">
      <w:r w:rsidRPr="00F142ED">
        <w:t>Что касается контейнеров, то в</w:t>
      </w:r>
      <w:r w:rsidR="004E4FF6" w:rsidRPr="00F142ED">
        <w:t xml:space="preserve"> контейнерное направление входит целый ряд известных экспедиторских, транспортных и агентирующих компаний, таких как </w:t>
      </w:r>
      <w:r w:rsidR="00F142ED" w:rsidRPr="00F142ED">
        <w:t>"</w:t>
      </w:r>
      <w:r w:rsidR="004E4FF6" w:rsidRPr="00F142ED">
        <w:t>Рускон</w:t>
      </w:r>
      <w:r w:rsidR="00F142ED" w:rsidRPr="00F142ED">
        <w:t>"</w:t>
      </w:r>
      <w:r w:rsidR="004E4FF6" w:rsidRPr="00F142ED">
        <w:t xml:space="preserve">, </w:t>
      </w:r>
      <w:r w:rsidR="00F142ED" w:rsidRPr="00F142ED">
        <w:t>"</w:t>
      </w:r>
      <w:r w:rsidR="004E4FF6" w:rsidRPr="00F142ED">
        <w:t>Русский Контейнер</w:t>
      </w:r>
      <w:r w:rsidR="00F142ED" w:rsidRPr="00F142ED">
        <w:t>"</w:t>
      </w:r>
      <w:r w:rsidR="004E4FF6" w:rsidRPr="00F142ED">
        <w:t xml:space="preserve">, </w:t>
      </w:r>
      <w:r w:rsidR="00F142ED" w:rsidRPr="00F142ED">
        <w:t>"</w:t>
      </w:r>
      <w:r w:rsidR="004E4FF6" w:rsidRPr="00F142ED">
        <w:t>Русская контейнерная компания</w:t>
      </w:r>
      <w:r w:rsidR="00F142ED" w:rsidRPr="00F142ED">
        <w:t>"</w:t>
      </w:r>
      <w:r w:rsidR="004E4FF6" w:rsidRPr="00F142ED">
        <w:t xml:space="preserve">, </w:t>
      </w:r>
      <w:r w:rsidR="00F142ED" w:rsidRPr="00F142ED">
        <w:t>"</w:t>
      </w:r>
      <w:r w:rsidR="004E4FF6" w:rsidRPr="00F142ED">
        <w:t>Трансконтейнер</w:t>
      </w:r>
      <w:r w:rsidR="00F142ED" w:rsidRPr="00F142ED">
        <w:t>"</w:t>
      </w:r>
      <w:r w:rsidR="004E4FF6" w:rsidRPr="00F142ED">
        <w:t xml:space="preserve"> и другие</w:t>
      </w:r>
      <w:r w:rsidR="00F142ED" w:rsidRPr="00F142ED">
        <w:t xml:space="preserve">. </w:t>
      </w:r>
      <w:r w:rsidR="004E4FF6" w:rsidRPr="00F142ED">
        <w:t>Ими осуществляется полный цикл международной доставки грузов в контейнерах, охватывающий помимо сквозной морской и наземной перевозки, услуги по перевалке, перетарке, таможенному оформлению и складированию</w:t>
      </w:r>
      <w:r w:rsidR="00F142ED">
        <w:t>.</w:t>
      </w:r>
    </w:p>
    <w:p w:rsidR="00F142ED" w:rsidRDefault="004E4FF6" w:rsidP="00082FF5">
      <w:r w:rsidRPr="00F142ED">
        <w:t xml:space="preserve">Компании контейнерного направления поддерживают партнерские связи с ведущими судоходными линиями, осуществляющими перевозки через российские порты, такими как </w:t>
      </w:r>
      <w:r w:rsidRPr="00F142ED">
        <w:rPr>
          <w:lang w:val="en-US"/>
        </w:rPr>
        <w:t>MSC</w:t>
      </w:r>
      <w:r w:rsidRPr="00F142ED">
        <w:t xml:space="preserve">, </w:t>
      </w:r>
      <w:r w:rsidRPr="00F142ED">
        <w:rPr>
          <w:lang w:val="en-US"/>
        </w:rPr>
        <w:t>Maersk</w:t>
      </w:r>
      <w:r w:rsidRPr="00F142ED">
        <w:t xml:space="preserve"> </w:t>
      </w:r>
      <w:r w:rsidRPr="00F142ED">
        <w:rPr>
          <w:lang w:val="en-US"/>
        </w:rPr>
        <w:t>Sealand</w:t>
      </w:r>
      <w:r w:rsidRPr="00F142ED">
        <w:t xml:space="preserve">, </w:t>
      </w:r>
      <w:r w:rsidRPr="00F142ED">
        <w:rPr>
          <w:lang w:val="en-US"/>
        </w:rPr>
        <w:t>ZIM</w:t>
      </w:r>
      <w:r w:rsidRPr="00F142ED">
        <w:t xml:space="preserve">, </w:t>
      </w:r>
      <w:r w:rsidRPr="00F142ED">
        <w:rPr>
          <w:lang w:val="en-US"/>
        </w:rPr>
        <w:t>CMA</w:t>
      </w:r>
      <w:r w:rsidRPr="00F142ED">
        <w:t>-</w:t>
      </w:r>
      <w:r w:rsidRPr="00F142ED">
        <w:rPr>
          <w:lang w:val="en-US"/>
        </w:rPr>
        <w:t>CGM</w:t>
      </w:r>
      <w:r w:rsidRPr="00F142ED">
        <w:t xml:space="preserve">, </w:t>
      </w:r>
      <w:r w:rsidRPr="00F142ED">
        <w:rPr>
          <w:lang w:val="en-US"/>
        </w:rPr>
        <w:t>EMES</w:t>
      </w:r>
      <w:r w:rsidRPr="00F142ED">
        <w:t xml:space="preserve">, </w:t>
      </w:r>
      <w:r w:rsidRPr="00F142ED">
        <w:rPr>
          <w:lang w:val="en-US"/>
        </w:rPr>
        <w:t>Hapag</w:t>
      </w:r>
      <w:r w:rsidRPr="00F142ED">
        <w:t xml:space="preserve"> </w:t>
      </w:r>
      <w:r w:rsidRPr="00F142ED">
        <w:rPr>
          <w:lang w:val="en-US"/>
        </w:rPr>
        <w:t>Lloyd</w:t>
      </w:r>
      <w:r w:rsidRPr="00F142ED">
        <w:t xml:space="preserve"> и другими</w:t>
      </w:r>
      <w:r w:rsidR="00F142ED" w:rsidRPr="00F142ED">
        <w:t xml:space="preserve">. </w:t>
      </w:r>
      <w:r w:rsidR="001F7A1D" w:rsidRPr="00F142ED">
        <w:t>В таблице 7</w:t>
      </w:r>
      <w:r w:rsidRPr="00F142ED">
        <w:t xml:space="preserve"> приведена статистика объема перевозок контейнеров через порт Новороссийск различ</w:t>
      </w:r>
      <w:r w:rsidR="001F7A1D" w:rsidRPr="00F142ED">
        <w:t>ными судоходными линиями за 2007</w:t>
      </w:r>
      <w:r w:rsidRPr="00F142ED">
        <w:t xml:space="preserve"> год</w:t>
      </w:r>
      <w:r w:rsidR="00F142ED">
        <w:t>.</w:t>
      </w:r>
    </w:p>
    <w:p w:rsidR="007B73F8" w:rsidRDefault="007B73F8" w:rsidP="00082FF5"/>
    <w:p w:rsidR="004E4FF6" w:rsidRPr="00F142ED" w:rsidRDefault="001F7A1D" w:rsidP="00082FF5">
      <w:r w:rsidRPr="00F142ED">
        <w:t>Таблица 7</w:t>
      </w:r>
    </w:p>
    <w:p w:rsidR="004E4FF6" w:rsidRPr="00F142ED" w:rsidRDefault="004E4FF6" w:rsidP="00947CAB">
      <w:pPr>
        <w:ind w:left="709" w:firstLine="0"/>
      </w:pPr>
      <w:r w:rsidRPr="00F142ED">
        <w:t>Объем перевозок контейнеров через порт Новороссийск различными судоходными линиями за 2</w:t>
      </w:r>
      <w:r w:rsidR="001F7A1D" w:rsidRPr="00F142ED">
        <w:t>007</w:t>
      </w:r>
      <w:r w:rsidRPr="00F142ED">
        <w:t xml:space="preserve">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5"/>
        <w:gridCol w:w="1904"/>
        <w:gridCol w:w="1905"/>
        <w:gridCol w:w="1910"/>
        <w:gridCol w:w="1929"/>
      </w:tblGrid>
      <w:tr w:rsidR="004E4FF6" w:rsidRPr="00F142ED">
        <w:trPr>
          <w:trHeight w:val="1936"/>
          <w:jc w:val="center"/>
        </w:trPr>
        <w:tc>
          <w:tcPr>
            <w:tcW w:w="1535" w:type="dxa"/>
            <w:vAlign w:val="center"/>
          </w:tcPr>
          <w:p w:rsidR="004E4FF6" w:rsidRPr="00F142ED" w:rsidRDefault="004E4FF6" w:rsidP="007B73F8">
            <w:pPr>
              <w:pStyle w:val="aff5"/>
            </w:pPr>
            <w:r w:rsidRPr="00F142ED">
              <w:t>Судоходная линия</w:t>
            </w:r>
          </w:p>
        </w:tc>
        <w:tc>
          <w:tcPr>
            <w:tcW w:w="1904" w:type="dxa"/>
            <w:vAlign w:val="center"/>
          </w:tcPr>
          <w:p w:rsidR="004E4FF6" w:rsidRPr="00F142ED" w:rsidRDefault="004E4FF6" w:rsidP="007B73F8">
            <w:pPr>
              <w:pStyle w:val="aff5"/>
            </w:pPr>
            <w:r w:rsidRPr="00F142ED">
              <w:t xml:space="preserve">Объем перевозов в импорте, </w:t>
            </w:r>
            <w:r w:rsidRPr="00F142ED">
              <w:rPr>
                <w:lang w:val="en-US"/>
              </w:rPr>
              <w:t>TEU</w:t>
            </w:r>
          </w:p>
        </w:tc>
        <w:tc>
          <w:tcPr>
            <w:tcW w:w="1905" w:type="dxa"/>
            <w:vAlign w:val="center"/>
          </w:tcPr>
          <w:p w:rsidR="004E4FF6" w:rsidRPr="00F142ED" w:rsidRDefault="004E4FF6" w:rsidP="007B73F8">
            <w:pPr>
              <w:pStyle w:val="aff5"/>
            </w:pPr>
            <w:r w:rsidRPr="00F142ED">
              <w:t xml:space="preserve">Объем перевозов в экспорте, </w:t>
            </w:r>
            <w:r w:rsidRPr="00F142ED">
              <w:rPr>
                <w:lang w:val="en-US"/>
              </w:rPr>
              <w:t>TEU</w:t>
            </w:r>
          </w:p>
        </w:tc>
        <w:tc>
          <w:tcPr>
            <w:tcW w:w="1910" w:type="dxa"/>
            <w:vAlign w:val="center"/>
          </w:tcPr>
          <w:p w:rsidR="004E4FF6" w:rsidRPr="00F142ED" w:rsidRDefault="004E4FF6" w:rsidP="007B73F8">
            <w:pPr>
              <w:pStyle w:val="aff5"/>
            </w:pPr>
            <w:r w:rsidRPr="00F142ED">
              <w:t xml:space="preserve">Общий объем перевозок, </w:t>
            </w:r>
            <w:r w:rsidRPr="00F142ED">
              <w:rPr>
                <w:lang w:val="en-US"/>
              </w:rPr>
              <w:t>TEU</w:t>
            </w:r>
          </w:p>
        </w:tc>
        <w:tc>
          <w:tcPr>
            <w:tcW w:w="1929" w:type="dxa"/>
            <w:vAlign w:val="center"/>
          </w:tcPr>
          <w:p w:rsidR="004E4FF6" w:rsidRPr="00F142ED" w:rsidRDefault="004E4FF6" w:rsidP="007B73F8">
            <w:pPr>
              <w:pStyle w:val="aff5"/>
            </w:pPr>
            <w:r w:rsidRPr="00F142ED">
              <w:t>Доля судоходной линии в общем объеме перевозов,</w:t>
            </w:r>
            <w:r w:rsidR="00F142ED" w:rsidRPr="00F142ED">
              <w:t>%</w:t>
            </w:r>
          </w:p>
        </w:tc>
      </w:tr>
      <w:tr w:rsidR="004E4FF6" w:rsidRPr="00F142ED">
        <w:trPr>
          <w:trHeight w:val="435"/>
          <w:jc w:val="center"/>
        </w:trPr>
        <w:tc>
          <w:tcPr>
            <w:tcW w:w="1535" w:type="dxa"/>
          </w:tcPr>
          <w:p w:rsidR="004E4FF6" w:rsidRPr="00F142ED" w:rsidRDefault="004E4FF6" w:rsidP="007B73F8">
            <w:pPr>
              <w:pStyle w:val="aff5"/>
              <w:rPr>
                <w:lang w:val="en-US"/>
              </w:rPr>
            </w:pPr>
            <w:r w:rsidRPr="00F142ED">
              <w:rPr>
                <w:lang w:val="en-US"/>
              </w:rPr>
              <w:t>MSC</w:t>
            </w:r>
          </w:p>
        </w:tc>
        <w:tc>
          <w:tcPr>
            <w:tcW w:w="1904" w:type="dxa"/>
            <w:vAlign w:val="center"/>
          </w:tcPr>
          <w:p w:rsidR="004E4FF6" w:rsidRPr="00F142ED" w:rsidRDefault="004E4FF6" w:rsidP="007B73F8">
            <w:pPr>
              <w:pStyle w:val="aff5"/>
              <w:rPr>
                <w:lang w:val="en-US"/>
              </w:rPr>
            </w:pPr>
            <w:r w:rsidRPr="00F142ED">
              <w:rPr>
                <w:lang w:val="en-US"/>
              </w:rPr>
              <w:t>32596,00</w:t>
            </w:r>
          </w:p>
        </w:tc>
        <w:tc>
          <w:tcPr>
            <w:tcW w:w="1905" w:type="dxa"/>
            <w:vAlign w:val="center"/>
          </w:tcPr>
          <w:p w:rsidR="004E4FF6" w:rsidRPr="00F142ED" w:rsidRDefault="004E4FF6" w:rsidP="007B73F8">
            <w:pPr>
              <w:pStyle w:val="aff5"/>
              <w:rPr>
                <w:lang w:val="en-US"/>
              </w:rPr>
            </w:pPr>
            <w:r w:rsidRPr="00F142ED">
              <w:rPr>
                <w:lang w:val="en-US"/>
              </w:rPr>
              <w:t>30341,00</w:t>
            </w:r>
          </w:p>
        </w:tc>
        <w:tc>
          <w:tcPr>
            <w:tcW w:w="1910" w:type="dxa"/>
            <w:vAlign w:val="center"/>
          </w:tcPr>
          <w:p w:rsidR="004E4FF6" w:rsidRPr="00F142ED" w:rsidRDefault="004E4FF6" w:rsidP="007B73F8">
            <w:pPr>
              <w:pStyle w:val="aff5"/>
              <w:rPr>
                <w:lang w:val="en-US"/>
              </w:rPr>
            </w:pPr>
            <w:r w:rsidRPr="00F142ED">
              <w:rPr>
                <w:lang w:val="en-US"/>
              </w:rPr>
              <w:t>62937,00</w:t>
            </w:r>
          </w:p>
        </w:tc>
        <w:tc>
          <w:tcPr>
            <w:tcW w:w="1929" w:type="dxa"/>
            <w:vAlign w:val="center"/>
          </w:tcPr>
          <w:p w:rsidR="004E4FF6" w:rsidRPr="00F142ED" w:rsidRDefault="004E4FF6" w:rsidP="007B73F8">
            <w:pPr>
              <w:pStyle w:val="aff5"/>
              <w:rPr>
                <w:lang w:val="en-US"/>
              </w:rPr>
            </w:pPr>
            <w:r w:rsidRPr="00F142ED">
              <w:rPr>
                <w:lang w:val="en-US"/>
              </w:rPr>
              <w:t>26,40</w:t>
            </w:r>
          </w:p>
        </w:tc>
      </w:tr>
      <w:tr w:rsidR="004E4FF6" w:rsidRPr="00F142ED">
        <w:trPr>
          <w:trHeight w:val="419"/>
          <w:jc w:val="center"/>
        </w:trPr>
        <w:tc>
          <w:tcPr>
            <w:tcW w:w="1535" w:type="dxa"/>
          </w:tcPr>
          <w:p w:rsidR="004E4FF6" w:rsidRPr="00F142ED" w:rsidRDefault="004E4FF6" w:rsidP="007B73F8">
            <w:pPr>
              <w:pStyle w:val="aff5"/>
              <w:rPr>
                <w:lang w:val="en-US"/>
              </w:rPr>
            </w:pPr>
            <w:r w:rsidRPr="00F142ED">
              <w:rPr>
                <w:lang w:val="en-US"/>
              </w:rPr>
              <w:t>CMA-CGM</w:t>
            </w:r>
          </w:p>
        </w:tc>
        <w:tc>
          <w:tcPr>
            <w:tcW w:w="1904" w:type="dxa"/>
            <w:vAlign w:val="center"/>
          </w:tcPr>
          <w:p w:rsidR="004E4FF6" w:rsidRPr="00F142ED" w:rsidRDefault="004E4FF6" w:rsidP="007B73F8">
            <w:pPr>
              <w:pStyle w:val="aff5"/>
              <w:rPr>
                <w:lang w:val="en-US"/>
              </w:rPr>
            </w:pPr>
            <w:r w:rsidRPr="00F142ED">
              <w:rPr>
                <w:lang w:val="en-US"/>
              </w:rPr>
              <w:t>2480,00</w:t>
            </w:r>
          </w:p>
        </w:tc>
        <w:tc>
          <w:tcPr>
            <w:tcW w:w="1905" w:type="dxa"/>
            <w:vAlign w:val="center"/>
          </w:tcPr>
          <w:p w:rsidR="004E4FF6" w:rsidRPr="00F142ED" w:rsidRDefault="004E4FF6" w:rsidP="007B73F8">
            <w:pPr>
              <w:pStyle w:val="aff5"/>
              <w:rPr>
                <w:lang w:val="en-US"/>
              </w:rPr>
            </w:pPr>
            <w:r w:rsidRPr="00F142ED">
              <w:rPr>
                <w:lang w:val="en-US"/>
              </w:rPr>
              <w:t>1987,00</w:t>
            </w:r>
          </w:p>
        </w:tc>
        <w:tc>
          <w:tcPr>
            <w:tcW w:w="1910" w:type="dxa"/>
            <w:vAlign w:val="center"/>
          </w:tcPr>
          <w:p w:rsidR="004E4FF6" w:rsidRPr="00F142ED" w:rsidRDefault="004E4FF6" w:rsidP="007B73F8">
            <w:pPr>
              <w:pStyle w:val="aff5"/>
              <w:rPr>
                <w:lang w:val="en-US"/>
              </w:rPr>
            </w:pPr>
            <w:r w:rsidRPr="00F142ED">
              <w:rPr>
                <w:lang w:val="en-US"/>
              </w:rPr>
              <w:t>4467,00</w:t>
            </w:r>
          </w:p>
        </w:tc>
        <w:tc>
          <w:tcPr>
            <w:tcW w:w="1929" w:type="dxa"/>
            <w:vAlign w:val="center"/>
          </w:tcPr>
          <w:p w:rsidR="004E4FF6" w:rsidRPr="00F142ED" w:rsidRDefault="004E4FF6" w:rsidP="007B73F8">
            <w:pPr>
              <w:pStyle w:val="aff5"/>
              <w:rPr>
                <w:lang w:val="en-US"/>
              </w:rPr>
            </w:pPr>
            <w:r w:rsidRPr="00F142ED">
              <w:rPr>
                <w:lang w:val="en-US"/>
              </w:rPr>
              <w:t>1,87</w:t>
            </w:r>
          </w:p>
        </w:tc>
      </w:tr>
      <w:tr w:rsidR="004E4FF6" w:rsidRPr="00F142ED">
        <w:trPr>
          <w:trHeight w:val="435"/>
          <w:jc w:val="center"/>
        </w:trPr>
        <w:tc>
          <w:tcPr>
            <w:tcW w:w="1535" w:type="dxa"/>
          </w:tcPr>
          <w:p w:rsidR="004E4FF6" w:rsidRPr="00F142ED" w:rsidRDefault="004E4FF6" w:rsidP="007B73F8">
            <w:pPr>
              <w:pStyle w:val="aff5"/>
              <w:rPr>
                <w:lang w:val="en-US"/>
              </w:rPr>
            </w:pPr>
            <w:r w:rsidRPr="00F142ED">
              <w:rPr>
                <w:lang w:val="en-US"/>
              </w:rPr>
              <w:t>CSCL</w:t>
            </w:r>
          </w:p>
        </w:tc>
        <w:tc>
          <w:tcPr>
            <w:tcW w:w="1904" w:type="dxa"/>
            <w:vAlign w:val="center"/>
          </w:tcPr>
          <w:p w:rsidR="004E4FF6" w:rsidRPr="00F142ED" w:rsidRDefault="004E4FF6" w:rsidP="007B73F8">
            <w:pPr>
              <w:pStyle w:val="aff5"/>
              <w:rPr>
                <w:lang w:val="en-US"/>
              </w:rPr>
            </w:pPr>
            <w:r w:rsidRPr="00F142ED">
              <w:rPr>
                <w:lang w:val="en-US"/>
              </w:rPr>
              <w:t>931,00</w:t>
            </w:r>
          </w:p>
        </w:tc>
        <w:tc>
          <w:tcPr>
            <w:tcW w:w="1905" w:type="dxa"/>
            <w:vAlign w:val="center"/>
          </w:tcPr>
          <w:p w:rsidR="004E4FF6" w:rsidRPr="00F142ED" w:rsidRDefault="004E4FF6" w:rsidP="007B73F8">
            <w:pPr>
              <w:pStyle w:val="aff5"/>
              <w:rPr>
                <w:lang w:val="en-US"/>
              </w:rPr>
            </w:pPr>
            <w:r w:rsidRPr="00F142ED">
              <w:rPr>
                <w:lang w:val="en-US"/>
              </w:rPr>
              <w:t>1345,00</w:t>
            </w:r>
          </w:p>
        </w:tc>
        <w:tc>
          <w:tcPr>
            <w:tcW w:w="1910" w:type="dxa"/>
            <w:vAlign w:val="center"/>
          </w:tcPr>
          <w:p w:rsidR="004E4FF6" w:rsidRPr="00F142ED" w:rsidRDefault="004E4FF6" w:rsidP="007B73F8">
            <w:pPr>
              <w:pStyle w:val="aff5"/>
              <w:rPr>
                <w:lang w:val="en-US"/>
              </w:rPr>
            </w:pPr>
            <w:r w:rsidRPr="00F142ED">
              <w:rPr>
                <w:lang w:val="en-US"/>
              </w:rPr>
              <w:t>2276,00</w:t>
            </w:r>
          </w:p>
        </w:tc>
        <w:tc>
          <w:tcPr>
            <w:tcW w:w="1929" w:type="dxa"/>
            <w:vAlign w:val="center"/>
          </w:tcPr>
          <w:p w:rsidR="004E4FF6" w:rsidRPr="00F142ED" w:rsidRDefault="004E4FF6" w:rsidP="007B73F8">
            <w:pPr>
              <w:pStyle w:val="aff5"/>
              <w:rPr>
                <w:lang w:val="en-US"/>
              </w:rPr>
            </w:pPr>
            <w:r w:rsidRPr="00F142ED">
              <w:rPr>
                <w:lang w:val="en-US"/>
              </w:rPr>
              <w:t>0,95</w:t>
            </w:r>
          </w:p>
        </w:tc>
      </w:tr>
      <w:tr w:rsidR="004E4FF6" w:rsidRPr="00F142ED">
        <w:trPr>
          <w:trHeight w:val="435"/>
          <w:jc w:val="center"/>
        </w:trPr>
        <w:tc>
          <w:tcPr>
            <w:tcW w:w="1535" w:type="dxa"/>
          </w:tcPr>
          <w:p w:rsidR="004E4FF6" w:rsidRPr="00F142ED" w:rsidRDefault="004E4FF6" w:rsidP="007B73F8">
            <w:pPr>
              <w:pStyle w:val="aff5"/>
              <w:rPr>
                <w:lang w:val="en-US"/>
              </w:rPr>
            </w:pPr>
            <w:r w:rsidRPr="00F142ED">
              <w:rPr>
                <w:lang w:val="en-US"/>
              </w:rPr>
              <w:t>EMES</w:t>
            </w:r>
          </w:p>
        </w:tc>
        <w:tc>
          <w:tcPr>
            <w:tcW w:w="1904" w:type="dxa"/>
            <w:vAlign w:val="center"/>
          </w:tcPr>
          <w:p w:rsidR="004E4FF6" w:rsidRPr="00F142ED" w:rsidRDefault="004E4FF6" w:rsidP="007B73F8">
            <w:pPr>
              <w:pStyle w:val="aff5"/>
              <w:rPr>
                <w:lang w:val="en-US"/>
              </w:rPr>
            </w:pPr>
            <w:r w:rsidRPr="00F142ED">
              <w:rPr>
                <w:lang w:val="en-US"/>
              </w:rPr>
              <w:t>18868,00</w:t>
            </w:r>
          </w:p>
        </w:tc>
        <w:tc>
          <w:tcPr>
            <w:tcW w:w="1905" w:type="dxa"/>
            <w:vAlign w:val="center"/>
          </w:tcPr>
          <w:p w:rsidR="004E4FF6" w:rsidRPr="00F142ED" w:rsidRDefault="004E4FF6" w:rsidP="007B73F8">
            <w:pPr>
              <w:pStyle w:val="aff5"/>
              <w:rPr>
                <w:lang w:val="en-US"/>
              </w:rPr>
            </w:pPr>
            <w:r w:rsidRPr="00F142ED">
              <w:rPr>
                <w:lang w:val="en-US"/>
              </w:rPr>
              <w:t>12185,00</w:t>
            </w:r>
          </w:p>
        </w:tc>
        <w:tc>
          <w:tcPr>
            <w:tcW w:w="1910" w:type="dxa"/>
            <w:vAlign w:val="center"/>
          </w:tcPr>
          <w:p w:rsidR="004E4FF6" w:rsidRPr="00F142ED" w:rsidRDefault="004E4FF6" w:rsidP="007B73F8">
            <w:pPr>
              <w:pStyle w:val="aff5"/>
              <w:rPr>
                <w:lang w:val="en-US"/>
              </w:rPr>
            </w:pPr>
            <w:r w:rsidRPr="00F142ED">
              <w:rPr>
                <w:lang w:val="en-US"/>
              </w:rPr>
              <w:t>31053,00</w:t>
            </w:r>
          </w:p>
        </w:tc>
        <w:tc>
          <w:tcPr>
            <w:tcW w:w="1929" w:type="dxa"/>
            <w:vAlign w:val="center"/>
          </w:tcPr>
          <w:p w:rsidR="004E4FF6" w:rsidRPr="00F142ED" w:rsidRDefault="004E4FF6" w:rsidP="007B73F8">
            <w:pPr>
              <w:pStyle w:val="aff5"/>
              <w:rPr>
                <w:lang w:val="en-US"/>
              </w:rPr>
            </w:pPr>
            <w:r w:rsidRPr="00F142ED">
              <w:rPr>
                <w:lang w:val="en-US"/>
              </w:rPr>
              <w:t>13,03</w:t>
            </w:r>
          </w:p>
        </w:tc>
      </w:tr>
      <w:tr w:rsidR="004E4FF6" w:rsidRPr="00F142ED">
        <w:trPr>
          <w:trHeight w:val="435"/>
          <w:jc w:val="center"/>
        </w:trPr>
        <w:tc>
          <w:tcPr>
            <w:tcW w:w="1535" w:type="dxa"/>
          </w:tcPr>
          <w:p w:rsidR="004E4FF6" w:rsidRPr="00F142ED" w:rsidRDefault="004E4FF6" w:rsidP="007B73F8">
            <w:pPr>
              <w:pStyle w:val="aff5"/>
              <w:rPr>
                <w:lang w:val="en-US"/>
              </w:rPr>
            </w:pPr>
            <w:r w:rsidRPr="00F142ED">
              <w:rPr>
                <w:lang w:val="en-US"/>
              </w:rPr>
              <w:t>NORASIA</w:t>
            </w:r>
          </w:p>
        </w:tc>
        <w:tc>
          <w:tcPr>
            <w:tcW w:w="1904" w:type="dxa"/>
            <w:vAlign w:val="center"/>
          </w:tcPr>
          <w:p w:rsidR="004E4FF6" w:rsidRPr="00F142ED" w:rsidRDefault="004E4FF6" w:rsidP="007B73F8">
            <w:pPr>
              <w:pStyle w:val="aff5"/>
              <w:rPr>
                <w:lang w:val="en-US"/>
              </w:rPr>
            </w:pPr>
            <w:r w:rsidRPr="00F142ED">
              <w:rPr>
                <w:lang w:val="en-US"/>
              </w:rPr>
              <w:t>7300,00</w:t>
            </w:r>
          </w:p>
        </w:tc>
        <w:tc>
          <w:tcPr>
            <w:tcW w:w="1905" w:type="dxa"/>
            <w:vAlign w:val="center"/>
          </w:tcPr>
          <w:p w:rsidR="004E4FF6" w:rsidRPr="00F142ED" w:rsidRDefault="004E4FF6" w:rsidP="007B73F8">
            <w:pPr>
              <w:pStyle w:val="aff5"/>
              <w:rPr>
                <w:lang w:val="en-US"/>
              </w:rPr>
            </w:pPr>
            <w:r w:rsidRPr="00F142ED">
              <w:rPr>
                <w:lang w:val="en-US"/>
              </w:rPr>
              <w:t>7463,00</w:t>
            </w:r>
          </w:p>
        </w:tc>
        <w:tc>
          <w:tcPr>
            <w:tcW w:w="1910" w:type="dxa"/>
            <w:vAlign w:val="center"/>
          </w:tcPr>
          <w:p w:rsidR="004E4FF6" w:rsidRPr="00F142ED" w:rsidRDefault="004E4FF6" w:rsidP="007B73F8">
            <w:pPr>
              <w:pStyle w:val="aff5"/>
              <w:rPr>
                <w:lang w:val="en-US"/>
              </w:rPr>
            </w:pPr>
            <w:r w:rsidRPr="00F142ED">
              <w:rPr>
                <w:lang w:val="en-US"/>
              </w:rPr>
              <w:t>14763,00</w:t>
            </w:r>
          </w:p>
        </w:tc>
        <w:tc>
          <w:tcPr>
            <w:tcW w:w="1929" w:type="dxa"/>
            <w:vAlign w:val="center"/>
          </w:tcPr>
          <w:p w:rsidR="004E4FF6" w:rsidRPr="00F142ED" w:rsidRDefault="004E4FF6" w:rsidP="007B73F8">
            <w:pPr>
              <w:pStyle w:val="aff5"/>
              <w:rPr>
                <w:lang w:val="en-US"/>
              </w:rPr>
            </w:pPr>
            <w:r w:rsidRPr="00F142ED">
              <w:rPr>
                <w:lang w:val="en-US"/>
              </w:rPr>
              <w:t>6</w:t>
            </w:r>
            <w:r w:rsidR="00F142ED">
              <w:rPr>
                <w:lang w:val="en-US"/>
              </w:rPr>
              <w:t>, 19</w:t>
            </w:r>
          </w:p>
        </w:tc>
      </w:tr>
      <w:tr w:rsidR="004E4FF6" w:rsidRPr="00F142ED">
        <w:trPr>
          <w:trHeight w:val="435"/>
          <w:jc w:val="center"/>
        </w:trPr>
        <w:tc>
          <w:tcPr>
            <w:tcW w:w="1535" w:type="dxa"/>
          </w:tcPr>
          <w:p w:rsidR="004E4FF6" w:rsidRPr="00F142ED" w:rsidRDefault="004E4FF6" w:rsidP="007B73F8">
            <w:pPr>
              <w:pStyle w:val="aff5"/>
              <w:rPr>
                <w:lang w:val="en-US"/>
              </w:rPr>
            </w:pPr>
            <w:r w:rsidRPr="00F142ED">
              <w:rPr>
                <w:lang w:val="en-US"/>
              </w:rPr>
              <w:t>ZIM</w:t>
            </w:r>
          </w:p>
        </w:tc>
        <w:tc>
          <w:tcPr>
            <w:tcW w:w="1904" w:type="dxa"/>
            <w:vAlign w:val="center"/>
          </w:tcPr>
          <w:p w:rsidR="004E4FF6" w:rsidRPr="00F142ED" w:rsidRDefault="004E4FF6" w:rsidP="007B73F8">
            <w:pPr>
              <w:pStyle w:val="aff5"/>
              <w:rPr>
                <w:lang w:val="en-US"/>
              </w:rPr>
            </w:pPr>
            <w:r w:rsidRPr="00F142ED">
              <w:rPr>
                <w:lang w:val="en-US"/>
              </w:rPr>
              <w:t>30341,00</w:t>
            </w:r>
          </w:p>
        </w:tc>
        <w:tc>
          <w:tcPr>
            <w:tcW w:w="1905" w:type="dxa"/>
            <w:vAlign w:val="center"/>
          </w:tcPr>
          <w:p w:rsidR="004E4FF6" w:rsidRPr="00F142ED" w:rsidRDefault="004E4FF6" w:rsidP="007B73F8">
            <w:pPr>
              <w:pStyle w:val="aff5"/>
              <w:rPr>
                <w:lang w:val="en-US"/>
              </w:rPr>
            </w:pPr>
            <w:r w:rsidRPr="00F142ED">
              <w:rPr>
                <w:lang w:val="en-US"/>
              </w:rPr>
              <w:t>28957,00</w:t>
            </w:r>
          </w:p>
        </w:tc>
        <w:tc>
          <w:tcPr>
            <w:tcW w:w="1910" w:type="dxa"/>
            <w:vAlign w:val="center"/>
          </w:tcPr>
          <w:p w:rsidR="004E4FF6" w:rsidRPr="00F142ED" w:rsidRDefault="004E4FF6" w:rsidP="007B73F8">
            <w:pPr>
              <w:pStyle w:val="aff5"/>
              <w:rPr>
                <w:lang w:val="en-US"/>
              </w:rPr>
            </w:pPr>
            <w:r w:rsidRPr="00F142ED">
              <w:rPr>
                <w:lang w:val="en-US"/>
              </w:rPr>
              <w:t>59298,00</w:t>
            </w:r>
          </w:p>
        </w:tc>
        <w:tc>
          <w:tcPr>
            <w:tcW w:w="1929" w:type="dxa"/>
            <w:vAlign w:val="center"/>
          </w:tcPr>
          <w:p w:rsidR="004E4FF6" w:rsidRPr="00F142ED" w:rsidRDefault="004E4FF6" w:rsidP="007B73F8">
            <w:pPr>
              <w:pStyle w:val="aff5"/>
              <w:rPr>
                <w:lang w:val="en-US"/>
              </w:rPr>
            </w:pPr>
            <w:r w:rsidRPr="00F142ED">
              <w:rPr>
                <w:lang w:val="en-US"/>
              </w:rPr>
              <w:t>24,88</w:t>
            </w:r>
          </w:p>
        </w:tc>
      </w:tr>
      <w:tr w:rsidR="004E4FF6" w:rsidRPr="00F142ED">
        <w:trPr>
          <w:trHeight w:val="854"/>
          <w:jc w:val="center"/>
        </w:trPr>
        <w:tc>
          <w:tcPr>
            <w:tcW w:w="1535" w:type="dxa"/>
          </w:tcPr>
          <w:p w:rsidR="004E4FF6" w:rsidRPr="00F142ED" w:rsidRDefault="004E4FF6" w:rsidP="007B73F8">
            <w:pPr>
              <w:pStyle w:val="aff5"/>
              <w:rPr>
                <w:lang w:val="en-US"/>
              </w:rPr>
            </w:pPr>
            <w:r w:rsidRPr="00F142ED">
              <w:rPr>
                <w:lang w:val="en-US"/>
              </w:rPr>
              <w:t>HAPAG LLOID</w:t>
            </w:r>
          </w:p>
        </w:tc>
        <w:tc>
          <w:tcPr>
            <w:tcW w:w="1904" w:type="dxa"/>
            <w:vAlign w:val="center"/>
          </w:tcPr>
          <w:p w:rsidR="004E4FF6" w:rsidRPr="00F142ED" w:rsidRDefault="004E4FF6" w:rsidP="007B73F8">
            <w:pPr>
              <w:pStyle w:val="aff5"/>
              <w:rPr>
                <w:lang w:val="en-US"/>
              </w:rPr>
            </w:pPr>
            <w:r w:rsidRPr="00F142ED">
              <w:rPr>
                <w:lang w:val="en-US"/>
              </w:rPr>
              <w:t>3971,00</w:t>
            </w:r>
          </w:p>
        </w:tc>
        <w:tc>
          <w:tcPr>
            <w:tcW w:w="1905" w:type="dxa"/>
            <w:vAlign w:val="center"/>
          </w:tcPr>
          <w:p w:rsidR="004E4FF6" w:rsidRPr="00F142ED" w:rsidRDefault="004E4FF6" w:rsidP="007B73F8">
            <w:pPr>
              <w:pStyle w:val="aff5"/>
              <w:rPr>
                <w:lang w:val="en-US"/>
              </w:rPr>
            </w:pPr>
            <w:r w:rsidRPr="00F142ED">
              <w:rPr>
                <w:lang w:val="en-US"/>
              </w:rPr>
              <w:t>4495,00</w:t>
            </w:r>
          </w:p>
        </w:tc>
        <w:tc>
          <w:tcPr>
            <w:tcW w:w="1910" w:type="dxa"/>
            <w:vAlign w:val="center"/>
          </w:tcPr>
          <w:p w:rsidR="004E4FF6" w:rsidRPr="00F142ED" w:rsidRDefault="004E4FF6" w:rsidP="007B73F8">
            <w:pPr>
              <w:pStyle w:val="aff5"/>
              <w:rPr>
                <w:lang w:val="en-US"/>
              </w:rPr>
            </w:pPr>
            <w:r w:rsidRPr="00F142ED">
              <w:rPr>
                <w:lang w:val="en-US"/>
              </w:rPr>
              <w:t>8466,00</w:t>
            </w:r>
          </w:p>
        </w:tc>
        <w:tc>
          <w:tcPr>
            <w:tcW w:w="1929" w:type="dxa"/>
            <w:vAlign w:val="center"/>
          </w:tcPr>
          <w:p w:rsidR="004E4FF6" w:rsidRPr="00F142ED" w:rsidRDefault="004E4FF6" w:rsidP="007B73F8">
            <w:pPr>
              <w:pStyle w:val="aff5"/>
              <w:rPr>
                <w:lang w:val="en-US"/>
              </w:rPr>
            </w:pPr>
            <w:r w:rsidRPr="00F142ED">
              <w:rPr>
                <w:lang w:val="en-US"/>
              </w:rPr>
              <w:t>3,55</w:t>
            </w:r>
          </w:p>
        </w:tc>
      </w:tr>
      <w:tr w:rsidR="004E4FF6" w:rsidRPr="00F142ED">
        <w:trPr>
          <w:trHeight w:val="435"/>
          <w:jc w:val="center"/>
        </w:trPr>
        <w:tc>
          <w:tcPr>
            <w:tcW w:w="1535" w:type="dxa"/>
          </w:tcPr>
          <w:p w:rsidR="004E4FF6" w:rsidRPr="00F142ED" w:rsidRDefault="004E4FF6" w:rsidP="007B73F8">
            <w:pPr>
              <w:pStyle w:val="aff5"/>
              <w:rPr>
                <w:lang w:val="en-US"/>
              </w:rPr>
            </w:pPr>
            <w:r w:rsidRPr="00F142ED">
              <w:rPr>
                <w:lang w:val="en-US"/>
              </w:rPr>
              <w:t>ADMIRAL</w:t>
            </w:r>
          </w:p>
        </w:tc>
        <w:tc>
          <w:tcPr>
            <w:tcW w:w="1904" w:type="dxa"/>
            <w:vAlign w:val="center"/>
          </w:tcPr>
          <w:p w:rsidR="004E4FF6" w:rsidRPr="00F142ED" w:rsidRDefault="004E4FF6" w:rsidP="007B73F8">
            <w:pPr>
              <w:pStyle w:val="aff5"/>
              <w:rPr>
                <w:lang w:val="en-US"/>
              </w:rPr>
            </w:pPr>
            <w:r w:rsidRPr="00F142ED">
              <w:rPr>
                <w:lang w:val="en-US"/>
              </w:rPr>
              <w:t>3648,00</w:t>
            </w:r>
          </w:p>
        </w:tc>
        <w:tc>
          <w:tcPr>
            <w:tcW w:w="1905" w:type="dxa"/>
            <w:vAlign w:val="center"/>
          </w:tcPr>
          <w:p w:rsidR="004E4FF6" w:rsidRPr="00F142ED" w:rsidRDefault="004E4FF6" w:rsidP="007B73F8">
            <w:pPr>
              <w:pStyle w:val="aff5"/>
              <w:rPr>
                <w:lang w:val="en-US"/>
              </w:rPr>
            </w:pPr>
            <w:r w:rsidRPr="00F142ED">
              <w:rPr>
                <w:lang w:val="en-US"/>
              </w:rPr>
              <w:t>4214,00</w:t>
            </w:r>
          </w:p>
        </w:tc>
        <w:tc>
          <w:tcPr>
            <w:tcW w:w="1910" w:type="dxa"/>
            <w:vAlign w:val="center"/>
          </w:tcPr>
          <w:p w:rsidR="004E4FF6" w:rsidRPr="00F142ED" w:rsidRDefault="004E4FF6" w:rsidP="007B73F8">
            <w:pPr>
              <w:pStyle w:val="aff5"/>
              <w:rPr>
                <w:lang w:val="en-US"/>
              </w:rPr>
            </w:pPr>
            <w:r w:rsidRPr="00F142ED">
              <w:rPr>
                <w:lang w:val="en-US"/>
              </w:rPr>
              <w:t>7862,00</w:t>
            </w:r>
          </w:p>
        </w:tc>
        <w:tc>
          <w:tcPr>
            <w:tcW w:w="1929" w:type="dxa"/>
            <w:vAlign w:val="center"/>
          </w:tcPr>
          <w:p w:rsidR="004E4FF6" w:rsidRPr="00F142ED" w:rsidRDefault="004E4FF6" w:rsidP="007B73F8">
            <w:pPr>
              <w:pStyle w:val="aff5"/>
              <w:rPr>
                <w:lang w:val="en-US"/>
              </w:rPr>
            </w:pPr>
            <w:r w:rsidRPr="00F142ED">
              <w:rPr>
                <w:lang w:val="en-US"/>
              </w:rPr>
              <w:t>3,30</w:t>
            </w:r>
          </w:p>
        </w:tc>
      </w:tr>
      <w:tr w:rsidR="004E4FF6" w:rsidRPr="00F142ED">
        <w:trPr>
          <w:trHeight w:val="435"/>
          <w:jc w:val="center"/>
        </w:trPr>
        <w:tc>
          <w:tcPr>
            <w:tcW w:w="1535" w:type="dxa"/>
          </w:tcPr>
          <w:p w:rsidR="004E4FF6" w:rsidRPr="00F142ED" w:rsidRDefault="004E4FF6" w:rsidP="007B73F8">
            <w:pPr>
              <w:pStyle w:val="aff5"/>
              <w:rPr>
                <w:lang w:val="en-US"/>
              </w:rPr>
            </w:pPr>
            <w:r w:rsidRPr="00F142ED">
              <w:rPr>
                <w:lang w:val="en-US"/>
              </w:rPr>
              <w:t>MAERSK</w:t>
            </w:r>
          </w:p>
        </w:tc>
        <w:tc>
          <w:tcPr>
            <w:tcW w:w="1904" w:type="dxa"/>
            <w:vAlign w:val="center"/>
          </w:tcPr>
          <w:p w:rsidR="004E4FF6" w:rsidRPr="00F142ED" w:rsidRDefault="004E4FF6" w:rsidP="007B73F8">
            <w:pPr>
              <w:pStyle w:val="aff5"/>
              <w:rPr>
                <w:lang w:val="en-US"/>
              </w:rPr>
            </w:pPr>
            <w:r w:rsidRPr="00F142ED">
              <w:rPr>
                <w:lang w:val="en-US"/>
              </w:rPr>
              <w:t>16637,00</w:t>
            </w:r>
          </w:p>
        </w:tc>
        <w:tc>
          <w:tcPr>
            <w:tcW w:w="1905" w:type="dxa"/>
            <w:vAlign w:val="center"/>
          </w:tcPr>
          <w:p w:rsidR="004E4FF6" w:rsidRPr="00F142ED" w:rsidRDefault="004E4FF6" w:rsidP="007B73F8">
            <w:pPr>
              <w:pStyle w:val="aff5"/>
              <w:rPr>
                <w:lang w:val="en-US"/>
              </w:rPr>
            </w:pPr>
            <w:r w:rsidRPr="00F142ED">
              <w:rPr>
                <w:lang w:val="en-US"/>
              </w:rPr>
              <w:t>15081,00</w:t>
            </w:r>
          </w:p>
        </w:tc>
        <w:tc>
          <w:tcPr>
            <w:tcW w:w="1910" w:type="dxa"/>
            <w:vAlign w:val="center"/>
          </w:tcPr>
          <w:p w:rsidR="004E4FF6" w:rsidRPr="00F142ED" w:rsidRDefault="004E4FF6" w:rsidP="007B73F8">
            <w:pPr>
              <w:pStyle w:val="aff5"/>
              <w:rPr>
                <w:lang w:val="en-US"/>
              </w:rPr>
            </w:pPr>
            <w:r w:rsidRPr="00F142ED">
              <w:rPr>
                <w:lang w:val="en-US"/>
              </w:rPr>
              <w:t>31718,00</w:t>
            </w:r>
          </w:p>
        </w:tc>
        <w:tc>
          <w:tcPr>
            <w:tcW w:w="1929" w:type="dxa"/>
            <w:vAlign w:val="center"/>
          </w:tcPr>
          <w:p w:rsidR="004E4FF6" w:rsidRPr="00F142ED" w:rsidRDefault="004E4FF6" w:rsidP="007B73F8">
            <w:pPr>
              <w:pStyle w:val="aff5"/>
              <w:rPr>
                <w:lang w:val="en-US"/>
              </w:rPr>
            </w:pPr>
            <w:r w:rsidRPr="00F142ED">
              <w:rPr>
                <w:lang w:val="en-US"/>
              </w:rPr>
              <w:t>13,31</w:t>
            </w:r>
          </w:p>
        </w:tc>
      </w:tr>
      <w:tr w:rsidR="004E4FF6" w:rsidRPr="00F142ED">
        <w:trPr>
          <w:trHeight w:val="419"/>
          <w:jc w:val="center"/>
        </w:trPr>
        <w:tc>
          <w:tcPr>
            <w:tcW w:w="1535" w:type="dxa"/>
          </w:tcPr>
          <w:p w:rsidR="004E4FF6" w:rsidRPr="00F142ED" w:rsidRDefault="004E4FF6" w:rsidP="007B73F8">
            <w:pPr>
              <w:pStyle w:val="aff5"/>
              <w:rPr>
                <w:lang w:val="en-US"/>
              </w:rPr>
            </w:pPr>
            <w:r w:rsidRPr="00F142ED">
              <w:rPr>
                <w:lang w:val="en-US"/>
              </w:rPr>
              <w:t>LONDINI</w:t>
            </w:r>
          </w:p>
        </w:tc>
        <w:tc>
          <w:tcPr>
            <w:tcW w:w="1904" w:type="dxa"/>
            <w:vAlign w:val="center"/>
          </w:tcPr>
          <w:p w:rsidR="004E4FF6" w:rsidRPr="00F142ED" w:rsidRDefault="004E4FF6" w:rsidP="007B73F8">
            <w:pPr>
              <w:pStyle w:val="aff5"/>
              <w:rPr>
                <w:lang w:val="en-US"/>
              </w:rPr>
            </w:pPr>
            <w:r w:rsidRPr="00F142ED">
              <w:rPr>
                <w:lang w:val="en-US"/>
              </w:rPr>
              <w:t>7684,00</w:t>
            </w:r>
          </w:p>
        </w:tc>
        <w:tc>
          <w:tcPr>
            <w:tcW w:w="1905" w:type="dxa"/>
            <w:vAlign w:val="center"/>
          </w:tcPr>
          <w:p w:rsidR="004E4FF6" w:rsidRPr="00F142ED" w:rsidRDefault="004E4FF6" w:rsidP="007B73F8">
            <w:pPr>
              <w:pStyle w:val="aff5"/>
              <w:rPr>
                <w:lang w:val="en-US"/>
              </w:rPr>
            </w:pPr>
            <w:r w:rsidRPr="00F142ED">
              <w:rPr>
                <w:lang w:val="en-US"/>
              </w:rPr>
              <w:t>7596,00</w:t>
            </w:r>
          </w:p>
        </w:tc>
        <w:tc>
          <w:tcPr>
            <w:tcW w:w="1910" w:type="dxa"/>
            <w:vAlign w:val="center"/>
          </w:tcPr>
          <w:p w:rsidR="004E4FF6" w:rsidRPr="00F142ED" w:rsidRDefault="004E4FF6" w:rsidP="007B73F8">
            <w:pPr>
              <w:pStyle w:val="aff5"/>
              <w:rPr>
                <w:lang w:val="en-US"/>
              </w:rPr>
            </w:pPr>
            <w:r w:rsidRPr="00F142ED">
              <w:rPr>
                <w:lang w:val="en-US"/>
              </w:rPr>
              <w:t>15280,00</w:t>
            </w:r>
          </w:p>
        </w:tc>
        <w:tc>
          <w:tcPr>
            <w:tcW w:w="1929" w:type="dxa"/>
            <w:vAlign w:val="center"/>
          </w:tcPr>
          <w:p w:rsidR="004E4FF6" w:rsidRPr="00F142ED" w:rsidRDefault="004E4FF6" w:rsidP="007B73F8">
            <w:pPr>
              <w:pStyle w:val="aff5"/>
              <w:rPr>
                <w:lang w:val="en-US"/>
              </w:rPr>
            </w:pPr>
            <w:r w:rsidRPr="00F142ED">
              <w:rPr>
                <w:lang w:val="en-US"/>
              </w:rPr>
              <w:t>6,41</w:t>
            </w:r>
          </w:p>
        </w:tc>
      </w:tr>
      <w:tr w:rsidR="004E4FF6" w:rsidRPr="00F142ED">
        <w:trPr>
          <w:trHeight w:val="435"/>
          <w:jc w:val="center"/>
        </w:trPr>
        <w:tc>
          <w:tcPr>
            <w:tcW w:w="1535" w:type="dxa"/>
          </w:tcPr>
          <w:p w:rsidR="004E4FF6" w:rsidRPr="00F142ED" w:rsidRDefault="004E4FF6" w:rsidP="007B73F8">
            <w:pPr>
              <w:pStyle w:val="aff5"/>
              <w:rPr>
                <w:lang w:val="en-US"/>
              </w:rPr>
            </w:pPr>
            <w:r w:rsidRPr="00F142ED">
              <w:rPr>
                <w:lang w:val="en-US"/>
              </w:rPr>
              <w:t>SENATOR</w:t>
            </w:r>
          </w:p>
        </w:tc>
        <w:tc>
          <w:tcPr>
            <w:tcW w:w="1904" w:type="dxa"/>
            <w:vAlign w:val="center"/>
          </w:tcPr>
          <w:p w:rsidR="004E4FF6" w:rsidRPr="00F142ED" w:rsidRDefault="004E4FF6" w:rsidP="007B73F8">
            <w:pPr>
              <w:pStyle w:val="aff5"/>
              <w:rPr>
                <w:lang w:val="en-US"/>
              </w:rPr>
            </w:pPr>
            <w:r w:rsidRPr="00F142ED">
              <w:rPr>
                <w:lang w:val="en-US"/>
              </w:rPr>
              <w:t>50,00</w:t>
            </w:r>
          </w:p>
        </w:tc>
        <w:tc>
          <w:tcPr>
            <w:tcW w:w="1905" w:type="dxa"/>
            <w:vAlign w:val="center"/>
          </w:tcPr>
          <w:p w:rsidR="004E4FF6" w:rsidRPr="00F142ED" w:rsidRDefault="004E4FF6" w:rsidP="007B73F8">
            <w:pPr>
              <w:pStyle w:val="aff5"/>
              <w:rPr>
                <w:lang w:val="en-US"/>
              </w:rPr>
            </w:pPr>
            <w:r w:rsidRPr="00F142ED">
              <w:rPr>
                <w:lang w:val="en-US"/>
              </w:rPr>
              <w:t>110,00</w:t>
            </w:r>
          </w:p>
        </w:tc>
        <w:tc>
          <w:tcPr>
            <w:tcW w:w="1910" w:type="dxa"/>
            <w:vAlign w:val="center"/>
          </w:tcPr>
          <w:p w:rsidR="004E4FF6" w:rsidRPr="00F142ED" w:rsidRDefault="004E4FF6" w:rsidP="007B73F8">
            <w:pPr>
              <w:pStyle w:val="aff5"/>
              <w:rPr>
                <w:lang w:val="en-US"/>
              </w:rPr>
            </w:pPr>
            <w:r w:rsidRPr="00F142ED">
              <w:rPr>
                <w:lang w:val="en-US"/>
              </w:rPr>
              <w:t>160,00</w:t>
            </w:r>
          </w:p>
        </w:tc>
        <w:tc>
          <w:tcPr>
            <w:tcW w:w="1929" w:type="dxa"/>
            <w:vAlign w:val="center"/>
          </w:tcPr>
          <w:p w:rsidR="004E4FF6" w:rsidRPr="00F142ED" w:rsidRDefault="004E4FF6" w:rsidP="007B73F8">
            <w:pPr>
              <w:pStyle w:val="aff5"/>
              <w:rPr>
                <w:lang w:val="en-US"/>
              </w:rPr>
            </w:pPr>
            <w:r w:rsidRPr="00F142ED">
              <w:rPr>
                <w:lang w:val="en-US"/>
              </w:rPr>
              <w:t>0,07</w:t>
            </w:r>
          </w:p>
        </w:tc>
      </w:tr>
      <w:tr w:rsidR="004E4FF6" w:rsidRPr="00F142ED">
        <w:trPr>
          <w:trHeight w:val="210"/>
          <w:jc w:val="center"/>
        </w:trPr>
        <w:tc>
          <w:tcPr>
            <w:tcW w:w="1535" w:type="dxa"/>
          </w:tcPr>
          <w:p w:rsidR="004E4FF6" w:rsidRPr="00F142ED" w:rsidRDefault="004E4FF6" w:rsidP="007B73F8">
            <w:pPr>
              <w:pStyle w:val="aff5"/>
              <w:rPr>
                <w:lang w:val="en-US"/>
              </w:rPr>
            </w:pPr>
            <w:r w:rsidRPr="00F142ED">
              <w:rPr>
                <w:lang w:val="en-US"/>
              </w:rPr>
              <w:t>YANG MING</w:t>
            </w:r>
          </w:p>
        </w:tc>
        <w:tc>
          <w:tcPr>
            <w:tcW w:w="1904" w:type="dxa"/>
            <w:vAlign w:val="center"/>
          </w:tcPr>
          <w:p w:rsidR="004E4FF6" w:rsidRPr="00F142ED" w:rsidRDefault="004E4FF6" w:rsidP="007B73F8">
            <w:pPr>
              <w:pStyle w:val="aff5"/>
            </w:pPr>
            <w:r w:rsidRPr="00F142ED">
              <w:t>12,00</w:t>
            </w:r>
          </w:p>
        </w:tc>
        <w:tc>
          <w:tcPr>
            <w:tcW w:w="1905" w:type="dxa"/>
            <w:vAlign w:val="center"/>
          </w:tcPr>
          <w:p w:rsidR="004E4FF6" w:rsidRPr="00F142ED" w:rsidRDefault="004E4FF6" w:rsidP="007B73F8">
            <w:pPr>
              <w:pStyle w:val="aff5"/>
            </w:pPr>
            <w:r w:rsidRPr="00F142ED">
              <w:t>91,00</w:t>
            </w:r>
          </w:p>
        </w:tc>
        <w:tc>
          <w:tcPr>
            <w:tcW w:w="1910" w:type="dxa"/>
            <w:vAlign w:val="center"/>
          </w:tcPr>
          <w:p w:rsidR="004E4FF6" w:rsidRPr="00F142ED" w:rsidRDefault="004E4FF6" w:rsidP="007B73F8">
            <w:pPr>
              <w:pStyle w:val="aff5"/>
            </w:pPr>
            <w:r w:rsidRPr="00F142ED">
              <w:t>103,00</w:t>
            </w:r>
          </w:p>
        </w:tc>
        <w:tc>
          <w:tcPr>
            <w:tcW w:w="1929" w:type="dxa"/>
            <w:vAlign w:val="center"/>
          </w:tcPr>
          <w:p w:rsidR="004E4FF6" w:rsidRPr="00F142ED" w:rsidRDefault="004E4FF6" w:rsidP="007B73F8">
            <w:pPr>
              <w:pStyle w:val="aff5"/>
            </w:pPr>
            <w:r w:rsidRPr="00F142ED">
              <w:t>0,04</w:t>
            </w:r>
          </w:p>
        </w:tc>
      </w:tr>
      <w:tr w:rsidR="004E4FF6" w:rsidRPr="00F142ED">
        <w:trPr>
          <w:trHeight w:val="435"/>
          <w:jc w:val="center"/>
        </w:trPr>
        <w:tc>
          <w:tcPr>
            <w:tcW w:w="1535" w:type="dxa"/>
          </w:tcPr>
          <w:p w:rsidR="004E4FF6" w:rsidRPr="00F142ED" w:rsidRDefault="004E4FF6" w:rsidP="007B73F8">
            <w:pPr>
              <w:pStyle w:val="aff5"/>
            </w:pPr>
            <w:r w:rsidRPr="00F142ED">
              <w:t>Итого</w:t>
            </w:r>
          </w:p>
        </w:tc>
        <w:tc>
          <w:tcPr>
            <w:tcW w:w="1904" w:type="dxa"/>
            <w:vAlign w:val="center"/>
          </w:tcPr>
          <w:p w:rsidR="004E4FF6" w:rsidRPr="00F142ED" w:rsidRDefault="004E4FF6" w:rsidP="007B73F8">
            <w:pPr>
              <w:pStyle w:val="aff5"/>
            </w:pPr>
            <w:r w:rsidRPr="00F142ED">
              <w:t>124518,00</w:t>
            </w:r>
          </w:p>
        </w:tc>
        <w:tc>
          <w:tcPr>
            <w:tcW w:w="1905" w:type="dxa"/>
            <w:vAlign w:val="center"/>
          </w:tcPr>
          <w:p w:rsidR="004E4FF6" w:rsidRPr="00F142ED" w:rsidRDefault="004E4FF6" w:rsidP="007B73F8">
            <w:pPr>
              <w:pStyle w:val="aff5"/>
            </w:pPr>
            <w:r w:rsidRPr="00F142ED">
              <w:t>113865,00</w:t>
            </w:r>
          </w:p>
        </w:tc>
        <w:tc>
          <w:tcPr>
            <w:tcW w:w="1910" w:type="dxa"/>
            <w:vAlign w:val="center"/>
          </w:tcPr>
          <w:p w:rsidR="004E4FF6" w:rsidRPr="00F142ED" w:rsidRDefault="004E4FF6" w:rsidP="007B73F8">
            <w:pPr>
              <w:pStyle w:val="aff5"/>
            </w:pPr>
            <w:r w:rsidRPr="00F142ED">
              <w:t>238383,00</w:t>
            </w:r>
          </w:p>
        </w:tc>
        <w:tc>
          <w:tcPr>
            <w:tcW w:w="1929" w:type="dxa"/>
            <w:vAlign w:val="center"/>
          </w:tcPr>
          <w:p w:rsidR="004E4FF6" w:rsidRPr="00F142ED" w:rsidRDefault="004E4FF6" w:rsidP="007B73F8">
            <w:pPr>
              <w:pStyle w:val="aff5"/>
            </w:pPr>
            <w:r w:rsidRPr="00F142ED">
              <w:t>100,00</w:t>
            </w:r>
          </w:p>
        </w:tc>
      </w:tr>
    </w:tbl>
    <w:p w:rsidR="004E4FF6" w:rsidRPr="00F142ED" w:rsidRDefault="004E4FF6" w:rsidP="00082FF5"/>
    <w:p w:rsidR="00F142ED" w:rsidRDefault="00E31654" w:rsidP="00082FF5">
      <w:r w:rsidRPr="00F142ED">
        <w:t>Согласно таблицы</w:t>
      </w:r>
      <w:r w:rsidR="001F7A1D" w:rsidRPr="00F142ED">
        <w:t xml:space="preserve"> 7</w:t>
      </w:r>
      <w:r w:rsidR="004E4FF6" w:rsidRPr="00F142ED">
        <w:t xml:space="preserve"> лидирующие позиции по перевозке контейнеров через порт Новороссийск принадлежат следующим судоходным линиям </w:t>
      </w:r>
      <w:r w:rsidR="00F142ED">
        <w:t>-</w:t>
      </w:r>
      <w:r w:rsidR="00F142ED" w:rsidRPr="00F142ED">
        <w:t xml:space="preserve"> </w:t>
      </w:r>
      <w:r w:rsidR="004E4FF6" w:rsidRPr="00F142ED">
        <w:rPr>
          <w:lang w:val="en-US"/>
        </w:rPr>
        <w:t>MSC</w:t>
      </w:r>
      <w:r w:rsidR="004E4FF6" w:rsidRPr="00F142ED">
        <w:t xml:space="preserve">, </w:t>
      </w:r>
      <w:r w:rsidR="004E4FF6" w:rsidRPr="00F142ED">
        <w:rPr>
          <w:lang w:val="en-US"/>
        </w:rPr>
        <w:t>ZIM</w:t>
      </w:r>
      <w:r w:rsidR="004E4FF6" w:rsidRPr="00F142ED">
        <w:t xml:space="preserve">, </w:t>
      </w:r>
      <w:r w:rsidR="004E4FF6" w:rsidRPr="00F142ED">
        <w:rPr>
          <w:lang w:val="en-US"/>
        </w:rPr>
        <w:t>MAERSK</w:t>
      </w:r>
      <w:r w:rsidR="004E4FF6" w:rsidRPr="00F142ED">
        <w:t xml:space="preserve"> и </w:t>
      </w:r>
      <w:r w:rsidR="004E4FF6" w:rsidRPr="00F142ED">
        <w:rPr>
          <w:lang w:val="en-US"/>
        </w:rPr>
        <w:t>EMES</w:t>
      </w:r>
      <w:r w:rsidR="004E4FF6" w:rsidRPr="00F142ED">
        <w:t>, доли которых в общем объеме перевозок составляют 26,40%</w:t>
      </w:r>
      <w:r w:rsidR="00F142ED" w:rsidRPr="00F142ED">
        <w:t xml:space="preserve">; </w:t>
      </w:r>
      <w:r w:rsidR="004E4FF6" w:rsidRPr="00F142ED">
        <w:t>24,88%</w:t>
      </w:r>
      <w:r w:rsidR="00F142ED" w:rsidRPr="00F142ED">
        <w:t xml:space="preserve">; </w:t>
      </w:r>
      <w:r w:rsidR="004E4FF6" w:rsidRPr="00F142ED">
        <w:t>13,31% и 13,03% соответственно</w:t>
      </w:r>
      <w:r w:rsidR="00F142ED" w:rsidRPr="00F142ED">
        <w:t xml:space="preserve">. </w:t>
      </w:r>
      <w:r w:rsidR="004E4FF6" w:rsidRPr="00F142ED">
        <w:t>Доля остальных судоходных линий является незначительной и существенного влияния на общий объем перевозок не оказывает</w:t>
      </w:r>
      <w:r w:rsidR="00F142ED" w:rsidRPr="00F142ED">
        <w:t xml:space="preserve">. </w:t>
      </w:r>
      <w:r w:rsidR="004E4FF6" w:rsidRPr="00F142ED">
        <w:t xml:space="preserve">Так, например, такие компании, как </w:t>
      </w:r>
      <w:r w:rsidR="004E4FF6" w:rsidRPr="00F142ED">
        <w:rPr>
          <w:lang w:val="en-US"/>
        </w:rPr>
        <w:t>SENATOR</w:t>
      </w:r>
      <w:r w:rsidR="004E4FF6" w:rsidRPr="00F142ED">
        <w:t xml:space="preserve"> и </w:t>
      </w:r>
      <w:r w:rsidR="004E4FF6" w:rsidRPr="00F142ED">
        <w:rPr>
          <w:lang w:val="en-US"/>
        </w:rPr>
        <w:t>YANG</w:t>
      </w:r>
      <w:r w:rsidR="004E4FF6" w:rsidRPr="00F142ED">
        <w:t xml:space="preserve"> </w:t>
      </w:r>
      <w:r w:rsidR="004E4FF6" w:rsidRPr="00F142ED">
        <w:rPr>
          <w:lang w:val="en-US"/>
        </w:rPr>
        <w:t>MING</w:t>
      </w:r>
      <w:r w:rsidR="001F7A1D" w:rsidRPr="00F142ED">
        <w:t xml:space="preserve"> перевезли за 2007</w:t>
      </w:r>
      <w:r w:rsidR="004E4FF6" w:rsidRPr="00F142ED">
        <w:t xml:space="preserve"> год всего 160 и 103 </w:t>
      </w:r>
      <w:r w:rsidR="004E4FF6" w:rsidRPr="00F142ED">
        <w:rPr>
          <w:lang w:val="en-US"/>
        </w:rPr>
        <w:t>TEUs</w:t>
      </w:r>
      <w:r w:rsidR="004E4FF6" w:rsidRPr="00F142ED">
        <w:t xml:space="preserve"> соответственно, что в процентном выражении составляет примерно 0,07% и 0,04% от общего контейнерооборота через порт Новороссийск соответственно</w:t>
      </w:r>
      <w:r w:rsidR="00F142ED" w:rsidRPr="00F142ED">
        <w:t xml:space="preserve">. </w:t>
      </w:r>
      <w:r w:rsidR="004E4FF6" w:rsidRPr="00F142ED">
        <w:t xml:space="preserve">Структура контейнерных перевозок через порт Новороссийск по различным судоходным компаниям приведена на </w:t>
      </w:r>
      <w:r w:rsidRPr="00F142ED">
        <w:t>рисунке 9</w:t>
      </w:r>
      <w:r w:rsidR="00F142ED">
        <w:t>.</w:t>
      </w:r>
    </w:p>
    <w:p w:rsidR="007B73F8" w:rsidRDefault="007B73F8" w:rsidP="00082FF5"/>
    <w:p w:rsidR="00F142ED" w:rsidRPr="00F142ED" w:rsidRDefault="00122A4F" w:rsidP="00082FF5">
      <w:r>
        <w:pict>
          <v:shape id="_x0000_i1038" type="#_x0000_t75" style="width:312.75pt;height:152.25pt">
            <v:imagedata r:id="rId18" o:title=""/>
          </v:shape>
        </w:pict>
      </w:r>
    </w:p>
    <w:p w:rsidR="00CE0735" w:rsidRDefault="00F142ED" w:rsidP="00082FF5">
      <w:r>
        <w:t>Рис.9</w:t>
      </w:r>
      <w:r w:rsidRPr="00F142ED">
        <w:t xml:space="preserve">. </w:t>
      </w:r>
      <w:r w:rsidR="00E31654" w:rsidRPr="00F142ED">
        <w:t>Доля различных судоходных линий в перевалке контейнеров через порт Новороссийск</w:t>
      </w:r>
    </w:p>
    <w:p w:rsidR="007B73F8" w:rsidRPr="00F142ED" w:rsidRDefault="007B73F8" w:rsidP="00082FF5"/>
    <w:p w:rsidR="00F142ED" w:rsidRDefault="002454FE" w:rsidP="00082FF5">
      <w:r w:rsidRPr="00F142ED">
        <w:t>Анализ эксплутационных расходов по калькуляционным статьям затрат заключается в сопоставлении фактических и плановых сумм эксплутационных расходов и изучение их в динамике</w:t>
      </w:r>
      <w:r w:rsidR="00F142ED" w:rsidRPr="00F142ED">
        <w:t xml:space="preserve">. </w:t>
      </w:r>
      <w:r w:rsidRPr="00F142ED">
        <w:t>На основании данных, приведенных в таблице</w:t>
      </w:r>
      <w:r w:rsidR="00E31654" w:rsidRPr="00F142ED">
        <w:t xml:space="preserve"> 8, делается</w:t>
      </w:r>
      <w:r w:rsidRPr="00F142ED">
        <w:t xml:space="preserve"> вывод об увеличении или сокращении расходов и влияния на это калькуляционных статей</w:t>
      </w:r>
      <w:r w:rsidR="00F142ED">
        <w:t>.</w:t>
      </w:r>
    </w:p>
    <w:p w:rsidR="002454FE" w:rsidRPr="00F142ED" w:rsidRDefault="007B73F8" w:rsidP="00082FF5">
      <w:r>
        <w:br w:type="page"/>
      </w:r>
      <w:r w:rsidR="002454FE" w:rsidRPr="00F142ED">
        <w:t xml:space="preserve">Таблица </w:t>
      </w:r>
      <w:r w:rsidR="00044E46" w:rsidRPr="00F142ED">
        <w:t>8</w:t>
      </w:r>
    </w:p>
    <w:p w:rsidR="00F355FB" w:rsidRPr="00F142ED" w:rsidRDefault="00276610" w:rsidP="00FB7F3F">
      <w:pPr>
        <w:ind w:left="709" w:firstLine="0"/>
      </w:pPr>
      <w:r w:rsidRPr="00F142ED">
        <w:t>Динамика и с</w:t>
      </w:r>
      <w:r w:rsidR="002454FE" w:rsidRPr="00F142ED">
        <w:t xml:space="preserve">труктура эксплуатационных расходов </w:t>
      </w:r>
      <w:r w:rsidR="00A35273" w:rsidRPr="00F142ED">
        <w:t>Западного района</w:t>
      </w:r>
      <w:r w:rsidR="007B73F8">
        <w:t xml:space="preserve"> </w:t>
      </w:r>
      <w:r w:rsidR="00A35273" w:rsidRPr="00F142ED">
        <w:t xml:space="preserve">ОАО </w:t>
      </w:r>
      <w:r w:rsidR="00F142ED" w:rsidRPr="00F142ED">
        <w:t>"</w:t>
      </w:r>
      <w:r w:rsidR="00A35273" w:rsidRPr="00F142ED">
        <w:t>НМТП</w:t>
      </w:r>
      <w:r w:rsidR="00F142ED" w:rsidRPr="00F142ED">
        <w:t>"</w:t>
      </w:r>
      <w:r w:rsidR="00A35273" w:rsidRPr="00F142ED">
        <w:t xml:space="preserve"> </w:t>
      </w:r>
      <w:r w:rsidR="002454FE" w:rsidRPr="00F142ED">
        <w:t>за 2006</w:t>
      </w:r>
      <w:r w:rsidR="00F142ED" w:rsidRPr="00F142ED">
        <w:t xml:space="preserve"> - </w:t>
      </w:r>
      <w:r w:rsidR="002454FE" w:rsidRPr="00F142ED">
        <w:t>2007 годы</w:t>
      </w:r>
    </w:p>
    <w:tbl>
      <w:tblPr>
        <w:tblW w:w="9257" w:type="dxa"/>
        <w:jc w:val="center"/>
        <w:tblCellMar>
          <w:left w:w="40" w:type="dxa"/>
          <w:right w:w="40" w:type="dxa"/>
        </w:tblCellMar>
        <w:tblLook w:val="0000" w:firstRow="0" w:lastRow="0" w:firstColumn="0" w:lastColumn="0" w:noHBand="0" w:noVBand="0"/>
      </w:tblPr>
      <w:tblGrid>
        <w:gridCol w:w="2324"/>
        <w:gridCol w:w="1057"/>
        <w:gridCol w:w="1233"/>
        <w:gridCol w:w="1057"/>
        <w:gridCol w:w="1296"/>
        <w:gridCol w:w="1057"/>
        <w:gridCol w:w="1233"/>
      </w:tblGrid>
      <w:tr w:rsidR="00F355FB" w:rsidRPr="00F142ED">
        <w:trPr>
          <w:trHeight w:hRule="exact" w:val="382"/>
          <w:jc w:val="center"/>
        </w:trPr>
        <w:tc>
          <w:tcPr>
            <w:tcW w:w="1826" w:type="dxa"/>
            <w:vMerge w:val="restart"/>
            <w:tcBorders>
              <w:top w:val="single" w:sz="6" w:space="0" w:color="auto"/>
              <w:left w:val="single" w:sz="6" w:space="0" w:color="auto"/>
              <w:right w:val="single" w:sz="6" w:space="0" w:color="auto"/>
            </w:tcBorders>
            <w:shd w:val="clear" w:color="auto" w:fill="FFFFFF"/>
            <w:vAlign w:val="center"/>
          </w:tcPr>
          <w:p w:rsidR="00F355FB" w:rsidRPr="00F142ED" w:rsidRDefault="00F355FB" w:rsidP="007B73F8">
            <w:pPr>
              <w:pStyle w:val="aff5"/>
            </w:pPr>
          </w:p>
          <w:p w:rsidR="00F142ED" w:rsidRPr="00F142ED" w:rsidRDefault="00F355FB" w:rsidP="007B73F8">
            <w:pPr>
              <w:pStyle w:val="aff5"/>
            </w:pPr>
            <w:r w:rsidRPr="00F142ED">
              <w:t>Статьи</w:t>
            </w:r>
          </w:p>
          <w:p w:rsidR="00F355FB" w:rsidRPr="00F142ED" w:rsidRDefault="00F355FB" w:rsidP="007B73F8">
            <w:pPr>
              <w:pStyle w:val="aff5"/>
            </w:pPr>
          </w:p>
        </w:tc>
        <w:tc>
          <w:tcPr>
            <w:tcW w:w="0" w:type="auto"/>
            <w:gridSpan w:val="6"/>
            <w:tcBorders>
              <w:top w:val="single" w:sz="6" w:space="0" w:color="auto"/>
              <w:left w:val="single" w:sz="6" w:space="0" w:color="auto"/>
              <w:bottom w:val="single" w:sz="6" w:space="0" w:color="auto"/>
              <w:right w:val="single" w:sz="4" w:space="0" w:color="auto"/>
            </w:tcBorders>
            <w:shd w:val="clear" w:color="auto" w:fill="FFFFFF"/>
            <w:vAlign w:val="center"/>
          </w:tcPr>
          <w:p w:rsidR="00F355FB" w:rsidRPr="00F142ED" w:rsidRDefault="00F355FB" w:rsidP="007B73F8">
            <w:pPr>
              <w:pStyle w:val="aff5"/>
            </w:pPr>
            <w:r w:rsidRPr="00F142ED">
              <w:t>Всего</w:t>
            </w:r>
            <w:r w:rsidR="00F142ED" w:rsidRPr="00F142ED">
              <w:t xml:space="preserve"> </w:t>
            </w:r>
            <w:r w:rsidRPr="00F142ED">
              <w:t>по порту</w:t>
            </w:r>
          </w:p>
        </w:tc>
      </w:tr>
      <w:tr w:rsidR="00F355FB" w:rsidRPr="00F142ED">
        <w:trPr>
          <w:trHeight w:hRule="exact" w:val="382"/>
          <w:jc w:val="center"/>
        </w:trPr>
        <w:tc>
          <w:tcPr>
            <w:tcW w:w="1826" w:type="dxa"/>
            <w:vMerge/>
            <w:tcBorders>
              <w:left w:val="single" w:sz="6" w:space="0" w:color="auto"/>
              <w:right w:val="single" w:sz="6" w:space="0" w:color="auto"/>
            </w:tcBorders>
            <w:shd w:val="clear" w:color="auto" w:fill="FFFFFF"/>
            <w:vAlign w:val="center"/>
          </w:tcPr>
          <w:p w:rsidR="00F355FB" w:rsidRPr="00F142ED" w:rsidRDefault="00F355FB" w:rsidP="007B73F8">
            <w:pPr>
              <w:pStyle w:val="aff5"/>
            </w:pP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142ED" w:rsidRDefault="00F142ED" w:rsidP="007B73F8">
            <w:pPr>
              <w:pStyle w:val="aff5"/>
            </w:pPr>
            <w:r w:rsidRPr="00F142ED">
              <w:t xml:space="preserve"> </w:t>
            </w:r>
            <w:r w:rsidR="00F355FB" w:rsidRPr="00F142ED">
              <w:t>2006 г</w:t>
            </w:r>
            <w:r>
              <w:t>.</w:t>
            </w:r>
          </w:p>
          <w:p w:rsidR="00F355FB" w:rsidRPr="00F142ED" w:rsidRDefault="00F355FB" w:rsidP="007B73F8">
            <w:pPr>
              <w:pStyle w:val="aff5"/>
            </w:pPr>
            <w:r w:rsidRPr="00F142ED">
              <w:t>г</w:t>
            </w:r>
            <w:r w:rsidR="00F142ED" w:rsidRPr="00F142ED">
              <w:t xml:space="preserve">. </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F355FB" w:rsidRPr="00F142ED" w:rsidRDefault="00F355FB" w:rsidP="007B73F8">
            <w:pPr>
              <w:pStyle w:val="aff5"/>
            </w:pPr>
            <w:r w:rsidRPr="00F142ED">
              <w:t>2007 г</w:t>
            </w:r>
            <w:r w:rsidR="00F142ED" w:rsidRPr="00F142ED">
              <w:t xml:space="preserve">. </w:t>
            </w:r>
          </w:p>
        </w:tc>
        <w:tc>
          <w:tcPr>
            <w:tcW w:w="0" w:type="auto"/>
            <w:gridSpan w:val="2"/>
            <w:tcBorders>
              <w:top w:val="single" w:sz="6" w:space="0" w:color="auto"/>
              <w:left w:val="single" w:sz="6" w:space="0" w:color="auto"/>
              <w:bottom w:val="single" w:sz="6" w:space="0" w:color="auto"/>
              <w:right w:val="single" w:sz="4" w:space="0" w:color="auto"/>
            </w:tcBorders>
            <w:shd w:val="clear" w:color="auto" w:fill="FFFFFF"/>
          </w:tcPr>
          <w:p w:rsidR="00F355FB" w:rsidRPr="00F142ED" w:rsidRDefault="00F355FB" w:rsidP="007B73F8">
            <w:pPr>
              <w:pStyle w:val="aff5"/>
            </w:pPr>
            <w:r w:rsidRPr="00F142ED">
              <w:t>ПРР 2006 г</w:t>
            </w:r>
            <w:r w:rsidR="00F142ED" w:rsidRPr="00F142ED">
              <w:t xml:space="preserve">. </w:t>
            </w:r>
          </w:p>
        </w:tc>
      </w:tr>
      <w:tr w:rsidR="00F355FB" w:rsidRPr="00F142ED">
        <w:trPr>
          <w:trHeight w:hRule="exact" w:val="1025"/>
          <w:jc w:val="center"/>
        </w:trPr>
        <w:tc>
          <w:tcPr>
            <w:tcW w:w="1826" w:type="dxa"/>
            <w:vMerge/>
            <w:tcBorders>
              <w:left w:val="single" w:sz="6" w:space="0" w:color="auto"/>
              <w:right w:val="single" w:sz="6" w:space="0" w:color="auto"/>
            </w:tcBorders>
            <w:shd w:val="clear" w:color="auto" w:fill="FFFFFF"/>
            <w:vAlign w:val="center"/>
          </w:tcPr>
          <w:p w:rsidR="00F355FB" w:rsidRPr="00F142ED" w:rsidRDefault="00F355FB" w:rsidP="007B73F8">
            <w:pPr>
              <w:pStyle w:val="aff5"/>
            </w:pPr>
          </w:p>
        </w:tc>
        <w:tc>
          <w:tcPr>
            <w:tcW w:w="0" w:type="auto"/>
            <w:tcBorders>
              <w:top w:val="single" w:sz="6" w:space="0" w:color="auto"/>
              <w:left w:val="single" w:sz="6" w:space="0" w:color="auto"/>
              <w:right w:val="single" w:sz="6" w:space="0" w:color="auto"/>
            </w:tcBorders>
            <w:shd w:val="clear" w:color="auto" w:fill="FFFFFF"/>
            <w:vAlign w:val="center"/>
          </w:tcPr>
          <w:p w:rsidR="00F355FB" w:rsidRPr="00F142ED" w:rsidRDefault="00F355FB" w:rsidP="007B73F8">
            <w:pPr>
              <w:pStyle w:val="aff5"/>
            </w:pPr>
            <w:r w:rsidRPr="00F142ED">
              <w:t>Сумма,</w:t>
            </w:r>
          </w:p>
          <w:p w:rsidR="00F355FB" w:rsidRPr="00F142ED" w:rsidRDefault="00F355FB" w:rsidP="007B73F8">
            <w:pPr>
              <w:pStyle w:val="aff5"/>
            </w:pPr>
            <w:r w:rsidRPr="00F142ED">
              <w:t>руб</w:t>
            </w:r>
            <w:r w:rsidR="00F142ED" w:rsidRPr="00F142ED">
              <w:t xml:space="preserve">. </w:t>
            </w:r>
          </w:p>
        </w:tc>
        <w:tc>
          <w:tcPr>
            <w:tcW w:w="0" w:type="auto"/>
            <w:tcBorders>
              <w:top w:val="single" w:sz="6" w:space="0" w:color="auto"/>
              <w:left w:val="single" w:sz="6" w:space="0" w:color="auto"/>
              <w:right w:val="single" w:sz="6" w:space="0" w:color="auto"/>
            </w:tcBorders>
            <w:shd w:val="clear" w:color="auto" w:fill="FFFFFF"/>
            <w:vAlign w:val="center"/>
          </w:tcPr>
          <w:p w:rsidR="00DD53AC" w:rsidRPr="00F142ED" w:rsidRDefault="00F355FB" w:rsidP="007B73F8">
            <w:pPr>
              <w:pStyle w:val="aff5"/>
            </w:pPr>
            <w:r w:rsidRPr="00F142ED">
              <w:t>Удель</w:t>
            </w:r>
            <w:r w:rsidR="00DD53AC" w:rsidRPr="00F142ED">
              <w:t>-</w:t>
            </w:r>
          </w:p>
          <w:p w:rsidR="00F355FB" w:rsidRPr="00F142ED" w:rsidRDefault="00F355FB" w:rsidP="007B73F8">
            <w:pPr>
              <w:pStyle w:val="aff5"/>
            </w:pPr>
            <w:r w:rsidRPr="00F142ED">
              <w:t>ный вес,</w:t>
            </w:r>
            <w:r w:rsidR="00F142ED" w:rsidRPr="00F142ED">
              <w:t>%</w:t>
            </w:r>
          </w:p>
        </w:tc>
        <w:tc>
          <w:tcPr>
            <w:tcW w:w="0" w:type="auto"/>
            <w:tcBorders>
              <w:top w:val="single" w:sz="6" w:space="0" w:color="auto"/>
              <w:left w:val="single" w:sz="6" w:space="0" w:color="auto"/>
              <w:right w:val="single" w:sz="6" w:space="0" w:color="auto"/>
            </w:tcBorders>
            <w:shd w:val="clear" w:color="auto" w:fill="FFFFFF"/>
            <w:vAlign w:val="center"/>
          </w:tcPr>
          <w:p w:rsidR="00F355FB" w:rsidRPr="00F142ED" w:rsidRDefault="00F355FB" w:rsidP="007B73F8">
            <w:pPr>
              <w:pStyle w:val="aff5"/>
            </w:pPr>
            <w:r w:rsidRPr="00F142ED">
              <w:t>Сумма,</w:t>
            </w:r>
          </w:p>
          <w:p w:rsidR="00F355FB" w:rsidRPr="00F142ED" w:rsidRDefault="00F355FB" w:rsidP="007B73F8">
            <w:pPr>
              <w:pStyle w:val="aff5"/>
            </w:pPr>
            <w:r w:rsidRPr="00F142ED">
              <w:t>руб</w:t>
            </w:r>
            <w:r w:rsidR="00F142ED" w:rsidRPr="00F142ED">
              <w:t xml:space="preserve">. </w:t>
            </w:r>
          </w:p>
        </w:tc>
        <w:tc>
          <w:tcPr>
            <w:tcW w:w="0" w:type="auto"/>
            <w:tcBorders>
              <w:top w:val="single" w:sz="6" w:space="0" w:color="auto"/>
              <w:left w:val="single" w:sz="6" w:space="0" w:color="auto"/>
              <w:right w:val="single" w:sz="6" w:space="0" w:color="auto"/>
            </w:tcBorders>
            <w:shd w:val="clear" w:color="auto" w:fill="FFFFFF"/>
            <w:vAlign w:val="center"/>
          </w:tcPr>
          <w:p w:rsidR="00DD53AC" w:rsidRPr="00F142ED" w:rsidRDefault="00F355FB" w:rsidP="007B73F8">
            <w:pPr>
              <w:pStyle w:val="aff5"/>
            </w:pPr>
            <w:r w:rsidRPr="00F142ED">
              <w:t>Удель</w:t>
            </w:r>
            <w:r w:rsidR="00DD53AC" w:rsidRPr="00F142ED">
              <w:t>-</w:t>
            </w:r>
          </w:p>
          <w:p w:rsidR="00F355FB" w:rsidRPr="00F142ED" w:rsidRDefault="00F355FB" w:rsidP="007B73F8">
            <w:pPr>
              <w:pStyle w:val="aff5"/>
            </w:pPr>
            <w:r w:rsidRPr="00F142ED">
              <w:t>ный вес</w:t>
            </w:r>
            <w:r w:rsidR="00F142ED" w:rsidRPr="00F142ED">
              <w:t>.,</w:t>
            </w:r>
            <w:r w:rsidRPr="00F142ED">
              <w:t>%</w:t>
            </w:r>
          </w:p>
        </w:tc>
        <w:tc>
          <w:tcPr>
            <w:tcW w:w="0" w:type="auto"/>
            <w:tcBorders>
              <w:top w:val="single" w:sz="6" w:space="0" w:color="auto"/>
              <w:left w:val="single" w:sz="6" w:space="0" w:color="auto"/>
              <w:right w:val="single" w:sz="4" w:space="0" w:color="auto"/>
            </w:tcBorders>
            <w:shd w:val="clear" w:color="auto" w:fill="FFFFFF"/>
            <w:vAlign w:val="center"/>
          </w:tcPr>
          <w:p w:rsidR="00F355FB" w:rsidRPr="00F142ED" w:rsidRDefault="00F355FB" w:rsidP="007B73F8">
            <w:pPr>
              <w:pStyle w:val="aff5"/>
            </w:pPr>
            <w:r w:rsidRPr="00F142ED">
              <w:t>Сумма,</w:t>
            </w:r>
          </w:p>
          <w:p w:rsidR="00F355FB" w:rsidRPr="00F142ED" w:rsidRDefault="00F355FB" w:rsidP="007B73F8">
            <w:pPr>
              <w:pStyle w:val="aff5"/>
            </w:pPr>
            <w:r w:rsidRPr="00F142ED">
              <w:t>руб</w:t>
            </w:r>
            <w:r w:rsidR="00F142ED" w:rsidRPr="00F142ED">
              <w:t xml:space="preserve">. </w:t>
            </w:r>
          </w:p>
        </w:tc>
        <w:tc>
          <w:tcPr>
            <w:tcW w:w="0" w:type="auto"/>
            <w:tcBorders>
              <w:top w:val="single" w:sz="6" w:space="0" w:color="auto"/>
              <w:left w:val="single" w:sz="4" w:space="0" w:color="auto"/>
              <w:right w:val="single" w:sz="4" w:space="0" w:color="auto"/>
            </w:tcBorders>
            <w:shd w:val="clear" w:color="auto" w:fill="FFFFFF"/>
            <w:vAlign w:val="center"/>
          </w:tcPr>
          <w:p w:rsidR="00DD53AC" w:rsidRPr="00F142ED" w:rsidRDefault="00F355FB" w:rsidP="007B73F8">
            <w:pPr>
              <w:pStyle w:val="aff5"/>
            </w:pPr>
            <w:r w:rsidRPr="00F142ED">
              <w:t>Удель</w:t>
            </w:r>
            <w:r w:rsidR="00DD53AC" w:rsidRPr="00F142ED">
              <w:t>-</w:t>
            </w:r>
          </w:p>
          <w:p w:rsidR="00F355FB" w:rsidRPr="00F142ED" w:rsidRDefault="00F355FB" w:rsidP="007B73F8">
            <w:pPr>
              <w:pStyle w:val="aff5"/>
            </w:pPr>
            <w:r w:rsidRPr="00F142ED">
              <w:t>ный вес,%</w:t>
            </w:r>
          </w:p>
        </w:tc>
      </w:tr>
      <w:tr w:rsidR="00EF18A9" w:rsidRPr="00F142ED">
        <w:trPr>
          <w:trHeight w:hRule="exact" w:val="382"/>
          <w:jc w:val="center"/>
        </w:trPr>
        <w:tc>
          <w:tcPr>
            <w:tcW w:w="1826" w:type="dxa"/>
            <w:tcBorders>
              <w:left w:val="single" w:sz="6" w:space="0" w:color="auto"/>
              <w:right w:val="single" w:sz="6" w:space="0" w:color="auto"/>
            </w:tcBorders>
            <w:shd w:val="clear" w:color="auto" w:fill="FFFFFF"/>
            <w:vAlign w:val="center"/>
          </w:tcPr>
          <w:p w:rsidR="00EF18A9" w:rsidRPr="00F142ED" w:rsidRDefault="00EF18A9" w:rsidP="007B73F8">
            <w:pPr>
              <w:pStyle w:val="aff5"/>
            </w:pPr>
            <w:r w:rsidRPr="00F142ED">
              <w:t>1</w:t>
            </w:r>
          </w:p>
        </w:tc>
        <w:tc>
          <w:tcPr>
            <w:tcW w:w="0" w:type="auto"/>
            <w:tcBorders>
              <w:top w:val="single" w:sz="6" w:space="0" w:color="auto"/>
              <w:left w:val="single" w:sz="6" w:space="0" w:color="auto"/>
              <w:right w:val="single" w:sz="6" w:space="0" w:color="auto"/>
            </w:tcBorders>
            <w:shd w:val="clear" w:color="auto" w:fill="FFFFFF"/>
            <w:vAlign w:val="center"/>
          </w:tcPr>
          <w:p w:rsidR="00EF18A9" w:rsidRPr="00F142ED" w:rsidRDefault="00EF18A9" w:rsidP="007B73F8">
            <w:pPr>
              <w:pStyle w:val="aff5"/>
            </w:pPr>
            <w:r w:rsidRPr="00F142ED">
              <w:t>2</w:t>
            </w:r>
          </w:p>
        </w:tc>
        <w:tc>
          <w:tcPr>
            <w:tcW w:w="0" w:type="auto"/>
            <w:tcBorders>
              <w:top w:val="single" w:sz="6" w:space="0" w:color="auto"/>
              <w:left w:val="single" w:sz="6" w:space="0" w:color="auto"/>
              <w:right w:val="single" w:sz="6" w:space="0" w:color="auto"/>
            </w:tcBorders>
            <w:shd w:val="clear" w:color="auto" w:fill="FFFFFF"/>
            <w:vAlign w:val="center"/>
          </w:tcPr>
          <w:p w:rsidR="00EF18A9" w:rsidRPr="00F142ED" w:rsidRDefault="00EF18A9" w:rsidP="007B73F8">
            <w:pPr>
              <w:pStyle w:val="aff5"/>
            </w:pPr>
            <w:r w:rsidRPr="00F142ED">
              <w:t>3</w:t>
            </w:r>
          </w:p>
        </w:tc>
        <w:tc>
          <w:tcPr>
            <w:tcW w:w="0" w:type="auto"/>
            <w:tcBorders>
              <w:top w:val="single" w:sz="6" w:space="0" w:color="auto"/>
              <w:left w:val="single" w:sz="6" w:space="0" w:color="auto"/>
              <w:right w:val="single" w:sz="6" w:space="0" w:color="auto"/>
            </w:tcBorders>
            <w:shd w:val="clear" w:color="auto" w:fill="FFFFFF"/>
            <w:vAlign w:val="center"/>
          </w:tcPr>
          <w:p w:rsidR="00EF18A9" w:rsidRPr="00F142ED" w:rsidRDefault="00EF18A9" w:rsidP="007B73F8">
            <w:pPr>
              <w:pStyle w:val="aff5"/>
            </w:pPr>
            <w:r w:rsidRPr="00F142ED">
              <w:t>4</w:t>
            </w:r>
          </w:p>
        </w:tc>
        <w:tc>
          <w:tcPr>
            <w:tcW w:w="0" w:type="auto"/>
            <w:tcBorders>
              <w:top w:val="single" w:sz="6" w:space="0" w:color="auto"/>
              <w:left w:val="single" w:sz="6" w:space="0" w:color="auto"/>
              <w:right w:val="single" w:sz="6" w:space="0" w:color="auto"/>
            </w:tcBorders>
            <w:shd w:val="clear" w:color="auto" w:fill="FFFFFF"/>
            <w:vAlign w:val="center"/>
          </w:tcPr>
          <w:p w:rsidR="00EF18A9" w:rsidRPr="00F142ED" w:rsidRDefault="00EF18A9" w:rsidP="007B73F8">
            <w:pPr>
              <w:pStyle w:val="aff5"/>
            </w:pPr>
            <w:r w:rsidRPr="00F142ED">
              <w:t>5</w:t>
            </w:r>
          </w:p>
        </w:tc>
        <w:tc>
          <w:tcPr>
            <w:tcW w:w="0" w:type="auto"/>
            <w:tcBorders>
              <w:top w:val="single" w:sz="6" w:space="0" w:color="auto"/>
              <w:left w:val="single" w:sz="6" w:space="0" w:color="auto"/>
              <w:right w:val="single" w:sz="4" w:space="0" w:color="auto"/>
            </w:tcBorders>
            <w:shd w:val="clear" w:color="auto" w:fill="FFFFFF"/>
            <w:vAlign w:val="center"/>
          </w:tcPr>
          <w:p w:rsidR="00EF18A9" w:rsidRPr="00F142ED" w:rsidRDefault="00EF18A9" w:rsidP="007B73F8">
            <w:pPr>
              <w:pStyle w:val="aff5"/>
            </w:pPr>
            <w:r w:rsidRPr="00F142ED">
              <w:t>6</w:t>
            </w:r>
          </w:p>
        </w:tc>
        <w:tc>
          <w:tcPr>
            <w:tcW w:w="0" w:type="auto"/>
            <w:tcBorders>
              <w:top w:val="single" w:sz="6" w:space="0" w:color="auto"/>
              <w:left w:val="single" w:sz="4" w:space="0" w:color="auto"/>
              <w:right w:val="single" w:sz="4" w:space="0" w:color="auto"/>
            </w:tcBorders>
            <w:shd w:val="clear" w:color="auto" w:fill="FFFFFF"/>
            <w:vAlign w:val="center"/>
          </w:tcPr>
          <w:p w:rsidR="00EF18A9" w:rsidRPr="00F142ED" w:rsidRDefault="00EF18A9" w:rsidP="007B73F8">
            <w:pPr>
              <w:pStyle w:val="aff5"/>
            </w:pPr>
            <w:r w:rsidRPr="00F142ED">
              <w:t>7</w:t>
            </w:r>
          </w:p>
        </w:tc>
      </w:tr>
      <w:tr w:rsidR="001F2C50" w:rsidRPr="00F142ED">
        <w:trPr>
          <w:trHeight w:hRule="exact" w:val="382"/>
          <w:jc w:val="center"/>
        </w:trPr>
        <w:tc>
          <w:tcPr>
            <w:tcW w:w="1826" w:type="dxa"/>
            <w:tcBorders>
              <w:top w:val="single" w:sz="6" w:space="0" w:color="auto"/>
              <w:left w:val="single" w:sz="4" w:space="0" w:color="auto"/>
              <w:bottom w:val="single" w:sz="4" w:space="0" w:color="auto"/>
              <w:right w:val="single" w:sz="6" w:space="0" w:color="auto"/>
            </w:tcBorders>
            <w:shd w:val="clear" w:color="auto" w:fill="FFFFFF"/>
            <w:vAlign w:val="center"/>
          </w:tcPr>
          <w:p w:rsidR="002454FE" w:rsidRPr="00F142ED" w:rsidRDefault="00F142ED" w:rsidP="007B73F8">
            <w:pPr>
              <w:pStyle w:val="aff5"/>
            </w:pPr>
            <w:r>
              <w:t>1.3</w:t>
            </w:r>
            <w:r w:rsidR="002454FE" w:rsidRPr="00F142ED">
              <w:t>/п</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2454FE" w:rsidRPr="00F142ED" w:rsidRDefault="002454FE" w:rsidP="007B73F8">
            <w:pPr>
              <w:pStyle w:val="aff5"/>
            </w:pPr>
            <w:r w:rsidRPr="00F142ED">
              <w:t>172579,2</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2454FE" w:rsidRPr="00F142ED" w:rsidRDefault="002454FE" w:rsidP="007B73F8">
            <w:pPr>
              <w:pStyle w:val="aff5"/>
            </w:pPr>
            <w:r w:rsidRPr="00F142ED">
              <w:t>31,50</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2454FE" w:rsidRPr="00F142ED" w:rsidRDefault="002454FE" w:rsidP="007B73F8">
            <w:pPr>
              <w:pStyle w:val="aff5"/>
            </w:pPr>
            <w:r w:rsidRPr="00F142ED">
              <w:t>201981,4</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2454FE" w:rsidRPr="00F142ED" w:rsidRDefault="002454FE" w:rsidP="007B73F8">
            <w:pPr>
              <w:pStyle w:val="aff5"/>
            </w:pPr>
            <w:r w:rsidRPr="00F142ED">
              <w:t>36,74</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2454FE" w:rsidRPr="00F142ED" w:rsidRDefault="002454FE" w:rsidP="007B73F8">
            <w:pPr>
              <w:pStyle w:val="aff5"/>
            </w:pPr>
            <w:r w:rsidRPr="00F142ED">
              <w:t>172272,</w:t>
            </w:r>
          </w:p>
        </w:tc>
        <w:tc>
          <w:tcPr>
            <w:tcW w:w="0" w:type="auto"/>
            <w:tcBorders>
              <w:top w:val="single" w:sz="6" w:space="0" w:color="auto"/>
              <w:left w:val="single" w:sz="6" w:space="0" w:color="auto"/>
              <w:bottom w:val="single" w:sz="4" w:space="0" w:color="auto"/>
              <w:right w:val="single" w:sz="4" w:space="0" w:color="auto"/>
            </w:tcBorders>
            <w:shd w:val="clear" w:color="auto" w:fill="FFFFFF"/>
            <w:vAlign w:val="center"/>
          </w:tcPr>
          <w:p w:rsidR="002454FE" w:rsidRPr="00F142ED" w:rsidRDefault="002454FE" w:rsidP="007B73F8">
            <w:pPr>
              <w:pStyle w:val="aff5"/>
            </w:pPr>
            <w:r w:rsidRPr="00F142ED">
              <w:t>33,56</w:t>
            </w:r>
          </w:p>
        </w:tc>
      </w:tr>
      <w:tr w:rsidR="001F2C50" w:rsidRPr="00F142ED">
        <w:trPr>
          <w:trHeight w:hRule="exact" w:val="382"/>
          <w:jc w:val="center"/>
        </w:trPr>
        <w:tc>
          <w:tcPr>
            <w:tcW w:w="1826" w:type="dxa"/>
            <w:tcBorders>
              <w:top w:val="single" w:sz="4" w:space="0" w:color="auto"/>
              <w:left w:val="single" w:sz="4" w:space="0" w:color="auto"/>
              <w:bottom w:val="single" w:sz="4" w:space="0" w:color="auto"/>
              <w:right w:val="single" w:sz="6" w:space="0" w:color="auto"/>
            </w:tcBorders>
            <w:shd w:val="clear" w:color="auto" w:fill="FFFFFF"/>
            <w:vAlign w:val="center"/>
          </w:tcPr>
          <w:p w:rsidR="002454FE" w:rsidRPr="00F142ED" w:rsidRDefault="002454FE" w:rsidP="007B73F8">
            <w:pPr>
              <w:pStyle w:val="aff5"/>
            </w:pPr>
            <w:r w:rsidRPr="00F142ED">
              <w:t>2</w:t>
            </w:r>
            <w:r w:rsidR="00F142ED" w:rsidRPr="00F142ED">
              <w:t xml:space="preserve">. </w:t>
            </w:r>
            <w:r w:rsidRPr="00F142ED">
              <w:t>Соц</w:t>
            </w:r>
            <w:r w:rsidR="00F142ED" w:rsidRPr="00F142ED">
              <w:t xml:space="preserve">. </w:t>
            </w:r>
            <w:r w:rsidRPr="00F142ED">
              <w:t>страхов</w:t>
            </w:r>
            <w:r w:rsidR="00F142ED" w:rsidRPr="00F142ED">
              <w:t xml:space="preserve">. </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2454FE" w:rsidRPr="00F142ED" w:rsidRDefault="002454FE" w:rsidP="007B73F8">
            <w:pPr>
              <w:pStyle w:val="aff5"/>
            </w:pPr>
            <w:r w:rsidRPr="00F142ED">
              <w:t>49363,5</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2454FE" w:rsidRPr="00F142ED" w:rsidRDefault="002454FE" w:rsidP="007B73F8">
            <w:pPr>
              <w:pStyle w:val="aff5"/>
            </w:pPr>
            <w:r w:rsidRPr="00F142ED">
              <w:t>9,01</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2454FE" w:rsidRPr="00F142ED" w:rsidRDefault="002454FE" w:rsidP="007B73F8">
            <w:pPr>
              <w:pStyle w:val="aff5"/>
            </w:pPr>
            <w:r w:rsidRPr="00F142ED">
              <w:t>54745,6</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2454FE" w:rsidRPr="00F142ED" w:rsidRDefault="002454FE" w:rsidP="007B73F8">
            <w:pPr>
              <w:pStyle w:val="aff5"/>
            </w:pPr>
            <w:r w:rsidRPr="00F142ED">
              <w:t>9,95</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2454FE" w:rsidRPr="00F142ED" w:rsidRDefault="002454FE" w:rsidP="007B73F8">
            <w:pPr>
              <w:pStyle w:val="aff5"/>
            </w:pPr>
            <w:r w:rsidRPr="00F142ED">
              <w:t>6</w:t>
            </w:r>
          </w:p>
        </w:tc>
        <w:tc>
          <w:tcPr>
            <w:tcW w:w="0" w:type="auto"/>
            <w:tcBorders>
              <w:top w:val="single" w:sz="4" w:space="0" w:color="auto"/>
              <w:left w:val="single" w:sz="6" w:space="0" w:color="auto"/>
              <w:bottom w:val="single" w:sz="4" w:space="0" w:color="auto"/>
              <w:right w:val="single" w:sz="4" w:space="0" w:color="auto"/>
            </w:tcBorders>
            <w:shd w:val="clear" w:color="auto" w:fill="FFFFFF"/>
            <w:vAlign w:val="center"/>
          </w:tcPr>
          <w:p w:rsidR="002454FE" w:rsidRPr="00F142ED" w:rsidRDefault="002454FE" w:rsidP="007B73F8">
            <w:pPr>
              <w:pStyle w:val="aff5"/>
            </w:pPr>
            <w:r w:rsidRPr="00F142ED">
              <w:t>9,61</w:t>
            </w:r>
          </w:p>
        </w:tc>
      </w:tr>
      <w:tr w:rsidR="00F355FB" w:rsidRPr="00F142ED">
        <w:trPr>
          <w:trHeight w:hRule="exact" w:val="382"/>
          <w:jc w:val="center"/>
        </w:trPr>
        <w:tc>
          <w:tcPr>
            <w:tcW w:w="1826" w:type="dxa"/>
            <w:tcBorders>
              <w:top w:val="single" w:sz="4" w:space="0" w:color="auto"/>
              <w:left w:val="single" w:sz="4" w:space="0" w:color="auto"/>
              <w:right w:val="single" w:sz="6" w:space="0" w:color="auto"/>
            </w:tcBorders>
            <w:shd w:val="clear" w:color="auto" w:fill="FFFFFF"/>
            <w:vAlign w:val="center"/>
          </w:tcPr>
          <w:p w:rsidR="00F355FB" w:rsidRPr="00F142ED" w:rsidRDefault="00F355FB" w:rsidP="007B73F8">
            <w:pPr>
              <w:pStyle w:val="aff5"/>
            </w:pPr>
            <w:r w:rsidRPr="00F142ED">
              <w:t>3</w:t>
            </w:r>
            <w:r w:rsidR="00F142ED" w:rsidRPr="00F142ED">
              <w:t xml:space="preserve">. </w:t>
            </w:r>
            <w:r w:rsidRPr="00F142ED">
              <w:t>Мед-кое</w:t>
            </w:r>
          </w:p>
          <w:p w:rsidR="00F355FB" w:rsidRPr="00F142ED" w:rsidRDefault="00F355FB" w:rsidP="007B73F8">
            <w:pPr>
              <w:pStyle w:val="aff5"/>
            </w:pPr>
            <w:r w:rsidRPr="00F142ED">
              <w:t>страх-ние</w:t>
            </w:r>
          </w:p>
        </w:tc>
        <w:tc>
          <w:tcPr>
            <w:tcW w:w="0" w:type="auto"/>
            <w:tcBorders>
              <w:top w:val="single" w:sz="4" w:space="0" w:color="auto"/>
              <w:left w:val="single" w:sz="6" w:space="0" w:color="auto"/>
              <w:right w:val="single" w:sz="6" w:space="0" w:color="auto"/>
            </w:tcBorders>
            <w:shd w:val="clear" w:color="auto" w:fill="FFFFFF"/>
            <w:vAlign w:val="center"/>
          </w:tcPr>
          <w:p w:rsidR="00F355FB" w:rsidRPr="00F142ED" w:rsidRDefault="00F142ED" w:rsidP="007B73F8">
            <w:pPr>
              <w:pStyle w:val="aff5"/>
            </w:pPr>
            <w:r w:rsidRPr="00F142ED">
              <w:t>-</w:t>
            </w:r>
          </w:p>
        </w:tc>
        <w:tc>
          <w:tcPr>
            <w:tcW w:w="0" w:type="auto"/>
            <w:tcBorders>
              <w:top w:val="single" w:sz="4" w:space="0" w:color="auto"/>
              <w:left w:val="single" w:sz="6" w:space="0" w:color="auto"/>
              <w:right w:val="single" w:sz="6" w:space="0" w:color="auto"/>
            </w:tcBorders>
            <w:shd w:val="clear" w:color="auto" w:fill="FFFFFF"/>
            <w:vAlign w:val="center"/>
          </w:tcPr>
          <w:p w:rsidR="00F355FB" w:rsidRPr="00F142ED" w:rsidRDefault="00F142ED" w:rsidP="007B73F8">
            <w:pPr>
              <w:pStyle w:val="aff5"/>
            </w:pPr>
            <w:r w:rsidRPr="00F142ED">
              <w:t>-</w:t>
            </w:r>
          </w:p>
        </w:tc>
        <w:tc>
          <w:tcPr>
            <w:tcW w:w="0" w:type="auto"/>
            <w:tcBorders>
              <w:top w:val="single" w:sz="4" w:space="0" w:color="auto"/>
              <w:left w:val="single" w:sz="6" w:space="0" w:color="auto"/>
              <w:right w:val="single" w:sz="6" w:space="0" w:color="auto"/>
            </w:tcBorders>
            <w:shd w:val="clear" w:color="auto" w:fill="FFFFFF"/>
            <w:vAlign w:val="center"/>
          </w:tcPr>
          <w:p w:rsidR="00F355FB" w:rsidRPr="00F142ED" w:rsidRDefault="00F142ED" w:rsidP="007B73F8">
            <w:pPr>
              <w:pStyle w:val="aff5"/>
            </w:pPr>
            <w:r w:rsidRPr="00F142ED">
              <w:t>-</w:t>
            </w:r>
          </w:p>
        </w:tc>
        <w:tc>
          <w:tcPr>
            <w:tcW w:w="0" w:type="auto"/>
            <w:tcBorders>
              <w:top w:val="single" w:sz="4" w:space="0" w:color="auto"/>
              <w:left w:val="single" w:sz="6" w:space="0" w:color="auto"/>
              <w:right w:val="single" w:sz="6" w:space="0" w:color="auto"/>
            </w:tcBorders>
            <w:shd w:val="clear" w:color="auto" w:fill="FFFFFF"/>
            <w:vAlign w:val="center"/>
          </w:tcPr>
          <w:p w:rsidR="00F355FB" w:rsidRPr="00F142ED" w:rsidRDefault="00F142ED" w:rsidP="007B73F8">
            <w:pPr>
              <w:pStyle w:val="aff5"/>
            </w:pPr>
            <w:r w:rsidRPr="00F142ED">
              <w:t>-</w:t>
            </w:r>
          </w:p>
        </w:tc>
        <w:tc>
          <w:tcPr>
            <w:tcW w:w="0" w:type="auto"/>
            <w:tcBorders>
              <w:top w:val="single" w:sz="4" w:space="0" w:color="auto"/>
              <w:left w:val="single" w:sz="6" w:space="0" w:color="auto"/>
              <w:right w:val="single" w:sz="6" w:space="0" w:color="auto"/>
            </w:tcBorders>
            <w:shd w:val="clear" w:color="auto" w:fill="FFFFFF"/>
            <w:vAlign w:val="center"/>
          </w:tcPr>
          <w:p w:rsidR="00F355FB" w:rsidRPr="00F142ED" w:rsidRDefault="00F355FB" w:rsidP="007B73F8">
            <w:pPr>
              <w:pStyle w:val="aff5"/>
            </w:pPr>
            <w:r w:rsidRPr="00F142ED">
              <w:t>49361,2</w:t>
            </w:r>
          </w:p>
        </w:tc>
        <w:tc>
          <w:tcPr>
            <w:tcW w:w="0" w:type="auto"/>
            <w:tcBorders>
              <w:top w:val="single" w:sz="4" w:space="0" w:color="auto"/>
              <w:left w:val="single" w:sz="6" w:space="0" w:color="auto"/>
              <w:right w:val="single" w:sz="4" w:space="0" w:color="auto"/>
            </w:tcBorders>
            <w:shd w:val="clear" w:color="auto" w:fill="FFFFFF"/>
            <w:vAlign w:val="center"/>
          </w:tcPr>
          <w:p w:rsidR="00F355FB" w:rsidRPr="00F142ED" w:rsidRDefault="00F142ED" w:rsidP="007B73F8">
            <w:pPr>
              <w:pStyle w:val="aff5"/>
            </w:pPr>
            <w:r w:rsidRPr="00F142ED">
              <w:t>-</w:t>
            </w:r>
          </w:p>
        </w:tc>
      </w:tr>
      <w:tr w:rsidR="00F355FB" w:rsidRPr="00F142ED">
        <w:trPr>
          <w:trHeight w:hRule="exact" w:val="382"/>
          <w:jc w:val="center"/>
        </w:trPr>
        <w:tc>
          <w:tcPr>
            <w:tcW w:w="1826" w:type="dxa"/>
            <w:tcBorders>
              <w:top w:val="single" w:sz="4" w:space="0" w:color="auto"/>
              <w:left w:val="single" w:sz="4" w:space="0" w:color="auto"/>
              <w:bottom w:val="single" w:sz="4" w:space="0" w:color="auto"/>
              <w:right w:val="single" w:sz="6" w:space="0" w:color="auto"/>
            </w:tcBorders>
            <w:shd w:val="clear" w:color="auto" w:fill="FFFFFF"/>
            <w:vAlign w:val="center"/>
          </w:tcPr>
          <w:p w:rsidR="00F355FB" w:rsidRPr="00F142ED" w:rsidRDefault="00F355FB" w:rsidP="007B73F8">
            <w:pPr>
              <w:pStyle w:val="aff5"/>
            </w:pPr>
            <w:r w:rsidRPr="00F142ED">
              <w:t>4</w:t>
            </w:r>
            <w:r w:rsidR="00F142ED" w:rsidRPr="00F142ED">
              <w:t xml:space="preserve">. </w:t>
            </w:r>
            <w:r w:rsidRPr="00F142ED">
              <w:t>Пит</w:t>
            </w:r>
            <w:r w:rsidR="00F142ED" w:rsidRPr="00F142ED">
              <w:t>.,</w:t>
            </w:r>
            <w:r w:rsidRPr="00F142ED">
              <w:t xml:space="preserve"> ин</w:t>
            </w:r>
            <w:r w:rsidR="00F142ED" w:rsidRPr="00F142ED">
              <w:t xml:space="preserve">. </w:t>
            </w:r>
            <w:r w:rsidRPr="00F142ED">
              <w:t>вал</w:t>
            </w:r>
            <w:r w:rsidR="00F142ED" w:rsidRPr="00F142ED">
              <w:t xml:space="preserve">. </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F355FB" w:rsidRPr="00F142ED" w:rsidRDefault="00F355FB" w:rsidP="007B73F8">
            <w:pPr>
              <w:pStyle w:val="aff5"/>
            </w:pPr>
            <w:r w:rsidRPr="00F142ED">
              <w:t>20453,4</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F355FB" w:rsidRPr="00F142ED" w:rsidRDefault="00F355FB" w:rsidP="007B73F8">
            <w:pPr>
              <w:pStyle w:val="aff5"/>
            </w:pPr>
            <w:r w:rsidRPr="00F142ED">
              <w:t>3,73</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F355FB" w:rsidRPr="00F142ED" w:rsidRDefault="00F355FB" w:rsidP="007B73F8">
            <w:pPr>
              <w:pStyle w:val="aff5"/>
            </w:pPr>
            <w:r w:rsidRPr="00F142ED">
              <w:t>24990,9</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F355FB" w:rsidRPr="00F142ED" w:rsidRDefault="00F355FB" w:rsidP="007B73F8">
            <w:pPr>
              <w:pStyle w:val="aff5"/>
            </w:pPr>
            <w:r w:rsidRPr="00F142ED">
              <w:t>4,54</w:t>
            </w:r>
          </w:p>
        </w:tc>
        <w:tc>
          <w:tcPr>
            <w:tcW w:w="0" w:type="auto"/>
            <w:tcBorders>
              <w:top w:val="single" w:sz="4" w:space="0" w:color="auto"/>
              <w:left w:val="single" w:sz="6" w:space="0" w:color="auto"/>
              <w:bottom w:val="single" w:sz="4" w:space="0" w:color="auto"/>
              <w:right w:val="single" w:sz="4" w:space="0" w:color="auto"/>
            </w:tcBorders>
            <w:shd w:val="clear" w:color="auto" w:fill="FFFFFF"/>
            <w:vAlign w:val="center"/>
          </w:tcPr>
          <w:p w:rsidR="00F355FB" w:rsidRPr="00F142ED" w:rsidRDefault="00F142ED" w:rsidP="007B73F8">
            <w:pPr>
              <w:pStyle w:val="aff5"/>
            </w:pPr>
            <w:r w:rsidRPr="00F142ED">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355FB" w:rsidRPr="00F142ED" w:rsidRDefault="00F355FB" w:rsidP="007B73F8">
            <w:pPr>
              <w:pStyle w:val="aff5"/>
            </w:pPr>
            <w:r w:rsidRPr="00F142ED">
              <w:t>3,94</w:t>
            </w:r>
          </w:p>
        </w:tc>
      </w:tr>
      <w:tr w:rsidR="001F2C50" w:rsidRPr="00F142ED">
        <w:trPr>
          <w:trHeight w:hRule="exact" w:val="473"/>
          <w:jc w:val="center"/>
        </w:trPr>
        <w:tc>
          <w:tcPr>
            <w:tcW w:w="1826" w:type="dxa"/>
            <w:tcBorders>
              <w:top w:val="single" w:sz="4" w:space="0" w:color="auto"/>
              <w:left w:val="single" w:sz="4" w:space="0" w:color="auto"/>
              <w:bottom w:val="single" w:sz="4" w:space="0" w:color="auto"/>
              <w:right w:val="single" w:sz="6" w:space="0" w:color="auto"/>
            </w:tcBorders>
            <w:shd w:val="clear" w:color="auto" w:fill="FFFFFF"/>
            <w:vAlign w:val="center"/>
          </w:tcPr>
          <w:p w:rsidR="002454FE" w:rsidRPr="00F142ED" w:rsidRDefault="002454FE" w:rsidP="007B73F8">
            <w:pPr>
              <w:pStyle w:val="aff5"/>
            </w:pPr>
            <w:r w:rsidRPr="00F142ED">
              <w:t>5</w:t>
            </w:r>
            <w:r w:rsidR="00F142ED" w:rsidRPr="00F142ED">
              <w:t xml:space="preserve">. </w:t>
            </w:r>
            <w:r w:rsidRPr="00F142ED">
              <w:t>Топл</w:t>
            </w:r>
            <w:r w:rsidR="00F142ED" w:rsidRPr="00F142ED">
              <w:t>.,</w:t>
            </w:r>
            <w:r w:rsidRPr="00F142ED">
              <w:t xml:space="preserve"> энерг</w:t>
            </w:r>
            <w:r w:rsidR="00F142ED" w:rsidRPr="00F142ED">
              <w:t xml:space="preserve">. </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2454FE" w:rsidRPr="00F142ED" w:rsidRDefault="002454FE" w:rsidP="007B73F8">
            <w:pPr>
              <w:pStyle w:val="aff5"/>
            </w:pPr>
            <w:r w:rsidRPr="00F142ED">
              <w:t>9179,8</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2454FE" w:rsidRPr="00F142ED" w:rsidRDefault="002454FE" w:rsidP="007B73F8">
            <w:pPr>
              <w:pStyle w:val="aff5"/>
            </w:pPr>
            <w:r w:rsidRPr="00F142ED">
              <w:t>1,67</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2454FE" w:rsidRPr="00F142ED" w:rsidRDefault="002454FE" w:rsidP="007B73F8">
            <w:pPr>
              <w:pStyle w:val="aff5"/>
            </w:pPr>
            <w:r w:rsidRPr="00F142ED">
              <w:t>8040,2</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2454FE" w:rsidRPr="00F142ED" w:rsidRDefault="002454FE" w:rsidP="007B73F8">
            <w:pPr>
              <w:pStyle w:val="aff5"/>
            </w:pPr>
            <w:r w:rsidRPr="00F142ED">
              <w:t>1,46</w:t>
            </w:r>
          </w:p>
        </w:tc>
        <w:tc>
          <w:tcPr>
            <w:tcW w:w="0" w:type="auto"/>
            <w:tcBorders>
              <w:top w:val="single" w:sz="4" w:space="0" w:color="auto"/>
              <w:left w:val="single" w:sz="6" w:space="0" w:color="auto"/>
              <w:bottom w:val="single" w:sz="4" w:space="0" w:color="auto"/>
              <w:right w:val="single" w:sz="4" w:space="0" w:color="auto"/>
            </w:tcBorders>
            <w:shd w:val="clear" w:color="auto" w:fill="FFFFFF"/>
            <w:vAlign w:val="center"/>
          </w:tcPr>
          <w:p w:rsidR="002454FE" w:rsidRPr="00F142ED" w:rsidRDefault="002454FE" w:rsidP="007B73F8">
            <w:pPr>
              <w:pStyle w:val="aff5"/>
            </w:pPr>
            <w:r w:rsidRPr="00F142ED">
              <w:t>20230,3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454FE" w:rsidRPr="00F142ED" w:rsidRDefault="002454FE" w:rsidP="007B73F8">
            <w:pPr>
              <w:pStyle w:val="aff5"/>
            </w:pPr>
            <w:r w:rsidRPr="00F142ED">
              <w:t>1,78</w:t>
            </w:r>
          </w:p>
        </w:tc>
      </w:tr>
      <w:tr w:rsidR="00EF18A9" w:rsidRPr="00F142ED">
        <w:trPr>
          <w:trHeight w:hRule="exact" w:val="382"/>
          <w:jc w:val="center"/>
        </w:trPr>
        <w:tc>
          <w:tcPr>
            <w:tcW w:w="9257" w:type="dxa"/>
            <w:gridSpan w:val="7"/>
            <w:tcBorders>
              <w:bottom w:val="single" w:sz="6" w:space="0" w:color="auto"/>
            </w:tcBorders>
            <w:shd w:val="clear" w:color="auto" w:fill="FFFFFF"/>
            <w:vAlign w:val="center"/>
          </w:tcPr>
          <w:p w:rsidR="00EF18A9" w:rsidRPr="00F142ED" w:rsidRDefault="00EF18A9" w:rsidP="007B73F8">
            <w:pPr>
              <w:pStyle w:val="aff5"/>
            </w:pPr>
            <w:r w:rsidRPr="00F142ED">
              <w:t>Продолжение табл</w:t>
            </w:r>
            <w:r w:rsidR="00F142ED">
              <w:t>.8</w:t>
            </w:r>
          </w:p>
        </w:tc>
      </w:tr>
      <w:tr w:rsidR="00EF18A9" w:rsidRPr="00F142ED">
        <w:trPr>
          <w:trHeight w:hRule="exact" w:val="382"/>
          <w:jc w:val="center"/>
        </w:trPr>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EF18A9" w:rsidRPr="00F142ED" w:rsidRDefault="00722372" w:rsidP="007B73F8">
            <w:pPr>
              <w:pStyle w:val="aff5"/>
            </w:pPr>
            <w:r w:rsidRPr="00F142ED">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F18A9" w:rsidRPr="00F142ED" w:rsidRDefault="00722372" w:rsidP="007B73F8">
            <w:pPr>
              <w:pStyle w:val="aff5"/>
            </w:pPr>
            <w:r w:rsidRPr="00F142ED">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F18A9" w:rsidRPr="00F142ED" w:rsidRDefault="00722372" w:rsidP="007B73F8">
            <w:pPr>
              <w:pStyle w:val="aff5"/>
            </w:pPr>
            <w:r w:rsidRPr="00F142ED">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F18A9" w:rsidRPr="00F142ED" w:rsidRDefault="00722372" w:rsidP="007B73F8">
            <w:pPr>
              <w:pStyle w:val="aff5"/>
            </w:pPr>
            <w:r w:rsidRPr="00F142ED">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F18A9" w:rsidRPr="00F142ED" w:rsidRDefault="00722372" w:rsidP="007B73F8">
            <w:pPr>
              <w:pStyle w:val="aff5"/>
            </w:pPr>
            <w:r w:rsidRPr="00F142ED">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F18A9" w:rsidRPr="00F142ED" w:rsidRDefault="00722372" w:rsidP="007B73F8">
            <w:pPr>
              <w:pStyle w:val="aff5"/>
            </w:pPr>
            <w:r w:rsidRPr="00F142ED">
              <w:t>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EF18A9" w:rsidRPr="00F142ED" w:rsidRDefault="00722372" w:rsidP="007B73F8">
            <w:pPr>
              <w:pStyle w:val="aff5"/>
            </w:pPr>
            <w:r w:rsidRPr="00F142ED">
              <w:t>7</w:t>
            </w:r>
          </w:p>
        </w:tc>
      </w:tr>
      <w:tr w:rsidR="00722372" w:rsidRPr="00F142ED">
        <w:trPr>
          <w:trHeight w:hRule="exact" w:val="382"/>
          <w:jc w:val="center"/>
        </w:trPr>
        <w:tc>
          <w:tcPr>
            <w:tcW w:w="1826" w:type="dxa"/>
            <w:tcBorders>
              <w:top w:val="single" w:sz="6" w:space="0" w:color="auto"/>
              <w:left w:val="single" w:sz="6" w:space="0" w:color="auto"/>
              <w:bottom w:val="single" w:sz="6" w:space="0" w:color="auto"/>
              <w:right w:val="single" w:sz="6" w:space="0" w:color="auto"/>
            </w:tcBorders>
            <w:shd w:val="clear" w:color="auto" w:fill="FFFFFF"/>
            <w:vAlign w:val="center"/>
          </w:tcPr>
          <w:p w:rsidR="00722372" w:rsidRPr="00F142ED" w:rsidRDefault="00722372" w:rsidP="007B73F8">
            <w:pPr>
              <w:pStyle w:val="aff5"/>
            </w:pPr>
            <w:r w:rsidRPr="00F142ED">
              <w:t>6</w:t>
            </w:r>
            <w:r w:rsidR="00F142ED" w:rsidRPr="00F142ED">
              <w:t xml:space="preserve">. </w:t>
            </w:r>
            <w:r w:rsidRPr="00F142ED">
              <w:t>Снабжение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22372" w:rsidRPr="00F142ED" w:rsidRDefault="00722372" w:rsidP="007B73F8">
            <w:pPr>
              <w:pStyle w:val="aff5"/>
            </w:pPr>
            <w:r w:rsidRPr="00F142ED">
              <w:t>32505,9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22372" w:rsidRPr="00F142ED" w:rsidRDefault="00722372" w:rsidP="007B73F8">
            <w:pPr>
              <w:pStyle w:val="aff5"/>
            </w:pPr>
            <w:r w:rsidRPr="00F142ED">
              <w:t>5,93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22372" w:rsidRPr="00F142ED" w:rsidRDefault="00722372" w:rsidP="007B73F8">
            <w:pPr>
              <w:pStyle w:val="aff5"/>
            </w:pPr>
            <w:r w:rsidRPr="00F142ED">
              <w:t>55441,4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22372" w:rsidRPr="00F142ED" w:rsidRDefault="00722372" w:rsidP="007B73F8">
            <w:pPr>
              <w:pStyle w:val="aff5"/>
            </w:pPr>
            <w:r w:rsidRPr="00F142ED">
              <w:t>10,08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22372" w:rsidRPr="00F142ED" w:rsidRDefault="00722372" w:rsidP="007B73F8">
            <w:pPr>
              <w:pStyle w:val="aff5"/>
            </w:pPr>
            <w:r w:rsidRPr="00F142ED">
              <w:t>9179,8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722372" w:rsidRPr="00F142ED" w:rsidRDefault="00722372" w:rsidP="007B73F8">
            <w:pPr>
              <w:pStyle w:val="aff5"/>
            </w:pPr>
            <w:r w:rsidRPr="00F142ED">
              <w:t>6,29</w:t>
            </w:r>
          </w:p>
        </w:tc>
      </w:tr>
      <w:tr w:rsidR="00722372" w:rsidRPr="00F142ED">
        <w:trPr>
          <w:trHeight w:hRule="exact" w:val="382"/>
          <w:jc w:val="center"/>
        </w:trPr>
        <w:tc>
          <w:tcPr>
            <w:tcW w:w="1826" w:type="dxa"/>
            <w:tcBorders>
              <w:top w:val="single" w:sz="6" w:space="0" w:color="auto"/>
              <w:left w:val="single" w:sz="4"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7</w:t>
            </w:r>
            <w:r w:rsidR="00F142ED" w:rsidRPr="00F142ED">
              <w:t xml:space="preserve">. </w:t>
            </w:r>
            <w:r w:rsidRPr="00F142ED">
              <w:t>Ремонт</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106178,1</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19,38</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93690,0</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17,04</w:t>
            </w:r>
          </w:p>
        </w:tc>
        <w:tc>
          <w:tcPr>
            <w:tcW w:w="0" w:type="auto"/>
            <w:tcBorders>
              <w:top w:val="single" w:sz="6" w:space="0" w:color="auto"/>
              <w:left w:val="single" w:sz="6" w:space="0" w:color="auto"/>
              <w:bottom w:val="single" w:sz="4" w:space="0" w:color="auto"/>
              <w:right w:val="single" w:sz="4" w:space="0" w:color="auto"/>
            </w:tcBorders>
            <w:shd w:val="clear" w:color="auto" w:fill="FFFFFF"/>
            <w:vAlign w:val="center"/>
          </w:tcPr>
          <w:p w:rsidR="00722372" w:rsidRPr="00F142ED" w:rsidRDefault="00722372" w:rsidP="007B73F8">
            <w:pPr>
              <w:pStyle w:val="aff5"/>
            </w:pPr>
            <w:r w:rsidRPr="00F142ED">
              <w:t>32310,1</w:t>
            </w:r>
          </w:p>
        </w:tc>
        <w:tc>
          <w:tcPr>
            <w:tcW w:w="0" w:type="auto"/>
            <w:tcBorders>
              <w:top w:val="single" w:sz="6" w:space="0" w:color="auto"/>
              <w:left w:val="single" w:sz="4"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14,05</w:t>
            </w:r>
          </w:p>
        </w:tc>
      </w:tr>
      <w:tr w:rsidR="00722372" w:rsidRPr="00F142ED">
        <w:trPr>
          <w:trHeight w:hRule="exact" w:val="382"/>
          <w:jc w:val="center"/>
        </w:trPr>
        <w:tc>
          <w:tcPr>
            <w:tcW w:w="1826" w:type="dxa"/>
            <w:tcBorders>
              <w:top w:val="single" w:sz="4" w:space="0" w:color="auto"/>
              <w:left w:val="single" w:sz="4"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8</w:t>
            </w:r>
            <w:r w:rsidR="00F142ED" w:rsidRPr="00F142ED">
              <w:t xml:space="preserve">. </w:t>
            </w:r>
            <w:r w:rsidRPr="00F142ED">
              <w:t>Аренда</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2227,3</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0,4</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6220,4</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1,13</w:t>
            </w:r>
          </w:p>
        </w:tc>
        <w:tc>
          <w:tcPr>
            <w:tcW w:w="0" w:type="auto"/>
            <w:tcBorders>
              <w:top w:val="single" w:sz="4" w:space="0" w:color="auto"/>
              <w:left w:val="single" w:sz="6" w:space="0" w:color="auto"/>
              <w:bottom w:val="single" w:sz="4" w:space="0" w:color="auto"/>
              <w:right w:val="single" w:sz="4" w:space="0" w:color="auto"/>
            </w:tcBorders>
            <w:shd w:val="clear" w:color="auto" w:fill="FFFFFF"/>
            <w:vAlign w:val="center"/>
          </w:tcPr>
          <w:p w:rsidR="00722372" w:rsidRPr="00F142ED" w:rsidRDefault="00722372" w:rsidP="007B73F8">
            <w:pPr>
              <w:pStyle w:val="aff5"/>
            </w:pPr>
            <w:r w:rsidRPr="00F142ED">
              <w:t>72156,9</w:t>
            </w:r>
          </w:p>
        </w:tc>
        <w:tc>
          <w:tcPr>
            <w:tcW w:w="0" w:type="auto"/>
            <w:tcBorders>
              <w:top w:val="single" w:sz="4" w:space="0" w:color="auto"/>
              <w:left w:val="single" w:sz="4"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0,43</w:t>
            </w:r>
          </w:p>
        </w:tc>
      </w:tr>
      <w:tr w:rsidR="00722372" w:rsidRPr="00F142ED">
        <w:trPr>
          <w:trHeight w:hRule="exact" w:val="382"/>
          <w:jc w:val="center"/>
        </w:trPr>
        <w:tc>
          <w:tcPr>
            <w:tcW w:w="1826" w:type="dxa"/>
            <w:tcBorders>
              <w:top w:val="single" w:sz="4" w:space="0" w:color="auto"/>
              <w:left w:val="single" w:sz="4"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9</w:t>
            </w:r>
            <w:r w:rsidR="00F142ED" w:rsidRPr="00F142ED">
              <w:t xml:space="preserve">. </w:t>
            </w:r>
            <w:r w:rsidRPr="00F142ED">
              <w:t>Ап-тупр</w:t>
            </w:r>
            <w:r w:rsidR="00F142ED" w:rsidRPr="00F142ED">
              <w:t xml:space="preserve">. </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22230,0</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4,05</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22230,0</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4,05</w:t>
            </w:r>
          </w:p>
        </w:tc>
        <w:tc>
          <w:tcPr>
            <w:tcW w:w="0" w:type="auto"/>
            <w:tcBorders>
              <w:top w:val="single" w:sz="4" w:space="0" w:color="auto"/>
              <w:left w:val="single" w:sz="6" w:space="0" w:color="auto"/>
              <w:bottom w:val="single" w:sz="4" w:space="0" w:color="auto"/>
              <w:right w:val="single" w:sz="4" w:space="0" w:color="auto"/>
            </w:tcBorders>
            <w:shd w:val="clear" w:color="auto" w:fill="FFFFFF"/>
            <w:vAlign w:val="center"/>
          </w:tcPr>
          <w:p w:rsidR="00722372" w:rsidRPr="00F142ED" w:rsidRDefault="00722372" w:rsidP="007B73F8">
            <w:pPr>
              <w:pStyle w:val="aff5"/>
            </w:pPr>
            <w:r w:rsidRPr="00F142ED">
              <w:t>2227,3</w:t>
            </w:r>
          </w:p>
        </w:tc>
        <w:tc>
          <w:tcPr>
            <w:tcW w:w="0" w:type="auto"/>
            <w:tcBorders>
              <w:top w:val="single" w:sz="4" w:space="0" w:color="auto"/>
              <w:left w:val="single" w:sz="4"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4,32</w:t>
            </w:r>
          </w:p>
        </w:tc>
      </w:tr>
      <w:tr w:rsidR="00722372" w:rsidRPr="00F142ED">
        <w:trPr>
          <w:trHeight w:hRule="exact" w:val="382"/>
          <w:jc w:val="center"/>
        </w:trPr>
        <w:tc>
          <w:tcPr>
            <w:tcW w:w="1826" w:type="dxa"/>
            <w:tcBorders>
              <w:top w:val="single" w:sz="4" w:space="0" w:color="auto"/>
              <w:left w:val="single" w:sz="4"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10</w:t>
            </w:r>
            <w:r w:rsidR="00F142ED" w:rsidRPr="00F142ED">
              <w:t xml:space="preserve">. </w:t>
            </w:r>
            <w:r w:rsidRPr="00F142ED">
              <w:t>Общ</w:t>
            </w:r>
            <w:r w:rsidR="00F142ED" w:rsidRPr="00F142ED">
              <w:t xml:space="preserve">. - </w:t>
            </w:r>
            <w:r w:rsidRPr="00F142ED">
              <w:t>экс</w:t>
            </w:r>
            <w:r w:rsidR="00F142ED" w:rsidRPr="00F142ED">
              <w:t xml:space="preserve">. </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37461,2</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6,81</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37461,2</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6,81</w:t>
            </w:r>
          </w:p>
        </w:tc>
        <w:tc>
          <w:tcPr>
            <w:tcW w:w="0" w:type="auto"/>
            <w:tcBorders>
              <w:top w:val="single" w:sz="4" w:space="0" w:color="auto"/>
              <w:left w:val="single" w:sz="6" w:space="0" w:color="auto"/>
              <w:bottom w:val="single" w:sz="4" w:space="0" w:color="auto"/>
              <w:right w:val="single" w:sz="4" w:space="0" w:color="auto"/>
            </w:tcBorders>
            <w:shd w:val="clear" w:color="auto" w:fill="FFFFFF"/>
            <w:vAlign w:val="center"/>
          </w:tcPr>
          <w:p w:rsidR="00722372" w:rsidRPr="00F142ED" w:rsidRDefault="00722372" w:rsidP="007B73F8">
            <w:pPr>
              <w:pStyle w:val="aff5"/>
            </w:pPr>
            <w:r w:rsidRPr="00F142ED">
              <w:t>22187</w:t>
            </w:r>
          </w:p>
        </w:tc>
        <w:tc>
          <w:tcPr>
            <w:tcW w:w="0" w:type="auto"/>
            <w:tcBorders>
              <w:top w:val="single" w:sz="4" w:space="0" w:color="auto"/>
              <w:left w:val="single" w:sz="4"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7,28</w:t>
            </w:r>
          </w:p>
        </w:tc>
      </w:tr>
      <w:tr w:rsidR="00722372" w:rsidRPr="00F142ED">
        <w:trPr>
          <w:trHeight w:hRule="exact" w:val="382"/>
          <w:jc w:val="center"/>
        </w:trPr>
        <w:tc>
          <w:tcPr>
            <w:tcW w:w="1826" w:type="dxa"/>
            <w:tcBorders>
              <w:top w:val="single" w:sz="4" w:space="0" w:color="auto"/>
              <w:left w:val="single" w:sz="4"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11</w:t>
            </w:r>
            <w:r w:rsidR="00F142ED" w:rsidRPr="00F142ED">
              <w:t xml:space="preserve">. </w:t>
            </w:r>
            <w:r w:rsidRPr="00F142ED">
              <w:t>Прочие</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95537,7</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17,44</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104609,2</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19,02</w:t>
            </w:r>
          </w:p>
        </w:tc>
        <w:tc>
          <w:tcPr>
            <w:tcW w:w="0" w:type="auto"/>
            <w:tcBorders>
              <w:top w:val="single" w:sz="4" w:space="0" w:color="auto"/>
              <w:left w:val="single" w:sz="6" w:space="0" w:color="auto"/>
              <w:bottom w:val="single" w:sz="4" w:space="0" w:color="auto"/>
              <w:right w:val="single" w:sz="4" w:space="0" w:color="auto"/>
            </w:tcBorders>
            <w:shd w:val="clear" w:color="auto" w:fill="FFFFFF"/>
            <w:vAlign w:val="center"/>
          </w:tcPr>
          <w:p w:rsidR="00722372" w:rsidRPr="00F142ED" w:rsidRDefault="00722372" w:rsidP="007B73F8">
            <w:pPr>
              <w:pStyle w:val="aff5"/>
            </w:pPr>
            <w:r w:rsidRPr="00F142ED">
              <w:t>95902,1</w:t>
            </w:r>
          </w:p>
        </w:tc>
        <w:tc>
          <w:tcPr>
            <w:tcW w:w="0" w:type="auto"/>
            <w:tcBorders>
              <w:top w:val="single" w:sz="4" w:space="0" w:color="auto"/>
              <w:left w:val="single" w:sz="4"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18,68</w:t>
            </w:r>
          </w:p>
        </w:tc>
      </w:tr>
      <w:tr w:rsidR="00722372" w:rsidRPr="00F142ED">
        <w:trPr>
          <w:trHeight w:hRule="exact" w:val="382"/>
          <w:jc w:val="center"/>
        </w:trPr>
        <w:tc>
          <w:tcPr>
            <w:tcW w:w="1826" w:type="dxa"/>
            <w:tcBorders>
              <w:top w:val="single" w:sz="4" w:space="0" w:color="auto"/>
              <w:left w:val="single" w:sz="4"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Итого</w:t>
            </w:r>
          </w:p>
          <w:p w:rsidR="00722372" w:rsidRPr="00F142ED" w:rsidRDefault="00722372" w:rsidP="007B73F8">
            <w:pPr>
              <w:pStyle w:val="aff5"/>
            </w:pP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547716,1</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100</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549719,1</w:t>
            </w:r>
          </w:p>
        </w:tc>
        <w:tc>
          <w:tcPr>
            <w:tcW w:w="0" w:type="auto"/>
            <w:tcBorders>
              <w:top w:val="single" w:sz="4" w:space="0" w:color="auto"/>
              <w:left w:val="single" w:sz="6"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100</w:t>
            </w:r>
          </w:p>
        </w:tc>
        <w:tc>
          <w:tcPr>
            <w:tcW w:w="0" w:type="auto"/>
            <w:tcBorders>
              <w:top w:val="single" w:sz="4" w:space="0" w:color="auto"/>
              <w:left w:val="single" w:sz="6" w:space="0" w:color="auto"/>
              <w:bottom w:val="single" w:sz="4" w:space="0" w:color="auto"/>
              <w:right w:val="single" w:sz="4" w:space="0" w:color="auto"/>
            </w:tcBorders>
            <w:shd w:val="clear" w:color="auto" w:fill="FFFFFF"/>
            <w:vAlign w:val="center"/>
          </w:tcPr>
          <w:p w:rsidR="00722372" w:rsidRPr="00F142ED" w:rsidRDefault="00722372" w:rsidP="007B73F8">
            <w:pPr>
              <w:pStyle w:val="aff5"/>
            </w:pPr>
            <w:r w:rsidRPr="00F142ED">
              <w:t>513215,1</w:t>
            </w:r>
          </w:p>
        </w:tc>
        <w:tc>
          <w:tcPr>
            <w:tcW w:w="0" w:type="auto"/>
            <w:tcBorders>
              <w:top w:val="single" w:sz="4" w:space="0" w:color="auto"/>
              <w:left w:val="single" w:sz="4" w:space="0" w:color="auto"/>
              <w:bottom w:val="single" w:sz="4" w:space="0" w:color="auto"/>
              <w:right w:val="single" w:sz="6" w:space="0" w:color="auto"/>
            </w:tcBorders>
            <w:shd w:val="clear" w:color="auto" w:fill="FFFFFF"/>
            <w:vAlign w:val="center"/>
          </w:tcPr>
          <w:p w:rsidR="00722372" w:rsidRPr="00F142ED" w:rsidRDefault="00722372" w:rsidP="007B73F8">
            <w:pPr>
              <w:pStyle w:val="aff5"/>
            </w:pPr>
            <w:r w:rsidRPr="00F142ED">
              <w:t>100</w:t>
            </w:r>
          </w:p>
        </w:tc>
      </w:tr>
    </w:tbl>
    <w:p w:rsidR="007B73F8" w:rsidRDefault="007B73F8" w:rsidP="00082FF5"/>
    <w:p w:rsidR="00FB7F3F" w:rsidRDefault="007B73F8" w:rsidP="00082FF5">
      <w:r w:rsidRPr="00F142ED">
        <w:t>Анализируя вышеприведенную таблицу 8, важно отметить, что основной тенденцией эксплуатационных расходов является их рост, а это значит, что себестоимость ПРР в 2007 году тоже увеличивается. Абсолютное отклонение по сумме эксплуатационных расходов составляет 2003 тыс. руб, а это порядка 0,4% от суммы эксплуатационных расходов 2006 года. Следует также отметить рост расходов по статьям: "Социальное страхование", "Топливо и энергия", "Аренда". Неизменными остались отчисления на содержание аппарата управления и обще - эксплуатационные расходы. Наглядно динамика эксплуатационных расходов Западного района НМТП представлена на рисунке 10</w:t>
      </w:r>
      <w:r>
        <w:t>.</w:t>
      </w:r>
    </w:p>
    <w:p w:rsidR="00F142ED" w:rsidRDefault="00FB7F3F" w:rsidP="00082FF5">
      <w:r>
        <w:br w:type="page"/>
      </w:r>
      <w:r w:rsidR="00122A4F">
        <w:pict>
          <v:shape id="_x0000_i1039" type="#_x0000_t75" style="width:330pt;height:180.75pt">
            <v:imagedata r:id="rId19" o:title=""/>
          </v:shape>
        </w:pict>
      </w:r>
      <w:r w:rsidR="007B73F8">
        <w:t xml:space="preserve"> </w:t>
      </w:r>
    </w:p>
    <w:p w:rsidR="00F142ED" w:rsidRDefault="00F142ED" w:rsidP="00082FF5">
      <w:r>
        <w:t>Рис.1</w:t>
      </w:r>
      <w:r w:rsidR="00276610" w:rsidRPr="00F142ED">
        <w:t>0</w:t>
      </w:r>
      <w:r w:rsidRPr="00F142ED">
        <w:t xml:space="preserve">. </w:t>
      </w:r>
      <w:r w:rsidR="00276610" w:rsidRPr="00F142ED">
        <w:t>Динамика эксплуатационных расходов Западного района</w:t>
      </w:r>
      <w:r w:rsidR="007B73F8">
        <w:t xml:space="preserve"> </w:t>
      </w:r>
      <w:r w:rsidR="00276610" w:rsidRPr="00F142ED">
        <w:t xml:space="preserve">ОАО </w:t>
      </w:r>
      <w:r w:rsidRPr="00F142ED">
        <w:t>"</w:t>
      </w:r>
      <w:r w:rsidR="00276610" w:rsidRPr="00F142ED">
        <w:t>НМТП</w:t>
      </w:r>
      <w:r w:rsidRPr="00F142ED">
        <w:t>"</w:t>
      </w:r>
      <w:r w:rsidR="00276610" w:rsidRPr="00F142ED">
        <w:t xml:space="preserve"> за 2006-2007 гг</w:t>
      </w:r>
      <w:r>
        <w:t>.</w:t>
      </w:r>
    </w:p>
    <w:p w:rsidR="00FB7F3F" w:rsidRDefault="00FB7F3F" w:rsidP="00082FF5"/>
    <w:p w:rsidR="007B73F8" w:rsidRDefault="00AB300B" w:rsidP="00082FF5">
      <w:r w:rsidRPr="00F142ED">
        <w:t>Структура эксплуатационных расходов Западного района ОАО "НМТП" изображена на рисунке 11</w:t>
      </w:r>
      <w:r>
        <w:t>.</w:t>
      </w:r>
    </w:p>
    <w:p w:rsidR="00AB300B" w:rsidRDefault="00AB300B" w:rsidP="00082FF5"/>
    <w:p w:rsidR="00AB300B" w:rsidRDefault="00122A4F" w:rsidP="00082FF5">
      <w:r>
        <w:pict>
          <v:shape id="_x0000_i1040" type="#_x0000_t75" style="width:343.5pt;height:210pt">
            <v:imagedata r:id="rId20" o:title=""/>
          </v:shape>
        </w:pict>
      </w:r>
    </w:p>
    <w:p w:rsidR="00F142ED" w:rsidRDefault="00F142ED" w:rsidP="00082FF5">
      <w:r>
        <w:t>Рис.1</w:t>
      </w:r>
      <w:r w:rsidR="00276610" w:rsidRPr="00F142ED">
        <w:t>1</w:t>
      </w:r>
      <w:r w:rsidRPr="00F142ED">
        <w:t xml:space="preserve">. </w:t>
      </w:r>
      <w:r w:rsidR="00B73F8B" w:rsidRPr="00F142ED">
        <w:t>Структура эксплуатационных расходов Западного</w:t>
      </w:r>
      <w:r w:rsidR="008A7C14" w:rsidRPr="00F142ED">
        <w:t xml:space="preserve"> района</w:t>
      </w:r>
      <w:r w:rsidR="00AB300B">
        <w:t xml:space="preserve"> </w:t>
      </w:r>
      <w:r w:rsidR="00A35273" w:rsidRPr="00F142ED">
        <w:t xml:space="preserve">ОАО </w:t>
      </w:r>
      <w:r w:rsidRPr="00F142ED">
        <w:t>"</w:t>
      </w:r>
      <w:r w:rsidR="00A35273" w:rsidRPr="00F142ED">
        <w:t>НМТП</w:t>
      </w:r>
      <w:r w:rsidRPr="00F142ED">
        <w:t>"</w:t>
      </w:r>
      <w:r w:rsidR="00A35273" w:rsidRPr="00F142ED">
        <w:t xml:space="preserve"> </w:t>
      </w:r>
      <w:r w:rsidR="00276610" w:rsidRPr="00F142ED">
        <w:t>за 2006-2007</w:t>
      </w:r>
      <w:r w:rsidR="00B73F8B" w:rsidRPr="00F142ED">
        <w:t xml:space="preserve"> г</w:t>
      </w:r>
      <w:r w:rsidR="00276610" w:rsidRPr="00F142ED">
        <w:t>г</w:t>
      </w:r>
      <w:r>
        <w:t>.</w:t>
      </w:r>
    </w:p>
    <w:p w:rsidR="00AB300B" w:rsidRDefault="00AB300B" w:rsidP="00082FF5"/>
    <w:p w:rsidR="00F142ED" w:rsidRDefault="002454FE" w:rsidP="00082FF5">
      <w:r w:rsidRPr="00F142ED">
        <w:t>Обеспеченность предприятия трудовыми ресурсами, их рациональное использование, высокий уровень производительности труда имеют большое значение для увеличения объемов продукции, снижения себестоимости, роста прибыли и улучшения ряда других экономических показателей</w:t>
      </w:r>
      <w:r w:rsidR="00F142ED" w:rsidRPr="00F142ED">
        <w:t xml:space="preserve">. </w:t>
      </w:r>
      <w:r w:rsidRPr="00F142ED">
        <w:t>Обеспеченность трудовыми ресурсами определяется сравнением фактического коллектива работников с плановой потребностью</w:t>
      </w:r>
      <w:r w:rsidR="00F142ED" w:rsidRPr="00F142ED">
        <w:t xml:space="preserve">. </w:t>
      </w:r>
      <w:r w:rsidRPr="00F142ED">
        <w:t>Начальным моментом анализа является изучение структуры работников с точки зрения деления их на производственный и непроизводственный персонал</w:t>
      </w:r>
      <w:r w:rsidR="00F142ED">
        <w:t>.</w:t>
      </w:r>
    </w:p>
    <w:p w:rsidR="00F142ED" w:rsidRDefault="002454FE" w:rsidP="00082FF5">
      <w:r w:rsidRPr="00F142ED">
        <w:t>В структуре рабочего персонала Западного района НМТП основная доля приходилась на производственный персонал, его удельный вес составляет в 2006 году 78,4%, а в 2007 году</w:t>
      </w:r>
      <w:r w:rsidR="00F142ED" w:rsidRPr="00F142ED">
        <w:t xml:space="preserve"> - </w:t>
      </w:r>
      <w:r w:rsidRPr="00F142ED">
        <w:t>80,6%</w:t>
      </w:r>
      <w:r w:rsidR="00F142ED" w:rsidRPr="00F142ED">
        <w:t xml:space="preserve">. </w:t>
      </w:r>
      <w:r w:rsidRPr="00F142ED">
        <w:t>Важно отметить, что количество человек производственного персонала увеличилось в 2007 году по сравнению с 2006 годом на 17 человек, а непроизводственного сократилось на 20 человек, и в 2007 году их количество составляет 172 человека</w:t>
      </w:r>
      <w:r w:rsidR="00F142ED" w:rsidRPr="00F142ED">
        <w:t xml:space="preserve">. </w:t>
      </w:r>
      <w:r w:rsidRPr="00F142ED">
        <w:t>Несмотря на это, плановое задание 2007 года перевыполнено</w:t>
      </w:r>
      <w:r w:rsidR="00F142ED" w:rsidRPr="00F142ED">
        <w:t xml:space="preserve">. </w:t>
      </w:r>
      <w:r w:rsidRPr="00F142ED">
        <w:t>Для того, чтобы определить, является это положительным или отрицательным моментом в работе предприятия, необходимо проанализировать ряд других важных экономических показателей, так как увеличение численности производственного персонала может сопровождаться различными факторами, например, ростом объемов работы или увеличением трудоемкости рабо</w:t>
      </w:r>
      <w:r w:rsidR="00F142ED" w:rsidRPr="00F142ED">
        <w:t>т.д.</w:t>
      </w:r>
      <w:r w:rsidRPr="00F142ED">
        <w:t>ля удобства рассмотрения численности и категорий персонала составим</w:t>
      </w:r>
      <w:r w:rsidR="00F142ED" w:rsidRPr="00F142ED">
        <w:t xml:space="preserve"> </w:t>
      </w:r>
      <w:r w:rsidRPr="00F142ED">
        <w:t>таблицу</w:t>
      </w:r>
      <w:r w:rsidR="0047152B" w:rsidRPr="00F142ED">
        <w:t xml:space="preserve"> 9</w:t>
      </w:r>
      <w:r w:rsidR="00F142ED">
        <w:t>.</w:t>
      </w:r>
    </w:p>
    <w:p w:rsidR="00AB300B" w:rsidRDefault="00AB300B" w:rsidP="00082FF5"/>
    <w:p w:rsidR="002454FE" w:rsidRPr="00F142ED" w:rsidRDefault="00044E46" w:rsidP="00082FF5">
      <w:r w:rsidRPr="00F142ED">
        <w:t>Таблица 9</w:t>
      </w:r>
    </w:p>
    <w:p w:rsidR="002454FE" w:rsidRPr="00F142ED" w:rsidRDefault="002454FE" w:rsidP="00082FF5">
      <w:r w:rsidRPr="00F142ED">
        <w:t>Обеспеченность трудовыми ресурсами в 2006</w:t>
      </w:r>
      <w:r w:rsidR="00F142ED" w:rsidRPr="00F142ED">
        <w:t xml:space="preserve"> - </w:t>
      </w:r>
      <w:r w:rsidRPr="00F142ED">
        <w:t>2007 годах</w:t>
      </w:r>
    </w:p>
    <w:tbl>
      <w:tblPr>
        <w:tblW w:w="46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084"/>
        <w:gridCol w:w="2220"/>
        <w:gridCol w:w="1002"/>
        <w:gridCol w:w="819"/>
        <w:gridCol w:w="1107"/>
        <w:gridCol w:w="1485"/>
      </w:tblGrid>
      <w:tr w:rsidR="001F2C50" w:rsidRPr="00F142ED">
        <w:trPr>
          <w:trHeight w:hRule="exact" w:val="530"/>
          <w:jc w:val="center"/>
        </w:trPr>
        <w:tc>
          <w:tcPr>
            <w:tcW w:w="1195" w:type="pct"/>
            <w:vMerge w:val="restart"/>
            <w:shd w:val="clear" w:color="auto" w:fill="FFFFFF"/>
          </w:tcPr>
          <w:p w:rsidR="001F2C50" w:rsidRPr="00F142ED" w:rsidRDefault="001F2C50" w:rsidP="00AB300B">
            <w:pPr>
              <w:pStyle w:val="aff5"/>
            </w:pPr>
            <w:r w:rsidRPr="00F142ED">
              <w:t>Категории</w:t>
            </w:r>
          </w:p>
          <w:p w:rsidR="001F2C50" w:rsidRPr="00F142ED" w:rsidRDefault="001F2C50" w:rsidP="00AB300B">
            <w:pPr>
              <w:pStyle w:val="aff5"/>
            </w:pPr>
            <w:r w:rsidRPr="00F142ED">
              <w:t>персонала</w:t>
            </w:r>
          </w:p>
        </w:tc>
        <w:tc>
          <w:tcPr>
            <w:tcW w:w="1273" w:type="pct"/>
            <w:vMerge w:val="restart"/>
            <w:shd w:val="clear" w:color="auto" w:fill="FFFFFF"/>
          </w:tcPr>
          <w:p w:rsidR="00F142ED" w:rsidRDefault="001F2C50" w:rsidP="00AB300B">
            <w:pPr>
              <w:pStyle w:val="aff5"/>
            </w:pPr>
            <w:r w:rsidRPr="00F142ED">
              <w:t>2006 год чел</w:t>
            </w:r>
            <w:r w:rsidR="00F142ED">
              <w:t>.</w:t>
            </w:r>
          </w:p>
          <w:p w:rsidR="001F2C50" w:rsidRPr="00F142ED" w:rsidRDefault="001F2C50" w:rsidP="00AB300B">
            <w:pPr>
              <w:pStyle w:val="aff5"/>
            </w:pPr>
          </w:p>
        </w:tc>
        <w:tc>
          <w:tcPr>
            <w:tcW w:w="1680" w:type="pct"/>
            <w:gridSpan w:val="3"/>
            <w:shd w:val="clear" w:color="auto" w:fill="FFFFFF"/>
          </w:tcPr>
          <w:p w:rsidR="001F2C50" w:rsidRPr="00F142ED" w:rsidRDefault="001F2C50" w:rsidP="00AB300B">
            <w:pPr>
              <w:pStyle w:val="aff5"/>
            </w:pPr>
            <w:r w:rsidRPr="00F142ED">
              <w:t>2007год, чел</w:t>
            </w:r>
          </w:p>
        </w:tc>
        <w:tc>
          <w:tcPr>
            <w:tcW w:w="853" w:type="pct"/>
            <w:vMerge w:val="restart"/>
            <w:shd w:val="clear" w:color="auto" w:fill="FFFFFF"/>
          </w:tcPr>
          <w:p w:rsidR="001F2C50" w:rsidRPr="00F142ED" w:rsidRDefault="001F2C50" w:rsidP="00AB300B">
            <w:pPr>
              <w:pStyle w:val="aff5"/>
            </w:pPr>
            <w:r w:rsidRPr="00F142ED">
              <w:t>Темп роста</w:t>
            </w:r>
            <w:r w:rsidR="00722372" w:rsidRPr="00F142ED">
              <w:t>,</w:t>
            </w:r>
          </w:p>
          <w:p w:rsidR="00722372" w:rsidRPr="00F142ED" w:rsidRDefault="00722372" w:rsidP="00AB300B">
            <w:pPr>
              <w:pStyle w:val="aff5"/>
            </w:pPr>
            <w:r w:rsidRPr="00F142ED">
              <w:t>%</w:t>
            </w:r>
          </w:p>
          <w:p w:rsidR="001F2C50" w:rsidRPr="00F142ED" w:rsidRDefault="001F2C50" w:rsidP="00AB300B">
            <w:pPr>
              <w:pStyle w:val="aff5"/>
            </w:pPr>
          </w:p>
        </w:tc>
      </w:tr>
      <w:tr w:rsidR="001F2C50" w:rsidRPr="00F142ED">
        <w:trPr>
          <w:trHeight w:hRule="exact" w:val="530"/>
          <w:jc w:val="center"/>
        </w:trPr>
        <w:tc>
          <w:tcPr>
            <w:tcW w:w="1195" w:type="pct"/>
            <w:vMerge/>
            <w:shd w:val="clear" w:color="auto" w:fill="FFFFFF"/>
          </w:tcPr>
          <w:p w:rsidR="001F2C50" w:rsidRPr="00F142ED" w:rsidRDefault="001F2C50" w:rsidP="00AB300B">
            <w:pPr>
              <w:pStyle w:val="aff5"/>
            </w:pPr>
          </w:p>
        </w:tc>
        <w:tc>
          <w:tcPr>
            <w:tcW w:w="1273" w:type="pct"/>
            <w:vMerge/>
            <w:shd w:val="clear" w:color="auto" w:fill="FFFFFF"/>
          </w:tcPr>
          <w:p w:rsidR="001F2C50" w:rsidRPr="00F142ED" w:rsidRDefault="001F2C50" w:rsidP="00AB300B">
            <w:pPr>
              <w:pStyle w:val="aff5"/>
            </w:pPr>
          </w:p>
        </w:tc>
        <w:tc>
          <w:tcPr>
            <w:tcW w:w="575" w:type="pct"/>
            <w:shd w:val="clear" w:color="auto" w:fill="FFFFFF"/>
          </w:tcPr>
          <w:p w:rsidR="001F2C50" w:rsidRPr="00F142ED" w:rsidRDefault="001F2C50" w:rsidP="00AB300B">
            <w:pPr>
              <w:pStyle w:val="aff5"/>
            </w:pPr>
            <w:r w:rsidRPr="00F142ED">
              <w:t>План</w:t>
            </w:r>
          </w:p>
        </w:tc>
        <w:tc>
          <w:tcPr>
            <w:tcW w:w="470" w:type="pct"/>
            <w:shd w:val="clear" w:color="auto" w:fill="FFFFFF"/>
          </w:tcPr>
          <w:p w:rsidR="001F2C50" w:rsidRPr="00F142ED" w:rsidRDefault="001F2C50" w:rsidP="00AB300B">
            <w:pPr>
              <w:pStyle w:val="aff5"/>
            </w:pPr>
            <w:r w:rsidRPr="00F142ED">
              <w:t>Факт</w:t>
            </w:r>
          </w:p>
        </w:tc>
        <w:tc>
          <w:tcPr>
            <w:tcW w:w="635" w:type="pct"/>
            <w:shd w:val="clear" w:color="auto" w:fill="FFFFFF"/>
          </w:tcPr>
          <w:p w:rsidR="001F2C50" w:rsidRPr="00F142ED" w:rsidRDefault="001F2C50" w:rsidP="00AB300B">
            <w:pPr>
              <w:pStyle w:val="aff5"/>
            </w:pPr>
            <w:r w:rsidRPr="00F142ED">
              <w:t>% вып</w:t>
            </w:r>
            <w:r w:rsidR="00F142ED" w:rsidRPr="00F142ED">
              <w:t xml:space="preserve">. </w:t>
            </w:r>
          </w:p>
        </w:tc>
        <w:tc>
          <w:tcPr>
            <w:tcW w:w="853" w:type="pct"/>
            <w:vMerge/>
            <w:shd w:val="clear" w:color="auto" w:fill="FFFFFF"/>
          </w:tcPr>
          <w:p w:rsidR="001F2C50" w:rsidRPr="00F142ED" w:rsidRDefault="001F2C50" w:rsidP="00AB300B">
            <w:pPr>
              <w:pStyle w:val="aff5"/>
            </w:pPr>
          </w:p>
        </w:tc>
      </w:tr>
      <w:tr w:rsidR="002454FE" w:rsidRPr="00F142ED">
        <w:trPr>
          <w:trHeight w:hRule="exact" w:val="644"/>
          <w:jc w:val="center"/>
        </w:trPr>
        <w:tc>
          <w:tcPr>
            <w:tcW w:w="1195" w:type="pct"/>
            <w:shd w:val="clear" w:color="auto" w:fill="FFFFFF"/>
          </w:tcPr>
          <w:p w:rsidR="002454FE" w:rsidRPr="00F142ED" w:rsidRDefault="002454FE" w:rsidP="00AB300B">
            <w:pPr>
              <w:pStyle w:val="aff5"/>
            </w:pPr>
            <w:r w:rsidRPr="00F142ED">
              <w:t>Всего</w:t>
            </w:r>
          </w:p>
          <w:p w:rsidR="002454FE" w:rsidRPr="00F142ED" w:rsidRDefault="002454FE" w:rsidP="00AB300B">
            <w:pPr>
              <w:pStyle w:val="aff5"/>
            </w:pPr>
            <w:r w:rsidRPr="00F142ED">
              <w:t>работников</w:t>
            </w:r>
          </w:p>
        </w:tc>
        <w:tc>
          <w:tcPr>
            <w:tcW w:w="1273" w:type="pct"/>
            <w:shd w:val="clear" w:color="auto" w:fill="FFFFFF"/>
          </w:tcPr>
          <w:p w:rsidR="002454FE" w:rsidRPr="00F142ED" w:rsidRDefault="002454FE" w:rsidP="00AB300B">
            <w:pPr>
              <w:pStyle w:val="aff5"/>
            </w:pPr>
            <w:r w:rsidRPr="00F142ED">
              <w:t>890</w:t>
            </w:r>
          </w:p>
        </w:tc>
        <w:tc>
          <w:tcPr>
            <w:tcW w:w="575" w:type="pct"/>
            <w:shd w:val="clear" w:color="auto" w:fill="FFFFFF"/>
          </w:tcPr>
          <w:p w:rsidR="002454FE" w:rsidRPr="00F142ED" w:rsidRDefault="002454FE" w:rsidP="00AB300B">
            <w:pPr>
              <w:pStyle w:val="aff5"/>
            </w:pPr>
            <w:r w:rsidRPr="00F142ED">
              <w:t>857</w:t>
            </w:r>
          </w:p>
        </w:tc>
        <w:tc>
          <w:tcPr>
            <w:tcW w:w="470" w:type="pct"/>
            <w:shd w:val="clear" w:color="auto" w:fill="FFFFFF"/>
          </w:tcPr>
          <w:p w:rsidR="002454FE" w:rsidRPr="00F142ED" w:rsidRDefault="002454FE" w:rsidP="00AB300B">
            <w:pPr>
              <w:pStyle w:val="aff5"/>
            </w:pPr>
            <w:r w:rsidRPr="00F142ED">
              <w:t>887</w:t>
            </w:r>
          </w:p>
        </w:tc>
        <w:tc>
          <w:tcPr>
            <w:tcW w:w="635" w:type="pct"/>
            <w:shd w:val="clear" w:color="auto" w:fill="FFFFFF"/>
          </w:tcPr>
          <w:p w:rsidR="002454FE" w:rsidRPr="00F142ED" w:rsidRDefault="002454FE" w:rsidP="00AB300B">
            <w:pPr>
              <w:pStyle w:val="aff5"/>
            </w:pPr>
            <w:r w:rsidRPr="00F142ED">
              <w:t>103,50</w:t>
            </w:r>
          </w:p>
        </w:tc>
        <w:tc>
          <w:tcPr>
            <w:tcW w:w="853" w:type="pct"/>
            <w:shd w:val="clear" w:color="auto" w:fill="FFFFFF"/>
          </w:tcPr>
          <w:p w:rsidR="002454FE" w:rsidRPr="00F142ED" w:rsidRDefault="002454FE" w:rsidP="00AB300B">
            <w:pPr>
              <w:pStyle w:val="aff5"/>
            </w:pPr>
            <w:r w:rsidRPr="00F142ED">
              <w:t>99</w:t>
            </w:r>
            <w:r w:rsidR="00722372" w:rsidRPr="00F142ED">
              <w:t>,</w:t>
            </w:r>
            <w:r w:rsidRPr="00F142ED">
              <w:t>6</w:t>
            </w:r>
            <w:r w:rsidR="00722372" w:rsidRPr="00F142ED">
              <w:t>0</w:t>
            </w:r>
          </w:p>
        </w:tc>
      </w:tr>
      <w:tr w:rsidR="002454FE" w:rsidRPr="00F142ED">
        <w:trPr>
          <w:trHeight w:hRule="exact" w:val="530"/>
          <w:jc w:val="center"/>
        </w:trPr>
        <w:tc>
          <w:tcPr>
            <w:tcW w:w="1195" w:type="pct"/>
            <w:shd w:val="clear" w:color="auto" w:fill="FFFFFF"/>
          </w:tcPr>
          <w:p w:rsidR="002454FE" w:rsidRPr="00F142ED" w:rsidRDefault="002454FE" w:rsidP="00AB300B">
            <w:pPr>
              <w:pStyle w:val="aff5"/>
            </w:pPr>
            <w:r w:rsidRPr="00F142ED">
              <w:t>В т</w:t>
            </w:r>
            <w:r w:rsidR="00F142ED" w:rsidRPr="00F142ED">
              <w:t xml:space="preserve">. </w:t>
            </w:r>
            <w:r w:rsidRPr="00F142ED">
              <w:t>ч</w:t>
            </w:r>
            <w:r w:rsidR="00F142ED" w:rsidRPr="00F142ED">
              <w:t xml:space="preserve">.: </w:t>
            </w:r>
          </w:p>
        </w:tc>
        <w:tc>
          <w:tcPr>
            <w:tcW w:w="1273" w:type="pct"/>
            <w:shd w:val="clear" w:color="auto" w:fill="FFFFFF"/>
          </w:tcPr>
          <w:p w:rsidR="002454FE" w:rsidRPr="00F142ED" w:rsidRDefault="002454FE" w:rsidP="00AB300B">
            <w:pPr>
              <w:pStyle w:val="aff5"/>
            </w:pPr>
          </w:p>
        </w:tc>
        <w:tc>
          <w:tcPr>
            <w:tcW w:w="575" w:type="pct"/>
            <w:shd w:val="clear" w:color="auto" w:fill="FFFFFF"/>
          </w:tcPr>
          <w:p w:rsidR="002454FE" w:rsidRPr="00F142ED" w:rsidRDefault="002454FE" w:rsidP="00AB300B">
            <w:pPr>
              <w:pStyle w:val="aff5"/>
            </w:pPr>
          </w:p>
        </w:tc>
        <w:tc>
          <w:tcPr>
            <w:tcW w:w="470" w:type="pct"/>
            <w:shd w:val="clear" w:color="auto" w:fill="FFFFFF"/>
          </w:tcPr>
          <w:p w:rsidR="002454FE" w:rsidRPr="00F142ED" w:rsidRDefault="002454FE" w:rsidP="00AB300B">
            <w:pPr>
              <w:pStyle w:val="aff5"/>
            </w:pPr>
          </w:p>
        </w:tc>
        <w:tc>
          <w:tcPr>
            <w:tcW w:w="635" w:type="pct"/>
            <w:shd w:val="clear" w:color="auto" w:fill="FFFFFF"/>
          </w:tcPr>
          <w:p w:rsidR="002454FE" w:rsidRPr="00F142ED" w:rsidRDefault="002454FE" w:rsidP="00AB300B">
            <w:pPr>
              <w:pStyle w:val="aff5"/>
            </w:pPr>
          </w:p>
        </w:tc>
        <w:tc>
          <w:tcPr>
            <w:tcW w:w="853" w:type="pct"/>
            <w:shd w:val="clear" w:color="auto" w:fill="FFFFFF"/>
          </w:tcPr>
          <w:p w:rsidR="002454FE" w:rsidRPr="00F142ED" w:rsidRDefault="002454FE" w:rsidP="00AB300B">
            <w:pPr>
              <w:pStyle w:val="aff5"/>
            </w:pPr>
          </w:p>
        </w:tc>
      </w:tr>
      <w:tr w:rsidR="002454FE" w:rsidRPr="00F142ED">
        <w:trPr>
          <w:trHeight w:hRule="exact" w:val="732"/>
          <w:jc w:val="center"/>
        </w:trPr>
        <w:tc>
          <w:tcPr>
            <w:tcW w:w="1195" w:type="pct"/>
            <w:shd w:val="clear" w:color="auto" w:fill="FFFFFF"/>
          </w:tcPr>
          <w:p w:rsidR="002454FE" w:rsidRPr="00F142ED" w:rsidRDefault="001F2C50" w:rsidP="00AB300B">
            <w:pPr>
              <w:pStyle w:val="aff5"/>
            </w:pPr>
            <w:r w:rsidRPr="00F142ED">
              <w:t>П</w:t>
            </w:r>
            <w:r w:rsidR="002454FE" w:rsidRPr="00F142ED">
              <w:t>роизводственный персонал</w:t>
            </w:r>
            <w:r w:rsidR="00F142ED" w:rsidRPr="00F142ED">
              <w:t xml:space="preserve">: </w:t>
            </w:r>
          </w:p>
        </w:tc>
        <w:tc>
          <w:tcPr>
            <w:tcW w:w="1273" w:type="pct"/>
            <w:shd w:val="clear" w:color="auto" w:fill="FFFFFF"/>
          </w:tcPr>
          <w:p w:rsidR="002454FE" w:rsidRPr="00F142ED" w:rsidRDefault="002454FE" w:rsidP="00AB300B">
            <w:pPr>
              <w:pStyle w:val="aff5"/>
            </w:pPr>
            <w:r w:rsidRPr="00F142ED">
              <w:t>698</w:t>
            </w:r>
          </w:p>
        </w:tc>
        <w:tc>
          <w:tcPr>
            <w:tcW w:w="575" w:type="pct"/>
            <w:shd w:val="clear" w:color="auto" w:fill="FFFFFF"/>
          </w:tcPr>
          <w:p w:rsidR="002454FE" w:rsidRPr="00F142ED" w:rsidRDefault="002454FE" w:rsidP="00AB300B">
            <w:pPr>
              <w:pStyle w:val="aff5"/>
            </w:pPr>
            <w:r w:rsidRPr="00F142ED">
              <w:t>687</w:t>
            </w:r>
          </w:p>
        </w:tc>
        <w:tc>
          <w:tcPr>
            <w:tcW w:w="470" w:type="pct"/>
            <w:shd w:val="clear" w:color="auto" w:fill="FFFFFF"/>
          </w:tcPr>
          <w:p w:rsidR="002454FE" w:rsidRPr="00F142ED" w:rsidRDefault="002454FE" w:rsidP="00AB300B">
            <w:pPr>
              <w:pStyle w:val="aff5"/>
            </w:pPr>
            <w:r w:rsidRPr="00F142ED">
              <w:t>715</w:t>
            </w:r>
          </w:p>
        </w:tc>
        <w:tc>
          <w:tcPr>
            <w:tcW w:w="635" w:type="pct"/>
            <w:shd w:val="clear" w:color="auto" w:fill="FFFFFF"/>
          </w:tcPr>
          <w:p w:rsidR="002454FE" w:rsidRPr="00F142ED" w:rsidRDefault="002454FE" w:rsidP="00AB300B">
            <w:pPr>
              <w:pStyle w:val="aff5"/>
            </w:pPr>
            <w:r w:rsidRPr="00F142ED">
              <w:t>104,07</w:t>
            </w:r>
          </w:p>
        </w:tc>
        <w:tc>
          <w:tcPr>
            <w:tcW w:w="853" w:type="pct"/>
            <w:shd w:val="clear" w:color="auto" w:fill="FFFFFF"/>
          </w:tcPr>
          <w:p w:rsidR="002454FE" w:rsidRPr="00F142ED" w:rsidRDefault="002454FE" w:rsidP="00AB300B">
            <w:pPr>
              <w:pStyle w:val="aff5"/>
            </w:pPr>
            <w:r w:rsidRPr="00F142ED">
              <w:t>102,43</w:t>
            </w:r>
          </w:p>
        </w:tc>
      </w:tr>
      <w:tr w:rsidR="002454FE" w:rsidRPr="00F142ED">
        <w:trPr>
          <w:trHeight w:hRule="exact" w:val="530"/>
          <w:jc w:val="center"/>
        </w:trPr>
        <w:tc>
          <w:tcPr>
            <w:tcW w:w="1195" w:type="pct"/>
            <w:shd w:val="clear" w:color="auto" w:fill="FFFFFF"/>
          </w:tcPr>
          <w:p w:rsidR="002454FE" w:rsidRPr="00F142ED" w:rsidRDefault="002454FE" w:rsidP="00AB300B">
            <w:pPr>
              <w:pStyle w:val="aff5"/>
            </w:pPr>
            <w:r w:rsidRPr="00F142ED">
              <w:t>Из них докеры</w:t>
            </w:r>
          </w:p>
        </w:tc>
        <w:tc>
          <w:tcPr>
            <w:tcW w:w="1273" w:type="pct"/>
            <w:shd w:val="clear" w:color="auto" w:fill="FFFFFF"/>
          </w:tcPr>
          <w:p w:rsidR="002454FE" w:rsidRPr="00F142ED" w:rsidRDefault="002454FE" w:rsidP="00AB300B">
            <w:pPr>
              <w:pStyle w:val="aff5"/>
            </w:pPr>
            <w:r w:rsidRPr="00F142ED">
              <w:t>450</w:t>
            </w:r>
          </w:p>
        </w:tc>
        <w:tc>
          <w:tcPr>
            <w:tcW w:w="575" w:type="pct"/>
            <w:shd w:val="clear" w:color="auto" w:fill="FFFFFF"/>
          </w:tcPr>
          <w:p w:rsidR="002454FE" w:rsidRPr="00F142ED" w:rsidRDefault="002454FE" w:rsidP="00AB300B">
            <w:pPr>
              <w:pStyle w:val="aff5"/>
            </w:pPr>
            <w:r w:rsidRPr="00F142ED">
              <w:t>424</w:t>
            </w:r>
          </w:p>
        </w:tc>
        <w:tc>
          <w:tcPr>
            <w:tcW w:w="470" w:type="pct"/>
            <w:shd w:val="clear" w:color="auto" w:fill="FFFFFF"/>
          </w:tcPr>
          <w:p w:rsidR="002454FE" w:rsidRPr="00F142ED" w:rsidRDefault="002454FE" w:rsidP="00AB300B">
            <w:pPr>
              <w:pStyle w:val="aff5"/>
            </w:pPr>
            <w:r w:rsidRPr="00F142ED">
              <w:t>461</w:t>
            </w:r>
          </w:p>
        </w:tc>
        <w:tc>
          <w:tcPr>
            <w:tcW w:w="635" w:type="pct"/>
            <w:shd w:val="clear" w:color="auto" w:fill="FFFFFF"/>
          </w:tcPr>
          <w:p w:rsidR="002454FE" w:rsidRPr="00F142ED" w:rsidRDefault="002454FE" w:rsidP="00AB300B">
            <w:pPr>
              <w:pStyle w:val="aff5"/>
            </w:pPr>
            <w:r w:rsidRPr="00F142ED">
              <w:t>102,44</w:t>
            </w:r>
          </w:p>
        </w:tc>
        <w:tc>
          <w:tcPr>
            <w:tcW w:w="853" w:type="pct"/>
            <w:shd w:val="clear" w:color="auto" w:fill="FFFFFF"/>
          </w:tcPr>
          <w:p w:rsidR="002454FE" w:rsidRPr="00F142ED" w:rsidRDefault="002454FE" w:rsidP="00AB300B">
            <w:pPr>
              <w:pStyle w:val="aff5"/>
            </w:pPr>
            <w:r w:rsidRPr="00F142ED">
              <w:t>102,44</w:t>
            </w:r>
          </w:p>
        </w:tc>
      </w:tr>
      <w:tr w:rsidR="002454FE" w:rsidRPr="00F142ED">
        <w:trPr>
          <w:trHeight w:hRule="exact" w:val="530"/>
          <w:jc w:val="center"/>
        </w:trPr>
        <w:tc>
          <w:tcPr>
            <w:tcW w:w="1195" w:type="pct"/>
            <w:shd w:val="clear" w:color="auto" w:fill="FFFFFF"/>
          </w:tcPr>
          <w:p w:rsidR="002454FE" w:rsidRPr="00F142ED" w:rsidRDefault="002454FE" w:rsidP="00AB300B">
            <w:pPr>
              <w:pStyle w:val="aff5"/>
            </w:pPr>
            <w:r w:rsidRPr="00F142ED">
              <w:t>Непроизводственный персонал</w:t>
            </w:r>
          </w:p>
        </w:tc>
        <w:tc>
          <w:tcPr>
            <w:tcW w:w="1273" w:type="pct"/>
            <w:shd w:val="clear" w:color="auto" w:fill="FFFFFF"/>
          </w:tcPr>
          <w:p w:rsidR="002454FE" w:rsidRPr="00F142ED" w:rsidRDefault="002454FE" w:rsidP="00AB300B">
            <w:pPr>
              <w:pStyle w:val="aff5"/>
            </w:pPr>
            <w:r w:rsidRPr="00F142ED">
              <w:t>192</w:t>
            </w:r>
          </w:p>
        </w:tc>
        <w:tc>
          <w:tcPr>
            <w:tcW w:w="575" w:type="pct"/>
            <w:shd w:val="clear" w:color="auto" w:fill="FFFFFF"/>
          </w:tcPr>
          <w:p w:rsidR="002454FE" w:rsidRPr="00F142ED" w:rsidRDefault="002454FE" w:rsidP="00AB300B">
            <w:pPr>
              <w:pStyle w:val="aff5"/>
            </w:pPr>
            <w:r w:rsidRPr="00F142ED">
              <w:t>170</w:t>
            </w:r>
          </w:p>
        </w:tc>
        <w:tc>
          <w:tcPr>
            <w:tcW w:w="470" w:type="pct"/>
            <w:shd w:val="clear" w:color="auto" w:fill="FFFFFF"/>
          </w:tcPr>
          <w:p w:rsidR="002454FE" w:rsidRPr="00F142ED" w:rsidRDefault="002454FE" w:rsidP="00AB300B">
            <w:pPr>
              <w:pStyle w:val="aff5"/>
            </w:pPr>
            <w:r w:rsidRPr="00F142ED">
              <w:t>172</w:t>
            </w:r>
          </w:p>
        </w:tc>
        <w:tc>
          <w:tcPr>
            <w:tcW w:w="635" w:type="pct"/>
            <w:shd w:val="clear" w:color="auto" w:fill="FFFFFF"/>
          </w:tcPr>
          <w:p w:rsidR="002454FE" w:rsidRPr="00F142ED" w:rsidRDefault="002454FE" w:rsidP="00AB300B">
            <w:pPr>
              <w:pStyle w:val="aff5"/>
            </w:pPr>
            <w:r w:rsidRPr="00F142ED">
              <w:t>101,17</w:t>
            </w:r>
          </w:p>
        </w:tc>
        <w:tc>
          <w:tcPr>
            <w:tcW w:w="853" w:type="pct"/>
            <w:shd w:val="clear" w:color="auto" w:fill="FFFFFF"/>
          </w:tcPr>
          <w:p w:rsidR="002454FE" w:rsidRPr="00F142ED" w:rsidRDefault="002454FE" w:rsidP="00AB300B">
            <w:pPr>
              <w:pStyle w:val="aff5"/>
            </w:pPr>
            <w:r w:rsidRPr="00F142ED">
              <w:t>89,58</w:t>
            </w:r>
          </w:p>
        </w:tc>
      </w:tr>
    </w:tbl>
    <w:p w:rsidR="00722372" w:rsidRPr="00F142ED" w:rsidRDefault="00722372" w:rsidP="00082FF5"/>
    <w:p w:rsidR="00F142ED" w:rsidRDefault="0047152B" w:rsidP="00082FF5">
      <w:r w:rsidRPr="00F142ED">
        <w:t>Графически обеспеченность трудовыми ресурсами п</w:t>
      </w:r>
      <w:r w:rsidR="00B94841" w:rsidRPr="00F142ED">
        <w:t>о годам изображена на рисунке 12</w:t>
      </w:r>
      <w:r w:rsidR="00F142ED">
        <w:t>.</w:t>
      </w:r>
    </w:p>
    <w:p w:rsidR="00AB300B" w:rsidRDefault="00AB300B" w:rsidP="00082FF5"/>
    <w:p w:rsidR="00F142ED" w:rsidRDefault="00122A4F" w:rsidP="00082FF5">
      <w:r>
        <w:pict>
          <v:shape id="_x0000_i1041" type="#_x0000_t75" style="width:341.25pt;height:186pt">
            <v:imagedata r:id="rId21" o:title=""/>
          </v:shape>
        </w:pict>
      </w:r>
    </w:p>
    <w:p w:rsidR="00F142ED" w:rsidRDefault="00F142ED" w:rsidP="00082FF5">
      <w:r>
        <w:t>Рис.1</w:t>
      </w:r>
      <w:r w:rsidR="00B94841" w:rsidRPr="00F142ED">
        <w:t>2</w:t>
      </w:r>
      <w:r w:rsidRPr="00F142ED">
        <w:t xml:space="preserve">. </w:t>
      </w:r>
      <w:r w:rsidR="004C13DB" w:rsidRPr="00F142ED">
        <w:t xml:space="preserve">Обеспеченность </w:t>
      </w:r>
      <w:r w:rsidR="00722372" w:rsidRPr="00F142ED">
        <w:t xml:space="preserve">Западного района ОАО </w:t>
      </w:r>
      <w:r w:rsidRPr="00F142ED">
        <w:t>"</w:t>
      </w:r>
      <w:r w:rsidR="00722372" w:rsidRPr="00F142ED">
        <w:t>НМТП</w:t>
      </w:r>
      <w:r w:rsidRPr="00F142ED">
        <w:t>"</w:t>
      </w:r>
      <w:r w:rsidR="00722372" w:rsidRPr="00F142ED">
        <w:t xml:space="preserve"> </w:t>
      </w:r>
      <w:r w:rsidR="004C13DB" w:rsidRPr="00F142ED">
        <w:t>трудовыми ресурсами</w:t>
      </w:r>
      <w:r w:rsidR="00722372" w:rsidRPr="00F142ED">
        <w:t xml:space="preserve"> за 2006-2007 гг</w:t>
      </w:r>
      <w:r>
        <w:t>.</w:t>
      </w:r>
    </w:p>
    <w:p w:rsidR="00AB300B" w:rsidRDefault="00AB300B" w:rsidP="00082FF5"/>
    <w:p w:rsidR="00F142ED" w:rsidRDefault="002454FE" w:rsidP="00082FF5">
      <w:r w:rsidRPr="00F142ED">
        <w:t>Далее в процессе анализа, необходимо изучить изменение структуры производственного персонала</w:t>
      </w:r>
      <w:r w:rsidR="00F142ED">
        <w:t>.</w:t>
      </w:r>
    </w:p>
    <w:p w:rsidR="00F142ED" w:rsidRDefault="002454FE" w:rsidP="00082FF5">
      <w:r w:rsidRPr="00F142ED">
        <w:t>Качественный состав специалистов определяется также количеством работников с высшим и средне</w:t>
      </w:r>
      <w:r w:rsidR="00F142ED" w:rsidRPr="00F142ED">
        <w:t xml:space="preserve"> - </w:t>
      </w:r>
      <w:r w:rsidRPr="00F142ED">
        <w:t>специальным образованием</w:t>
      </w:r>
      <w:r w:rsidR="00F142ED" w:rsidRPr="00F142ED">
        <w:t xml:space="preserve">. </w:t>
      </w:r>
      <w:r w:rsidRPr="00F142ED">
        <w:t>Необходимо отметить тенденцию роста количества работников с высшим образованием, по сравнению с 2006 годом, их число увеличилось на 31 человека и в 2007 году составило 120 человек</w:t>
      </w:r>
      <w:r w:rsidR="00F142ED" w:rsidRPr="00F142ED">
        <w:t xml:space="preserve">. </w:t>
      </w:r>
      <w:r w:rsidRPr="00F142ED">
        <w:t>Это несомненно можно определить как положительную тенденцию</w:t>
      </w:r>
      <w:r w:rsidR="00F142ED" w:rsidRPr="00F142ED">
        <w:t xml:space="preserve">. </w:t>
      </w:r>
      <w:r w:rsidRPr="00F142ED">
        <w:t>Динамику качественного состава специалистов отобразим графиками</w:t>
      </w:r>
      <w:r w:rsidR="00F142ED">
        <w:t>.</w:t>
      </w:r>
    </w:p>
    <w:p w:rsidR="00AB300B" w:rsidRDefault="00AB300B" w:rsidP="00082FF5"/>
    <w:p w:rsidR="002454FE" w:rsidRPr="00F142ED" w:rsidRDefault="00FB7F3F" w:rsidP="00082FF5">
      <w:r>
        <w:br w:type="page"/>
      </w:r>
      <w:r w:rsidR="001F2C50" w:rsidRPr="00F142ED">
        <w:t xml:space="preserve">Таблица </w:t>
      </w:r>
      <w:r w:rsidR="003C3171" w:rsidRPr="00F142ED">
        <w:t>10</w:t>
      </w:r>
    </w:p>
    <w:p w:rsidR="002454FE" w:rsidRPr="00F142ED" w:rsidRDefault="002454FE" w:rsidP="00082FF5">
      <w:r w:rsidRPr="00F142ED">
        <w:t>Качественный состав специалистов в 2006</w:t>
      </w:r>
      <w:r w:rsidR="00F142ED" w:rsidRPr="00F142ED">
        <w:t xml:space="preserve"> - </w:t>
      </w:r>
      <w:r w:rsidRPr="00F142ED">
        <w:t>2007 годах</w:t>
      </w:r>
    </w:p>
    <w:tbl>
      <w:tblPr>
        <w:tblW w:w="9171" w:type="dxa"/>
        <w:jc w:val="center"/>
        <w:tblCellMar>
          <w:left w:w="40" w:type="dxa"/>
          <w:right w:w="40" w:type="dxa"/>
        </w:tblCellMar>
        <w:tblLook w:val="0000" w:firstRow="0" w:lastRow="0" w:firstColumn="0" w:lastColumn="0" w:noHBand="0" w:noVBand="0"/>
      </w:tblPr>
      <w:tblGrid>
        <w:gridCol w:w="2681"/>
        <w:gridCol w:w="1203"/>
        <w:gridCol w:w="1230"/>
        <w:gridCol w:w="1203"/>
        <w:gridCol w:w="1230"/>
        <w:gridCol w:w="1624"/>
      </w:tblGrid>
      <w:tr w:rsidR="002454FE" w:rsidRPr="00F142ED">
        <w:trPr>
          <w:trHeight w:val="397"/>
          <w:jc w:val="center"/>
        </w:trPr>
        <w:tc>
          <w:tcPr>
            <w:tcW w:w="2681" w:type="dxa"/>
            <w:tcBorders>
              <w:top w:val="single" w:sz="6" w:space="0" w:color="auto"/>
              <w:left w:val="single" w:sz="6" w:space="0" w:color="auto"/>
              <w:bottom w:val="nil"/>
              <w:right w:val="single" w:sz="6" w:space="0" w:color="auto"/>
            </w:tcBorders>
            <w:shd w:val="clear" w:color="auto" w:fill="FFFFFF"/>
          </w:tcPr>
          <w:p w:rsidR="002454FE" w:rsidRPr="00F142ED" w:rsidRDefault="002454FE" w:rsidP="00AB300B">
            <w:pPr>
              <w:pStyle w:val="aff5"/>
            </w:pPr>
            <w:r w:rsidRPr="00F142ED">
              <w:t>Категории работников</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2006 г</w:t>
            </w:r>
            <w:r w:rsidR="00F142ED" w:rsidRPr="00F142ED">
              <w:t xml:space="preserve">. </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2007 г</w:t>
            </w:r>
            <w:r w:rsidR="00F142ED" w:rsidRPr="00F142ED">
              <w:t xml:space="preserve">. </w:t>
            </w:r>
          </w:p>
        </w:tc>
        <w:tc>
          <w:tcPr>
            <w:tcW w:w="1624" w:type="dxa"/>
            <w:tcBorders>
              <w:top w:val="single" w:sz="6" w:space="0" w:color="auto"/>
              <w:left w:val="single" w:sz="6" w:space="0" w:color="auto"/>
              <w:bottom w:val="nil"/>
              <w:right w:val="single" w:sz="4" w:space="0" w:color="auto"/>
            </w:tcBorders>
            <w:shd w:val="clear" w:color="auto" w:fill="FFFFFF"/>
          </w:tcPr>
          <w:p w:rsidR="002454FE" w:rsidRPr="00F142ED" w:rsidRDefault="002454FE" w:rsidP="00AB300B">
            <w:pPr>
              <w:pStyle w:val="aff5"/>
            </w:pPr>
            <w:r w:rsidRPr="00F142ED">
              <w:t>Темп роста,</w:t>
            </w:r>
            <w:r w:rsidR="00F142ED" w:rsidRPr="00F142ED">
              <w:t>%</w:t>
            </w:r>
          </w:p>
        </w:tc>
      </w:tr>
      <w:tr w:rsidR="002454FE" w:rsidRPr="00F142ED">
        <w:tblPrEx>
          <w:tblCellMar>
            <w:left w:w="108" w:type="dxa"/>
            <w:right w:w="108" w:type="dxa"/>
          </w:tblCellMar>
        </w:tblPrEx>
        <w:trPr>
          <w:trHeight w:val="397"/>
          <w:jc w:val="center"/>
        </w:trPr>
        <w:tc>
          <w:tcPr>
            <w:tcW w:w="2681" w:type="dxa"/>
            <w:tcBorders>
              <w:top w:val="nil"/>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p>
          <w:p w:rsidR="002454FE" w:rsidRPr="00F142ED" w:rsidRDefault="002454FE" w:rsidP="00AB300B">
            <w:pPr>
              <w:pStyle w:val="aff5"/>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Человек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Уд</w:t>
            </w:r>
            <w:r w:rsidR="00F142ED" w:rsidRPr="00F142ED">
              <w:t xml:space="preserve">. </w:t>
            </w:r>
            <w:r w:rsidRPr="00F142ED">
              <w:t>в</w:t>
            </w:r>
            <w:r w:rsidR="004E5E7F" w:rsidRPr="00F142ED">
              <w:t>ес</w:t>
            </w:r>
            <w:r w:rsidRPr="00F142ED">
              <w:t>,</w:t>
            </w:r>
            <w:r w:rsidR="00F142ED" w:rsidRPr="00F142ED">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Человек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4E5E7F" w:rsidP="00AB300B">
            <w:pPr>
              <w:pStyle w:val="aff5"/>
            </w:pPr>
            <w:r w:rsidRPr="00F142ED">
              <w:t>Уд</w:t>
            </w:r>
            <w:r w:rsidR="00F142ED" w:rsidRPr="00F142ED">
              <w:t xml:space="preserve">. </w:t>
            </w:r>
            <w:r w:rsidRPr="00F142ED">
              <w:t>вес</w:t>
            </w:r>
            <w:r w:rsidR="002454FE" w:rsidRPr="00F142ED">
              <w:t>,</w:t>
            </w:r>
            <w:r w:rsidR="00F142ED" w:rsidRPr="00F142ED">
              <w:t>%</w:t>
            </w:r>
          </w:p>
        </w:tc>
        <w:tc>
          <w:tcPr>
            <w:tcW w:w="1624" w:type="dxa"/>
            <w:tcBorders>
              <w:top w:val="nil"/>
              <w:left w:val="single" w:sz="6" w:space="0" w:color="auto"/>
              <w:bottom w:val="single" w:sz="6" w:space="0" w:color="auto"/>
              <w:right w:val="single" w:sz="4" w:space="0" w:color="auto"/>
            </w:tcBorders>
            <w:shd w:val="clear" w:color="auto" w:fill="FFFFFF"/>
          </w:tcPr>
          <w:p w:rsidR="002454FE" w:rsidRPr="00F142ED" w:rsidRDefault="002454FE" w:rsidP="00AB300B">
            <w:pPr>
              <w:pStyle w:val="aff5"/>
            </w:pPr>
          </w:p>
          <w:p w:rsidR="002454FE" w:rsidRPr="00F142ED" w:rsidRDefault="002454FE" w:rsidP="00AB300B">
            <w:pPr>
              <w:pStyle w:val="aff5"/>
            </w:pPr>
          </w:p>
        </w:tc>
      </w:tr>
      <w:tr w:rsidR="002454FE" w:rsidRPr="00F142ED">
        <w:tblPrEx>
          <w:tblCellMar>
            <w:left w:w="108" w:type="dxa"/>
            <w:right w:w="108" w:type="dxa"/>
          </w:tblCellMar>
        </w:tblPrEx>
        <w:trPr>
          <w:trHeight w:val="397"/>
          <w:jc w:val="center"/>
        </w:trPr>
        <w:tc>
          <w:tcPr>
            <w:tcW w:w="2681" w:type="dxa"/>
            <w:tcBorders>
              <w:left w:val="single" w:sz="4" w:space="0" w:color="auto"/>
              <w:right w:val="single" w:sz="4" w:space="0" w:color="auto"/>
            </w:tcBorders>
            <w:shd w:val="clear" w:color="auto" w:fill="FFFFFF"/>
          </w:tcPr>
          <w:p w:rsidR="002454FE" w:rsidRPr="00F142ED" w:rsidRDefault="002454FE" w:rsidP="00AB300B">
            <w:pPr>
              <w:pStyle w:val="aff5"/>
            </w:pPr>
            <w:r w:rsidRPr="00F142ED">
              <w:t>Всего ИТР и служащих</w:t>
            </w:r>
            <w:r w:rsidR="00F142ED" w:rsidRPr="00F142ED">
              <w:t xml:space="preserve">: </w:t>
            </w:r>
          </w:p>
          <w:p w:rsidR="002454FE" w:rsidRPr="00F142ED" w:rsidRDefault="002454FE" w:rsidP="00AB300B">
            <w:pPr>
              <w:pStyle w:val="aff5"/>
            </w:pPr>
            <w:r w:rsidRPr="00F142ED">
              <w:t>В т</w:t>
            </w:r>
            <w:r w:rsidR="00F142ED" w:rsidRPr="00F142ED">
              <w:t xml:space="preserve">. </w:t>
            </w:r>
            <w:r w:rsidRPr="00F142ED">
              <w:t>ч</w:t>
            </w:r>
            <w:r w:rsidR="00F142ED" w:rsidRPr="00F142ED">
              <w:t xml:space="preserve">.: </w:t>
            </w:r>
          </w:p>
        </w:tc>
        <w:tc>
          <w:tcPr>
            <w:tcW w:w="1203" w:type="dxa"/>
            <w:tcBorders>
              <w:left w:val="single" w:sz="4" w:space="0" w:color="auto"/>
              <w:right w:val="single" w:sz="4" w:space="0" w:color="auto"/>
            </w:tcBorders>
            <w:shd w:val="clear" w:color="auto" w:fill="FFFFFF"/>
          </w:tcPr>
          <w:p w:rsidR="002454FE" w:rsidRPr="00F142ED" w:rsidRDefault="002454FE" w:rsidP="00AB300B">
            <w:pPr>
              <w:pStyle w:val="aff5"/>
            </w:pPr>
            <w:r w:rsidRPr="00F142ED">
              <w:t>890</w:t>
            </w:r>
          </w:p>
        </w:tc>
        <w:tc>
          <w:tcPr>
            <w:tcW w:w="1230" w:type="dxa"/>
            <w:tcBorders>
              <w:left w:val="single" w:sz="4" w:space="0" w:color="auto"/>
              <w:right w:val="single" w:sz="4" w:space="0" w:color="auto"/>
            </w:tcBorders>
            <w:shd w:val="clear" w:color="auto" w:fill="FFFFFF"/>
          </w:tcPr>
          <w:p w:rsidR="002454FE" w:rsidRPr="00F142ED" w:rsidRDefault="002454FE" w:rsidP="00AB300B">
            <w:pPr>
              <w:pStyle w:val="aff5"/>
            </w:pPr>
            <w:r w:rsidRPr="00F142ED">
              <w:t>100</w:t>
            </w:r>
          </w:p>
        </w:tc>
        <w:tc>
          <w:tcPr>
            <w:tcW w:w="1203" w:type="dxa"/>
            <w:tcBorders>
              <w:left w:val="single" w:sz="4" w:space="0" w:color="auto"/>
              <w:right w:val="single" w:sz="4" w:space="0" w:color="auto"/>
            </w:tcBorders>
            <w:shd w:val="clear" w:color="auto" w:fill="FFFFFF"/>
          </w:tcPr>
          <w:p w:rsidR="002454FE" w:rsidRPr="00F142ED" w:rsidRDefault="002454FE" w:rsidP="00AB300B">
            <w:pPr>
              <w:pStyle w:val="aff5"/>
            </w:pPr>
            <w:r w:rsidRPr="00F142ED">
              <w:t>887</w:t>
            </w:r>
          </w:p>
        </w:tc>
        <w:tc>
          <w:tcPr>
            <w:tcW w:w="1230" w:type="dxa"/>
            <w:tcBorders>
              <w:left w:val="single" w:sz="4" w:space="0" w:color="auto"/>
              <w:right w:val="single" w:sz="4" w:space="0" w:color="auto"/>
            </w:tcBorders>
            <w:shd w:val="clear" w:color="auto" w:fill="FFFFFF"/>
          </w:tcPr>
          <w:p w:rsidR="002454FE" w:rsidRPr="00F142ED" w:rsidRDefault="002454FE" w:rsidP="00AB300B">
            <w:pPr>
              <w:pStyle w:val="aff5"/>
            </w:pPr>
            <w:r w:rsidRPr="00F142ED">
              <w:t>100</w:t>
            </w:r>
          </w:p>
        </w:tc>
        <w:tc>
          <w:tcPr>
            <w:tcW w:w="1624" w:type="dxa"/>
            <w:tcBorders>
              <w:left w:val="single" w:sz="4" w:space="0" w:color="auto"/>
              <w:right w:val="single" w:sz="4" w:space="0" w:color="auto"/>
            </w:tcBorders>
            <w:shd w:val="clear" w:color="auto" w:fill="FFFFFF"/>
          </w:tcPr>
          <w:p w:rsidR="002454FE" w:rsidRPr="00F142ED" w:rsidRDefault="002454FE" w:rsidP="00AB300B">
            <w:pPr>
              <w:pStyle w:val="aff5"/>
            </w:pPr>
            <w:r w:rsidRPr="00F142ED">
              <w:t>99,66</w:t>
            </w:r>
          </w:p>
        </w:tc>
      </w:tr>
      <w:tr w:rsidR="002454FE" w:rsidRPr="00F142ED">
        <w:trPr>
          <w:trHeight w:val="397"/>
          <w:jc w:val="center"/>
        </w:trPr>
        <w:tc>
          <w:tcPr>
            <w:tcW w:w="2681" w:type="dxa"/>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с высш</w:t>
            </w:r>
            <w:r w:rsidR="00F142ED" w:rsidRPr="00F142ED">
              <w:t xml:space="preserve">. </w:t>
            </w:r>
            <w:r w:rsidRPr="00F142ED">
              <w:t>обр</w:t>
            </w:r>
            <w:r w:rsidR="00F142ED" w:rsidRPr="00F142ED">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89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120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13,52</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134,83</w:t>
            </w:r>
          </w:p>
        </w:tc>
      </w:tr>
      <w:tr w:rsidR="002454FE" w:rsidRPr="00F142ED">
        <w:tblPrEx>
          <w:tblCellMar>
            <w:left w:w="32" w:type="dxa"/>
            <w:right w:w="32" w:type="dxa"/>
          </w:tblCellMar>
        </w:tblPrEx>
        <w:trPr>
          <w:trHeight w:val="397"/>
          <w:jc w:val="center"/>
        </w:trPr>
        <w:tc>
          <w:tcPr>
            <w:tcW w:w="2681" w:type="dxa"/>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со ср</w:t>
            </w:r>
            <w:r w:rsidR="00F142ED" w:rsidRPr="00F142ED">
              <w:t xml:space="preserve">. </w:t>
            </w:r>
            <w:r w:rsidRPr="00F142ED">
              <w:t>спец</w:t>
            </w:r>
            <w:r w:rsidR="00F142ED" w:rsidRPr="00F142ED">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801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767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86,47</w:t>
            </w:r>
          </w:p>
        </w:tc>
        <w:tc>
          <w:tcPr>
            <w:tcW w:w="1624" w:type="dxa"/>
            <w:tcBorders>
              <w:top w:val="single" w:sz="6" w:space="0" w:color="auto"/>
              <w:left w:val="single" w:sz="6" w:space="0" w:color="auto"/>
              <w:bottom w:val="single" w:sz="6" w:space="0" w:color="auto"/>
              <w:right w:val="single" w:sz="6" w:space="0" w:color="auto"/>
            </w:tcBorders>
          </w:tcPr>
          <w:p w:rsidR="002454FE" w:rsidRPr="00F142ED" w:rsidRDefault="002454FE" w:rsidP="00AB300B">
            <w:pPr>
              <w:pStyle w:val="aff5"/>
            </w:pPr>
            <w:r w:rsidRPr="00F142ED">
              <w:t>95,75</w:t>
            </w:r>
          </w:p>
        </w:tc>
      </w:tr>
      <w:tr w:rsidR="002454FE" w:rsidRPr="00F142ED">
        <w:trPr>
          <w:trHeight w:val="397"/>
          <w:jc w:val="center"/>
        </w:trPr>
        <w:tc>
          <w:tcPr>
            <w:tcW w:w="2681" w:type="dxa"/>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от 18 лет до</w:t>
            </w:r>
            <w:r w:rsidR="00F142ED" w:rsidRPr="00F142ED">
              <w:t xml:space="preserve"> </w:t>
            </w:r>
            <w:r w:rsidRPr="00F142ED">
              <w:t>пенсионного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874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98,21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826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93,12</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94,51</w:t>
            </w:r>
          </w:p>
        </w:tc>
      </w:tr>
      <w:tr w:rsidR="002454FE" w:rsidRPr="00F142ED">
        <w:trPr>
          <w:trHeight w:val="397"/>
          <w:jc w:val="center"/>
        </w:trPr>
        <w:tc>
          <w:tcPr>
            <w:tcW w:w="2681" w:type="dxa"/>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4</w:t>
            </w:r>
            <w:r w:rsidR="00F142ED" w:rsidRPr="00F142ED">
              <w:t xml:space="preserve">. </w:t>
            </w:r>
            <w:r w:rsidRPr="00F142ED">
              <w:t>пенсионный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1,79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61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6,88</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2454FE" w:rsidRPr="00F142ED" w:rsidRDefault="002454FE" w:rsidP="00AB300B">
            <w:pPr>
              <w:pStyle w:val="aff5"/>
            </w:pPr>
            <w:r w:rsidRPr="00F142ED">
              <w:t>381,25</w:t>
            </w:r>
          </w:p>
        </w:tc>
      </w:tr>
    </w:tbl>
    <w:p w:rsidR="002E217C" w:rsidRPr="00F142ED" w:rsidRDefault="002E217C" w:rsidP="00082FF5"/>
    <w:p w:rsidR="00F142ED" w:rsidRDefault="004C13DB" w:rsidP="00082FF5">
      <w:r w:rsidRPr="00F142ED">
        <w:t xml:space="preserve">Наглядное изменение качественного состава специалистов в 2006 </w:t>
      </w:r>
      <w:r w:rsidR="00F142ED">
        <w:t>-</w:t>
      </w:r>
      <w:r w:rsidRPr="00F142ED">
        <w:t xml:space="preserve"> 2007 годах представлено на рисунке 1</w:t>
      </w:r>
      <w:r w:rsidR="00B94841" w:rsidRPr="00F142ED">
        <w:t>3</w:t>
      </w:r>
      <w:r w:rsidR="00F142ED">
        <w:t>.</w:t>
      </w:r>
    </w:p>
    <w:p w:rsidR="00AB300B" w:rsidRDefault="00AB300B" w:rsidP="00082FF5"/>
    <w:p w:rsidR="00AB300B" w:rsidRDefault="00122A4F" w:rsidP="00082FF5">
      <w:r>
        <w:pict>
          <v:shape id="_x0000_i1042" type="#_x0000_t75" style="width:235.5pt;height:164.25pt">
            <v:imagedata r:id="rId22" o:title=""/>
          </v:shape>
        </w:pict>
      </w:r>
    </w:p>
    <w:p w:rsidR="0058217D" w:rsidRPr="00F142ED" w:rsidRDefault="00F142ED" w:rsidP="00082FF5">
      <w:r>
        <w:t>Рис.1</w:t>
      </w:r>
      <w:r w:rsidR="00B94841" w:rsidRPr="00F142ED">
        <w:t>3</w:t>
      </w:r>
      <w:r w:rsidRPr="00F142ED">
        <w:t xml:space="preserve">. </w:t>
      </w:r>
      <w:r w:rsidR="00097CBB" w:rsidRPr="00F142ED">
        <w:t>Качественный состав специалистов</w:t>
      </w:r>
    </w:p>
    <w:p w:rsidR="00AB300B" w:rsidRDefault="00AB300B" w:rsidP="00082FF5"/>
    <w:p w:rsidR="00F142ED" w:rsidRDefault="002454FE" w:rsidP="00082FF5">
      <w:r w:rsidRPr="00F142ED">
        <w:t>Движение и постоянство кадров характеризуется такими показателями, как коэффициент текучести, коэффициент оборота по приему</w:t>
      </w:r>
      <w:r w:rsidR="00F142ED" w:rsidRPr="00F142ED">
        <w:t xml:space="preserve">. </w:t>
      </w:r>
      <w:r w:rsidRPr="00F142ED">
        <w:t>Коэффициент оборота по приему определяется как отношение количества принятых за гол работников к среднесписочной численности работников, положительной тенденцией может быть как рост, так и снижение значения коэффициента, зависит это от многих производственных и экономических факторов, Например, при введении в эксплуатацию дополнительного оборудования или терминала, появляется необходимость в увеличении численности персонала, или при увеличении трудоемкости работ</w:t>
      </w:r>
      <w:r w:rsidR="00F142ED" w:rsidRPr="00F142ED">
        <w:t xml:space="preserve">. </w:t>
      </w:r>
      <w:r w:rsidRPr="00F142ED">
        <w:t>При стабильном и неизменном ритме работы предприятия, коэффициент работы по приему может оставаться неизменным или сокращаться, это также может быть положительной тенденцией, так как не возникнет необходимости теоретического или практического обучения нового персонала</w:t>
      </w:r>
      <w:r w:rsidR="00F142ED">
        <w:t>.</w:t>
      </w:r>
    </w:p>
    <w:p w:rsidR="00F142ED" w:rsidRDefault="002454FE" w:rsidP="00082FF5">
      <w:r w:rsidRPr="00F142ED">
        <w:t>Коэффициент текучести определяется отношением количества работников,</w:t>
      </w:r>
      <w:r w:rsidR="00F142ED" w:rsidRPr="00F142ED">
        <w:t xml:space="preserve"> </w:t>
      </w:r>
      <w:r w:rsidRPr="00F142ED">
        <w:t>уволившихся</w:t>
      </w:r>
      <w:r w:rsidR="00F142ED" w:rsidRPr="00F142ED">
        <w:t xml:space="preserve"> </w:t>
      </w:r>
      <w:r w:rsidRPr="00F142ED">
        <w:t>по</w:t>
      </w:r>
      <w:r w:rsidR="00F142ED" w:rsidRPr="00F142ED">
        <w:t xml:space="preserve"> </w:t>
      </w:r>
      <w:r w:rsidRPr="00F142ED">
        <w:t>собственному</w:t>
      </w:r>
      <w:r w:rsidR="00F142ED" w:rsidRPr="00F142ED">
        <w:t xml:space="preserve"> </w:t>
      </w:r>
      <w:r w:rsidRPr="00F142ED">
        <w:t>желанию</w:t>
      </w:r>
      <w:r w:rsidR="00F142ED" w:rsidRPr="00F142ED">
        <w:t xml:space="preserve"> </w:t>
      </w:r>
      <w:r w:rsidRPr="00F142ED">
        <w:t>и</w:t>
      </w:r>
      <w:r w:rsidR="00F142ED" w:rsidRPr="00F142ED">
        <w:t xml:space="preserve"> </w:t>
      </w:r>
      <w:r w:rsidRPr="00F142ED">
        <w:t>за</w:t>
      </w:r>
      <w:r w:rsidR="00F142ED" w:rsidRPr="00F142ED">
        <w:t xml:space="preserve"> </w:t>
      </w:r>
      <w:r w:rsidRPr="00F142ED">
        <w:t xml:space="preserve">нарушение </w:t>
      </w:r>
      <w:r w:rsidR="00044E46" w:rsidRPr="00F142ED">
        <w:t>трудовой дисциплины к среднесписочной численности персонала</w:t>
      </w:r>
      <w:r w:rsidR="00F142ED" w:rsidRPr="00F142ED">
        <w:t xml:space="preserve">. </w:t>
      </w:r>
      <w:r w:rsidR="00044E46" w:rsidRPr="00F142ED">
        <w:t>Положительной тенденцией при расчете коэффициента может быть только его снижение</w:t>
      </w:r>
      <w:r w:rsidR="00F142ED" w:rsidRPr="00F142ED">
        <w:t xml:space="preserve">. </w:t>
      </w:r>
      <w:r w:rsidR="00044E46" w:rsidRPr="00F142ED">
        <w:t>Достигаться это может различными способами, однако, существуют факторы, которые влияют на коэффициент текучести, но являются независящими от предприятия</w:t>
      </w:r>
      <w:r w:rsidR="00F142ED" w:rsidRPr="00F142ED">
        <w:t xml:space="preserve">. </w:t>
      </w:r>
      <w:r w:rsidR="00044E46" w:rsidRPr="00F142ED">
        <w:t>Это может быть переезд работников на постоянное место жительства в другой регион и многое другое</w:t>
      </w:r>
      <w:r w:rsidR="00F142ED" w:rsidRPr="00F142ED">
        <w:t xml:space="preserve">. </w:t>
      </w:r>
      <w:r w:rsidR="00044E46" w:rsidRPr="00F142ED">
        <w:t>Увольнения по собственному желанию могут также быть обусловлены условиями труда, такими, как плохое освещение, уровень загазованности и запыленности</w:t>
      </w:r>
      <w:r w:rsidR="00F142ED" w:rsidRPr="00F142ED">
        <w:t xml:space="preserve">. </w:t>
      </w:r>
      <w:r w:rsidR="00044E46" w:rsidRPr="00F142ED">
        <w:t xml:space="preserve">Для детального рассмотрения </w:t>
      </w:r>
      <w:r w:rsidR="00097CBB" w:rsidRPr="00F142ED">
        <w:t xml:space="preserve">чего, </w:t>
      </w:r>
      <w:r w:rsidR="00044E46" w:rsidRPr="00F142ED">
        <w:t>сведем данные в таблицу</w:t>
      </w:r>
      <w:r w:rsidR="00097CBB" w:rsidRPr="00F142ED">
        <w:t xml:space="preserve"> </w:t>
      </w:r>
      <w:r w:rsidR="003C3171" w:rsidRPr="00F142ED">
        <w:t>11</w:t>
      </w:r>
      <w:r w:rsidR="00F142ED">
        <w:t>.</w:t>
      </w:r>
    </w:p>
    <w:p w:rsidR="00AB300B" w:rsidRDefault="00AB300B" w:rsidP="00082FF5"/>
    <w:p w:rsidR="00044E46" w:rsidRPr="00F142ED" w:rsidRDefault="00DB6A47" w:rsidP="00082FF5">
      <w:r w:rsidRPr="00F142ED">
        <w:t xml:space="preserve">Таблица </w:t>
      </w:r>
      <w:r w:rsidR="003C3171" w:rsidRPr="00F142ED">
        <w:t>11</w:t>
      </w:r>
    </w:p>
    <w:p w:rsidR="00DB6A47" w:rsidRPr="00F142ED" w:rsidRDefault="00DB6A47" w:rsidP="00082FF5">
      <w:r w:rsidRPr="00F142ED">
        <w:t xml:space="preserve">Движение рабочей силы в 2006 </w:t>
      </w:r>
      <w:r w:rsidR="00F142ED">
        <w:t>-</w:t>
      </w:r>
      <w:r w:rsidRPr="00F142ED">
        <w:t xml:space="preserve"> 2007 годах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5"/>
        <w:gridCol w:w="1564"/>
        <w:gridCol w:w="1564"/>
        <w:gridCol w:w="2450"/>
      </w:tblGrid>
      <w:tr w:rsidR="005C5FD4" w:rsidRPr="00F142ED">
        <w:trPr>
          <w:trHeight w:val="552"/>
          <w:jc w:val="center"/>
        </w:trPr>
        <w:tc>
          <w:tcPr>
            <w:tcW w:w="3185" w:type="dxa"/>
          </w:tcPr>
          <w:p w:rsidR="005C5FD4" w:rsidRPr="00F142ED" w:rsidRDefault="005C5FD4" w:rsidP="00AB300B">
            <w:pPr>
              <w:pStyle w:val="aff5"/>
            </w:pPr>
            <w:r w:rsidRPr="00F142ED">
              <w:t>Показатели</w:t>
            </w:r>
          </w:p>
        </w:tc>
        <w:tc>
          <w:tcPr>
            <w:tcW w:w="1564" w:type="dxa"/>
          </w:tcPr>
          <w:p w:rsidR="005C5FD4" w:rsidRPr="00F142ED" w:rsidRDefault="005C5FD4" w:rsidP="00AB300B">
            <w:pPr>
              <w:pStyle w:val="aff5"/>
            </w:pPr>
            <w:r w:rsidRPr="00F142ED">
              <w:t>2006 год</w:t>
            </w:r>
          </w:p>
        </w:tc>
        <w:tc>
          <w:tcPr>
            <w:tcW w:w="1564" w:type="dxa"/>
          </w:tcPr>
          <w:p w:rsidR="005C5FD4" w:rsidRPr="00F142ED" w:rsidRDefault="005C5FD4" w:rsidP="00AB300B">
            <w:pPr>
              <w:pStyle w:val="aff5"/>
            </w:pPr>
            <w:r w:rsidRPr="00F142ED">
              <w:t>2007 год</w:t>
            </w:r>
          </w:p>
        </w:tc>
        <w:tc>
          <w:tcPr>
            <w:tcW w:w="2450" w:type="dxa"/>
          </w:tcPr>
          <w:p w:rsidR="005C5FD4" w:rsidRPr="00F142ED" w:rsidRDefault="005C5FD4" w:rsidP="00AB300B">
            <w:pPr>
              <w:pStyle w:val="aff5"/>
            </w:pPr>
            <w:r w:rsidRPr="00F142ED">
              <w:t>Темп роста,</w:t>
            </w:r>
            <w:r w:rsidR="00F142ED" w:rsidRPr="00F142ED">
              <w:t>%</w:t>
            </w:r>
          </w:p>
        </w:tc>
      </w:tr>
      <w:tr w:rsidR="005C5FD4" w:rsidRPr="00F142ED">
        <w:trPr>
          <w:trHeight w:val="572"/>
          <w:jc w:val="center"/>
        </w:trPr>
        <w:tc>
          <w:tcPr>
            <w:tcW w:w="3185" w:type="dxa"/>
          </w:tcPr>
          <w:p w:rsidR="005C5FD4" w:rsidRPr="00F142ED" w:rsidRDefault="005C5FD4" w:rsidP="00AB300B">
            <w:pPr>
              <w:pStyle w:val="aff5"/>
            </w:pPr>
            <w:r w:rsidRPr="00F142ED">
              <w:t>Коэффициент оборота по приему</w:t>
            </w:r>
            <w:r w:rsidR="00F142ED" w:rsidRPr="00F142ED">
              <w:t xml:space="preserve">: </w:t>
            </w:r>
          </w:p>
          <w:p w:rsidR="005C5FD4" w:rsidRPr="00F142ED" w:rsidRDefault="005C5FD4" w:rsidP="00AB300B">
            <w:pPr>
              <w:pStyle w:val="aff5"/>
            </w:pPr>
            <w:r w:rsidRPr="00F142ED">
              <w:t xml:space="preserve">всего </w:t>
            </w:r>
          </w:p>
          <w:p w:rsidR="005C5FD4" w:rsidRPr="00F142ED" w:rsidRDefault="005C5FD4" w:rsidP="00AB300B">
            <w:pPr>
              <w:pStyle w:val="aff5"/>
            </w:pPr>
            <w:r w:rsidRPr="00F142ED">
              <w:t>докеры</w:t>
            </w:r>
          </w:p>
        </w:tc>
        <w:tc>
          <w:tcPr>
            <w:tcW w:w="1564" w:type="dxa"/>
          </w:tcPr>
          <w:p w:rsidR="00F142ED" w:rsidRPr="00F142ED" w:rsidRDefault="00F142ED" w:rsidP="00AB300B">
            <w:pPr>
              <w:pStyle w:val="aff5"/>
            </w:pPr>
          </w:p>
          <w:p w:rsidR="005C5FD4" w:rsidRPr="00F142ED" w:rsidRDefault="005C5FD4" w:rsidP="00AB300B">
            <w:pPr>
              <w:pStyle w:val="aff5"/>
            </w:pPr>
            <w:r w:rsidRPr="00F142ED">
              <w:t>0,07</w:t>
            </w:r>
          </w:p>
          <w:p w:rsidR="005C5FD4" w:rsidRPr="00F142ED" w:rsidRDefault="005C5FD4" w:rsidP="00AB300B">
            <w:pPr>
              <w:pStyle w:val="aff5"/>
            </w:pPr>
            <w:r w:rsidRPr="00F142ED">
              <w:t>0,01</w:t>
            </w:r>
          </w:p>
        </w:tc>
        <w:tc>
          <w:tcPr>
            <w:tcW w:w="1564" w:type="dxa"/>
          </w:tcPr>
          <w:p w:rsidR="00F142ED" w:rsidRPr="00F142ED" w:rsidRDefault="00F142ED" w:rsidP="00AB300B">
            <w:pPr>
              <w:pStyle w:val="aff5"/>
            </w:pPr>
          </w:p>
          <w:p w:rsidR="005C5FD4" w:rsidRPr="00F142ED" w:rsidRDefault="005C5FD4" w:rsidP="00AB300B">
            <w:pPr>
              <w:pStyle w:val="aff5"/>
            </w:pPr>
            <w:r w:rsidRPr="00F142ED">
              <w:t>0,06</w:t>
            </w:r>
          </w:p>
          <w:p w:rsidR="005C5FD4" w:rsidRPr="00F142ED" w:rsidRDefault="005C5FD4" w:rsidP="00AB300B">
            <w:pPr>
              <w:pStyle w:val="aff5"/>
            </w:pPr>
            <w:r w:rsidRPr="00F142ED">
              <w:t>0,02</w:t>
            </w:r>
          </w:p>
        </w:tc>
        <w:tc>
          <w:tcPr>
            <w:tcW w:w="2450" w:type="dxa"/>
          </w:tcPr>
          <w:p w:rsidR="00F142ED" w:rsidRPr="00F142ED" w:rsidRDefault="00F142ED" w:rsidP="00AB300B">
            <w:pPr>
              <w:pStyle w:val="aff5"/>
            </w:pPr>
          </w:p>
          <w:p w:rsidR="005C5FD4" w:rsidRPr="00F142ED" w:rsidRDefault="005C5FD4" w:rsidP="00AB300B">
            <w:pPr>
              <w:pStyle w:val="aff5"/>
            </w:pPr>
            <w:r w:rsidRPr="00F142ED">
              <w:t>0,85</w:t>
            </w:r>
          </w:p>
          <w:p w:rsidR="005C5FD4" w:rsidRPr="00F142ED" w:rsidRDefault="005C5FD4" w:rsidP="00AB300B">
            <w:pPr>
              <w:pStyle w:val="aff5"/>
            </w:pPr>
            <w:r w:rsidRPr="00F142ED">
              <w:t>2,00</w:t>
            </w:r>
          </w:p>
        </w:tc>
      </w:tr>
      <w:tr w:rsidR="005C5FD4" w:rsidRPr="00F142ED">
        <w:trPr>
          <w:trHeight w:val="769"/>
          <w:jc w:val="center"/>
        </w:trPr>
        <w:tc>
          <w:tcPr>
            <w:tcW w:w="3185" w:type="dxa"/>
          </w:tcPr>
          <w:p w:rsidR="005C5FD4" w:rsidRPr="00F142ED" w:rsidRDefault="005C5FD4" w:rsidP="00AB300B">
            <w:pPr>
              <w:pStyle w:val="aff5"/>
            </w:pPr>
            <w:r w:rsidRPr="00F142ED">
              <w:t>Коэффициент текучести</w:t>
            </w:r>
            <w:r w:rsidR="00F142ED" w:rsidRPr="00F142ED">
              <w:t xml:space="preserve">: </w:t>
            </w:r>
          </w:p>
          <w:p w:rsidR="00F142ED" w:rsidRPr="00F142ED" w:rsidRDefault="005C5FD4" w:rsidP="00AB300B">
            <w:pPr>
              <w:pStyle w:val="aff5"/>
            </w:pPr>
            <w:r w:rsidRPr="00F142ED">
              <w:t>всего</w:t>
            </w:r>
          </w:p>
          <w:p w:rsidR="005C5FD4" w:rsidRPr="00F142ED" w:rsidRDefault="005C5FD4" w:rsidP="00AB300B">
            <w:pPr>
              <w:pStyle w:val="aff5"/>
            </w:pPr>
            <w:r w:rsidRPr="00F142ED">
              <w:t>докеры</w:t>
            </w:r>
          </w:p>
        </w:tc>
        <w:tc>
          <w:tcPr>
            <w:tcW w:w="1564" w:type="dxa"/>
          </w:tcPr>
          <w:p w:rsidR="005C5FD4" w:rsidRPr="00F142ED" w:rsidRDefault="005C5FD4" w:rsidP="00AB300B">
            <w:pPr>
              <w:pStyle w:val="aff5"/>
            </w:pPr>
          </w:p>
          <w:p w:rsidR="005C5FD4" w:rsidRPr="00F142ED" w:rsidRDefault="005C5FD4" w:rsidP="00AB300B">
            <w:pPr>
              <w:pStyle w:val="aff5"/>
            </w:pPr>
            <w:r w:rsidRPr="00F142ED">
              <w:t>0,08</w:t>
            </w:r>
          </w:p>
          <w:p w:rsidR="005C5FD4" w:rsidRPr="00F142ED" w:rsidRDefault="005C5FD4" w:rsidP="00AB300B">
            <w:pPr>
              <w:pStyle w:val="aff5"/>
            </w:pPr>
            <w:r w:rsidRPr="00F142ED">
              <w:t>0,02</w:t>
            </w:r>
          </w:p>
        </w:tc>
        <w:tc>
          <w:tcPr>
            <w:tcW w:w="1564" w:type="dxa"/>
          </w:tcPr>
          <w:p w:rsidR="005C5FD4" w:rsidRPr="00F142ED" w:rsidRDefault="005C5FD4" w:rsidP="00AB300B">
            <w:pPr>
              <w:pStyle w:val="aff5"/>
            </w:pPr>
          </w:p>
          <w:p w:rsidR="005C5FD4" w:rsidRPr="00F142ED" w:rsidRDefault="005C5FD4" w:rsidP="00AB300B">
            <w:pPr>
              <w:pStyle w:val="aff5"/>
            </w:pPr>
            <w:r w:rsidRPr="00F142ED">
              <w:t>0,04</w:t>
            </w:r>
          </w:p>
          <w:p w:rsidR="005C5FD4" w:rsidRPr="00F142ED" w:rsidRDefault="005C5FD4" w:rsidP="00AB300B">
            <w:pPr>
              <w:pStyle w:val="aff5"/>
            </w:pPr>
            <w:r w:rsidRPr="00F142ED">
              <w:t>0,01</w:t>
            </w:r>
          </w:p>
        </w:tc>
        <w:tc>
          <w:tcPr>
            <w:tcW w:w="2450" w:type="dxa"/>
          </w:tcPr>
          <w:p w:rsidR="005C5FD4" w:rsidRPr="00F142ED" w:rsidRDefault="005C5FD4" w:rsidP="00AB300B">
            <w:pPr>
              <w:pStyle w:val="aff5"/>
            </w:pPr>
          </w:p>
          <w:p w:rsidR="005C5FD4" w:rsidRPr="00F142ED" w:rsidRDefault="005C5FD4" w:rsidP="00AB300B">
            <w:pPr>
              <w:pStyle w:val="aff5"/>
            </w:pPr>
            <w:r w:rsidRPr="00F142ED">
              <w:t>0,5</w:t>
            </w:r>
          </w:p>
          <w:p w:rsidR="005C5FD4" w:rsidRPr="00F142ED" w:rsidRDefault="005C5FD4" w:rsidP="00AB300B">
            <w:pPr>
              <w:pStyle w:val="aff5"/>
            </w:pPr>
            <w:r w:rsidRPr="00F142ED">
              <w:t>0,5</w:t>
            </w:r>
          </w:p>
        </w:tc>
      </w:tr>
    </w:tbl>
    <w:p w:rsidR="00AB300B" w:rsidRDefault="00AB300B" w:rsidP="00082FF5"/>
    <w:p w:rsidR="00F142ED" w:rsidRDefault="00097CBB" w:rsidP="00082FF5">
      <w:r w:rsidRPr="00F142ED">
        <w:t>Отчетные данные за 2006 и 2007 годы свидетельствуют о том, что положительные тенденции</w:t>
      </w:r>
      <w:r w:rsidR="00F142ED" w:rsidRPr="00F142ED">
        <w:t xml:space="preserve"> </w:t>
      </w:r>
      <w:r w:rsidRPr="00F142ED">
        <w:t>по обоим коэффициентам</w:t>
      </w:r>
      <w:r w:rsidR="00F142ED" w:rsidRPr="00F142ED">
        <w:t xml:space="preserve"> </w:t>
      </w:r>
      <w:r w:rsidRPr="00F142ED">
        <w:t>соблюдаются</w:t>
      </w:r>
      <w:r w:rsidR="00F142ED" w:rsidRPr="00F142ED">
        <w:t xml:space="preserve">: </w:t>
      </w:r>
      <w:r w:rsidRPr="00F142ED">
        <w:t>при снижении количества работников, коэффициент оборота по приему также снизился, уменьшился также коэффициент текучести</w:t>
      </w:r>
      <w:r w:rsidR="00F142ED">
        <w:t>.</w:t>
      </w:r>
    </w:p>
    <w:p w:rsidR="00F142ED" w:rsidRDefault="005C5FD4" w:rsidP="00082FF5">
      <w:r w:rsidRPr="00F142ED">
        <w:t>Объем выпускаемой предприятием продукции (работ, услуг</w:t>
      </w:r>
      <w:r w:rsidR="00F142ED" w:rsidRPr="00F142ED">
        <w:t xml:space="preserve">) </w:t>
      </w:r>
      <w:r w:rsidRPr="00F142ED">
        <w:t>не столько зависит от затраченного на производство труда, определяемого количеством времени</w:t>
      </w:r>
      <w:r w:rsidR="00F142ED" w:rsidRPr="00F142ED">
        <w:t xml:space="preserve">. </w:t>
      </w:r>
      <w:r w:rsidRPr="00F142ED">
        <w:t>Использование рабочего времени можно оценить по количеству отработанных дней и часов одним работником за аналогичный период, а также по степени использования фонда рабочего времени</w:t>
      </w:r>
      <w:r w:rsidR="00F142ED" w:rsidRPr="00F142ED">
        <w:t xml:space="preserve">. </w:t>
      </w:r>
      <w:r w:rsidRPr="00F142ED">
        <w:t xml:space="preserve">Анализу подвергается баланс рабочего времени, этот анализ </w:t>
      </w:r>
      <w:r w:rsidR="002454FE" w:rsidRPr="00F142ED">
        <w:t>позволяет установить, какие из причин, вызывавшие потери рабочего времени являются зависимыми от трудового коллектива (прогулы, забастовки</w:t>
      </w:r>
      <w:r w:rsidR="00F142ED" w:rsidRPr="00F142ED">
        <w:t xml:space="preserve">) </w:t>
      </w:r>
      <w:r w:rsidR="002454FE" w:rsidRPr="00F142ED">
        <w:t xml:space="preserve">и какие не обусловлены его деятельностью (отпуска по учебе, болезни и </w:t>
      </w:r>
      <w:r w:rsidR="00F142ED">
        <w:t>др.)</w:t>
      </w:r>
      <w:r w:rsidR="00F142ED" w:rsidRPr="00F142ED">
        <w:t xml:space="preserve">. </w:t>
      </w:r>
      <w:r w:rsidR="00097CBB" w:rsidRPr="00F142ED">
        <w:t xml:space="preserve">Баланс рабочего времени по Западному району ОАО </w:t>
      </w:r>
      <w:r w:rsidR="00F142ED" w:rsidRPr="00F142ED">
        <w:t>"</w:t>
      </w:r>
      <w:r w:rsidR="00097CBB" w:rsidRPr="00F142ED">
        <w:t>НМТП</w:t>
      </w:r>
      <w:r w:rsidR="00F142ED" w:rsidRPr="00F142ED">
        <w:t>"</w:t>
      </w:r>
      <w:r w:rsidR="00097CBB" w:rsidRPr="00F142ED">
        <w:t xml:space="preserve"> представлен в таблице </w:t>
      </w:r>
      <w:r w:rsidR="003C3171" w:rsidRPr="00F142ED">
        <w:t>12</w:t>
      </w:r>
      <w:r w:rsidR="00F142ED">
        <w:t>.</w:t>
      </w:r>
    </w:p>
    <w:p w:rsidR="00AB300B" w:rsidRDefault="00AB300B" w:rsidP="00082FF5"/>
    <w:p w:rsidR="002454FE" w:rsidRPr="00F142ED" w:rsidRDefault="002454FE" w:rsidP="00082FF5">
      <w:r w:rsidRPr="00F142ED">
        <w:t xml:space="preserve">Таблица </w:t>
      </w:r>
      <w:r w:rsidR="00DB6A47" w:rsidRPr="00F142ED">
        <w:t>1</w:t>
      </w:r>
      <w:r w:rsidR="003C3171" w:rsidRPr="00F142ED">
        <w:t>2</w:t>
      </w:r>
    </w:p>
    <w:p w:rsidR="002454FE" w:rsidRPr="00F142ED" w:rsidRDefault="002454FE" w:rsidP="00082FF5">
      <w:r w:rsidRPr="00F142ED">
        <w:t>Баланс рабочего времени</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553"/>
        <w:gridCol w:w="688"/>
        <w:gridCol w:w="1478"/>
        <w:gridCol w:w="1648"/>
        <w:gridCol w:w="1298"/>
        <w:gridCol w:w="670"/>
        <w:gridCol w:w="1845"/>
      </w:tblGrid>
      <w:tr w:rsidR="00097CBB" w:rsidRPr="00F142ED">
        <w:trPr>
          <w:trHeight w:val="397"/>
          <w:jc w:val="center"/>
        </w:trPr>
        <w:tc>
          <w:tcPr>
            <w:tcW w:w="1553" w:type="dxa"/>
            <w:vMerge w:val="restart"/>
            <w:shd w:val="clear" w:color="auto" w:fill="FFFFFF"/>
            <w:vAlign w:val="center"/>
          </w:tcPr>
          <w:p w:rsidR="00097CBB" w:rsidRPr="00F142ED" w:rsidRDefault="00097CBB" w:rsidP="00AB300B">
            <w:pPr>
              <w:pStyle w:val="aff5"/>
            </w:pPr>
          </w:p>
          <w:p w:rsidR="00097CBB" w:rsidRPr="00F142ED" w:rsidRDefault="00097CBB" w:rsidP="00AB300B">
            <w:pPr>
              <w:pStyle w:val="aff5"/>
            </w:pPr>
            <w:r w:rsidRPr="00F142ED">
              <w:t>Показатели</w:t>
            </w:r>
          </w:p>
        </w:tc>
        <w:tc>
          <w:tcPr>
            <w:tcW w:w="3814" w:type="dxa"/>
            <w:gridSpan w:val="3"/>
            <w:shd w:val="clear" w:color="auto" w:fill="FFFFFF"/>
          </w:tcPr>
          <w:p w:rsidR="00097CBB" w:rsidRPr="00F142ED" w:rsidRDefault="00097CBB" w:rsidP="00AB300B">
            <w:pPr>
              <w:pStyle w:val="aff5"/>
            </w:pPr>
            <w:r w:rsidRPr="00F142ED">
              <w:t>Человеко-дни</w:t>
            </w:r>
          </w:p>
        </w:tc>
        <w:tc>
          <w:tcPr>
            <w:tcW w:w="3813" w:type="dxa"/>
            <w:gridSpan w:val="3"/>
            <w:shd w:val="clear" w:color="auto" w:fill="FFFFFF"/>
          </w:tcPr>
          <w:p w:rsidR="00097CBB" w:rsidRPr="00F142ED" w:rsidRDefault="00097CBB" w:rsidP="00AB300B">
            <w:pPr>
              <w:pStyle w:val="aff5"/>
            </w:pPr>
            <w:r w:rsidRPr="00F142ED">
              <w:t>Структура,</w:t>
            </w:r>
            <w:r w:rsidR="00F142ED" w:rsidRPr="00F142ED">
              <w:t>%</w:t>
            </w:r>
          </w:p>
        </w:tc>
      </w:tr>
      <w:tr w:rsidR="00097CBB" w:rsidRPr="00F142ED">
        <w:trPr>
          <w:trHeight w:val="678"/>
          <w:jc w:val="center"/>
        </w:trPr>
        <w:tc>
          <w:tcPr>
            <w:tcW w:w="1553" w:type="dxa"/>
            <w:vMerge/>
            <w:shd w:val="clear" w:color="auto" w:fill="FFFFFF"/>
          </w:tcPr>
          <w:p w:rsidR="00097CBB" w:rsidRPr="00F142ED" w:rsidRDefault="00097CBB" w:rsidP="00AB300B">
            <w:pPr>
              <w:pStyle w:val="aff5"/>
            </w:pPr>
          </w:p>
        </w:tc>
        <w:tc>
          <w:tcPr>
            <w:tcW w:w="0" w:type="auto"/>
            <w:shd w:val="clear" w:color="000000" w:fill="FFFFFF"/>
            <w:vAlign w:val="center"/>
          </w:tcPr>
          <w:p w:rsidR="00097CBB" w:rsidRPr="00F142ED" w:rsidRDefault="00097CBB" w:rsidP="00AB300B">
            <w:pPr>
              <w:pStyle w:val="aff5"/>
            </w:pPr>
            <w:r w:rsidRPr="00F142ED">
              <w:t>2006 г</w:t>
            </w:r>
            <w:r w:rsidR="00F142ED" w:rsidRPr="00F142ED">
              <w:t xml:space="preserve">. </w:t>
            </w:r>
          </w:p>
        </w:tc>
        <w:tc>
          <w:tcPr>
            <w:tcW w:w="1460" w:type="dxa"/>
            <w:shd w:val="clear" w:color="auto" w:fill="FFFFFF"/>
            <w:vAlign w:val="center"/>
          </w:tcPr>
          <w:p w:rsidR="00097CBB" w:rsidRPr="00F142ED" w:rsidRDefault="00097CBB" w:rsidP="00AB300B">
            <w:pPr>
              <w:pStyle w:val="aff5"/>
            </w:pPr>
            <w:r w:rsidRPr="00F142ED">
              <w:t>2007 г</w:t>
            </w:r>
            <w:r w:rsidR="00F142ED" w:rsidRPr="00F142ED">
              <w:t xml:space="preserve">. </w:t>
            </w:r>
          </w:p>
        </w:tc>
        <w:tc>
          <w:tcPr>
            <w:tcW w:w="1628" w:type="dxa"/>
            <w:shd w:val="clear" w:color="auto" w:fill="FFFFFF"/>
            <w:vAlign w:val="center"/>
          </w:tcPr>
          <w:p w:rsidR="00097CBB" w:rsidRPr="00F142ED" w:rsidRDefault="00097CBB" w:rsidP="00AB300B">
            <w:pPr>
              <w:pStyle w:val="aff5"/>
            </w:pPr>
            <w:r w:rsidRPr="00F142ED">
              <w:t>Отклонение</w:t>
            </w:r>
          </w:p>
        </w:tc>
        <w:tc>
          <w:tcPr>
            <w:tcW w:w="1283" w:type="dxa"/>
            <w:vAlign w:val="center"/>
          </w:tcPr>
          <w:p w:rsidR="00097CBB" w:rsidRPr="00F142ED" w:rsidRDefault="00097CBB" w:rsidP="00AB300B">
            <w:pPr>
              <w:pStyle w:val="aff5"/>
            </w:pPr>
            <w:r w:rsidRPr="00F142ED">
              <w:t>2006 г</w:t>
            </w:r>
            <w:r w:rsidR="00F142ED" w:rsidRPr="00F142ED">
              <w:t xml:space="preserve">. </w:t>
            </w:r>
          </w:p>
        </w:tc>
        <w:tc>
          <w:tcPr>
            <w:tcW w:w="0" w:type="auto"/>
            <w:vAlign w:val="center"/>
          </w:tcPr>
          <w:p w:rsidR="00097CBB" w:rsidRPr="00F142ED" w:rsidRDefault="00097CBB" w:rsidP="00AB300B">
            <w:pPr>
              <w:pStyle w:val="aff5"/>
            </w:pPr>
            <w:r w:rsidRPr="00F142ED">
              <w:t>2007 г</w:t>
            </w:r>
            <w:r w:rsidR="00F142ED" w:rsidRPr="00F142ED">
              <w:t xml:space="preserve">. </w:t>
            </w:r>
          </w:p>
        </w:tc>
        <w:tc>
          <w:tcPr>
            <w:tcW w:w="1824" w:type="dxa"/>
            <w:vAlign w:val="center"/>
          </w:tcPr>
          <w:p w:rsidR="00097CBB" w:rsidRPr="00F142ED" w:rsidRDefault="00097CBB" w:rsidP="00AB300B">
            <w:pPr>
              <w:pStyle w:val="aff5"/>
            </w:pPr>
            <w:r w:rsidRPr="00F142ED">
              <w:t>Отклонение</w:t>
            </w:r>
          </w:p>
        </w:tc>
      </w:tr>
      <w:tr w:rsidR="005C5FD4" w:rsidRPr="00F142ED">
        <w:trPr>
          <w:trHeight w:val="397"/>
          <w:jc w:val="center"/>
        </w:trPr>
        <w:tc>
          <w:tcPr>
            <w:tcW w:w="1553" w:type="dxa"/>
            <w:shd w:val="clear" w:color="auto" w:fill="FFFFFF"/>
          </w:tcPr>
          <w:p w:rsidR="005C5FD4" w:rsidRPr="00F142ED" w:rsidRDefault="005C5FD4" w:rsidP="00AB300B">
            <w:pPr>
              <w:pStyle w:val="aff5"/>
            </w:pPr>
            <w:r w:rsidRPr="00F142ED">
              <w:t>1</w:t>
            </w:r>
            <w:r w:rsidR="00F142ED" w:rsidRPr="00F142ED">
              <w:t xml:space="preserve">. </w:t>
            </w:r>
            <w:r w:rsidRPr="00F142ED">
              <w:t>Отработано</w:t>
            </w:r>
            <w:r w:rsidR="00F142ED" w:rsidRPr="00F142ED">
              <w:t xml:space="preserve"> </w:t>
            </w:r>
            <w:r w:rsidRPr="00F142ED">
              <w:t>всего</w:t>
            </w:r>
          </w:p>
        </w:tc>
        <w:tc>
          <w:tcPr>
            <w:tcW w:w="0" w:type="auto"/>
            <w:shd w:val="clear" w:color="auto" w:fill="FFFFFF"/>
            <w:vAlign w:val="center"/>
          </w:tcPr>
          <w:p w:rsidR="005C5FD4" w:rsidRPr="00F142ED" w:rsidRDefault="005C5FD4" w:rsidP="00AB300B">
            <w:pPr>
              <w:pStyle w:val="aff5"/>
            </w:pPr>
            <w:r w:rsidRPr="00F142ED">
              <w:t>174727</w:t>
            </w:r>
          </w:p>
        </w:tc>
        <w:tc>
          <w:tcPr>
            <w:tcW w:w="1460" w:type="dxa"/>
            <w:shd w:val="clear" w:color="auto" w:fill="FFFFFF"/>
            <w:vAlign w:val="center"/>
          </w:tcPr>
          <w:p w:rsidR="005C5FD4" w:rsidRPr="00F142ED" w:rsidRDefault="005C5FD4" w:rsidP="00AB300B">
            <w:pPr>
              <w:pStyle w:val="aff5"/>
            </w:pPr>
            <w:r w:rsidRPr="00F142ED">
              <w:t>186581</w:t>
            </w:r>
          </w:p>
        </w:tc>
        <w:tc>
          <w:tcPr>
            <w:tcW w:w="1628" w:type="dxa"/>
            <w:shd w:val="clear" w:color="auto" w:fill="FFFFFF"/>
            <w:vAlign w:val="center"/>
          </w:tcPr>
          <w:p w:rsidR="005C5FD4" w:rsidRPr="00F142ED" w:rsidRDefault="005C5FD4" w:rsidP="00AB300B">
            <w:pPr>
              <w:pStyle w:val="aff5"/>
            </w:pPr>
            <w:r w:rsidRPr="00F142ED">
              <w:t>11854</w:t>
            </w:r>
          </w:p>
        </w:tc>
        <w:tc>
          <w:tcPr>
            <w:tcW w:w="1283" w:type="dxa"/>
            <w:shd w:val="clear" w:color="auto" w:fill="FFFFFF"/>
            <w:vAlign w:val="center"/>
          </w:tcPr>
          <w:p w:rsidR="005C5FD4" w:rsidRPr="00F142ED" w:rsidRDefault="005C5FD4" w:rsidP="00AB300B">
            <w:pPr>
              <w:pStyle w:val="aff5"/>
            </w:pPr>
            <w:r w:rsidRPr="00F142ED">
              <w:t>53,77</w:t>
            </w:r>
          </w:p>
        </w:tc>
        <w:tc>
          <w:tcPr>
            <w:tcW w:w="0" w:type="auto"/>
            <w:shd w:val="clear" w:color="auto" w:fill="FFFFFF"/>
            <w:vAlign w:val="center"/>
          </w:tcPr>
          <w:p w:rsidR="005C5FD4" w:rsidRPr="00F142ED" w:rsidRDefault="005C5FD4" w:rsidP="00AB300B">
            <w:pPr>
              <w:pStyle w:val="aff5"/>
            </w:pPr>
            <w:r w:rsidRPr="00F142ED">
              <w:t>57,42</w:t>
            </w:r>
          </w:p>
        </w:tc>
        <w:tc>
          <w:tcPr>
            <w:tcW w:w="1824" w:type="dxa"/>
            <w:shd w:val="clear" w:color="auto" w:fill="FFFFFF"/>
            <w:vAlign w:val="center"/>
          </w:tcPr>
          <w:p w:rsidR="005C5FD4" w:rsidRPr="00F142ED" w:rsidRDefault="005C5FD4" w:rsidP="00AB300B">
            <w:pPr>
              <w:pStyle w:val="aff5"/>
            </w:pPr>
            <w:r w:rsidRPr="00F142ED">
              <w:t>3,65</w:t>
            </w:r>
          </w:p>
        </w:tc>
      </w:tr>
      <w:tr w:rsidR="005C5FD4" w:rsidRPr="00F142ED">
        <w:trPr>
          <w:trHeight w:val="397"/>
          <w:jc w:val="center"/>
        </w:trPr>
        <w:tc>
          <w:tcPr>
            <w:tcW w:w="1553" w:type="dxa"/>
            <w:shd w:val="clear" w:color="auto" w:fill="FFFFFF"/>
          </w:tcPr>
          <w:p w:rsidR="005C5FD4" w:rsidRPr="00F142ED" w:rsidRDefault="005C5FD4" w:rsidP="00AB300B">
            <w:pPr>
              <w:pStyle w:val="aff5"/>
            </w:pPr>
            <w:r w:rsidRPr="00F142ED">
              <w:t>2</w:t>
            </w:r>
            <w:r w:rsidR="00F142ED" w:rsidRPr="00F142ED">
              <w:t xml:space="preserve">. </w:t>
            </w:r>
            <w:r w:rsidRPr="00F142ED">
              <w:t>Неявки на работу всего</w:t>
            </w:r>
            <w:r w:rsidR="00F142ED" w:rsidRPr="00F142ED">
              <w:t xml:space="preserve">: </w:t>
            </w:r>
          </w:p>
        </w:tc>
        <w:tc>
          <w:tcPr>
            <w:tcW w:w="0" w:type="auto"/>
            <w:shd w:val="clear" w:color="auto" w:fill="FFFFFF"/>
            <w:vAlign w:val="center"/>
          </w:tcPr>
          <w:p w:rsidR="005C5FD4" w:rsidRPr="00F142ED" w:rsidRDefault="005C5FD4" w:rsidP="00AB300B">
            <w:pPr>
              <w:pStyle w:val="aff5"/>
            </w:pPr>
            <w:r w:rsidRPr="00F142ED">
              <w:t>146875</w:t>
            </w:r>
          </w:p>
        </w:tc>
        <w:tc>
          <w:tcPr>
            <w:tcW w:w="1460" w:type="dxa"/>
            <w:shd w:val="clear" w:color="auto" w:fill="FFFFFF"/>
            <w:vAlign w:val="center"/>
          </w:tcPr>
          <w:p w:rsidR="005C5FD4" w:rsidRPr="00F142ED" w:rsidRDefault="005C5FD4" w:rsidP="00AB300B">
            <w:pPr>
              <w:pStyle w:val="aff5"/>
            </w:pPr>
            <w:r w:rsidRPr="00F142ED">
              <w:t>135714</w:t>
            </w:r>
          </w:p>
        </w:tc>
        <w:tc>
          <w:tcPr>
            <w:tcW w:w="1628" w:type="dxa"/>
            <w:shd w:val="clear" w:color="auto" w:fill="FFFFFF"/>
            <w:vAlign w:val="center"/>
          </w:tcPr>
          <w:p w:rsidR="005C5FD4" w:rsidRPr="00F142ED" w:rsidRDefault="005C5FD4" w:rsidP="00AB300B">
            <w:pPr>
              <w:pStyle w:val="aff5"/>
            </w:pPr>
            <w:r w:rsidRPr="00F142ED">
              <w:t>-11161</w:t>
            </w:r>
          </w:p>
        </w:tc>
        <w:tc>
          <w:tcPr>
            <w:tcW w:w="1283" w:type="dxa"/>
            <w:shd w:val="clear" w:color="auto" w:fill="FFFFFF"/>
            <w:vAlign w:val="center"/>
          </w:tcPr>
          <w:p w:rsidR="005C5FD4" w:rsidRPr="00F142ED" w:rsidRDefault="005C5FD4" w:rsidP="00AB300B">
            <w:pPr>
              <w:pStyle w:val="aff5"/>
            </w:pPr>
            <w:r w:rsidRPr="00F142ED">
              <w:t>45</w:t>
            </w:r>
            <w:r w:rsidR="00F142ED">
              <w:t>. 20</w:t>
            </w:r>
          </w:p>
        </w:tc>
        <w:tc>
          <w:tcPr>
            <w:tcW w:w="0" w:type="auto"/>
            <w:shd w:val="clear" w:color="auto" w:fill="FFFFFF"/>
            <w:vAlign w:val="center"/>
          </w:tcPr>
          <w:p w:rsidR="005C5FD4" w:rsidRPr="00F142ED" w:rsidRDefault="005C5FD4" w:rsidP="00AB300B">
            <w:pPr>
              <w:pStyle w:val="aff5"/>
            </w:pPr>
            <w:r w:rsidRPr="00F142ED">
              <w:t>41,76</w:t>
            </w:r>
          </w:p>
        </w:tc>
        <w:tc>
          <w:tcPr>
            <w:tcW w:w="1824" w:type="dxa"/>
            <w:shd w:val="clear" w:color="auto" w:fill="FFFFFF"/>
            <w:vAlign w:val="center"/>
          </w:tcPr>
          <w:p w:rsidR="005C5FD4" w:rsidRPr="00F142ED" w:rsidRDefault="005C5FD4" w:rsidP="00AB300B">
            <w:pPr>
              <w:pStyle w:val="aff5"/>
            </w:pPr>
            <w:r w:rsidRPr="00F142ED">
              <w:t>-3,44</w:t>
            </w:r>
          </w:p>
        </w:tc>
      </w:tr>
      <w:tr w:rsidR="005C5FD4" w:rsidRPr="00F142ED">
        <w:trPr>
          <w:trHeight w:val="397"/>
          <w:jc w:val="center"/>
        </w:trPr>
        <w:tc>
          <w:tcPr>
            <w:tcW w:w="1553" w:type="dxa"/>
            <w:shd w:val="clear" w:color="auto" w:fill="FFFFFF"/>
          </w:tcPr>
          <w:p w:rsidR="005C5FD4" w:rsidRPr="00F142ED" w:rsidRDefault="005C5FD4" w:rsidP="00AB300B">
            <w:pPr>
              <w:pStyle w:val="aff5"/>
            </w:pPr>
            <w:r w:rsidRPr="00F142ED">
              <w:t>В т</w:t>
            </w:r>
            <w:r w:rsidR="00F142ED" w:rsidRPr="00F142ED">
              <w:t xml:space="preserve">. </w:t>
            </w:r>
            <w:r w:rsidRPr="00F142ED">
              <w:t>ч</w:t>
            </w:r>
            <w:r w:rsidR="00F142ED" w:rsidRPr="00F142ED">
              <w:t xml:space="preserve">.: </w:t>
            </w:r>
            <w:r w:rsidRPr="00F142ED">
              <w:t>труд</w:t>
            </w:r>
            <w:r w:rsidR="00F142ED" w:rsidRPr="00F142ED">
              <w:t xml:space="preserve">. </w:t>
            </w:r>
            <w:r w:rsidRPr="00F142ED">
              <w:t>отпуск</w:t>
            </w:r>
          </w:p>
        </w:tc>
        <w:tc>
          <w:tcPr>
            <w:tcW w:w="0" w:type="auto"/>
            <w:shd w:val="clear" w:color="auto" w:fill="FFFFFF"/>
            <w:vAlign w:val="center"/>
          </w:tcPr>
          <w:p w:rsidR="005C5FD4" w:rsidRPr="00F142ED" w:rsidRDefault="005C5FD4" w:rsidP="00AB300B">
            <w:pPr>
              <w:pStyle w:val="aff5"/>
            </w:pPr>
            <w:r w:rsidRPr="00F142ED">
              <w:t>26647</w:t>
            </w:r>
          </w:p>
        </w:tc>
        <w:tc>
          <w:tcPr>
            <w:tcW w:w="1460" w:type="dxa"/>
            <w:shd w:val="clear" w:color="auto" w:fill="FFFFFF"/>
            <w:vAlign w:val="center"/>
          </w:tcPr>
          <w:p w:rsidR="005C5FD4" w:rsidRPr="00F142ED" w:rsidRDefault="005C5FD4" w:rsidP="00AB300B">
            <w:pPr>
              <w:pStyle w:val="aff5"/>
            </w:pPr>
            <w:r w:rsidRPr="00F142ED">
              <w:t>27101</w:t>
            </w:r>
          </w:p>
        </w:tc>
        <w:tc>
          <w:tcPr>
            <w:tcW w:w="1628" w:type="dxa"/>
            <w:shd w:val="clear" w:color="auto" w:fill="FFFFFF"/>
            <w:vAlign w:val="center"/>
          </w:tcPr>
          <w:p w:rsidR="005C5FD4" w:rsidRPr="00F142ED" w:rsidRDefault="005C5FD4" w:rsidP="00AB300B">
            <w:pPr>
              <w:pStyle w:val="aff5"/>
            </w:pPr>
            <w:r w:rsidRPr="00F142ED">
              <w:t>454</w:t>
            </w:r>
          </w:p>
        </w:tc>
        <w:tc>
          <w:tcPr>
            <w:tcW w:w="1283" w:type="dxa"/>
            <w:shd w:val="clear" w:color="auto" w:fill="FFFFFF"/>
            <w:vAlign w:val="center"/>
          </w:tcPr>
          <w:p w:rsidR="005C5FD4" w:rsidRPr="00F142ED" w:rsidRDefault="005C5FD4" w:rsidP="00AB300B">
            <w:pPr>
              <w:pStyle w:val="aff5"/>
            </w:pPr>
            <w:r w:rsidRPr="00F142ED">
              <w:t>8</w:t>
            </w:r>
            <w:r w:rsidR="00F142ED">
              <w:t>, 20</w:t>
            </w:r>
          </w:p>
        </w:tc>
        <w:tc>
          <w:tcPr>
            <w:tcW w:w="0" w:type="auto"/>
            <w:shd w:val="clear" w:color="auto" w:fill="FFFFFF"/>
            <w:vAlign w:val="center"/>
          </w:tcPr>
          <w:p w:rsidR="005C5FD4" w:rsidRPr="00F142ED" w:rsidRDefault="005C5FD4" w:rsidP="00AB300B">
            <w:pPr>
              <w:pStyle w:val="aff5"/>
            </w:pPr>
            <w:r w:rsidRPr="00F142ED">
              <w:t>8,34</w:t>
            </w:r>
          </w:p>
        </w:tc>
        <w:tc>
          <w:tcPr>
            <w:tcW w:w="1824" w:type="dxa"/>
            <w:shd w:val="clear" w:color="auto" w:fill="FFFFFF"/>
            <w:vAlign w:val="center"/>
          </w:tcPr>
          <w:p w:rsidR="005C5FD4" w:rsidRPr="00F142ED" w:rsidRDefault="005C5FD4" w:rsidP="00AB300B">
            <w:pPr>
              <w:pStyle w:val="aff5"/>
            </w:pPr>
            <w:r w:rsidRPr="00F142ED">
              <w:t>0,14</w:t>
            </w:r>
          </w:p>
        </w:tc>
      </w:tr>
      <w:tr w:rsidR="005C5FD4" w:rsidRPr="00F142ED">
        <w:trPr>
          <w:trHeight w:val="397"/>
          <w:jc w:val="center"/>
        </w:trPr>
        <w:tc>
          <w:tcPr>
            <w:tcW w:w="1553" w:type="dxa"/>
            <w:shd w:val="clear" w:color="auto" w:fill="FFFFFF"/>
          </w:tcPr>
          <w:p w:rsidR="005C5FD4" w:rsidRPr="00F142ED" w:rsidRDefault="005C5FD4" w:rsidP="00AB300B">
            <w:pPr>
              <w:pStyle w:val="aff5"/>
            </w:pPr>
            <w:r w:rsidRPr="00F142ED">
              <w:t>Учебный отпуск</w:t>
            </w:r>
          </w:p>
        </w:tc>
        <w:tc>
          <w:tcPr>
            <w:tcW w:w="0" w:type="auto"/>
            <w:shd w:val="clear" w:color="auto" w:fill="FFFFFF"/>
            <w:vAlign w:val="center"/>
          </w:tcPr>
          <w:p w:rsidR="005C5FD4" w:rsidRPr="00F142ED" w:rsidRDefault="005C5FD4" w:rsidP="00AB300B">
            <w:pPr>
              <w:pStyle w:val="aff5"/>
            </w:pPr>
            <w:r w:rsidRPr="00F142ED">
              <w:t>2017</w:t>
            </w:r>
          </w:p>
        </w:tc>
        <w:tc>
          <w:tcPr>
            <w:tcW w:w="1460" w:type="dxa"/>
            <w:shd w:val="clear" w:color="auto" w:fill="FFFFFF"/>
            <w:vAlign w:val="center"/>
          </w:tcPr>
          <w:p w:rsidR="005C5FD4" w:rsidRPr="00F142ED" w:rsidRDefault="005C5FD4" w:rsidP="00AB300B">
            <w:pPr>
              <w:pStyle w:val="aff5"/>
            </w:pPr>
            <w:r w:rsidRPr="00F142ED">
              <w:t>1145</w:t>
            </w:r>
          </w:p>
        </w:tc>
        <w:tc>
          <w:tcPr>
            <w:tcW w:w="1628" w:type="dxa"/>
            <w:shd w:val="clear" w:color="auto" w:fill="FFFFFF"/>
            <w:vAlign w:val="center"/>
          </w:tcPr>
          <w:p w:rsidR="005C5FD4" w:rsidRPr="00F142ED" w:rsidRDefault="005C5FD4" w:rsidP="00AB300B">
            <w:pPr>
              <w:pStyle w:val="aff5"/>
            </w:pPr>
            <w:r w:rsidRPr="00F142ED">
              <w:t>-872</w:t>
            </w:r>
          </w:p>
        </w:tc>
        <w:tc>
          <w:tcPr>
            <w:tcW w:w="1283" w:type="dxa"/>
            <w:shd w:val="clear" w:color="auto" w:fill="FFFFFF"/>
            <w:vAlign w:val="center"/>
          </w:tcPr>
          <w:p w:rsidR="005C5FD4" w:rsidRPr="00F142ED" w:rsidRDefault="005C5FD4" w:rsidP="00AB300B">
            <w:pPr>
              <w:pStyle w:val="aff5"/>
            </w:pPr>
            <w:r w:rsidRPr="00F142ED">
              <w:t>0,62</w:t>
            </w:r>
          </w:p>
        </w:tc>
        <w:tc>
          <w:tcPr>
            <w:tcW w:w="0" w:type="auto"/>
            <w:shd w:val="clear" w:color="auto" w:fill="FFFFFF"/>
            <w:vAlign w:val="center"/>
          </w:tcPr>
          <w:p w:rsidR="005C5FD4" w:rsidRPr="00F142ED" w:rsidRDefault="005C5FD4" w:rsidP="00AB300B">
            <w:pPr>
              <w:pStyle w:val="aff5"/>
            </w:pPr>
            <w:r w:rsidRPr="00F142ED">
              <w:t>0,35</w:t>
            </w:r>
          </w:p>
        </w:tc>
        <w:tc>
          <w:tcPr>
            <w:tcW w:w="1824" w:type="dxa"/>
            <w:shd w:val="clear" w:color="auto" w:fill="FFFFFF"/>
            <w:vAlign w:val="center"/>
          </w:tcPr>
          <w:p w:rsidR="005C5FD4" w:rsidRPr="00F142ED" w:rsidRDefault="005C5FD4" w:rsidP="00AB300B">
            <w:pPr>
              <w:pStyle w:val="aff5"/>
            </w:pPr>
            <w:r w:rsidRPr="00F142ED">
              <w:t>-0,27</w:t>
            </w:r>
          </w:p>
        </w:tc>
      </w:tr>
      <w:tr w:rsidR="005C5FD4" w:rsidRPr="00F142ED">
        <w:trPr>
          <w:trHeight w:val="397"/>
          <w:jc w:val="center"/>
        </w:trPr>
        <w:tc>
          <w:tcPr>
            <w:tcW w:w="1553" w:type="dxa"/>
            <w:shd w:val="clear" w:color="auto" w:fill="FFFFFF"/>
          </w:tcPr>
          <w:p w:rsidR="005C5FD4" w:rsidRPr="00F142ED" w:rsidRDefault="005C5FD4" w:rsidP="00AB300B">
            <w:pPr>
              <w:pStyle w:val="aff5"/>
            </w:pPr>
            <w:r w:rsidRPr="00F142ED">
              <w:t>Болезнь</w:t>
            </w:r>
          </w:p>
        </w:tc>
        <w:tc>
          <w:tcPr>
            <w:tcW w:w="0" w:type="auto"/>
            <w:shd w:val="clear" w:color="auto" w:fill="FFFFFF"/>
            <w:vAlign w:val="center"/>
          </w:tcPr>
          <w:p w:rsidR="005C5FD4" w:rsidRPr="00F142ED" w:rsidRDefault="005C5FD4" w:rsidP="00AB300B">
            <w:pPr>
              <w:pStyle w:val="aff5"/>
            </w:pPr>
            <w:r w:rsidRPr="00F142ED">
              <w:t>15733</w:t>
            </w:r>
          </w:p>
        </w:tc>
        <w:tc>
          <w:tcPr>
            <w:tcW w:w="1460" w:type="dxa"/>
            <w:shd w:val="clear" w:color="auto" w:fill="FFFFFF"/>
            <w:vAlign w:val="center"/>
          </w:tcPr>
          <w:p w:rsidR="005C5FD4" w:rsidRPr="00F142ED" w:rsidRDefault="005C5FD4" w:rsidP="00AB300B">
            <w:pPr>
              <w:pStyle w:val="aff5"/>
            </w:pPr>
            <w:r w:rsidRPr="00F142ED">
              <w:t>12545</w:t>
            </w:r>
          </w:p>
        </w:tc>
        <w:tc>
          <w:tcPr>
            <w:tcW w:w="1628" w:type="dxa"/>
            <w:shd w:val="clear" w:color="auto" w:fill="FFFFFF"/>
            <w:vAlign w:val="center"/>
          </w:tcPr>
          <w:p w:rsidR="005C5FD4" w:rsidRPr="00F142ED" w:rsidRDefault="005C5FD4" w:rsidP="00AB300B">
            <w:pPr>
              <w:pStyle w:val="aff5"/>
            </w:pPr>
            <w:r w:rsidRPr="00F142ED">
              <w:t>-3188</w:t>
            </w:r>
          </w:p>
        </w:tc>
        <w:tc>
          <w:tcPr>
            <w:tcW w:w="1283" w:type="dxa"/>
            <w:shd w:val="clear" w:color="auto" w:fill="FFFFFF"/>
            <w:vAlign w:val="center"/>
          </w:tcPr>
          <w:p w:rsidR="005C5FD4" w:rsidRPr="00F142ED" w:rsidRDefault="005C5FD4" w:rsidP="00AB300B">
            <w:pPr>
              <w:pStyle w:val="aff5"/>
            </w:pPr>
            <w:r w:rsidRPr="00F142ED">
              <w:t>4,84</w:t>
            </w:r>
          </w:p>
        </w:tc>
        <w:tc>
          <w:tcPr>
            <w:tcW w:w="0" w:type="auto"/>
            <w:shd w:val="clear" w:color="auto" w:fill="FFFFFF"/>
            <w:vAlign w:val="center"/>
          </w:tcPr>
          <w:p w:rsidR="005C5FD4" w:rsidRPr="00F142ED" w:rsidRDefault="005C5FD4" w:rsidP="00AB300B">
            <w:pPr>
              <w:pStyle w:val="aff5"/>
            </w:pPr>
            <w:r w:rsidRPr="00F142ED">
              <w:t>3,86</w:t>
            </w:r>
          </w:p>
        </w:tc>
        <w:tc>
          <w:tcPr>
            <w:tcW w:w="1824" w:type="dxa"/>
            <w:shd w:val="clear" w:color="auto" w:fill="FFFFFF"/>
            <w:vAlign w:val="center"/>
          </w:tcPr>
          <w:p w:rsidR="005C5FD4" w:rsidRPr="00F142ED" w:rsidRDefault="005C5FD4" w:rsidP="00AB300B">
            <w:pPr>
              <w:pStyle w:val="aff5"/>
            </w:pPr>
            <w:r w:rsidRPr="00F142ED">
              <w:t>-0,98</w:t>
            </w:r>
          </w:p>
        </w:tc>
      </w:tr>
      <w:tr w:rsidR="005C5FD4" w:rsidRPr="00F142ED">
        <w:trPr>
          <w:trHeight w:val="397"/>
          <w:jc w:val="center"/>
        </w:trPr>
        <w:tc>
          <w:tcPr>
            <w:tcW w:w="1553" w:type="dxa"/>
            <w:shd w:val="clear" w:color="auto" w:fill="FFFFFF"/>
          </w:tcPr>
          <w:p w:rsidR="005C5FD4" w:rsidRPr="00F142ED" w:rsidRDefault="005C5FD4" w:rsidP="00AB300B">
            <w:pPr>
              <w:pStyle w:val="aff5"/>
            </w:pPr>
            <w:r w:rsidRPr="00F142ED">
              <w:t>Гос</w:t>
            </w:r>
            <w:r w:rsidR="00F142ED" w:rsidRPr="00F142ED">
              <w:t xml:space="preserve">. </w:t>
            </w:r>
            <w:r w:rsidRPr="00F142ED">
              <w:t>обязанности</w:t>
            </w:r>
          </w:p>
        </w:tc>
        <w:tc>
          <w:tcPr>
            <w:tcW w:w="0" w:type="auto"/>
            <w:shd w:val="clear" w:color="auto" w:fill="FFFFFF"/>
            <w:vAlign w:val="center"/>
          </w:tcPr>
          <w:p w:rsidR="005C5FD4" w:rsidRPr="00F142ED" w:rsidRDefault="005C5FD4" w:rsidP="00AB300B">
            <w:pPr>
              <w:pStyle w:val="aff5"/>
            </w:pPr>
            <w:r w:rsidRPr="00F142ED">
              <w:t>2186</w:t>
            </w:r>
          </w:p>
        </w:tc>
        <w:tc>
          <w:tcPr>
            <w:tcW w:w="1460" w:type="dxa"/>
            <w:shd w:val="clear" w:color="auto" w:fill="FFFFFF"/>
            <w:vAlign w:val="center"/>
          </w:tcPr>
          <w:p w:rsidR="005C5FD4" w:rsidRPr="00F142ED" w:rsidRDefault="005C5FD4" w:rsidP="00AB300B">
            <w:pPr>
              <w:pStyle w:val="aff5"/>
            </w:pPr>
            <w:r w:rsidRPr="00F142ED">
              <w:t>1451</w:t>
            </w:r>
          </w:p>
        </w:tc>
        <w:tc>
          <w:tcPr>
            <w:tcW w:w="1628" w:type="dxa"/>
            <w:shd w:val="clear" w:color="auto" w:fill="FFFFFF"/>
            <w:vAlign w:val="center"/>
          </w:tcPr>
          <w:p w:rsidR="005C5FD4" w:rsidRPr="00F142ED" w:rsidRDefault="005C5FD4" w:rsidP="00AB300B">
            <w:pPr>
              <w:pStyle w:val="aff5"/>
            </w:pPr>
            <w:r w:rsidRPr="00F142ED">
              <w:t>-735</w:t>
            </w:r>
          </w:p>
        </w:tc>
        <w:tc>
          <w:tcPr>
            <w:tcW w:w="1283" w:type="dxa"/>
            <w:shd w:val="clear" w:color="auto" w:fill="FFFFFF"/>
            <w:vAlign w:val="center"/>
          </w:tcPr>
          <w:p w:rsidR="005C5FD4" w:rsidRPr="00F142ED" w:rsidRDefault="005C5FD4" w:rsidP="00AB300B">
            <w:pPr>
              <w:pStyle w:val="aff5"/>
            </w:pPr>
            <w:r w:rsidRPr="00F142ED">
              <w:t>0,67</w:t>
            </w:r>
          </w:p>
        </w:tc>
        <w:tc>
          <w:tcPr>
            <w:tcW w:w="0" w:type="auto"/>
            <w:shd w:val="clear" w:color="auto" w:fill="FFFFFF"/>
            <w:vAlign w:val="center"/>
          </w:tcPr>
          <w:p w:rsidR="005C5FD4" w:rsidRPr="00F142ED" w:rsidRDefault="005C5FD4" w:rsidP="00AB300B">
            <w:pPr>
              <w:pStyle w:val="aff5"/>
            </w:pPr>
            <w:r w:rsidRPr="00F142ED">
              <w:t>0,44</w:t>
            </w:r>
          </w:p>
        </w:tc>
        <w:tc>
          <w:tcPr>
            <w:tcW w:w="1824" w:type="dxa"/>
            <w:shd w:val="clear" w:color="auto" w:fill="FFFFFF"/>
            <w:vAlign w:val="center"/>
          </w:tcPr>
          <w:p w:rsidR="005C5FD4" w:rsidRPr="00F142ED" w:rsidRDefault="005C5FD4" w:rsidP="00AB300B">
            <w:pPr>
              <w:pStyle w:val="aff5"/>
            </w:pPr>
            <w:r w:rsidRPr="00F142ED">
              <w:t>-0,23</w:t>
            </w:r>
          </w:p>
        </w:tc>
      </w:tr>
      <w:tr w:rsidR="005C5FD4" w:rsidRPr="00F142ED">
        <w:trPr>
          <w:trHeight w:val="397"/>
          <w:jc w:val="center"/>
        </w:trPr>
        <w:tc>
          <w:tcPr>
            <w:tcW w:w="1553" w:type="dxa"/>
            <w:shd w:val="clear" w:color="auto" w:fill="FFFFFF"/>
          </w:tcPr>
          <w:p w:rsidR="005C5FD4" w:rsidRPr="00F142ED" w:rsidRDefault="005C5FD4" w:rsidP="00AB300B">
            <w:pPr>
              <w:pStyle w:val="aff5"/>
            </w:pPr>
            <w:r w:rsidRPr="00F142ED">
              <w:t>По</w:t>
            </w:r>
            <w:r w:rsidR="00F25C31" w:rsidRPr="00F142ED">
              <w:t xml:space="preserve"> </w:t>
            </w:r>
            <w:r w:rsidRPr="00F142ED">
              <w:t>разреш</w:t>
            </w:r>
            <w:r w:rsidR="00F142ED" w:rsidRPr="00F142ED">
              <w:t xml:space="preserve">. </w:t>
            </w:r>
            <w:r w:rsidRPr="00F142ED">
              <w:t>админ</w:t>
            </w:r>
            <w:r w:rsidR="00F142ED" w:rsidRPr="00F142ED">
              <w:t xml:space="preserve">. </w:t>
            </w:r>
          </w:p>
        </w:tc>
        <w:tc>
          <w:tcPr>
            <w:tcW w:w="0" w:type="auto"/>
            <w:shd w:val="clear" w:color="auto" w:fill="FFFFFF"/>
            <w:vAlign w:val="center"/>
          </w:tcPr>
          <w:p w:rsidR="005C5FD4" w:rsidRPr="00F142ED" w:rsidRDefault="005C5FD4" w:rsidP="00AB300B">
            <w:pPr>
              <w:pStyle w:val="aff5"/>
            </w:pPr>
            <w:r w:rsidRPr="00F142ED">
              <w:t>1274</w:t>
            </w:r>
          </w:p>
        </w:tc>
        <w:tc>
          <w:tcPr>
            <w:tcW w:w="1460" w:type="dxa"/>
            <w:shd w:val="clear" w:color="auto" w:fill="FFFFFF"/>
            <w:vAlign w:val="center"/>
          </w:tcPr>
          <w:p w:rsidR="005C5FD4" w:rsidRPr="00F142ED" w:rsidRDefault="005C5FD4" w:rsidP="00AB300B">
            <w:pPr>
              <w:pStyle w:val="aff5"/>
            </w:pPr>
            <w:r w:rsidRPr="00F142ED">
              <w:t>1308</w:t>
            </w:r>
          </w:p>
        </w:tc>
        <w:tc>
          <w:tcPr>
            <w:tcW w:w="1628" w:type="dxa"/>
            <w:shd w:val="clear" w:color="auto" w:fill="FFFFFF"/>
            <w:vAlign w:val="center"/>
          </w:tcPr>
          <w:p w:rsidR="005C5FD4" w:rsidRPr="00F142ED" w:rsidRDefault="005C5FD4" w:rsidP="00AB300B">
            <w:pPr>
              <w:pStyle w:val="aff5"/>
            </w:pPr>
            <w:r w:rsidRPr="00F142ED">
              <w:t>34</w:t>
            </w:r>
          </w:p>
        </w:tc>
        <w:tc>
          <w:tcPr>
            <w:tcW w:w="1283" w:type="dxa"/>
            <w:shd w:val="clear" w:color="auto" w:fill="FFFFFF"/>
            <w:vAlign w:val="center"/>
          </w:tcPr>
          <w:p w:rsidR="005C5FD4" w:rsidRPr="00F142ED" w:rsidRDefault="005C5FD4" w:rsidP="00AB300B">
            <w:pPr>
              <w:pStyle w:val="aff5"/>
            </w:pPr>
            <w:r w:rsidRPr="00F142ED">
              <w:t>0,39</w:t>
            </w:r>
          </w:p>
        </w:tc>
        <w:tc>
          <w:tcPr>
            <w:tcW w:w="0" w:type="auto"/>
            <w:shd w:val="clear" w:color="auto" w:fill="FFFFFF"/>
            <w:vAlign w:val="center"/>
          </w:tcPr>
          <w:p w:rsidR="005C5FD4" w:rsidRPr="00F142ED" w:rsidRDefault="005C5FD4" w:rsidP="00AB300B">
            <w:pPr>
              <w:pStyle w:val="aff5"/>
            </w:pPr>
            <w:r w:rsidRPr="00F142ED">
              <w:t>0,40</w:t>
            </w:r>
          </w:p>
        </w:tc>
        <w:tc>
          <w:tcPr>
            <w:tcW w:w="1824" w:type="dxa"/>
            <w:shd w:val="clear" w:color="auto" w:fill="FFFFFF"/>
            <w:vAlign w:val="center"/>
          </w:tcPr>
          <w:p w:rsidR="005C5FD4" w:rsidRPr="00F142ED" w:rsidRDefault="005C5FD4" w:rsidP="00AB300B">
            <w:pPr>
              <w:pStyle w:val="aff5"/>
            </w:pPr>
            <w:r w:rsidRPr="00F142ED">
              <w:t>0,01</w:t>
            </w:r>
          </w:p>
        </w:tc>
      </w:tr>
      <w:tr w:rsidR="005C5FD4" w:rsidRPr="00F142ED">
        <w:trPr>
          <w:trHeight w:val="397"/>
          <w:jc w:val="center"/>
        </w:trPr>
        <w:tc>
          <w:tcPr>
            <w:tcW w:w="1553" w:type="dxa"/>
            <w:shd w:val="clear" w:color="auto" w:fill="FFFFFF"/>
          </w:tcPr>
          <w:p w:rsidR="005C5FD4" w:rsidRPr="00F142ED" w:rsidRDefault="005C5FD4" w:rsidP="00AB300B">
            <w:pPr>
              <w:pStyle w:val="aff5"/>
            </w:pPr>
            <w:r w:rsidRPr="00F142ED">
              <w:t>Прогулы, аресты</w:t>
            </w:r>
          </w:p>
        </w:tc>
        <w:tc>
          <w:tcPr>
            <w:tcW w:w="0" w:type="auto"/>
            <w:shd w:val="clear" w:color="auto" w:fill="FFFFFF"/>
            <w:vAlign w:val="center"/>
          </w:tcPr>
          <w:p w:rsidR="005C5FD4" w:rsidRPr="00F142ED" w:rsidRDefault="005C5FD4" w:rsidP="00AB300B">
            <w:pPr>
              <w:pStyle w:val="aff5"/>
            </w:pPr>
            <w:r w:rsidRPr="00F142ED">
              <w:t>22</w:t>
            </w:r>
          </w:p>
        </w:tc>
        <w:tc>
          <w:tcPr>
            <w:tcW w:w="1460" w:type="dxa"/>
            <w:shd w:val="clear" w:color="auto" w:fill="FFFFFF"/>
            <w:vAlign w:val="center"/>
          </w:tcPr>
          <w:p w:rsidR="005C5FD4" w:rsidRPr="00F142ED" w:rsidRDefault="005C5FD4" w:rsidP="00AB300B">
            <w:pPr>
              <w:pStyle w:val="aff5"/>
            </w:pPr>
            <w:r w:rsidRPr="00F142ED">
              <w:t>40</w:t>
            </w:r>
          </w:p>
        </w:tc>
        <w:tc>
          <w:tcPr>
            <w:tcW w:w="1628" w:type="dxa"/>
            <w:shd w:val="clear" w:color="auto" w:fill="FFFFFF"/>
            <w:vAlign w:val="center"/>
          </w:tcPr>
          <w:p w:rsidR="005C5FD4" w:rsidRPr="00F142ED" w:rsidRDefault="005C5FD4" w:rsidP="00AB300B">
            <w:pPr>
              <w:pStyle w:val="aff5"/>
            </w:pPr>
            <w:r w:rsidRPr="00F142ED">
              <w:t>22</w:t>
            </w:r>
          </w:p>
        </w:tc>
        <w:tc>
          <w:tcPr>
            <w:tcW w:w="1283" w:type="dxa"/>
            <w:shd w:val="clear" w:color="auto" w:fill="FFFFFF"/>
            <w:vAlign w:val="center"/>
          </w:tcPr>
          <w:p w:rsidR="005C5FD4" w:rsidRPr="00F142ED" w:rsidRDefault="005C5FD4" w:rsidP="00AB300B">
            <w:pPr>
              <w:pStyle w:val="aff5"/>
            </w:pPr>
            <w:r w:rsidRPr="00F142ED">
              <w:t>0,007</w:t>
            </w:r>
          </w:p>
        </w:tc>
        <w:tc>
          <w:tcPr>
            <w:tcW w:w="0" w:type="auto"/>
            <w:shd w:val="clear" w:color="auto" w:fill="FFFFFF"/>
            <w:vAlign w:val="center"/>
          </w:tcPr>
          <w:p w:rsidR="005C5FD4" w:rsidRPr="00F142ED" w:rsidRDefault="005C5FD4" w:rsidP="00AB300B">
            <w:pPr>
              <w:pStyle w:val="aff5"/>
            </w:pPr>
            <w:r w:rsidRPr="00F142ED">
              <w:t>0,01</w:t>
            </w:r>
          </w:p>
        </w:tc>
        <w:tc>
          <w:tcPr>
            <w:tcW w:w="1824" w:type="dxa"/>
            <w:shd w:val="clear" w:color="auto" w:fill="FFFFFF"/>
            <w:vAlign w:val="center"/>
          </w:tcPr>
          <w:p w:rsidR="005C5FD4" w:rsidRPr="00F142ED" w:rsidRDefault="005C5FD4" w:rsidP="00AB300B">
            <w:pPr>
              <w:pStyle w:val="aff5"/>
            </w:pPr>
            <w:r w:rsidRPr="00F142ED">
              <w:t>0,003</w:t>
            </w:r>
          </w:p>
        </w:tc>
      </w:tr>
      <w:tr w:rsidR="005C5FD4" w:rsidRPr="00F142ED">
        <w:trPr>
          <w:trHeight w:val="397"/>
          <w:jc w:val="center"/>
        </w:trPr>
        <w:tc>
          <w:tcPr>
            <w:tcW w:w="1553" w:type="dxa"/>
            <w:shd w:val="clear" w:color="auto" w:fill="FFFFFF"/>
          </w:tcPr>
          <w:p w:rsidR="005C5FD4" w:rsidRPr="00F142ED" w:rsidRDefault="005C5FD4" w:rsidP="00AB300B">
            <w:pPr>
              <w:pStyle w:val="aff5"/>
            </w:pPr>
            <w:r w:rsidRPr="00F142ED">
              <w:t>Вых</w:t>
            </w:r>
            <w:r w:rsidR="00F142ED" w:rsidRPr="00F142ED">
              <w:t xml:space="preserve">. </w:t>
            </w:r>
            <w:r w:rsidRPr="00F142ED">
              <w:t>и праздн</w:t>
            </w:r>
            <w:r w:rsidR="00F142ED" w:rsidRPr="00F142ED">
              <w:t xml:space="preserve">. </w:t>
            </w:r>
          </w:p>
        </w:tc>
        <w:tc>
          <w:tcPr>
            <w:tcW w:w="0" w:type="auto"/>
            <w:shd w:val="clear" w:color="auto" w:fill="FFFFFF"/>
            <w:vAlign w:val="center"/>
          </w:tcPr>
          <w:p w:rsidR="005C5FD4" w:rsidRPr="00F142ED" w:rsidRDefault="005C5FD4" w:rsidP="00AB300B">
            <w:pPr>
              <w:pStyle w:val="aff5"/>
            </w:pPr>
            <w:r w:rsidRPr="00F142ED">
              <w:t>100650</w:t>
            </w:r>
          </w:p>
        </w:tc>
        <w:tc>
          <w:tcPr>
            <w:tcW w:w="1460" w:type="dxa"/>
            <w:shd w:val="clear" w:color="auto" w:fill="FFFFFF"/>
            <w:vAlign w:val="center"/>
          </w:tcPr>
          <w:p w:rsidR="005C5FD4" w:rsidRPr="00F142ED" w:rsidRDefault="005C5FD4" w:rsidP="00AB300B">
            <w:pPr>
              <w:pStyle w:val="aff5"/>
            </w:pPr>
            <w:r w:rsidRPr="00F142ED">
              <w:t>92063</w:t>
            </w:r>
          </w:p>
        </w:tc>
        <w:tc>
          <w:tcPr>
            <w:tcW w:w="1628" w:type="dxa"/>
            <w:shd w:val="clear" w:color="auto" w:fill="FFFFFF"/>
            <w:vAlign w:val="center"/>
          </w:tcPr>
          <w:p w:rsidR="005C5FD4" w:rsidRPr="00F142ED" w:rsidRDefault="005C5FD4" w:rsidP="00AB300B">
            <w:pPr>
              <w:pStyle w:val="aff5"/>
            </w:pPr>
            <w:r w:rsidRPr="00F142ED">
              <w:t>-85-87</w:t>
            </w:r>
          </w:p>
        </w:tc>
        <w:tc>
          <w:tcPr>
            <w:tcW w:w="1283" w:type="dxa"/>
            <w:shd w:val="clear" w:color="auto" w:fill="FFFFFF"/>
            <w:vAlign w:val="center"/>
          </w:tcPr>
          <w:p w:rsidR="005C5FD4" w:rsidRPr="00F142ED" w:rsidRDefault="005C5FD4" w:rsidP="00AB300B">
            <w:pPr>
              <w:pStyle w:val="aff5"/>
            </w:pPr>
            <w:r w:rsidRPr="00F142ED">
              <w:t>30,97</w:t>
            </w:r>
          </w:p>
        </w:tc>
        <w:tc>
          <w:tcPr>
            <w:tcW w:w="0" w:type="auto"/>
            <w:shd w:val="clear" w:color="auto" w:fill="FFFFFF"/>
            <w:vAlign w:val="center"/>
          </w:tcPr>
          <w:p w:rsidR="005C5FD4" w:rsidRPr="00F142ED" w:rsidRDefault="005C5FD4" w:rsidP="00AB300B">
            <w:pPr>
              <w:pStyle w:val="aff5"/>
            </w:pPr>
            <w:r w:rsidRPr="00F142ED">
              <w:t>28,33</w:t>
            </w:r>
          </w:p>
        </w:tc>
        <w:tc>
          <w:tcPr>
            <w:tcW w:w="1824" w:type="dxa"/>
            <w:shd w:val="clear" w:color="auto" w:fill="FFFFFF"/>
            <w:vAlign w:val="center"/>
          </w:tcPr>
          <w:p w:rsidR="005C5FD4" w:rsidRPr="00F142ED" w:rsidRDefault="005C5FD4" w:rsidP="00AB300B">
            <w:pPr>
              <w:pStyle w:val="aff5"/>
            </w:pPr>
            <w:r w:rsidRPr="00F142ED">
              <w:t>-2,64</w:t>
            </w:r>
          </w:p>
        </w:tc>
      </w:tr>
      <w:tr w:rsidR="005C5FD4" w:rsidRPr="00F142ED">
        <w:trPr>
          <w:trHeight w:val="397"/>
          <w:jc w:val="center"/>
        </w:trPr>
        <w:tc>
          <w:tcPr>
            <w:tcW w:w="1553" w:type="dxa"/>
            <w:shd w:val="clear" w:color="auto" w:fill="FFFFFF"/>
          </w:tcPr>
          <w:p w:rsidR="005C5FD4" w:rsidRPr="00F142ED" w:rsidRDefault="005C5FD4" w:rsidP="00AB300B">
            <w:pPr>
              <w:pStyle w:val="aff5"/>
            </w:pPr>
            <w:r w:rsidRPr="00F142ED">
              <w:t>3</w:t>
            </w:r>
            <w:r w:rsidR="00F142ED" w:rsidRPr="00F142ED">
              <w:t xml:space="preserve">. </w:t>
            </w:r>
            <w:r w:rsidRPr="00F142ED">
              <w:t>Календарный</w:t>
            </w:r>
            <w:r w:rsidR="00F142ED" w:rsidRPr="00F142ED">
              <w:t xml:space="preserve"> </w:t>
            </w:r>
            <w:r w:rsidRPr="00F142ED">
              <w:t>фонд времени</w:t>
            </w:r>
          </w:p>
        </w:tc>
        <w:tc>
          <w:tcPr>
            <w:tcW w:w="0" w:type="auto"/>
            <w:shd w:val="clear" w:color="auto" w:fill="FFFFFF"/>
            <w:vAlign w:val="center"/>
          </w:tcPr>
          <w:p w:rsidR="005C5FD4" w:rsidRPr="00F142ED" w:rsidRDefault="005C5FD4" w:rsidP="00AB300B">
            <w:pPr>
              <w:pStyle w:val="aff5"/>
            </w:pPr>
            <w:r w:rsidRPr="00F142ED">
              <w:t>324926</w:t>
            </w:r>
          </w:p>
        </w:tc>
        <w:tc>
          <w:tcPr>
            <w:tcW w:w="1460" w:type="dxa"/>
            <w:shd w:val="clear" w:color="auto" w:fill="FFFFFF"/>
            <w:vAlign w:val="center"/>
          </w:tcPr>
          <w:p w:rsidR="005C5FD4" w:rsidRPr="00F142ED" w:rsidRDefault="005C5FD4" w:rsidP="00AB300B">
            <w:pPr>
              <w:pStyle w:val="aff5"/>
            </w:pPr>
            <w:r w:rsidRPr="00F142ED">
              <w:t>323958</w:t>
            </w:r>
          </w:p>
        </w:tc>
        <w:tc>
          <w:tcPr>
            <w:tcW w:w="1628" w:type="dxa"/>
            <w:shd w:val="clear" w:color="auto" w:fill="FFFFFF"/>
            <w:vAlign w:val="center"/>
          </w:tcPr>
          <w:p w:rsidR="005C5FD4" w:rsidRPr="00F142ED" w:rsidRDefault="005C5FD4" w:rsidP="00AB300B">
            <w:pPr>
              <w:pStyle w:val="aff5"/>
            </w:pPr>
            <w:r w:rsidRPr="00F142ED">
              <w:t>-968</w:t>
            </w:r>
          </w:p>
        </w:tc>
        <w:tc>
          <w:tcPr>
            <w:tcW w:w="1283" w:type="dxa"/>
            <w:shd w:val="clear" w:color="auto" w:fill="FFFFFF"/>
            <w:vAlign w:val="center"/>
          </w:tcPr>
          <w:p w:rsidR="005C5FD4" w:rsidRPr="00F142ED" w:rsidRDefault="005C5FD4" w:rsidP="00AB300B">
            <w:pPr>
              <w:pStyle w:val="aff5"/>
            </w:pPr>
            <w:r w:rsidRPr="00F142ED">
              <w:t>100</w:t>
            </w:r>
          </w:p>
        </w:tc>
        <w:tc>
          <w:tcPr>
            <w:tcW w:w="0" w:type="auto"/>
            <w:shd w:val="clear" w:color="auto" w:fill="FFFFFF"/>
            <w:vAlign w:val="center"/>
          </w:tcPr>
          <w:p w:rsidR="005C5FD4" w:rsidRPr="00F142ED" w:rsidRDefault="005C5FD4" w:rsidP="00AB300B">
            <w:pPr>
              <w:pStyle w:val="aff5"/>
            </w:pPr>
            <w:r w:rsidRPr="00F142ED">
              <w:t>100</w:t>
            </w:r>
          </w:p>
        </w:tc>
        <w:tc>
          <w:tcPr>
            <w:tcW w:w="1824" w:type="dxa"/>
            <w:shd w:val="clear" w:color="auto" w:fill="FFFFFF"/>
            <w:vAlign w:val="center"/>
          </w:tcPr>
          <w:p w:rsidR="005C5FD4" w:rsidRPr="00F142ED" w:rsidRDefault="005C5FD4" w:rsidP="00AB300B">
            <w:pPr>
              <w:pStyle w:val="aff5"/>
            </w:pPr>
            <w:r w:rsidRPr="00F142ED">
              <w:t>0</w:t>
            </w:r>
          </w:p>
        </w:tc>
      </w:tr>
    </w:tbl>
    <w:p w:rsidR="00F142ED" w:rsidRDefault="002454FE" w:rsidP="00082FF5">
      <w:r w:rsidRPr="00F142ED">
        <w:t>Анализ баланса рабочего времени следует начать с определения фактически отработанных человеко</w:t>
      </w:r>
      <w:r w:rsidR="00F142ED" w:rsidRPr="00F142ED">
        <w:t xml:space="preserve"> - </w:t>
      </w:r>
      <w:r w:rsidRPr="00F142ED">
        <w:t>дней в 2006 и 2007 годах</w:t>
      </w:r>
      <w:r w:rsidR="00F142ED" w:rsidRPr="00F142ED">
        <w:t xml:space="preserve">. </w:t>
      </w:r>
      <w:r w:rsidRPr="00F142ED">
        <w:t>Цифры показывают, что в 2007 году отработано на 11854 человеко</w:t>
      </w:r>
      <w:r w:rsidR="00F142ED" w:rsidRPr="00F142ED">
        <w:t>-</w:t>
      </w:r>
      <w:r w:rsidRPr="00F142ED">
        <w:t>дней больше, чем в предыдущем, а также сократилось количество неявок на работу, по сравнению с 2006 годом, где количество неявок составляет 146875 человеко</w:t>
      </w:r>
      <w:r w:rsidR="00FB7F3F">
        <w:t>-</w:t>
      </w:r>
      <w:r w:rsidRPr="00F142ED">
        <w:t>дней, а это 45,2% от календарного фонда времени, количество неявок уменьшилось на 11161 человеко</w:t>
      </w:r>
      <w:r w:rsidR="00FB7F3F">
        <w:t>-</w:t>
      </w:r>
      <w:r w:rsidRPr="00F142ED">
        <w:t>день, что составляет 11,76%, отклонение по структуре равно 3,44%</w:t>
      </w:r>
      <w:r w:rsidR="00F142ED" w:rsidRPr="00F142ED">
        <w:t xml:space="preserve">. </w:t>
      </w:r>
      <w:r w:rsidRPr="00F142ED">
        <w:t>Для того, чтобы определить, какие из причин вызвали эти изменения, рассмотрим детально причины неявок</w:t>
      </w:r>
      <w:r w:rsidR="00F142ED" w:rsidRPr="00F142ED">
        <w:t xml:space="preserve">. </w:t>
      </w:r>
      <w:r w:rsidRPr="00F142ED">
        <w:t>Основная доля приходится, конечно, на выходные и праздничные дни, она равна 30,97% в 2006 году, и 28,33%</w:t>
      </w:r>
      <w:r w:rsidR="00F142ED" w:rsidRPr="00F142ED">
        <w:t xml:space="preserve"> - </w:t>
      </w:r>
      <w:r w:rsidRPr="00F142ED">
        <w:t>в 2007 году</w:t>
      </w:r>
      <w:r w:rsidR="00F142ED" w:rsidRPr="00F142ED">
        <w:t xml:space="preserve">. </w:t>
      </w:r>
      <w:r w:rsidRPr="00F142ED">
        <w:t>Весомая доля приходится также на трудовые отпуска, при чем в 2007 году количество человеко</w:t>
      </w:r>
      <w:r w:rsidR="00FB7F3F">
        <w:t>-</w:t>
      </w:r>
      <w:r w:rsidRPr="00F142ED">
        <w:t>дней составляет 27101 человеко</w:t>
      </w:r>
      <w:r w:rsidR="00FB7F3F">
        <w:t>-</w:t>
      </w:r>
      <w:r w:rsidRPr="00F142ED">
        <w:t>день, что на 454 человеко</w:t>
      </w:r>
      <w:r w:rsidR="00FB7F3F">
        <w:t>-</w:t>
      </w:r>
      <w:r w:rsidRPr="00F142ED">
        <w:t>дня больше, чем в 2006 году</w:t>
      </w:r>
      <w:r w:rsidR="00F142ED" w:rsidRPr="00F142ED">
        <w:t xml:space="preserve">. </w:t>
      </w:r>
      <w:r w:rsidRPr="00F142ED">
        <w:t>Необходимо также выделить такую причину, как болезнь, количества неявок по ней составляют, соответственно, 15733 человеко</w:t>
      </w:r>
      <w:r w:rsidR="00F142ED" w:rsidRPr="00F142ED">
        <w:t>-</w:t>
      </w:r>
      <w:r w:rsidRPr="00F142ED">
        <w:t>дня и 12545 человеко</w:t>
      </w:r>
      <w:r w:rsidR="00FB7F3F">
        <w:t>-</w:t>
      </w:r>
      <w:r w:rsidRPr="00F142ED">
        <w:t>дней</w:t>
      </w:r>
      <w:r w:rsidR="00F142ED" w:rsidRPr="00F142ED">
        <w:t xml:space="preserve">. </w:t>
      </w:r>
      <w:r w:rsidRPr="00F142ED">
        <w:t xml:space="preserve">Количество неявок на работу по этой причине может быть обусловлено такими факторами, как неблагоприятные условия труда, например, загазованность, запыленность, нехватка средств индивидуальной защиты или, например, сезонностью, то есть влиянием распространений эпидемий и </w:t>
      </w:r>
      <w:r w:rsidR="00F142ED">
        <w:t>т.п.</w:t>
      </w:r>
      <w:r w:rsidR="00F142ED" w:rsidRPr="00F142ED">
        <w:t xml:space="preserve"> </w:t>
      </w:r>
      <w:r w:rsidRPr="00F142ED">
        <w:t>Положительной тенденцией является снижение количества неявок на работу по причине болезни на 3188 человеко</w:t>
      </w:r>
      <w:r w:rsidR="00FB7F3F">
        <w:t>-</w:t>
      </w:r>
      <w:r w:rsidRPr="00F142ED">
        <w:t xml:space="preserve">дней, Среди причин, зависящих от работников можно выделить статью </w:t>
      </w:r>
      <w:r w:rsidR="00F142ED" w:rsidRPr="00F142ED">
        <w:t>"</w:t>
      </w:r>
      <w:r w:rsidRPr="00F142ED">
        <w:t>Прогулы и аресты</w:t>
      </w:r>
      <w:r w:rsidR="00F142ED" w:rsidRPr="00F142ED">
        <w:t>"</w:t>
      </w:r>
      <w:r w:rsidRPr="00F142ED">
        <w:t>, их количество увеличилось, и в 2007 году составляет 40 человеко</w:t>
      </w:r>
      <w:r w:rsidR="00FB7F3F">
        <w:t>-</w:t>
      </w:r>
      <w:r w:rsidRPr="00F142ED">
        <w:t>дней, это на 18 человеко</w:t>
      </w:r>
      <w:r w:rsidR="00FB7F3F">
        <w:t>-</w:t>
      </w:r>
      <w:r w:rsidRPr="00F142ED">
        <w:t>дней больше, чем в предыдущем</w:t>
      </w:r>
      <w:r w:rsidR="00F142ED" w:rsidRPr="00F142ED">
        <w:t xml:space="preserve">. </w:t>
      </w:r>
      <w:r w:rsidR="00F25C31" w:rsidRPr="00F142ED">
        <w:t>Далее</w:t>
      </w:r>
      <w:r w:rsidR="00097CBB" w:rsidRPr="00F142ED">
        <w:t xml:space="preserve"> необходимо проанализировать баланс рабочего времени докеров (см</w:t>
      </w:r>
      <w:r w:rsidR="00F142ED" w:rsidRPr="00F142ED">
        <w:t xml:space="preserve">. </w:t>
      </w:r>
      <w:r w:rsidR="00097CBB" w:rsidRPr="00F142ED">
        <w:t>табл</w:t>
      </w:r>
      <w:r w:rsidR="00F142ED">
        <w:t>.</w:t>
      </w:r>
      <w:r w:rsidR="00FB7F3F">
        <w:t xml:space="preserve"> </w:t>
      </w:r>
      <w:r w:rsidR="00F142ED">
        <w:t>1</w:t>
      </w:r>
      <w:r w:rsidR="003C3171" w:rsidRPr="00F142ED">
        <w:t>3</w:t>
      </w:r>
      <w:r w:rsidR="00F142ED" w:rsidRPr="00F142ED">
        <w:t>)</w:t>
      </w:r>
      <w:r w:rsidR="00F142ED">
        <w:t>.</w:t>
      </w:r>
    </w:p>
    <w:p w:rsidR="00AB300B" w:rsidRDefault="00AB300B" w:rsidP="00082FF5"/>
    <w:p w:rsidR="002454FE" w:rsidRPr="00F142ED" w:rsidRDefault="00FB7F3F" w:rsidP="00082FF5">
      <w:r>
        <w:br w:type="page"/>
      </w:r>
      <w:r w:rsidR="002454FE" w:rsidRPr="00F142ED">
        <w:t xml:space="preserve">Таблица </w:t>
      </w:r>
      <w:r w:rsidR="008A4FA0" w:rsidRPr="00F142ED">
        <w:t>1</w:t>
      </w:r>
      <w:r w:rsidR="003C3171" w:rsidRPr="00F142ED">
        <w:t>3</w:t>
      </w:r>
    </w:p>
    <w:p w:rsidR="002454FE" w:rsidRPr="00F142ED" w:rsidRDefault="002454FE" w:rsidP="00082FF5">
      <w:r w:rsidRPr="00F142ED">
        <w:t>Баланс рабочего времени (докеры</w:t>
      </w:r>
      <w:r w:rsidR="00F142ED" w:rsidRPr="00F142ED">
        <w:t xml:space="preserve">) </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57"/>
        <w:gridCol w:w="1238"/>
        <w:gridCol w:w="1238"/>
        <w:gridCol w:w="1235"/>
        <w:gridCol w:w="1238"/>
        <w:gridCol w:w="1238"/>
        <w:gridCol w:w="946"/>
      </w:tblGrid>
      <w:tr w:rsidR="00FA5FE7" w:rsidRPr="00F142ED">
        <w:trPr>
          <w:trHeight w:hRule="exact" w:val="376"/>
          <w:jc w:val="center"/>
        </w:trPr>
        <w:tc>
          <w:tcPr>
            <w:tcW w:w="1457" w:type="dxa"/>
            <w:vMerge w:val="restart"/>
            <w:shd w:val="clear" w:color="auto" w:fill="FFFFFF"/>
            <w:vAlign w:val="center"/>
          </w:tcPr>
          <w:p w:rsidR="00F142ED" w:rsidRPr="00F142ED" w:rsidRDefault="00FA5FE7" w:rsidP="00AB300B">
            <w:pPr>
              <w:pStyle w:val="aff5"/>
            </w:pPr>
            <w:r w:rsidRPr="00F142ED">
              <w:t>Показатели</w:t>
            </w:r>
          </w:p>
          <w:p w:rsidR="00FA5FE7" w:rsidRPr="00F142ED" w:rsidRDefault="00FA5FE7" w:rsidP="00AB300B">
            <w:pPr>
              <w:pStyle w:val="aff5"/>
            </w:pPr>
          </w:p>
        </w:tc>
        <w:tc>
          <w:tcPr>
            <w:tcW w:w="3711" w:type="dxa"/>
            <w:gridSpan w:val="3"/>
            <w:shd w:val="clear" w:color="auto" w:fill="FFFFFF"/>
            <w:vAlign w:val="center"/>
          </w:tcPr>
          <w:p w:rsidR="00FA5FE7" w:rsidRPr="00F142ED" w:rsidRDefault="00FA5FE7" w:rsidP="00AB300B">
            <w:pPr>
              <w:pStyle w:val="aff5"/>
            </w:pPr>
            <w:r w:rsidRPr="00F142ED">
              <w:t>Человеко-дни</w:t>
            </w:r>
          </w:p>
        </w:tc>
        <w:tc>
          <w:tcPr>
            <w:tcW w:w="3422" w:type="dxa"/>
            <w:gridSpan w:val="3"/>
            <w:shd w:val="clear" w:color="auto" w:fill="FFFFFF"/>
            <w:vAlign w:val="center"/>
          </w:tcPr>
          <w:p w:rsidR="00FA5FE7" w:rsidRPr="00F142ED" w:rsidRDefault="00FA5FE7" w:rsidP="00AB300B">
            <w:pPr>
              <w:pStyle w:val="aff5"/>
            </w:pPr>
            <w:r w:rsidRPr="00F142ED">
              <w:t>Структура,</w:t>
            </w:r>
            <w:r w:rsidR="00F142ED" w:rsidRPr="00F142ED">
              <w:t>%</w:t>
            </w:r>
          </w:p>
        </w:tc>
      </w:tr>
      <w:tr w:rsidR="00FA5FE7" w:rsidRPr="00F142ED">
        <w:trPr>
          <w:trHeight w:val="948"/>
          <w:jc w:val="center"/>
        </w:trPr>
        <w:tc>
          <w:tcPr>
            <w:tcW w:w="1457" w:type="dxa"/>
            <w:vMerge/>
            <w:shd w:val="clear" w:color="auto" w:fill="FFFFFF"/>
            <w:vAlign w:val="center"/>
          </w:tcPr>
          <w:p w:rsidR="00FA5FE7" w:rsidRPr="00F142ED" w:rsidRDefault="00FA5FE7" w:rsidP="00AB300B">
            <w:pPr>
              <w:pStyle w:val="aff5"/>
            </w:pPr>
          </w:p>
        </w:tc>
        <w:tc>
          <w:tcPr>
            <w:tcW w:w="1238" w:type="dxa"/>
            <w:shd w:val="clear" w:color="auto" w:fill="FFFFFF"/>
            <w:vAlign w:val="center"/>
          </w:tcPr>
          <w:p w:rsidR="00FA5FE7" w:rsidRPr="00F142ED" w:rsidRDefault="00FA5FE7" w:rsidP="00AB300B">
            <w:pPr>
              <w:pStyle w:val="aff5"/>
            </w:pPr>
            <w:r w:rsidRPr="00F142ED">
              <w:t>2006г</w:t>
            </w:r>
            <w:r w:rsidR="00F142ED" w:rsidRPr="00F142ED">
              <w:t xml:space="preserve">. </w:t>
            </w:r>
          </w:p>
        </w:tc>
        <w:tc>
          <w:tcPr>
            <w:tcW w:w="1238" w:type="dxa"/>
            <w:shd w:val="clear" w:color="auto" w:fill="FFFFFF"/>
            <w:vAlign w:val="center"/>
          </w:tcPr>
          <w:p w:rsidR="00FA5FE7" w:rsidRPr="00F142ED" w:rsidRDefault="00FA5FE7" w:rsidP="00AB300B">
            <w:pPr>
              <w:pStyle w:val="aff5"/>
            </w:pPr>
            <w:r w:rsidRPr="00F142ED">
              <w:t>2007 г</w:t>
            </w:r>
            <w:r w:rsidR="00F142ED" w:rsidRPr="00F142ED">
              <w:t xml:space="preserve">. </w:t>
            </w:r>
          </w:p>
        </w:tc>
        <w:tc>
          <w:tcPr>
            <w:tcW w:w="1235" w:type="dxa"/>
            <w:shd w:val="clear" w:color="auto" w:fill="FFFFFF"/>
            <w:vAlign w:val="center"/>
          </w:tcPr>
          <w:p w:rsidR="00FA5FE7" w:rsidRPr="00F142ED" w:rsidRDefault="00FA5FE7" w:rsidP="00AB300B">
            <w:pPr>
              <w:pStyle w:val="aff5"/>
            </w:pPr>
            <w:r w:rsidRPr="00F142ED">
              <w:t>Откло-</w:t>
            </w:r>
          </w:p>
          <w:p w:rsidR="00FA5FE7" w:rsidRPr="00F142ED" w:rsidRDefault="00FA5FE7" w:rsidP="00AB300B">
            <w:pPr>
              <w:pStyle w:val="aff5"/>
            </w:pPr>
            <w:r w:rsidRPr="00F142ED">
              <w:t>нение</w:t>
            </w:r>
          </w:p>
        </w:tc>
        <w:tc>
          <w:tcPr>
            <w:tcW w:w="1238" w:type="dxa"/>
            <w:shd w:val="clear" w:color="auto" w:fill="FFFFFF"/>
            <w:vAlign w:val="center"/>
          </w:tcPr>
          <w:p w:rsidR="00FA5FE7" w:rsidRPr="00F142ED" w:rsidRDefault="00FA5FE7" w:rsidP="00AB300B">
            <w:pPr>
              <w:pStyle w:val="aff5"/>
            </w:pPr>
            <w:r w:rsidRPr="00F142ED">
              <w:t>2006 г</w:t>
            </w:r>
            <w:r w:rsidR="00F142ED" w:rsidRPr="00F142ED">
              <w:t xml:space="preserve">. </w:t>
            </w:r>
          </w:p>
        </w:tc>
        <w:tc>
          <w:tcPr>
            <w:tcW w:w="1238" w:type="dxa"/>
            <w:shd w:val="clear" w:color="auto" w:fill="FFFFFF"/>
            <w:vAlign w:val="center"/>
          </w:tcPr>
          <w:p w:rsidR="00FA5FE7" w:rsidRPr="00F142ED" w:rsidRDefault="00FA5FE7" w:rsidP="00AB300B">
            <w:pPr>
              <w:pStyle w:val="aff5"/>
            </w:pPr>
            <w:r w:rsidRPr="00F142ED">
              <w:t>2007 г</w:t>
            </w:r>
            <w:r w:rsidR="00F142ED" w:rsidRPr="00F142ED">
              <w:t xml:space="preserve">. </w:t>
            </w:r>
          </w:p>
        </w:tc>
        <w:tc>
          <w:tcPr>
            <w:tcW w:w="946" w:type="dxa"/>
            <w:shd w:val="clear" w:color="auto" w:fill="FFFFFF"/>
            <w:vAlign w:val="center"/>
          </w:tcPr>
          <w:p w:rsidR="00FA5FE7" w:rsidRPr="00F142ED" w:rsidRDefault="00FA5FE7" w:rsidP="00AB300B">
            <w:pPr>
              <w:pStyle w:val="aff5"/>
            </w:pPr>
            <w:r w:rsidRPr="00F142ED">
              <w:t>Откло-</w:t>
            </w:r>
          </w:p>
          <w:p w:rsidR="00FA5FE7" w:rsidRPr="00F142ED" w:rsidRDefault="00FA5FE7" w:rsidP="00AB300B">
            <w:pPr>
              <w:pStyle w:val="aff5"/>
            </w:pPr>
            <w:r w:rsidRPr="00F142ED">
              <w:t>нение</w:t>
            </w:r>
          </w:p>
        </w:tc>
      </w:tr>
      <w:tr w:rsidR="002454FE" w:rsidRPr="00F142ED">
        <w:trPr>
          <w:trHeight w:hRule="exact" w:val="376"/>
          <w:jc w:val="center"/>
        </w:trPr>
        <w:tc>
          <w:tcPr>
            <w:tcW w:w="1457" w:type="dxa"/>
            <w:shd w:val="clear" w:color="auto" w:fill="FFFFFF"/>
          </w:tcPr>
          <w:p w:rsidR="002454FE" w:rsidRPr="00F142ED" w:rsidRDefault="002454FE" w:rsidP="00AB300B">
            <w:pPr>
              <w:pStyle w:val="aff5"/>
            </w:pPr>
            <w:r w:rsidRPr="00F142ED">
              <w:t>1</w:t>
            </w:r>
            <w:r w:rsidR="00F142ED" w:rsidRPr="00F142ED">
              <w:t xml:space="preserve">. </w:t>
            </w:r>
            <w:r w:rsidRPr="00F142ED">
              <w:t>Отработано всего</w:t>
            </w:r>
          </w:p>
        </w:tc>
        <w:tc>
          <w:tcPr>
            <w:tcW w:w="1238" w:type="dxa"/>
            <w:shd w:val="clear" w:color="auto" w:fill="FFFFFF"/>
            <w:vAlign w:val="center"/>
          </w:tcPr>
          <w:p w:rsidR="002454FE" w:rsidRPr="00F142ED" w:rsidRDefault="002454FE" w:rsidP="00AB300B">
            <w:pPr>
              <w:pStyle w:val="aff5"/>
            </w:pPr>
            <w:r w:rsidRPr="00F142ED">
              <w:t>84132</w:t>
            </w:r>
          </w:p>
        </w:tc>
        <w:tc>
          <w:tcPr>
            <w:tcW w:w="1238" w:type="dxa"/>
            <w:shd w:val="clear" w:color="auto" w:fill="FFFFFF"/>
            <w:vAlign w:val="center"/>
          </w:tcPr>
          <w:p w:rsidR="002454FE" w:rsidRPr="00F142ED" w:rsidRDefault="002454FE" w:rsidP="00AB300B">
            <w:pPr>
              <w:pStyle w:val="aff5"/>
            </w:pPr>
            <w:r w:rsidRPr="00F142ED">
              <w:t>96922</w:t>
            </w:r>
          </w:p>
        </w:tc>
        <w:tc>
          <w:tcPr>
            <w:tcW w:w="1235" w:type="dxa"/>
            <w:shd w:val="clear" w:color="auto" w:fill="FFFFFF"/>
            <w:vAlign w:val="center"/>
          </w:tcPr>
          <w:p w:rsidR="002454FE" w:rsidRPr="00F142ED" w:rsidRDefault="002454FE" w:rsidP="00AB300B">
            <w:pPr>
              <w:pStyle w:val="aff5"/>
            </w:pPr>
            <w:r w:rsidRPr="00F142ED">
              <w:t>12790</w:t>
            </w:r>
          </w:p>
        </w:tc>
        <w:tc>
          <w:tcPr>
            <w:tcW w:w="1238" w:type="dxa"/>
            <w:shd w:val="clear" w:color="auto" w:fill="FFFFFF"/>
            <w:vAlign w:val="center"/>
          </w:tcPr>
          <w:p w:rsidR="002454FE" w:rsidRPr="00F142ED" w:rsidRDefault="002454FE" w:rsidP="00AB300B">
            <w:pPr>
              <w:pStyle w:val="aff5"/>
            </w:pPr>
            <w:r w:rsidRPr="00F142ED">
              <w:t>54,57</w:t>
            </w:r>
          </w:p>
        </w:tc>
        <w:tc>
          <w:tcPr>
            <w:tcW w:w="1238" w:type="dxa"/>
            <w:shd w:val="clear" w:color="auto" w:fill="FFFFFF"/>
            <w:vAlign w:val="center"/>
          </w:tcPr>
          <w:p w:rsidR="002454FE" w:rsidRPr="00F142ED" w:rsidRDefault="002454FE" w:rsidP="00AB300B">
            <w:pPr>
              <w:pStyle w:val="aff5"/>
            </w:pPr>
            <w:r w:rsidRPr="00F142ED">
              <w:t>57,54</w:t>
            </w:r>
          </w:p>
        </w:tc>
        <w:tc>
          <w:tcPr>
            <w:tcW w:w="946" w:type="dxa"/>
            <w:shd w:val="clear" w:color="auto" w:fill="FFFFFF"/>
            <w:vAlign w:val="center"/>
          </w:tcPr>
          <w:p w:rsidR="002454FE" w:rsidRPr="00F142ED" w:rsidRDefault="002454FE" w:rsidP="00AB300B">
            <w:pPr>
              <w:pStyle w:val="aff5"/>
            </w:pPr>
            <w:r w:rsidRPr="00F142ED">
              <w:t>2,97</w:t>
            </w:r>
          </w:p>
        </w:tc>
      </w:tr>
      <w:tr w:rsidR="008A4FA0" w:rsidRPr="00F142ED">
        <w:trPr>
          <w:trHeight w:hRule="exact" w:val="715"/>
          <w:jc w:val="center"/>
        </w:trPr>
        <w:tc>
          <w:tcPr>
            <w:tcW w:w="1457" w:type="dxa"/>
            <w:shd w:val="clear" w:color="auto" w:fill="FFFFFF"/>
          </w:tcPr>
          <w:p w:rsidR="008A4FA0" w:rsidRPr="00F142ED" w:rsidRDefault="008A4FA0" w:rsidP="00AB300B">
            <w:pPr>
              <w:pStyle w:val="aff5"/>
            </w:pPr>
            <w:r w:rsidRPr="00F142ED">
              <w:t>2</w:t>
            </w:r>
            <w:r w:rsidR="00F142ED" w:rsidRPr="00F142ED">
              <w:t xml:space="preserve">. </w:t>
            </w:r>
            <w:r w:rsidRPr="00F142ED">
              <w:t xml:space="preserve">Неявки на </w:t>
            </w:r>
            <w:r w:rsidR="00F25C31" w:rsidRPr="00F142ED">
              <w:t>р</w:t>
            </w:r>
            <w:r w:rsidRPr="00F142ED">
              <w:t>аботу всего</w:t>
            </w:r>
            <w:r w:rsidR="00F142ED" w:rsidRPr="00F142ED">
              <w:t xml:space="preserve">: </w:t>
            </w:r>
          </w:p>
        </w:tc>
        <w:tc>
          <w:tcPr>
            <w:tcW w:w="1238" w:type="dxa"/>
            <w:shd w:val="clear" w:color="auto" w:fill="FFFFFF"/>
            <w:vAlign w:val="center"/>
          </w:tcPr>
          <w:p w:rsidR="008A4FA0" w:rsidRPr="00F142ED" w:rsidRDefault="008A4FA0" w:rsidP="00AB300B">
            <w:pPr>
              <w:pStyle w:val="aff5"/>
            </w:pPr>
            <w:r w:rsidRPr="00F142ED">
              <w:t>80024</w:t>
            </w:r>
          </w:p>
        </w:tc>
        <w:tc>
          <w:tcPr>
            <w:tcW w:w="1238" w:type="dxa"/>
            <w:shd w:val="clear" w:color="auto" w:fill="FFFFFF"/>
            <w:vAlign w:val="center"/>
          </w:tcPr>
          <w:p w:rsidR="008A4FA0" w:rsidRPr="00F142ED" w:rsidRDefault="008A4FA0" w:rsidP="00AB300B">
            <w:pPr>
              <w:pStyle w:val="aff5"/>
            </w:pPr>
            <w:r w:rsidRPr="00F142ED">
              <w:t>70442</w:t>
            </w:r>
          </w:p>
        </w:tc>
        <w:tc>
          <w:tcPr>
            <w:tcW w:w="1235" w:type="dxa"/>
            <w:shd w:val="clear" w:color="auto" w:fill="FFFFFF"/>
            <w:vAlign w:val="center"/>
          </w:tcPr>
          <w:p w:rsidR="008A4FA0" w:rsidRPr="00F142ED" w:rsidRDefault="008A4FA0" w:rsidP="00AB300B">
            <w:pPr>
              <w:pStyle w:val="aff5"/>
            </w:pPr>
            <w:r w:rsidRPr="00F142ED">
              <w:t>-9582</w:t>
            </w:r>
          </w:p>
        </w:tc>
        <w:tc>
          <w:tcPr>
            <w:tcW w:w="1238" w:type="dxa"/>
            <w:shd w:val="clear" w:color="auto" w:fill="FFFFFF"/>
            <w:vAlign w:val="center"/>
          </w:tcPr>
          <w:p w:rsidR="008A4FA0" w:rsidRPr="00F142ED" w:rsidRDefault="008A4FA0" w:rsidP="00AB300B">
            <w:pPr>
              <w:pStyle w:val="aff5"/>
            </w:pPr>
            <w:r w:rsidRPr="00F142ED">
              <w:t>51,91</w:t>
            </w:r>
          </w:p>
        </w:tc>
        <w:tc>
          <w:tcPr>
            <w:tcW w:w="1238" w:type="dxa"/>
            <w:shd w:val="clear" w:color="auto" w:fill="FFFFFF"/>
            <w:vAlign w:val="center"/>
          </w:tcPr>
          <w:p w:rsidR="008A4FA0" w:rsidRPr="00F142ED" w:rsidRDefault="008A4FA0" w:rsidP="00AB300B">
            <w:pPr>
              <w:pStyle w:val="aff5"/>
            </w:pPr>
            <w:r w:rsidRPr="00F142ED">
              <w:t>41,81</w:t>
            </w:r>
          </w:p>
        </w:tc>
        <w:tc>
          <w:tcPr>
            <w:tcW w:w="946" w:type="dxa"/>
            <w:shd w:val="clear" w:color="auto" w:fill="FFFFFF"/>
            <w:vAlign w:val="center"/>
          </w:tcPr>
          <w:p w:rsidR="008A4FA0" w:rsidRPr="00F142ED" w:rsidRDefault="008A4FA0" w:rsidP="00AB300B">
            <w:pPr>
              <w:pStyle w:val="aff5"/>
            </w:pPr>
            <w:r w:rsidRPr="00F142ED">
              <w:t>-10,1</w:t>
            </w:r>
          </w:p>
        </w:tc>
      </w:tr>
      <w:tr w:rsidR="002454FE" w:rsidRPr="00F142ED">
        <w:trPr>
          <w:trHeight w:hRule="exact" w:val="376"/>
          <w:jc w:val="center"/>
        </w:trPr>
        <w:tc>
          <w:tcPr>
            <w:tcW w:w="1457" w:type="dxa"/>
            <w:shd w:val="clear" w:color="auto" w:fill="FFFFFF"/>
          </w:tcPr>
          <w:p w:rsidR="002454FE" w:rsidRPr="00F142ED" w:rsidRDefault="002454FE" w:rsidP="00AB300B">
            <w:pPr>
              <w:pStyle w:val="aff5"/>
            </w:pPr>
            <w:r w:rsidRPr="00F142ED">
              <w:t>Вт</w:t>
            </w:r>
            <w:r w:rsidR="00F142ED">
              <w:t>, ч</w:t>
            </w:r>
            <w:r w:rsidR="00F142ED" w:rsidRPr="00F142ED">
              <w:t xml:space="preserve">.: </w:t>
            </w:r>
            <w:r w:rsidRPr="00F142ED">
              <w:t>труд</w:t>
            </w:r>
            <w:r w:rsidR="00F142ED" w:rsidRPr="00F142ED">
              <w:t xml:space="preserve">. </w:t>
            </w:r>
            <w:r w:rsidRPr="00F142ED">
              <w:t>отпуск</w:t>
            </w:r>
          </w:p>
        </w:tc>
        <w:tc>
          <w:tcPr>
            <w:tcW w:w="1238" w:type="dxa"/>
            <w:shd w:val="clear" w:color="auto" w:fill="FFFFFF"/>
            <w:vAlign w:val="center"/>
          </w:tcPr>
          <w:p w:rsidR="002454FE" w:rsidRPr="00F142ED" w:rsidRDefault="002454FE" w:rsidP="00AB300B">
            <w:pPr>
              <w:pStyle w:val="aff5"/>
            </w:pPr>
            <w:r w:rsidRPr="00F142ED">
              <w:t>7662</w:t>
            </w:r>
          </w:p>
        </w:tc>
        <w:tc>
          <w:tcPr>
            <w:tcW w:w="1238" w:type="dxa"/>
            <w:shd w:val="clear" w:color="auto" w:fill="FFFFFF"/>
            <w:vAlign w:val="center"/>
          </w:tcPr>
          <w:p w:rsidR="002454FE" w:rsidRPr="00F142ED" w:rsidRDefault="002454FE" w:rsidP="00AB300B">
            <w:pPr>
              <w:pStyle w:val="aff5"/>
            </w:pPr>
            <w:r w:rsidRPr="00F142ED">
              <w:t>17596</w:t>
            </w:r>
          </w:p>
        </w:tc>
        <w:tc>
          <w:tcPr>
            <w:tcW w:w="1235" w:type="dxa"/>
            <w:shd w:val="clear" w:color="auto" w:fill="FFFFFF"/>
            <w:vAlign w:val="center"/>
          </w:tcPr>
          <w:p w:rsidR="002454FE" w:rsidRPr="00F142ED" w:rsidRDefault="002454FE" w:rsidP="00AB300B">
            <w:pPr>
              <w:pStyle w:val="aff5"/>
            </w:pPr>
            <w:r w:rsidRPr="00F142ED">
              <w:t>9934</w:t>
            </w:r>
          </w:p>
        </w:tc>
        <w:tc>
          <w:tcPr>
            <w:tcW w:w="1238" w:type="dxa"/>
            <w:shd w:val="clear" w:color="auto" w:fill="FFFFFF"/>
            <w:vAlign w:val="center"/>
          </w:tcPr>
          <w:p w:rsidR="002454FE" w:rsidRPr="00F142ED" w:rsidRDefault="002454FE" w:rsidP="00AB300B">
            <w:pPr>
              <w:pStyle w:val="aff5"/>
            </w:pPr>
            <w:r w:rsidRPr="00F142ED">
              <w:t>4,97</w:t>
            </w:r>
          </w:p>
        </w:tc>
        <w:tc>
          <w:tcPr>
            <w:tcW w:w="1238" w:type="dxa"/>
            <w:shd w:val="clear" w:color="auto" w:fill="FFFFFF"/>
            <w:vAlign w:val="center"/>
          </w:tcPr>
          <w:p w:rsidR="002454FE" w:rsidRPr="00F142ED" w:rsidRDefault="002454FE" w:rsidP="00AB300B">
            <w:pPr>
              <w:pStyle w:val="aff5"/>
            </w:pPr>
            <w:r w:rsidRPr="00F142ED">
              <w:t>10,44</w:t>
            </w:r>
          </w:p>
        </w:tc>
        <w:tc>
          <w:tcPr>
            <w:tcW w:w="946" w:type="dxa"/>
            <w:shd w:val="clear" w:color="auto" w:fill="FFFFFF"/>
            <w:vAlign w:val="center"/>
          </w:tcPr>
          <w:p w:rsidR="002454FE" w:rsidRPr="00F142ED" w:rsidRDefault="002454FE" w:rsidP="00AB300B">
            <w:pPr>
              <w:pStyle w:val="aff5"/>
            </w:pPr>
            <w:r w:rsidRPr="00F142ED">
              <w:t>5,47</w:t>
            </w:r>
          </w:p>
        </w:tc>
      </w:tr>
      <w:tr w:rsidR="002454FE" w:rsidRPr="00F142ED">
        <w:trPr>
          <w:trHeight w:hRule="exact" w:val="376"/>
          <w:jc w:val="center"/>
        </w:trPr>
        <w:tc>
          <w:tcPr>
            <w:tcW w:w="1457" w:type="dxa"/>
            <w:shd w:val="clear" w:color="auto" w:fill="FFFFFF"/>
          </w:tcPr>
          <w:p w:rsidR="002454FE" w:rsidRPr="00F142ED" w:rsidRDefault="002454FE" w:rsidP="00AB300B">
            <w:pPr>
              <w:pStyle w:val="aff5"/>
            </w:pPr>
            <w:r w:rsidRPr="00F142ED">
              <w:t>Учебный отпуск</w:t>
            </w:r>
          </w:p>
        </w:tc>
        <w:tc>
          <w:tcPr>
            <w:tcW w:w="1238" w:type="dxa"/>
            <w:shd w:val="clear" w:color="auto" w:fill="FFFFFF"/>
            <w:vAlign w:val="center"/>
          </w:tcPr>
          <w:p w:rsidR="002454FE" w:rsidRPr="00F142ED" w:rsidRDefault="002454FE" w:rsidP="00AB300B">
            <w:pPr>
              <w:pStyle w:val="aff5"/>
            </w:pPr>
            <w:r w:rsidRPr="00F142ED">
              <w:t>291</w:t>
            </w:r>
          </w:p>
        </w:tc>
        <w:tc>
          <w:tcPr>
            <w:tcW w:w="1238" w:type="dxa"/>
            <w:shd w:val="clear" w:color="auto" w:fill="FFFFFF"/>
            <w:vAlign w:val="center"/>
          </w:tcPr>
          <w:p w:rsidR="002454FE" w:rsidRPr="00F142ED" w:rsidRDefault="002454FE" w:rsidP="00AB300B">
            <w:pPr>
              <w:pStyle w:val="aff5"/>
            </w:pPr>
            <w:r w:rsidRPr="00F142ED">
              <w:t>352</w:t>
            </w:r>
          </w:p>
        </w:tc>
        <w:tc>
          <w:tcPr>
            <w:tcW w:w="1235" w:type="dxa"/>
            <w:shd w:val="clear" w:color="auto" w:fill="FFFFFF"/>
            <w:vAlign w:val="center"/>
          </w:tcPr>
          <w:p w:rsidR="002454FE" w:rsidRPr="00F142ED" w:rsidRDefault="002454FE" w:rsidP="00AB300B">
            <w:pPr>
              <w:pStyle w:val="aff5"/>
            </w:pPr>
            <w:r w:rsidRPr="00F142ED">
              <w:t>61</w:t>
            </w:r>
          </w:p>
        </w:tc>
        <w:tc>
          <w:tcPr>
            <w:tcW w:w="1238" w:type="dxa"/>
            <w:shd w:val="clear" w:color="auto" w:fill="FFFFFF"/>
            <w:vAlign w:val="center"/>
          </w:tcPr>
          <w:p w:rsidR="002454FE" w:rsidRPr="00F142ED" w:rsidRDefault="002454FE" w:rsidP="00AB300B">
            <w:pPr>
              <w:pStyle w:val="aff5"/>
            </w:pPr>
            <w:r w:rsidRPr="00F142ED">
              <w:t>0,18</w:t>
            </w:r>
          </w:p>
        </w:tc>
        <w:tc>
          <w:tcPr>
            <w:tcW w:w="1238" w:type="dxa"/>
            <w:shd w:val="clear" w:color="auto" w:fill="FFFFFF"/>
            <w:vAlign w:val="center"/>
          </w:tcPr>
          <w:p w:rsidR="002454FE" w:rsidRPr="00F142ED" w:rsidRDefault="002454FE" w:rsidP="00AB300B">
            <w:pPr>
              <w:pStyle w:val="aff5"/>
            </w:pPr>
            <w:r w:rsidRPr="00F142ED">
              <w:t>0,21</w:t>
            </w:r>
          </w:p>
        </w:tc>
        <w:tc>
          <w:tcPr>
            <w:tcW w:w="946" w:type="dxa"/>
            <w:shd w:val="clear" w:color="auto" w:fill="FFFFFF"/>
            <w:vAlign w:val="center"/>
          </w:tcPr>
          <w:p w:rsidR="002454FE" w:rsidRPr="00F142ED" w:rsidRDefault="002454FE" w:rsidP="00AB300B">
            <w:pPr>
              <w:pStyle w:val="aff5"/>
            </w:pPr>
            <w:r w:rsidRPr="00F142ED">
              <w:t>0,03</w:t>
            </w:r>
          </w:p>
        </w:tc>
      </w:tr>
      <w:tr w:rsidR="002454FE" w:rsidRPr="00F142ED">
        <w:trPr>
          <w:trHeight w:hRule="exact" w:val="376"/>
          <w:jc w:val="center"/>
        </w:trPr>
        <w:tc>
          <w:tcPr>
            <w:tcW w:w="1457" w:type="dxa"/>
            <w:shd w:val="clear" w:color="auto" w:fill="FFFFFF"/>
          </w:tcPr>
          <w:p w:rsidR="002454FE" w:rsidRPr="00F142ED" w:rsidRDefault="002454FE" w:rsidP="00AB300B">
            <w:pPr>
              <w:pStyle w:val="aff5"/>
            </w:pPr>
            <w:r w:rsidRPr="00F142ED">
              <w:t>Болезнь</w:t>
            </w:r>
          </w:p>
        </w:tc>
        <w:tc>
          <w:tcPr>
            <w:tcW w:w="1238" w:type="dxa"/>
            <w:shd w:val="clear" w:color="auto" w:fill="FFFFFF"/>
            <w:vAlign w:val="center"/>
          </w:tcPr>
          <w:p w:rsidR="002454FE" w:rsidRPr="00F142ED" w:rsidRDefault="002454FE" w:rsidP="00AB300B">
            <w:pPr>
              <w:pStyle w:val="aff5"/>
            </w:pPr>
            <w:r w:rsidRPr="00F142ED">
              <w:t>9143</w:t>
            </w:r>
          </w:p>
        </w:tc>
        <w:tc>
          <w:tcPr>
            <w:tcW w:w="1238" w:type="dxa"/>
            <w:shd w:val="clear" w:color="auto" w:fill="FFFFFF"/>
            <w:vAlign w:val="center"/>
          </w:tcPr>
          <w:p w:rsidR="002454FE" w:rsidRPr="00F142ED" w:rsidRDefault="002454FE" w:rsidP="00AB300B">
            <w:pPr>
              <w:pStyle w:val="aff5"/>
            </w:pPr>
            <w:r w:rsidRPr="00F142ED">
              <w:t>7275</w:t>
            </w:r>
          </w:p>
        </w:tc>
        <w:tc>
          <w:tcPr>
            <w:tcW w:w="1235" w:type="dxa"/>
            <w:shd w:val="clear" w:color="auto" w:fill="FFFFFF"/>
            <w:vAlign w:val="center"/>
          </w:tcPr>
          <w:p w:rsidR="002454FE" w:rsidRPr="00F142ED" w:rsidRDefault="002454FE" w:rsidP="00AB300B">
            <w:pPr>
              <w:pStyle w:val="aff5"/>
            </w:pPr>
            <w:r w:rsidRPr="00F142ED">
              <w:t>-1868</w:t>
            </w:r>
          </w:p>
        </w:tc>
        <w:tc>
          <w:tcPr>
            <w:tcW w:w="1238" w:type="dxa"/>
            <w:shd w:val="clear" w:color="auto" w:fill="FFFFFF"/>
            <w:vAlign w:val="center"/>
          </w:tcPr>
          <w:p w:rsidR="002454FE" w:rsidRPr="00F142ED" w:rsidRDefault="002454FE" w:rsidP="00AB300B">
            <w:pPr>
              <w:pStyle w:val="aff5"/>
            </w:pPr>
            <w:r w:rsidRPr="00F142ED">
              <w:t>5,93</w:t>
            </w:r>
          </w:p>
        </w:tc>
        <w:tc>
          <w:tcPr>
            <w:tcW w:w="1238" w:type="dxa"/>
            <w:shd w:val="clear" w:color="auto" w:fill="FFFFFF"/>
            <w:vAlign w:val="center"/>
          </w:tcPr>
          <w:p w:rsidR="002454FE" w:rsidRPr="00F142ED" w:rsidRDefault="002454FE" w:rsidP="00AB300B">
            <w:pPr>
              <w:pStyle w:val="aff5"/>
            </w:pPr>
            <w:r w:rsidRPr="00F142ED">
              <w:t>5,42</w:t>
            </w:r>
          </w:p>
        </w:tc>
        <w:tc>
          <w:tcPr>
            <w:tcW w:w="946" w:type="dxa"/>
            <w:shd w:val="clear" w:color="auto" w:fill="FFFFFF"/>
            <w:vAlign w:val="center"/>
          </w:tcPr>
          <w:p w:rsidR="002454FE" w:rsidRPr="00F142ED" w:rsidRDefault="002454FE" w:rsidP="00AB300B">
            <w:pPr>
              <w:pStyle w:val="aff5"/>
            </w:pPr>
            <w:r w:rsidRPr="00F142ED">
              <w:t>-0,51</w:t>
            </w:r>
          </w:p>
        </w:tc>
      </w:tr>
      <w:tr w:rsidR="002454FE" w:rsidRPr="00F142ED">
        <w:trPr>
          <w:trHeight w:hRule="exact" w:val="376"/>
          <w:jc w:val="center"/>
        </w:trPr>
        <w:tc>
          <w:tcPr>
            <w:tcW w:w="1457" w:type="dxa"/>
            <w:shd w:val="clear" w:color="auto" w:fill="FFFFFF"/>
          </w:tcPr>
          <w:p w:rsidR="002454FE" w:rsidRPr="00F142ED" w:rsidRDefault="002454FE" w:rsidP="00AB300B">
            <w:pPr>
              <w:pStyle w:val="aff5"/>
            </w:pPr>
            <w:r w:rsidRPr="00F142ED">
              <w:t>Гос</w:t>
            </w:r>
            <w:r w:rsidR="00F142ED" w:rsidRPr="00F142ED">
              <w:t xml:space="preserve">. </w:t>
            </w:r>
            <w:r w:rsidRPr="00F142ED">
              <w:t>обязанности</w:t>
            </w:r>
          </w:p>
        </w:tc>
        <w:tc>
          <w:tcPr>
            <w:tcW w:w="1238" w:type="dxa"/>
            <w:shd w:val="clear" w:color="auto" w:fill="FFFFFF"/>
            <w:vAlign w:val="center"/>
          </w:tcPr>
          <w:p w:rsidR="002454FE" w:rsidRPr="00F142ED" w:rsidRDefault="002454FE" w:rsidP="00AB300B">
            <w:pPr>
              <w:pStyle w:val="aff5"/>
            </w:pPr>
            <w:r w:rsidRPr="00F142ED">
              <w:t>2053</w:t>
            </w:r>
          </w:p>
        </w:tc>
        <w:tc>
          <w:tcPr>
            <w:tcW w:w="1238" w:type="dxa"/>
            <w:shd w:val="clear" w:color="auto" w:fill="FFFFFF"/>
            <w:vAlign w:val="center"/>
          </w:tcPr>
          <w:p w:rsidR="002454FE" w:rsidRPr="00F142ED" w:rsidRDefault="002454FE" w:rsidP="00AB300B">
            <w:pPr>
              <w:pStyle w:val="aff5"/>
            </w:pPr>
            <w:r w:rsidRPr="00F142ED">
              <w:t>1292</w:t>
            </w:r>
          </w:p>
        </w:tc>
        <w:tc>
          <w:tcPr>
            <w:tcW w:w="1235" w:type="dxa"/>
            <w:shd w:val="clear" w:color="auto" w:fill="FFFFFF"/>
            <w:vAlign w:val="center"/>
          </w:tcPr>
          <w:p w:rsidR="002454FE" w:rsidRPr="00F142ED" w:rsidRDefault="002454FE" w:rsidP="00AB300B">
            <w:pPr>
              <w:pStyle w:val="aff5"/>
            </w:pPr>
            <w:r w:rsidRPr="00F142ED">
              <w:t>-761</w:t>
            </w:r>
          </w:p>
        </w:tc>
        <w:tc>
          <w:tcPr>
            <w:tcW w:w="1238" w:type="dxa"/>
            <w:shd w:val="clear" w:color="auto" w:fill="FFFFFF"/>
            <w:vAlign w:val="center"/>
          </w:tcPr>
          <w:p w:rsidR="002454FE" w:rsidRPr="00F142ED" w:rsidRDefault="002454FE" w:rsidP="00AB300B">
            <w:pPr>
              <w:pStyle w:val="aff5"/>
            </w:pPr>
            <w:r w:rsidRPr="00F142ED">
              <w:t>1,33</w:t>
            </w:r>
          </w:p>
        </w:tc>
        <w:tc>
          <w:tcPr>
            <w:tcW w:w="1238" w:type="dxa"/>
            <w:shd w:val="clear" w:color="auto" w:fill="FFFFFF"/>
            <w:vAlign w:val="center"/>
          </w:tcPr>
          <w:p w:rsidR="002454FE" w:rsidRPr="00F142ED" w:rsidRDefault="002454FE" w:rsidP="00AB300B">
            <w:pPr>
              <w:pStyle w:val="aff5"/>
            </w:pPr>
            <w:r w:rsidRPr="00F142ED">
              <w:t>0,76</w:t>
            </w:r>
          </w:p>
        </w:tc>
        <w:tc>
          <w:tcPr>
            <w:tcW w:w="946" w:type="dxa"/>
            <w:shd w:val="clear" w:color="auto" w:fill="FFFFFF"/>
            <w:vAlign w:val="center"/>
          </w:tcPr>
          <w:p w:rsidR="002454FE" w:rsidRPr="00F142ED" w:rsidRDefault="002454FE" w:rsidP="00AB300B">
            <w:pPr>
              <w:pStyle w:val="aff5"/>
            </w:pPr>
            <w:r w:rsidRPr="00F142ED">
              <w:t>-5,7</w:t>
            </w:r>
          </w:p>
        </w:tc>
      </w:tr>
      <w:tr w:rsidR="002454FE" w:rsidRPr="00F142ED">
        <w:trPr>
          <w:trHeight w:hRule="exact" w:val="376"/>
          <w:jc w:val="center"/>
        </w:trPr>
        <w:tc>
          <w:tcPr>
            <w:tcW w:w="1457" w:type="dxa"/>
            <w:shd w:val="clear" w:color="auto" w:fill="FFFFFF"/>
          </w:tcPr>
          <w:p w:rsidR="00F142ED" w:rsidRDefault="002454FE" w:rsidP="00AB300B">
            <w:pPr>
              <w:pStyle w:val="aff5"/>
            </w:pPr>
            <w:r w:rsidRPr="00F142ED">
              <w:t>По разреш</w:t>
            </w:r>
            <w:r w:rsidR="00F142ED">
              <w:t>.</w:t>
            </w:r>
          </w:p>
          <w:p w:rsidR="002454FE" w:rsidRPr="00F142ED" w:rsidRDefault="002454FE" w:rsidP="00AB300B">
            <w:pPr>
              <w:pStyle w:val="aff5"/>
            </w:pPr>
            <w:r w:rsidRPr="00F142ED">
              <w:t>админ</w:t>
            </w:r>
            <w:r w:rsidR="00F142ED" w:rsidRPr="00F142ED">
              <w:t xml:space="preserve">. </w:t>
            </w:r>
          </w:p>
        </w:tc>
        <w:tc>
          <w:tcPr>
            <w:tcW w:w="1238" w:type="dxa"/>
            <w:shd w:val="clear" w:color="auto" w:fill="FFFFFF"/>
            <w:vAlign w:val="center"/>
          </w:tcPr>
          <w:p w:rsidR="002454FE" w:rsidRPr="00F142ED" w:rsidRDefault="002454FE" w:rsidP="00AB300B">
            <w:pPr>
              <w:pStyle w:val="aff5"/>
            </w:pPr>
            <w:r w:rsidRPr="00F142ED">
              <w:t>932</w:t>
            </w:r>
          </w:p>
        </w:tc>
        <w:tc>
          <w:tcPr>
            <w:tcW w:w="1238" w:type="dxa"/>
            <w:shd w:val="clear" w:color="auto" w:fill="FFFFFF"/>
            <w:vAlign w:val="center"/>
          </w:tcPr>
          <w:p w:rsidR="002454FE" w:rsidRPr="00F142ED" w:rsidRDefault="002454FE" w:rsidP="00AB300B">
            <w:pPr>
              <w:pStyle w:val="aff5"/>
            </w:pPr>
            <w:r w:rsidRPr="00F142ED">
              <w:t>954</w:t>
            </w:r>
          </w:p>
        </w:tc>
        <w:tc>
          <w:tcPr>
            <w:tcW w:w="1235" w:type="dxa"/>
            <w:shd w:val="clear" w:color="auto" w:fill="FFFFFF"/>
            <w:vAlign w:val="center"/>
          </w:tcPr>
          <w:p w:rsidR="002454FE" w:rsidRPr="00F142ED" w:rsidRDefault="002454FE" w:rsidP="00AB300B">
            <w:pPr>
              <w:pStyle w:val="aff5"/>
            </w:pPr>
            <w:r w:rsidRPr="00F142ED">
              <w:t>22</w:t>
            </w:r>
          </w:p>
        </w:tc>
        <w:tc>
          <w:tcPr>
            <w:tcW w:w="1238" w:type="dxa"/>
            <w:shd w:val="clear" w:color="auto" w:fill="FFFFFF"/>
            <w:vAlign w:val="center"/>
          </w:tcPr>
          <w:p w:rsidR="002454FE" w:rsidRPr="00F142ED" w:rsidRDefault="002454FE" w:rsidP="00AB300B">
            <w:pPr>
              <w:pStyle w:val="aff5"/>
            </w:pPr>
            <w:r w:rsidRPr="00F142ED">
              <w:t>0,60</w:t>
            </w:r>
          </w:p>
        </w:tc>
        <w:tc>
          <w:tcPr>
            <w:tcW w:w="1238" w:type="dxa"/>
            <w:shd w:val="clear" w:color="auto" w:fill="FFFFFF"/>
            <w:vAlign w:val="center"/>
          </w:tcPr>
          <w:p w:rsidR="002454FE" w:rsidRPr="00F142ED" w:rsidRDefault="002454FE" w:rsidP="00AB300B">
            <w:pPr>
              <w:pStyle w:val="aff5"/>
            </w:pPr>
            <w:r w:rsidRPr="00F142ED">
              <w:t>0,56</w:t>
            </w:r>
          </w:p>
        </w:tc>
        <w:tc>
          <w:tcPr>
            <w:tcW w:w="946" w:type="dxa"/>
            <w:shd w:val="clear" w:color="auto" w:fill="FFFFFF"/>
            <w:vAlign w:val="center"/>
          </w:tcPr>
          <w:p w:rsidR="002454FE" w:rsidRPr="00F142ED" w:rsidRDefault="002454FE" w:rsidP="00AB300B">
            <w:pPr>
              <w:pStyle w:val="aff5"/>
            </w:pPr>
            <w:r w:rsidRPr="00F142ED">
              <w:t>-0,04</w:t>
            </w:r>
          </w:p>
        </w:tc>
      </w:tr>
      <w:tr w:rsidR="002454FE" w:rsidRPr="00F142ED">
        <w:trPr>
          <w:trHeight w:hRule="exact" w:val="376"/>
          <w:jc w:val="center"/>
        </w:trPr>
        <w:tc>
          <w:tcPr>
            <w:tcW w:w="1457" w:type="dxa"/>
            <w:shd w:val="clear" w:color="auto" w:fill="FFFFFF"/>
          </w:tcPr>
          <w:p w:rsidR="002454FE" w:rsidRPr="00F142ED" w:rsidRDefault="002454FE" w:rsidP="00AB300B">
            <w:pPr>
              <w:pStyle w:val="aff5"/>
            </w:pPr>
            <w:r w:rsidRPr="00F142ED">
              <w:t>Прогулы, аресты</w:t>
            </w:r>
          </w:p>
        </w:tc>
        <w:tc>
          <w:tcPr>
            <w:tcW w:w="1238" w:type="dxa"/>
            <w:shd w:val="clear" w:color="auto" w:fill="FFFFFF"/>
            <w:vAlign w:val="center"/>
          </w:tcPr>
          <w:p w:rsidR="002454FE" w:rsidRPr="00F142ED" w:rsidRDefault="002454FE" w:rsidP="00AB300B">
            <w:pPr>
              <w:pStyle w:val="aff5"/>
            </w:pPr>
            <w:r w:rsidRPr="00F142ED">
              <w:t>6</w:t>
            </w:r>
          </w:p>
        </w:tc>
        <w:tc>
          <w:tcPr>
            <w:tcW w:w="1238" w:type="dxa"/>
            <w:shd w:val="clear" w:color="auto" w:fill="FFFFFF"/>
            <w:vAlign w:val="center"/>
          </w:tcPr>
          <w:p w:rsidR="002454FE" w:rsidRPr="00F142ED" w:rsidRDefault="002454FE" w:rsidP="00AB300B">
            <w:pPr>
              <w:pStyle w:val="aff5"/>
            </w:pPr>
            <w:r w:rsidRPr="00F142ED">
              <w:t>8</w:t>
            </w:r>
          </w:p>
        </w:tc>
        <w:tc>
          <w:tcPr>
            <w:tcW w:w="1235" w:type="dxa"/>
            <w:shd w:val="clear" w:color="auto" w:fill="FFFFFF"/>
            <w:vAlign w:val="center"/>
          </w:tcPr>
          <w:p w:rsidR="002454FE" w:rsidRPr="00F142ED" w:rsidRDefault="002454FE" w:rsidP="00AB300B">
            <w:pPr>
              <w:pStyle w:val="aff5"/>
            </w:pPr>
            <w:r w:rsidRPr="00F142ED">
              <w:t>2</w:t>
            </w:r>
          </w:p>
        </w:tc>
        <w:tc>
          <w:tcPr>
            <w:tcW w:w="1238" w:type="dxa"/>
            <w:shd w:val="clear" w:color="auto" w:fill="FFFFFF"/>
            <w:vAlign w:val="center"/>
          </w:tcPr>
          <w:p w:rsidR="002454FE" w:rsidRPr="00F142ED" w:rsidRDefault="002454FE" w:rsidP="00AB300B">
            <w:pPr>
              <w:pStyle w:val="aff5"/>
            </w:pPr>
            <w:r w:rsidRPr="00F142ED">
              <w:t>0,003</w:t>
            </w:r>
          </w:p>
        </w:tc>
        <w:tc>
          <w:tcPr>
            <w:tcW w:w="1238" w:type="dxa"/>
            <w:shd w:val="clear" w:color="auto" w:fill="FFFFFF"/>
            <w:vAlign w:val="center"/>
          </w:tcPr>
          <w:p w:rsidR="002454FE" w:rsidRPr="00F142ED" w:rsidRDefault="002454FE" w:rsidP="00AB300B">
            <w:pPr>
              <w:pStyle w:val="aff5"/>
            </w:pPr>
            <w:r w:rsidRPr="00F142ED">
              <w:t>0,004</w:t>
            </w:r>
          </w:p>
        </w:tc>
        <w:tc>
          <w:tcPr>
            <w:tcW w:w="946" w:type="dxa"/>
            <w:shd w:val="clear" w:color="auto" w:fill="FFFFFF"/>
            <w:vAlign w:val="center"/>
          </w:tcPr>
          <w:p w:rsidR="002454FE" w:rsidRPr="00F142ED" w:rsidRDefault="002454FE" w:rsidP="00AB300B">
            <w:pPr>
              <w:pStyle w:val="aff5"/>
            </w:pPr>
            <w:r w:rsidRPr="00F142ED">
              <w:t>0,001</w:t>
            </w:r>
          </w:p>
        </w:tc>
      </w:tr>
      <w:tr w:rsidR="002454FE" w:rsidRPr="00F142ED">
        <w:trPr>
          <w:trHeight w:hRule="exact" w:val="376"/>
          <w:jc w:val="center"/>
        </w:trPr>
        <w:tc>
          <w:tcPr>
            <w:tcW w:w="1457" w:type="dxa"/>
            <w:shd w:val="clear" w:color="auto" w:fill="FFFFFF"/>
          </w:tcPr>
          <w:p w:rsidR="002454FE" w:rsidRPr="00F142ED" w:rsidRDefault="002454FE" w:rsidP="00AB300B">
            <w:pPr>
              <w:pStyle w:val="aff5"/>
            </w:pPr>
            <w:r w:rsidRPr="00F142ED">
              <w:t>Вых</w:t>
            </w:r>
            <w:r w:rsidR="00F142ED" w:rsidRPr="00F142ED">
              <w:t xml:space="preserve">. </w:t>
            </w:r>
            <w:r w:rsidRPr="00F142ED">
              <w:t>и праздн</w:t>
            </w:r>
            <w:r w:rsidR="00F142ED" w:rsidRPr="00F142ED">
              <w:t xml:space="preserve">. </w:t>
            </w:r>
          </w:p>
        </w:tc>
        <w:tc>
          <w:tcPr>
            <w:tcW w:w="1238" w:type="dxa"/>
            <w:shd w:val="clear" w:color="auto" w:fill="FFFFFF"/>
            <w:vAlign w:val="center"/>
          </w:tcPr>
          <w:p w:rsidR="002454FE" w:rsidRPr="00F142ED" w:rsidRDefault="002454FE" w:rsidP="00AB300B">
            <w:pPr>
              <w:pStyle w:val="aff5"/>
            </w:pPr>
            <w:r w:rsidRPr="00F142ED">
              <w:t>50977</w:t>
            </w:r>
          </w:p>
        </w:tc>
        <w:tc>
          <w:tcPr>
            <w:tcW w:w="1238" w:type="dxa"/>
            <w:shd w:val="clear" w:color="auto" w:fill="FFFFFF"/>
            <w:vAlign w:val="center"/>
          </w:tcPr>
          <w:p w:rsidR="002454FE" w:rsidRPr="00F142ED" w:rsidRDefault="002454FE" w:rsidP="00AB300B">
            <w:pPr>
              <w:pStyle w:val="aff5"/>
            </w:pPr>
            <w:r w:rsidRPr="00F142ED">
              <w:t>42901</w:t>
            </w:r>
          </w:p>
        </w:tc>
        <w:tc>
          <w:tcPr>
            <w:tcW w:w="1235" w:type="dxa"/>
            <w:shd w:val="clear" w:color="auto" w:fill="FFFFFF"/>
            <w:vAlign w:val="center"/>
          </w:tcPr>
          <w:p w:rsidR="002454FE" w:rsidRPr="00F142ED" w:rsidRDefault="002454FE" w:rsidP="00AB300B">
            <w:pPr>
              <w:pStyle w:val="aff5"/>
            </w:pPr>
            <w:r w:rsidRPr="00F142ED">
              <w:t>-0876</w:t>
            </w:r>
          </w:p>
        </w:tc>
        <w:tc>
          <w:tcPr>
            <w:tcW w:w="1238" w:type="dxa"/>
            <w:shd w:val="clear" w:color="auto" w:fill="FFFFFF"/>
            <w:vAlign w:val="center"/>
          </w:tcPr>
          <w:p w:rsidR="002454FE" w:rsidRPr="00F142ED" w:rsidRDefault="002454FE" w:rsidP="00AB300B">
            <w:pPr>
              <w:pStyle w:val="aff5"/>
            </w:pPr>
            <w:r w:rsidRPr="00F142ED">
              <w:t>33,06</w:t>
            </w:r>
          </w:p>
        </w:tc>
        <w:tc>
          <w:tcPr>
            <w:tcW w:w="1238" w:type="dxa"/>
            <w:shd w:val="clear" w:color="auto" w:fill="FFFFFF"/>
            <w:vAlign w:val="center"/>
          </w:tcPr>
          <w:p w:rsidR="002454FE" w:rsidRPr="00F142ED" w:rsidRDefault="002454FE" w:rsidP="00AB300B">
            <w:pPr>
              <w:pStyle w:val="aff5"/>
            </w:pPr>
            <w:r w:rsidRPr="00F142ED">
              <w:t>25,46</w:t>
            </w:r>
          </w:p>
        </w:tc>
        <w:tc>
          <w:tcPr>
            <w:tcW w:w="946" w:type="dxa"/>
            <w:shd w:val="clear" w:color="auto" w:fill="FFFFFF"/>
            <w:vAlign w:val="center"/>
          </w:tcPr>
          <w:p w:rsidR="002454FE" w:rsidRPr="00F142ED" w:rsidRDefault="002454FE" w:rsidP="00AB300B">
            <w:pPr>
              <w:pStyle w:val="aff5"/>
            </w:pPr>
            <w:r w:rsidRPr="00F142ED">
              <w:t>-7,6</w:t>
            </w:r>
          </w:p>
        </w:tc>
      </w:tr>
      <w:tr w:rsidR="002454FE" w:rsidRPr="00F142ED">
        <w:trPr>
          <w:trHeight w:hRule="exact" w:val="376"/>
          <w:jc w:val="center"/>
        </w:trPr>
        <w:tc>
          <w:tcPr>
            <w:tcW w:w="1457" w:type="dxa"/>
            <w:shd w:val="clear" w:color="auto" w:fill="FFFFFF"/>
          </w:tcPr>
          <w:p w:rsidR="002454FE" w:rsidRPr="00F142ED" w:rsidRDefault="002454FE" w:rsidP="00AB300B">
            <w:pPr>
              <w:pStyle w:val="aff5"/>
            </w:pPr>
            <w:r w:rsidRPr="00F142ED">
              <w:t>3</w:t>
            </w:r>
            <w:r w:rsidR="00F142ED" w:rsidRPr="00F142ED">
              <w:t xml:space="preserve">. </w:t>
            </w:r>
            <w:r w:rsidRPr="00F142ED">
              <w:t>Календарный</w:t>
            </w:r>
            <w:r w:rsidR="00F142ED" w:rsidRPr="00F142ED">
              <w:t xml:space="preserve"> </w:t>
            </w:r>
            <w:r w:rsidRPr="00F142ED">
              <w:t>фонд времени</w:t>
            </w:r>
          </w:p>
        </w:tc>
        <w:tc>
          <w:tcPr>
            <w:tcW w:w="1238" w:type="dxa"/>
            <w:shd w:val="clear" w:color="auto" w:fill="FFFFFF"/>
            <w:vAlign w:val="center"/>
          </w:tcPr>
          <w:p w:rsidR="002454FE" w:rsidRPr="00F142ED" w:rsidRDefault="002454FE" w:rsidP="00AB300B">
            <w:pPr>
              <w:pStyle w:val="aff5"/>
            </w:pPr>
            <w:r w:rsidRPr="00F142ED">
              <w:t>154156</w:t>
            </w:r>
          </w:p>
        </w:tc>
        <w:tc>
          <w:tcPr>
            <w:tcW w:w="1238" w:type="dxa"/>
            <w:shd w:val="clear" w:color="auto" w:fill="FFFFFF"/>
            <w:vAlign w:val="center"/>
          </w:tcPr>
          <w:p w:rsidR="002454FE" w:rsidRPr="00F142ED" w:rsidRDefault="002454FE" w:rsidP="00AB300B">
            <w:pPr>
              <w:pStyle w:val="aff5"/>
            </w:pPr>
            <w:r w:rsidRPr="00F142ED">
              <w:t>168441</w:t>
            </w:r>
          </w:p>
        </w:tc>
        <w:tc>
          <w:tcPr>
            <w:tcW w:w="1235" w:type="dxa"/>
            <w:shd w:val="clear" w:color="auto" w:fill="FFFFFF"/>
            <w:vAlign w:val="center"/>
          </w:tcPr>
          <w:p w:rsidR="002454FE" w:rsidRPr="00F142ED" w:rsidRDefault="002454FE" w:rsidP="00AB300B">
            <w:pPr>
              <w:pStyle w:val="aff5"/>
            </w:pPr>
            <w:r w:rsidRPr="00F142ED">
              <w:t>14285</w:t>
            </w:r>
          </w:p>
        </w:tc>
        <w:tc>
          <w:tcPr>
            <w:tcW w:w="1238" w:type="dxa"/>
            <w:shd w:val="clear" w:color="auto" w:fill="FFFFFF"/>
            <w:vAlign w:val="center"/>
          </w:tcPr>
          <w:p w:rsidR="002454FE" w:rsidRPr="00F142ED" w:rsidRDefault="002454FE" w:rsidP="00AB300B">
            <w:pPr>
              <w:pStyle w:val="aff5"/>
            </w:pPr>
            <w:r w:rsidRPr="00F142ED">
              <w:t>100</w:t>
            </w:r>
          </w:p>
        </w:tc>
        <w:tc>
          <w:tcPr>
            <w:tcW w:w="1238" w:type="dxa"/>
            <w:shd w:val="clear" w:color="auto" w:fill="FFFFFF"/>
            <w:vAlign w:val="center"/>
          </w:tcPr>
          <w:p w:rsidR="002454FE" w:rsidRPr="00F142ED" w:rsidRDefault="002454FE" w:rsidP="00AB300B">
            <w:pPr>
              <w:pStyle w:val="aff5"/>
            </w:pPr>
            <w:r w:rsidRPr="00F142ED">
              <w:t>100</w:t>
            </w:r>
          </w:p>
        </w:tc>
        <w:tc>
          <w:tcPr>
            <w:tcW w:w="946" w:type="dxa"/>
            <w:shd w:val="clear" w:color="auto" w:fill="FFFFFF"/>
            <w:vAlign w:val="center"/>
          </w:tcPr>
          <w:p w:rsidR="002454FE" w:rsidRPr="00F142ED" w:rsidRDefault="002454FE" w:rsidP="00AB300B">
            <w:pPr>
              <w:pStyle w:val="aff5"/>
            </w:pPr>
            <w:r w:rsidRPr="00F142ED">
              <w:t>0</w:t>
            </w:r>
          </w:p>
        </w:tc>
      </w:tr>
    </w:tbl>
    <w:p w:rsidR="00AB300B" w:rsidRDefault="00AB300B" w:rsidP="00082FF5"/>
    <w:p w:rsidR="00F142ED" w:rsidRDefault="00097CBB" w:rsidP="00082FF5">
      <w:r w:rsidRPr="00F142ED">
        <w:t>Анализируя баланс рабочего времени докеров, необходимо отметить следующие положительные тенденции</w:t>
      </w:r>
      <w:r w:rsidR="00F142ED" w:rsidRPr="00F142ED">
        <w:t xml:space="preserve">: </w:t>
      </w:r>
      <w:r w:rsidRPr="00F142ED">
        <w:t>сокращение неявок на работу по причине болезни, в 2007 году их количество уменьшилось на 1868 человеко</w:t>
      </w:r>
      <w:r w:rsidR="00FB7F3F">
        <w:t>-</w:t>
      </w:r>
      <w:r w:rsidRPr="00F142ED">
        <w:t>дней и со</w:t>
      </w:r>
      <w:r w:rsidR="00FB7F3F">
        <w:t>с</w:t>
      </w:r>
      <w:r w:rsidRPr="00F142ED">
        <w:t>тавило 7275 человеко</w:t>
      </w:r>
      <w:r w:rsidR="00FB7F3F">
        <w:t>-</w:t>
      </w:r>
      <w:r w:rsidRPr="00F142ED">
        <w:t>дней, а также снизилось количество неявок на работу по причине выполнения государственных обязанностей на 761 человеко</w:t>
      </w:r>
      <w:r w:rsidR="00FB7F3F">
        <w:t>-</w:t>
      </w:r>
      <w:r w:rsidRPr="00F142ED">
        <w:t>день</w:t>
      </w:r>
      <w:r w:rsidR="00F142ED" w:rsidRPr="00F142ED">
        <w:t xml:space="preserve">. </w:t>
      </w:r>
      <w:r w:rsidRPr="00F142ED">
        <w:t>Всего отработано 84132 человеко</w:t>
      </w:r>
      <w:r w:rsidR="00FB7F3F">
        <w:t>-дня в 2006 году,</w:t>
      </w:r>
      <w:r w:rsidRPr="00F142ED">
        <w:t xml:space="preserve"> и 96922 человеко</w:t>
      </w:r>
      <w:r w:rsidR="00FB7F3F">
        <w:t>-</w:t>
      </w:r>
      <w:r w:rsidRPr="00F142ED">
        <w:t>дня в 2007 году, при том, что календарный фонд времени составил, соответственно, 154156 человеко-дней и 168441 человеко-день</w:t>
      </w:r>
      <w:r w:rsidR="00F142ED">
        <w:t>.</w:t>
      </w:r>
    </w:p>
    <w:p w:rsidR="00F142ED" w:rsidRDefault="002454FE" w:rsidP="00082FF5">
      <w:r w:rsidRPr="00F142ED">
        <w:t>На основании вышеприведенных данных можно определить и проанализировать коэффициент использования календарного и табельного времени</w:t>
      </w:r>
      <w:r w:rsidR="00F142ED" w:rsidRPr="00F142ED">
        <w:t xml:space="preserve">. </w:t>
      </w:r>
      <w:r w:rsidRPr="00F142ED">
        <w:t>Положительной тенденцией является их рост</w:t>
      </w:r>
      <w:r w:rsidR="00F142ED">
        <w:t>.</w:t>
      </w:r>
    </w:p>
    <w:p w:rsidR="00AB300B" w:rsidRDefault="00AB300B" w:rsidP="00082FF5"/>
    <w:p w:rsidR="002454FE" w:rsidRPr="00F142ED" w:rsidRDefault="00FB7F3F" w:rsidP="00082FF5">
      <w:r>
        <w:br w:type="page"/>
      </w:r>
      <w:r w:rsidR="002454FE" w:rsidRPr="00F142ED">
        <w:t>Таблица 1</w:t>
      </w:r>
      <w:r w:rsidR="003C3171" w:rsidRPr="00F142ED">
        <w:t>4</w:t>
      </w:r>
      <w:r w:rsidR="002454FE" w:rsidRPr="00F142ED">
        <w:t xml:space="preserve"> </w:t>
      </w:r>
    </w:p>
    <w:p w:rsidR="002454FE" w:rsidRPr="00F142ED" w:rsidRDefault="002454FE" w:rsidP="00082FF5">
      <w:r w:rsidRPr="00F142ED">
        <w:t>Коэффициент использования календарного времени</w:t>
      </w:r>
    </w:p>
    <w:tbl>
      <w:tblPr>
        <w:tblW w:w="8981" w:type="dxa"/>
        <w:jc w:val="center"/>
        <w:tblLayout w:type="fixed"/>
        <w:tblCellMar>
          <w:left w:w="40" w:type="dxa"/>
          <w:right w:w="40" w:type="dxa"/>
        </w:tblCellMar>
        <w:tblLook w:val="0000" w:firstRow="0" w:lastRow="0" w:firstColumn="0" w:lastColumn="0" w:noHBand="0" w:noVBand="0"/>
      </w:tblPr>
      <w:tblGrid>
        <w:gridCol w:w="1991"/>
        <w:gridCol w:w="1047"/>
        <w:gridCol w:w="1186"/>
        <w:gridCol w:w="1181"/>
        <w:gridCol w:w="1195"/>
        <w:gridCol w:w="1181"/>
        <w:gridCol w:w="1200"/>
      </w:tblGrid>
      <w:tr w:rsidR="008A4FA0" w:rsidRPr="00F142ED">
        <w:trPr>
          <w:trHeight w:val="466"/>
          <w:jc w:val="center"/>
        </w:trPr>
        <w:tc>
          <w:tcPr>
            <w:tcW w:w="1991" w:type="dxa"/>
            <w:vMerge w:val="restart"/>
            <w:tcBorders>
              <w:top w:val="single" w:sz="6" w:space="0" w:color="auto"/>
              <w:left w:val="single" w:sz="6" w:space="0" w:color="auto"/>
              <w:right w:val="single" w:sz="6" w:space="0" w:color="auto"/>
            </w:tcBorders>
            <w:shd w:val="clear" w:color="auto" w:fill="FFFFFF"/>
          </w:tcPr>
          <w:p w:rsidR="00F142ED" w:rsidRPr="00F142ED" w:rsidRDefault="008A4FA0" w:rsidP="00AB300B">
            <w:pPr>
              <w:pStyle w:val="aff5"/>
            </w:pPr>
            <w:r w:rsidRPr="00F142ED">
              <w:t>Показатели</w:t>
            </w:r>
          </w:p>
          <w:p w:rsidR="008A4FA0" w:rsidRPr="00F142ED" w:rsidRDefault="008A4FA0" w:rsidP="00AB300B">
            <w:pPr>
              <w:pStyle w:val="aff5"/>
            </w:pPr>
          </w:p>
        </w:tc>
        <w:tc>
          <w:tcPr>
            <w:tcW w:w="2233" w:type="dxa"/>
            <w:gridSpan w:val="2"/>
            <w:tcBorders>
              <w:top w:val="single" w:sz="6" w:space="0" w:color="auto"/>
              <w:left w:val="single" w:sz="6" w:space="0" w:color="auto"/>
              <w:bottom w:val="single" w:sz="6" w:space="0" w:color="auto"/>
              <w:right w:val="single" w:sz="6" w:space="0" w:color="auto"/>
            </w:tcBorders>
            <w:shd w:val="clear" w:color="auto" w:fill="FFFFFF"/>
          </w:tcPr>
          <w:p w:rsidR="008A4FA0" w:rsidRPr="00F142ED" w:rsidRDefault="008A4FA0" w:rsidP="00AB300B">
            <w:pPr>
              <w:pStyle w:val="aff5"/>
            </w:pPr>
            <w:r w:rsidRPr="00F142ED">
              <w:t>2006</w:t>
            </w:r>
          </w:p>
        </w:tc>
        <w:tc>
          <w:tcPr>
            <w:tcW w:w="2376" w:type="dxa"/>
            <w:gridSpan w:val="2"/>
            <w:tcBorders>
              <w:top w:val="single" w:sz="6" w:space="0" w:color="auto"/>
              <w:left w:val="single" w:sz="6" w:space="0" w:color="auto"/>
              <w:bottom w:val="single" w:sz="6" w:space="0" w:color="auto"/>
              <w:right w:val="single" w:sz="6" w:space="0" w:color="auto"/>
            </w:tcBorders>
            <w:shd w:val="clear" w:color="auto" w:fill="FFFFFF"/>
          </w:tcPr>
          <w:p w:rsidR="008A4FA0" w:rsidRPr="00F142ED" w:rsidRDefault="008A4FA0" w:rsidP="00AB300B">
            <w:pPr>
              <w:pStyle w:val="aff5"/>
            </w:pPr>
            <w:r w:rsidRPr="00F142ED">
              <w:t>2007</w:t>
            </w:r>
          </w:p>
        </w:tc>
        <w:tc>
          <w:tcPr>
            <w:tcW w:w="2381" w:type="dxa"/>
            <w:gridSpan w:val="2"/>
            <w:tcBorders>
              <w:top w:val="single" w:sz="6" w:space="0" w:color="auto"/>
              <w:left w:val="single" w:sz="6" w:space="0" w:color="auto"/>
              <w:bottom w:val="single" w:sz="6" w:space="0" w:color="auto"/>
              <w:right w:val="single" w:sz="6" w:space="0" w:color="auto"/>
            </w:tcBorders>
            <w:shd w:val="clear" w:color="auto" w:fill="FFFFFF"/>
          </w:tcPr>
          <w:p w:rsidR="008A4FA0" w:rsidRPr="00F142ED" w:rsidRDefault="008A4FA0" w:rsidP="00AB300B">
            <w:pPr>
              <w:pStyle w:val="aff5"/>
            </w:pPr>
            <w:r w:rsidRPr="00F142ED">
              <w:t>Отклонение</w:t>
            </w:r>
          </w:p>
        </w:tc>
      </w:tr>
      <w:tr w:rsidR="008A4FA0" w:rsidRPr="00F142ED">
        <w:trPr>
          <w:trHeight w:val="437"/>
          <w:jc w:val="center"/>
        </w:trPr>
        <w:tc>
          <w:tcPr>
            <w:tcW w:w="1991" w:type="dxa"/>
            <w:vMerge/>
            <w:tcBorders>
              <w:left w:val="single" w:sz="6" w:space="0" w:color="auto"/>
              <w:bottom w:val="single" w:sz="6" w:space="0" w:color="auto"/>
              <w:right w:val="single" w:sz="6" w:space="0" w:color="auto"/>
            </w:tcBorders>
            <w:shd w:val="clear" w:color="auto" w:fill="FFFFFF"/>
          </w:tcPr>
          <w:p w:rsidR="008A4FA0" w:rsidRPr="00F142ED" w:rsidRDefault="008A4FA0" w:rsidP="00AB300B">
            <w:pPr>
              <w:pStyle w:val="aff5"/>
            </w:pPr>
          </w:p>
        </w:tc>
        <w:tc>
          <w:tcPr>
            <w:tcW w:w="1047" w:type="dxa"/>
            <w:tcBorders>
              <w:top w:val="single" w:sz="6" w:space="0" w:color="auto"/>
              <w:left w:val="single" w:sz="6" w:space="0" w:color="auto"/>
              <w:bottom w:val="single" w:sz="6" w:space="0" w:color="auto"/>
              <w:right w:val="single" w:sz="6" w:space="0" w:color="auto"/>
            </w:tcBorders>
            <w:shd w:val="clear" w:color="auto" w:fill="FFFFFF"/>
          </w:tcPr>
          <w:p w:rsidR="008A4FA0" w:rsidRPr="00F142ED" w:rsidRDefault="008A4FA0" w:rsidP="00AB300B">
            <w:pPr>
              <w:pStyle w:val="aff5"/>
            </w:pPr>
            <w:r w:rsidRPr="00F142ED">
              <w:t>Всего</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rsidR="008A4FA0" w:rsidRPr="00F142ED" w:rsidRDefault="008A4FA0" w:rsidP="00AB300B">
            <w:pPr>
              <w:pStyle w:val="aff5"/>
            </w:pPr>
            <w:r w:rsidRPr="00F142ED">
              <w:t>Докеры</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8A4FA0" w:rsidRPr="00F142ED" w:rsidRDefault="008A4FA0" w:rsidP="00AB300B">
            <w:pPr>
              <w:pStyle w:val="aff5"/>
            </w:pPr>
            <w:r w:rsidRPr="00F142ED">
              <w:t>Всего</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8A4FA0" w:rsidRPr="00F142ED" w:rsidRDefault="008A4FA0" w:rsidP="00AB300B">
            <w:pPr>
              <w:pStyle w:val="aff5"/>
            </w:pPr>
            <w:r w:rsidRPr="00F142ED">
              <w:t>Докеры</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8A4FA0" w:rsidRPr="00F142ED" w:rsidRDefault="008A4FA0" w:rsidP="00AB300B">
            <w:pPr>
              <w:pStyle w:val="aff5"/>
            </w:pPr>
            <w:r w:rsidRPr="00F142ED">
              <w:t>Всего</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8A4FA0" w:rsidRPr="00F142ED" w:rsidRDefault="008A4FA0" w:rsidP="00AB300B">
            <w:pPr>
              <w:pStyle w:val="aff5"/>
            </w:pPr>
            <w:r w:rsidRPr="00F142ED">
              <w:t>Докеры</w:t>
            </w:r>
          </w:p>
        </w:tc>
      </w:tr>
      <w:tr w:rsidR="008A4FA0" w:rsidRPr="00F142ED">
        <w:trPr>
          <w:trHeight w:val="1046"/>
          <w:jc w:val="center"/>
        </w:trPr>
        <w:tc>
          <w:tcPr>
            <w:tcW w:w="1991" w:type="dxa"/>
            <w:tcBorders>
              <w:top w:val="single" w:sz="6" w:space="0" w:color="auto"/>
              <w:left w:val="single" w:sz="6" w:space="0" w:color="auto"/>
              <w:bottom w:val="single" w:sz="4" w:space="0" w:color="auto"/>
              <w:right w:val="single" w:sz="6" w:space="0" w:color="auto"/>
            </w:tcBorders>
            <w:shd w:val="clear" w:color="auto" w:fill="FFFFFF"/>
            <w:vAlign w:val="center"/>
          </w:tcPr>
          <w:p w:rsidR="008A4FA0" w:rsidRPr="00F142ED" w:rsidRDefault="008A4FA0" w:rsidP="00AB300B">
            <w:pPr>
              <w:pStyle w:val="aff5"/>
            </w:pPr>
            <w:r w:rsidRPr="00F142ED">
              <w:t>Коэффициент использования календарного</w:t>
            </w:r>
          </w:p>
          <w:p w:rsidR="008A4FA0" w:rsidRPr="00F142ED" w:rsidRDefault="008A4FA0" w:rsidP="00AB300B">
            <w:pPr>
              <w:pStyle w:val="aff5"/>
            </w:pPr>
            <w:r w:rsidRPr="00F142ED">
              <w:t>времени</w:t>
            </w:r>
          </w:p>
        </w:tc>
        <w:tc>
          <w:tcPr>
            <w:tcW w:w="1047" w:type="dxa"/>
            <w:tcBorders>
              <w:top w:val="single" w:sz="6" w:space="0" w:color="auto"/>
              <w:left w:val="single" w:sz="6" w:space="0" w:color="auto"/>
              <w:bottom w:val="single" w:sz="4" w:space="0" w:color="auto"/>
              <w:right w:val="single" w:sz="6" w:space="0" w:color="auto"/>
            </w:tcBorders>
            <w:shd w:val="clear" w:color="auto" w:fill="FFFFFF"/>
            <w:vAlign w:val="center"/>
          </w:tcPr>
          <w:p w:rsidR="008A4FA0" w:rsidRPr="00F142ED" w:rsidRDefault="008A4FA0" w:rsidP="00AB300B">
            <w:pPr>
              <w:pStyle w:val="aff5"/>
            </w:pPr>
            <w:r w:rsidRPr="00F142ED">
              <w:t>0,537</w:t>
            </w:r>
          </w:p>
        </w:tc>
        <w:tc>
          <w:tcPr>
            <w:tcW w:w="1186" w:type="dxa"/>
            <w:tcBorders>
              <w:top w:val="single" w:sz="6" w:space="0" w:color="auto"/>
              <w:left w:val="single" w:sz="6" w:space="0" w:color="auto"/>
              <w:bottom w:val="single" w:sz="4" w:space="0" w:color="auto"/>
              <w:right w:val="single" w:sz="6" w:space="0" w:color="auto"/>
            </w:tcBorders>
            <w:shd w:val="clear" w:color="auto" w:fill="FFFFFF"/>
            <w:vAlign w:val="center"/>
          </w:tcPr>
          <w:p w:rsidR="008A4FA0" w:rsidRPr="00F142ED" w:rsidRDefault="008A4FA0" w:rsidP="00AB300B">
            <w:pPr>
              <w:pStyle w:val="aff5"/>
            </w:pPr>
            <w:r w:rsidRPr="00F142ED">
              <w:t>0,545</w:t>
            </w:r>
          </w:p>
        </w:tc>
        <w:tc>
          <w:tcPr>
            <w:tcW w:w="1181" w:type="dxa"/>
            <w:tcBorders>
              <w:top w:val="single" w:sz="6" w:space="0" w:color="auto"/>
              <w:left w:val="single" w:sz="6" w:space="0" w:color="auto"/>
              <w:bottom w:val="single" w:sz="4" w:space="0" w:color="auto"/>
              <w:right w:val="single" w:sz="6" w:space="0" w:color="auto"/>
            </w:tcBorders>
            <w:shd w:val="clear" w:color="auto" w:fill="FFFFFF"/>
            <w:vAlign w:val="center"/>
          </w:tcPr>
          <w:p w:rsidR="008A4FA0" w:rsidRPr="00F142ED" w:rsidRDefault="008A4FA0" w:rsidP="00AB300B">
            <w:pPr>
              <w:pStyle w:val="aff5"/>
            </w:pPr>
            <w:r w:rsidRPr="00F142ED">
              <w:t>0,576</w:t>
            </w:r>
          </w:p>
        </w:tc>
        <w:tc>
          <w:tcPr>
            <w:tcW w:w="1195" w:type="dxa"/>
            <w:tcBorders>
              <w:top w:val="single" w:sz="6" w:space="0" w:color="auto"/>
              <w:left w:val="single" w:sz="6" w:space="0" w:color="auto"/>
              <w:bottom w:val="single" w:sz="4" w:space="0" w:color="auto"/>
              <w:right w:val="single" w:sz="6" w:space="0" w:color="auto"/>
            </w:tcBorders>
            <w:shd w:val="clear" w:color="auto" w:fill="FFFFFF"/>
            <w:vAlign w:val="center"/>
          </w:tcPr>
          <w:p w:rsidR="008A4FA0" w:rsidRPr="00F142ED" w:rsidRDefault="008A4FA0" w:rsidP="00AB300B">
            <w:pPr>
              <w:pStyle w:val="aff5"/>
            </w:pPr>
            <w:r w:rsidRPr="00F142ED">
              <w:t>0,575</w:t>
            </w:r>
          </w:p>
        </w:tc>
        <w:tc>
          <w:tcPr>
            <w:tcW w:w="1181" w:type="dxa"/>
            <w:tcBorders>
              <w:top w:val="single" w:sz="6" w:space="0" w:color="auto"/>
              <w:left w:val="single" w:sz="6" w:space="0" w:color="auto"/>
              <w:bottom w:val="single" w:sz="4" w:space="0" w:color="auto"/>
              <w:right w:val="single" w:sz="6" w:space="0" w:color="auto"/>
            </w:tcBorders>
            <w:shd w:val="clear" w:color="auto" w:fill="FFFFFF"/>
            <w:vAlign w:val="center"/>
          </w:tcPr>
          <w:p w:rsidR="008A4FA0" w:rsidRPr="00F142ED" w:rsidRDefault="008A4FA0" w:rsidP="00AB300B">
            <w:pPr>
              <w:pStyle w:val="aff5"/>
            </w:pPr>
            <w:r w:rsidRPr="00F142ED">
              <w:t>0,039</w:t>
            </w:r>
          </w:p>
        </w:tc>
        <w:tc>
          <w:tcPr>
            <w:tcW w:w="1200" w:type="dxa"/>
            <w:tcBorders>
              <w:top w:val="single" w:sz="6" w:space="0" w:color="auto"/>
              <w:left w:val="single" w:sz="6" w:space="0" w:color="auto"/>
              <w:bottom w:val="single" w:sz="4" w:space="0" w:color="auto"/>
              <w:right w:val="single" w:sz="6" w:space="0" w:color="auto"/>
            </w:tcBorders>
            <w:shd w:val="clear" w:color="auto" w:fill="FFFFFF"/>
            <w:vAlign w:val="center"/>
          </w:tcPr>
          <w:p w:rsidR="008A4FA0" w:rsidRPr="00F142ED" w:rsidRDefault="008A4FA0" w:rsidP="00AB300B">
            <w:pPr>
              <w:pStyle w:val="aff5"/>
            </w:pPr>
            <w:r w:rsidRPr="00F142ED">
              <w:t>0,03</w:t>
            </w:r>
            <w:r w:rsidR="001A7C08" w:rsidRPr="00F142ED">
              <w:t>0</w:t>
            </w:r>
          </w:p>
        </w:tc>
      </w:tr>
    </w:tbl>
    <w:p w:rsidR="005D7EFD" w:rsidRPr="00F142ED" w:rsidRDefault="005D7EFD" w:rsidP="00082FF5"/>
    <w:p w:rsidR="00F142ED" w:rsidRDefault="006652B1" w:rsidP="00082FF5">
      <w:r w:rsidRPr="00F142ED">
        <w:t>Коэффициент использования календарного фонда времени определяется как отношение суммы отработанных человеко</w:t>
      </w:r>
      <w:r w:rsidR="00F142ED" w:rsidRPr="00F142ED">
        <w:t xml:space="preserve"> - </w:t>
      </w:r>
      <w:r w:rsidRPr="00F142ED">
        <w:t>дней к календарному фонду времени</w:t>
      </w:r>
      <w:r w:rsidR="00F142ED" w:rsidRPr="00F142ED">
        <w:t xml:space="preserve">. </w:t>
      </w:r>
      <w:r w:rsidRPr="00F142ED">
        <w:t>Данные вышеприведенной таблицы 1</w:t>
      </w:r>
      <w:r w:rsidR="003C3171" w:rsidRPr="00F142ED">
        <w:t>4</w:t>
      </w:r>
      <w:r w:rsidRPr="00F142ED">
        <w:t xml:space="preserve"> свидетельствуют об увеличении этого коэффициента, как по персоналу в целом, так и для докеров отдельно</w:t>
      </w:r>
      <w:r w:rsidR="00F142ED" w:rsidRPr="00F142ED">
        <w:t xml:space="preserve">. </w:t>
      </w:r>
      <w:r w:rsidRPr="00F142ED">
        <w:t>Значение коэффициента составило, соответственно, 0,573 и 0,576</w:t>
      </w:r>
      <w:r w:rsidR="00F142ED">
        <w:t>.</w:t>
      </w:r>
    </w:p>
    <w:p w:rsidR="00AB300B" w:rsidRDefault="00AB300B" w:rsidP="00082FF5"/>
    <w:p w:rsidR="002454FE" w:rsidRPr="00F142ED" w:rsidRDefault="002454FE" w:rsidP="00082FF5">
      <w:r w:rsidRPr="00F142ED">
        <w:t>Таблица 1</w:t>
      </w:r>
      <w:r w:rsidR="003C3171" w:rsidRPr="00F142ED">
        <w:t>5</w:t>
      </w:r>
      <w:r w:rsidRPr="00F142ED">
        <w:t xml:space="preserve"> </w:t>
      </w:r>
    </w:p>
    <w:p w:rsidR="002454FE" w:rsidRPr="00F142ED" w:rsidRDefault="002454FE" w:rsidP="00082FF5">
      <w:r w:rsidRPr="00F142ED">
        <w:t>Коэффициент использования табельного времени</w:t>
      </w:r>
    </w:p>
    <w:tbl>
      <w:tblPr>
        <w:tblW w:w="8781" w:type="dxa"/>
        <w:jc w:val="center"/>
        <w:tblLayout w:type="fixed"/>
        <w:tblCellMar>
          <w:left w:w="40" w:type="dxa"/>
          <w:right w:w="40" w:type="dxa"/>
        </w:tblCellMar>
        <w:tblLook w:val="0000" w:firstRow="0" w:lastRow="0" w:firstColumn="0" w:lastColumn="0" w:noHBand="0" w:noVBand="0"/>
      </w:tblPr>
      <w:tblGrid>
        <w:gridCol w:w="1928"/>
        <w:gridCol w:w="1240"/>
        <w:gridCol w:w="1236"/>
        <w:gridCol w:w="1231"/>
        <w:gridCol w:w="1240"/>
        <w:gridCol w:w="1105"/>
        <w:gridCol w:w="801"/>
      </w:tblGrid>
      <w:tr w:rsidR="00AF1C8B" w:rsidRPr="00F142ED">
        <w:trPr>
          <w:trHeight w:val="505"/>
          <w:jc w:val="center"/>
        </w:trPr>
        <w:tc>
          <w:tcPr>
            <w:tcW w:w="1928" w:type="dxa"/>
            <w:vMerge w:val="restart"/>
            <w:tcBorders>
              <w:top w:val="single" w:sz="6" w:space="0" w:color="auto"/>
              <w:left w:val="single" w:sz="6" w:space="0" w:color="auto"/>
              <w:right w:val="single" w:sz="6" w:space="0" w:color="auto"/>
            </w:tcBorders>
            <w:shd w:val="clear" w:color="auto" w:fill="FFFFFF"/>
          </w:tcPr>
          <w:p w:rsidR="00AF1C8B" w:rsidRPr="00F142ED" w:rsidRDefault="00AF1C8B" w:rsidP="00AB300B">
            <w:pPr>
              <w:pStyle w:val="aff5"/>
            </w:pPr>
            <w:r w:rsidRPr="00F142ED">
              <w:t>Показатели</w:t>
            </w:r>
          </w:p>
        </w:tc>
        <w:tc>
          <w:tcPr>
            <w:tcW w:w="2476" w:type="dxa"/>
            <w:gridSpan w:val="2"/>
            <w:tcBorders>
              <w:top w:val="single" w:sz="6" w:space="0" w:color="auto"/>
              <w:left w:val="single" w:sz="6" w:space="0" w:color="auto"/>
              <w:bottom w:val="single" w:sz="6" w:space="0" w:color="auto"/>
              <w:right w:val="single" w:sz="6" w:space="0" w:color="auto"/>
            </w:tcBorders>
            <w:shd w:val="clear" w:color="auto" w:fill="FFFFFF"/>
          </w:tcPr>
          <w:p w:rsidR="00AF1C8B" w:rsidRPr="00F142ED" w:rsidRDefault="00AF1C8B" w:rsidP="00AB300B">
            <w:pPr>
              <w:pStyle w:val="aff5"/>
            </w:pPr>
            <w:r w:rsidRPr="00F142ED">
              <w:t>2006</w:t>
            </w:r>
          </w:p>
        </w:tc>
        <w:tc>
          <w:tcPr>
            <w:tcW w:w="2471" w:type="dxa"/>
            <w:gridSpan w:val="2"/>
            <w:tcBorders>
              <w:top w:val="single" w:sz="6" w:space="0" w:color="auto"/>
              <w:left w:val="single" w:sz="6" w:space="0" w:color="auto"/>
              <w:bottom w:val="single" w:sz="6" w:space="0" w:color="auto"/>
              <w:right w:val="single" w:sz="6" w:space="0" w:color="auto"/>
            </w:tcBorders>
            <w:shd w:val="clear" w:color="auto" w:fill="FFFFFF"/>
          </w:tcPr>
          <w:p w:rsidR="00AF1C8B" w:rsidRPr="00F142ED" w:rsidRDefault="00AF1C8B" w:rsidP="00AB300B">
            <w:pPr>
              <w:pStyle w:val="aff5"/>
            </w:pPr>
            <w:r w:rsidRPr="00F142ED">
              <w:t>2007</w:t>
            </w:r>
          </w:p>
        </w:tc>
        <w:tc>
          <w:tcPr>
            <w:tcW w:w="1906" w:type="dxa"/>
            <w:gridSpan w:val="2"/>
            <w:tcBorders>
              <w:top w:val="single" w:sz="6" w:space="0" w:color="auto"/>
              <w:left w:val="single" w:sz="6" w:space="0" w:color="auto"/>
              <w:bottom w:val="single" w:sz="6" w:space="0" w:color="auto"/>
              <w:right w:val="single" w:sz="6" w:space="0" w:color="auto"/>
            </w:tcBorders>
            <w:shd w:val="clear" w:color="auto" w:fill="FFFFFF"/>
          </w:tcPr>
          <w:p w:rsidR="00AF1C8B" w:rsidRPr="00F142ED" w:rsidRDefault="00AF1C8B" w:rsidP="00AB300B">
            <w:pPr>
              <w:pStyle w:val="aff5"/>
            </w:pPr>
            <w:r w:rsidRPr="00F142ED">
              <w:t>Отклонение</w:t>
            </w:r>
          </w:p>
        </w:tc>
      </w:tr>
      <w:tr w:rsidR="00AF1C8B" w:rsidRPr="00F142ED">
        <w:trPr>
          <w:trHeight w:val="459"/>
          <w:jc w:val="center"/>
        </w:trPr>
        <w:tc>
          <w:tcPr>
            <w:tcW w:w="1928" w:type="dxa"/>
            <w:vMerge/>
            <w:tcBorders>
              <w:left w:val="single" w:sz="6" w:space="0" w:color="auto"/>
              <w:bottom w:val="single" w:sz="6" w:space="0" w:color="auto"/>
              <w:right w:val="single" w:sz="6" w:space="0" w:color="auto"/>
            </w:tcBorders>
            <w:shd w:val="clear" w:color="auto" w:fill="FFFFFF"/>
          </w:tcPr>
          <w:p w:rsidR="00AF1C8B" w:rsidRPr="00F142ED" w:rsidRDefault="00AF1C8B" w:rsidP="00AB300B">
            <w:pPr>
              <w:pStyle w:val="aff5"/>
            </w:pP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AF1C8B" w:rsidRPr="00F142ED" w:rsidRDefault="00AF1C8B" w:rsidP="00AB300B">
            <w:pPr>
              <w:pStyle w:val="aff5"/>
            </w:pPr>
            <w:r w:rsidRPr="00F142ED">
              <w:t>Всего</w:t>
            </w:r>
          </w:p>
        </w:tc>
        <w:tc>
          <w:tcPr>
            <w:tcW w:w="1236" w:type="dxa"/>
            <w:tcBorders>
              <w:top w:val="single" w:sz="6" w:space="0" w:color="auto"/>
              <w:left w:val="single" w:sz="6" w:space="0" w:color="auto"/>
              <w:bottom w:val="single" w:sz="6" w:space="0" w:color="auto"/>
              <w:right w:val="single" w:sz="6" w:space="0" w:color="auto"/>
            </w:tcBorders>
            <w:shd w:val="clear" w:color="auto" w:fill="FFFFFF"/>
          </w:tcPr>
          <w:p w:rsidR="00AF1C8B" w:rsidRPr="00F142ED" w:rsidRDefault="00AF1C8B" w:rsidP="00AB300B">
            <w:pPr>
              <w:pStyle w:val="aff5"/>
            </w:pPr>
            <w:r w:rsidRPr="00F142ED">
              <w:t>Докеры</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AF1C8B" w:rsidRPr="00F142ED" w:rsidRDefault="00AF1C8B" w:rsidP="00AB300B">
            <w:pPr>
              <w:pStyle w:val="aff5"/>
            </w:pPr>
            <w:r w:rsidRPr="00F142ED">
              <w:t>Всего</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AF1C8B" w:rsidRPr="00F142ED" w:rsidRDefault="00AF1C8B" w:rsidP="00AB300B">
            <w:pPr>
              <w:pStyle w:val="aff5"/>
            </w:pPr>
            <w:r w:rsidRPr="00F142ED">
              <w:t>Докеры</w:t>
            </w:r>
          </w:p>
        </w:tc>
        <w:tc>
          <w:tcPr>
            <w:tcW w:w="1105" w:type="dxa"/>
            <w:tcBorders>
              <w:top w:val="single" w:sz="6" w:space="0" w:color="auto"/>
              <w:left w:val="single" w:sz="6" w:space="0" w:color="auto"/>
              <w:bottom w:val="single" w:sz="6" w:space="0" w:color="auto"/>
              <w:right w:val="single" w:sz="4" w:space="0" w:color="auto"/>
            </w:tcBorders>
            <w:shd w:val="clear" w:color="auto" w:fill="FFFFFF"/>
          </w:tcPr>
          <w:p w:rsidR="00AF1C8B" w:rsidRPr="00F142ED" w:rsidRDefault="00AF1C8B" w:rsidP="00AB300B">
            <w:pPr>
              <w:pStyle w:val="aff5"/>
            </w:pPr>
            <w:r w:rsidRPr="00F142ED">
              <w:t>Всего</w:t>
            </w:r>
          </w:p>
        </w:tc>
        <w:tc>
          <w:tcPr>
            <w:tcW w:w="801" w:type="dxa"/>
            <w:tcBorders>
              <w:top w:val="single" w:sz="6" w:space="0" w:color="auto"/>
              <w:left w:val="single" w:sz="4" w:space="0" w:color="auto"/>
              <w:bottom w:val="single" w:sz="6" w:space="0" w:color="auto"/>
              <w:right w:val="single" w:sz="6" w:space="0" w:color="auto"/>
            </w:tcBorders>
            <w:shd w:val="clear" w:color="auto" w:fill="FFFFFF"/>
          </w:tcPr>
          <w:p w:rsidR="00AF1C8B" w:rsidRPr="00F142ED" w:rsidRDefault="00AF1C8B" w:rsidP="00AB300B">
            <w:pPr>
              <w:pStyle w:val="aff5"/>
            </w:pPr>
            <w:r w:rsidRPr="00F142ED">
              <w:t>Докеры</w:t>
            </w:r>
          </w:p>
        </w:tc>
      </w:tr>
      <w:tr w:rsidR="00AF1C8B" w:rsidRPr="00F142ED">
        <w:trPr>
          <w:trHeight w:val="1345"/>
          <w:jc w:val="center"/>
        </w:trPr>
        <w:tc>
          <w:tcPr>
            <w:tcW w:w="1928" w:type="dxa"/>
            <w:tcBorders>
              <w:top w:val="single" w:sz="6" w:space="0" w:color="auto"/>
              <w:left w:val="single" w:sz="6" w:space="0" w:color="auto"/>
              <w:bottom w:val="single" w:sz="4" w:space="0" w:color="auto"/>
              <w:right w:val="single" w:sz="6" w:space="0" w:color="auto"/>
            </w:tcBorders>
            <w:shd w:val="clear" w:color="auto" w:fill="FFFFFF"/>
            <w:vAlign w:val="center"/>
          </w:tcPr>
          <w:p w:rsidR="00AF1C8B" w:rsidRPr="00F142ED" w:rsidRDefault="00FB7F3F" w:rsidP="00AB300B">
            <w:pPr>
              <w:pStyle w:val="aff5"/>
            </w:pPr>
            <w:r>
              <w:t>Коэффициен</w:t>
            </w:r>
            <w:r w:rsidR="00AF1C8B" w:rsidRPr="00F142ED">
              <w:t>т</w:t>
            </w:r>
            <w:r>
              <w:t xml:space="preserve"> </w:t>
            </w:r>
            <w:r w:rsidR="00AF1C8B" w:rsidRPr="00F142ED">
              <w:t>использования табельного</w:t>
            </w:r>
          </w:p>
          <w:p w:rsidR="00AF1C8B" w:rsidRPr="00F142ED" w:rsidRDefault="00AF1C8B" w:rsidP="00AB300B">
            <w:pPr>
              <w:pStyle w:val="aff5"/>
            </w:pPr>
            <w:r w:rsidRPr="00F142ED">
              <w:t>времени</w:t>
            </w:r>
          </w:p>
        </w:tc>
        <w:tc>
          <w:tcPr>
            <w:tcW w:w="1240" w:type="dxa"/>
            <w:tcBorders>
              <w:top w:val="single" w:sz="6" w:space="0" w:color="auto"/>
              <w:left w:val="single" w:sz="6" w:space="0" w:color="auto"/>
              <w:bottom w:val="single" w:sz="4" w:space="0" w:color="auto"/>
              <w:right w:val="single" w:sz="6" w:space="0" w:color="auto"/>
            </w:tcBorders>
            <w:shd w:val="clear" w:color="auto" w:fill="FFFFFF"/>
            <w:vAlign w:val="center"/>
          </w:tcPr>
          <w:p w:rsidR="00AF1C8B" w:rsidRPr="00F142ED" w:rsidRDefault="00AF1C8B" w:rsidP="00AB300B">
            <w:pPr>
              <w:pStyle w:val="aff5"/>
            </w:pPr>
            <w:r w:rsidRPr="00F142ED">
              <w:t>0,779</w:t>
            </w:r>
          </w:p>
        </w:tc>
        <w:tc>
          <w:tcPr>
            <w:tcW w:w="1236" w:type="dxa"/>
            <w:tcBorders>
              <w:top w:val="single" w:sz="6" w:space="0" w:color="auto"/>
              <w:left w:val="single" w:sz="6" w:space="0" w:color="auto"/>
              <w:bottom w:val="single" w:sz="4" w:space="0" w:color="auto"/>
              <w:right w:val="single" w:sz="6" w:space="0" w:color="auto"/>
            </w:tcBorders>
            <w:shd w:val="clear" w:color="auto" w:fill="FFFFFF"/>
            <w:vAlign w:val="center"/>
          </w:tcPr>
          <w:p w:rsidR="00AF1C8B" w:rsidRPr="00F142ED" w:rsidRDefault="00AF1C8B" w:rsidP="00AB300B">
            <w:pPr>
              <w:pStyle w:val="aff5"/>
            </w:pPr>
            <w:r w:rsidRPr="00F142ED">
              <w:t>0,815</w:t>
            </w:r>
          </w:p>
        </w:tc>
        <w:tc>
          <w:tcPr>
            <w:tcW w:w="1231" w:type="dxa"/>
            <w:tcBorders>
              <w:top w:val="single" w:sz="6" w:space="0" w:color="auto"/>
              <w:left w:val="single" w:sz="6" w:space="0" w:color="auto"/>
              <w:bottom w:val="single" w:sz="4" w:space="0" w:color="auto"/>
              <w:right w:val="single" w:sz="6" w:space="0" w:color="auto"/>
            </w:tcBorders>
            <w:shd w:val="clear" w:color="auto" w:fill="FFFFFF"/>
            <w:vAlign w:val="center"/>
          </w:tcPr>
          <w:p w:rsidR="00AF1C8B" w:rsidRPr="00F142ED" w:rsidRDefault="00AF1C8B" w:rsidP="00AB300B">
            <w:pPr>
              <w:pStyle w:val="aff5"/>
            </w:pPr>
            <w:r w:rsidRPr="00F142ED">
              <w:t>0,804</w:t>
            </w:r>
          </w:p>
        </w:tc>
        <w:tc>
          <w:tcPr>
            <w:tcW w:w="1240" w:type="dxa"/>
            <w:tcBorders>
              <w:top w:val="single" w:sz="6" w:space="0" w:color="auto"/>
              <w:left w:val="single" w:sz="6" w:space="0" w:color="auto"/>
              <w:bottom w:val="single" w:sz="4" w:space="0" w:color="auto"/>
              <w:right w:val="single" w:sz="6" w:space="0" w:color="auto"/>
            </w:tcBorders>
            <w:shd w:val="clear" w:color="auto" w:fill="FFFFFF"/>
            <w:vAlign w:val="center"/>
          </w:tcPr>
          <w:p w:rsidR="00AF1C8B" w:rsidRPr="00F142ED" w:rsidRDefault="00AF1C8B" w:rsidP="00AB300B">
            <w:pPr>
              <w:pStyle w:val="aff5"/>
            </w:pPr>
            <w:r w:rsidRPr="00F142ED">
              <w:t>0,722</w:t>
            </w:r>
          </w:p>
        </w:tc>
        <w:tc>
          <w:tcPr>
            <w:tcW w:w="1105" w:type="dxa"/>
            <w:tcBorders>
              <w:top w:val="single" w:sz="6" w:space="0" w:color="auto"/>
              <w:left w:val="single" w:sz="6" w:space="0" w:color="auto"/>
              <w:bottom w:val="single" w:sz="4" w:space="0" w:color="auto"/>
              <w:right w:val="single" w:sz="4" w:space="0" w:color="auto"/>
            </w:tcBorders>
            <w:shd w:val="clear" w:color="auto" w:fill="FFFFFF"/>
            <w:vAlign w:val="center"/>
          </w:tcPr>
          <w:p w:rsidR="00AF1C8B" w:rsidRPr="00F142ED" w:rsidRDefault="00AF1C8B" w:rsidP="00AB300B">
            <w:pPr>
              <w:pStyle w:val="aff5"/>
            </w:pPr>
            <w:r w:rsidRPr="00F142ED">
              <w:t>0,025</w:t>
            </w:r>
          </w:p>
        </w:tc>
        <w:tc>
          <w:tcPr>
            <w:tcW w:w="801" w:type="dxa"/>
            <w:tcBorders>
              <w:top w:val="single" w:sz="6" w:space="0" w:color="auto"/>
              <w:left w:val="single" w:sz="4" w:space="0" w:color="auto"/>
              <w:bottom w:val="single" w:sz="4" w:space="0" w:color="auto"/>
              <w:right w:val="single" w:sz="6" w:space="0" w:color="auto"/>
            </w:tcBorders>
            <w:shd w:val="clear" w:color="auto" w:fill="FFFFFF"/>
            <w:vAlign w:val="center"/>
          </w:tcPr>
          <w:p w:rsidR="00AF1C8B" w:rsidRPr="00F142ED" w:rsidRDefault="00AF1C8B" w:rsidP="00AB300B">
            <w:pPr>
              <w:pStyle w:val="aff5"/>
            </w:pPr>
            <w:r w:rsidRPr="00F142ED">
              <w:t>-0,09</w:t>
            </w:r>
            <w:r w:rsidR="001A7C08" w:rsidRPr="00F142ED">
              <w:t>0</w:t>
            </w:r>
          </w:p>
        </w:tc>
      </w:tr>
    </w:tbl>
    <w:p w:rsidR="002454FE" w:rsidRPr="00F142ED" w:rsidRDefault="002454FE" w:rsidP="00082FF5"/>
    <w:p w:rsidR="00F142ED" w:rsidRDefault="002454FE" w:rsidP="00082FF5">
      <w:r w:rsidRPr="00F142ED">
        <w:t>Коэффициент использования табельного времени определяется отношением суммы фактически отработанных человеко</w:t>
      </w:r>
      <w:r w:rsidR="00F35AD0">
        <w:t>-</w:t>
      </w:r>
      <w:r w:rsidRPr="00F142ED">
        <w:t>дней к календарному фонду времени, уменьшенному на количество выходных и праздничных дней</w:t>
      </w:r>
      <w:r w:rsidR="00F142ED" w:rsidRPr="00F142ED">
        <w:t xml:space="preserve">. </w:t>
      </w:r>
      <w:r w:rsidRPr="00F142ED">
        <w:t>Таблица</w:t>
      </w:r>
      <w:r w:rsidR="006652B1" w:rsidRPr="00F142ED">
        <w:t xml:space="preserve"> 1</w:t>
      </w:r>
      <w:r w:rsidR="003C3171" w:rsidRPr="00F142ED">
        <w:t>5</w:t>
      </w:r>
      <w:r w:rsidRPr="00F142ED">
        <w:t xml:space="preserve"> показывает, что значение коэффициента по персоналу в целом</w:t>
      </w:r>
      <w:r w:rsidR="00F142ED" w:rsidRPr="00F142ED">
        <w:t xml:space="preserve"> - </w:t>
      </w:r>
      <w:r w:rsidRPr="00F142ED">
        <w:t>увеличилось, если в 2006 году он составил 0,779</w:t>
      </w:r>
      <w:r w:rsidR="00F142ED">
        <w:t>, т</w:t>
      </w:r>
      <w:r w:rsidRPr="00F142ED">
        <w:t>о в 2007</w:t>
      </w:r>
      <w:r w:rsidR="00F142ED" w:rsidRPr="00F142ED">
        <w:t xml:space="preserve"> </w:t>
      </w:r>
      <w:r w:rsidRPr="00F142ED">
        <w:t>году</w:t>
      </w:r>
      <w:r w:rsidR="00F142ED" w:rsidRPr="00F142ED">
        <w:t xml:space="preserve"> - </w:t>
      </w:r>
      <w:r w:rsidRPr="00F142ED">
        <w:t>0,804</w:t>
      </w:r>
      <w:r w:rsidR="00F142ED">
        <w:t>.</w:t>
      </w:r>
    </w:p>
    <w:p w:rsidR="00F142ED" w:rsidRDefault="006550E1" w:rsidP="00082FF5">
      <w:r w:rsidRPr="00F142ED">
        <w:t>Подводя итоги производительной деятельности Западного района необходимо провести анализ прибыли</w:t>
      </w:r>
      <w:r w:rsidR="00F142ED" w:rsidRPr="00F142ED">
        <w:t xml:space="preserve">. </w:t>
      </w:r>
      <w:r w:rsidRPr="00F142ED">
        <w:t>Количественно, прибыль представляет собой разницу между доходами и расходами</w:t>
      </w:r>
      <w:r w:rsidR="00F142ED" w:rsidRPr="00F142ED">
        <w:t xml:space="preserve">. </w:t>
      </w:r>
      <w:r w:rsidRPr="00F142ED">
        <w:t xml:space="preserve">Основная часть доходов </w:t>
      </w:r>
      <w:r w:rsidR="00F142ED">
        <w:t>-</w:t>
      </w:r>
      <w:r w:rsidRPr="00F142ED">
        <w:t xml:space="preserve"> это доходы от производства ПРР и складских операций</w:t>
      </w:r>
      <w:r w:rsidR="00F142ED">
        <w:t>.</w:t>
      </w:r>
    </w:p>
    <w:p w:rsidR="00F142ED" w:rsidRDefault="006550E1" w:rsidP="00082FF5">
      <w:r w:rsidRPr="00F142ED">
        <w:t>Чтобы рассмотреть динамику изменения прибыли за 200</w:t>
      </w:r>
      <w:r w:rsidR="00090F3E" w:rsidRPr="00F142ED">
        <w:t>6</w:t>
      </w:r>
      <w:r w:rsidRPr="00F142ED">
        <w:t xml:space="preserve"> </w:t>
      </w:r>
      <w:r w:rsidR="00F142ED">
        <w:t>-</w:t>
      </w:r>
      <w:r w:rsidRPr="00F142ED">
        <w:t xml:space="preserve"> 200</w:t>
      </w:r>
      <w:r w:rsidR="00090F3E" w:rsidRPr="00F142ED">
        <w:t>7</w:t>
      </w:r>
      <w:r w:rsidRPr="00F142ED">
        <w:t xml:space="preserve"> годы, составим</w:t>
      </w:r>
      <w:r w:rsidR="00F142ED" w:rsidRPr="00F142ED">
        <w:t xml:space="preserve"> </w:t>
      </w:r>
      <w:r w:rsidRPr="00F142ED">
        <w:t>таблицу 1</w:t>
      </w:r>
      <w:r w:rsidR="003C3171" w:rsidRPr="00F142ED">
        <w:t>6</w:t>
      </w:r>
      <w:r w:rsidR="00F142ED">
        <w:t>.</w:t>
      </w:r>
    </w:p>
    <w:p w:rsidR="00AB300B" w:rsidRDefault="00AB300B" w:rsidP="00082FF5"/>
    <w:p w:rsidR="006550E1" w:rsidRPr="00F142ED" w:rsidRDefault="006550E1" w:rsidP="00082FF5">
      <w:r w:rsidRPr="00F142ED">
        <w:t>Таблица 1</w:t>
      </w:r>
      <w:r w:rsidR="003C3171" w:rsidRPr="00F142ED">
        <w:t>6</w:t>
      </w:r>
    </w:p>
    <w:p w:rsidR="006550E1" w:rsidRPr="00F142ED" w:rsidRDefault="006550E1" w:rsidP="00082FF5">
      <w:r w:rsidRPr="00F142ED">
        <w:t xml:space="preserve">Динамика изменения прибыли за 2006 </w:t>
      </w:r>
      <w:r w:rsidR="00F142ED">
        <w:t>-</w:t>
      </w:r>
      <w:r w:rsidRPr="00F142ED">
        <w:t xml:space="preserve"> 2007 годы, руб</w:t>
      </w:r>
      <w:r w:rsidR="00F142ED" w:rsidRPr="00F142E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1248"/>
        <w:gridCol w:w="1091"/>
        <w:gridCol w:w="1380"/>
        <w:gridCol w:w="2072"/>
        <w:gridCol w:w="2096"/>
      </w:tblGrid>
      <w:tr w:rsidR="006550E1" w:rsidRPr="00F142ED">
        <w:trPr>
          <w:trHeight w:val="57"/>
          <w:jc w:val="center"/>
        </w:trPr>
        <w:tc>
          <w:tcPr>
            <w:tcW w:w="1296" w:type="dxa"/>
          </w:tcPr>
          <w:p w:rsidR="006550E1" w:rsidRPr="00F142ED" w:rsidRDefault="006550E1" w:rsidP="00AB300B">
            <w:pPr>
              <w:pStyle w:val="aff5"/>
            </w:pPr>
            <w:r w:rsidRPr="00F142ED">
              <w:t>Показатель</w:t>
            </w:r>
          </w:p>
          <w:p w:rsidR="006550E1" w:rsidRPr="00F142ED" w:rsidRDefault="006550E1" w:rsidP="00AB300B">
            <w:pPr>
              <w:pStyle w:val="aff5"/>
            </w:pPr>
          </w:p>
        </w:tc>
        <w:tc>
          <w:tcPr>
            <w:tcW w:w="1248" w:type="dxa"/>
          </w:tcPr>
          <w:p w:rsidR="00F142ED" w:rsidRDefault="006550E1" w:rsidP="00AB300B">
            <w:pPr>
              <w:pStyle w:val="aff5"/>
            </w:pPr>
            <w:r w:rsidRPr="00F142ED">
              <w:t>Отчет 2006 г</w:t>
            </w:r>
            <w:r w:rsidR="00F142ED">
              <w:t>.</w:t>
            </w:r>
          </w:p>
          <w:p w:rsidR="006550E1" w:rsidRPr="00F142ED" w:rsidRDefault="006550E1" w:rsidP="00AB300B">
            <w:pPr>
              <w:pStyle w:val="aff5"/>
            </w:pPr>
          </w:p>
        </w:tc>
        <w:tc>
          <w:tcPr>
            <w:tcW w:w="1091" w:type="dxa"/>
          </w:tcPr>
          <w:p w:rsidR="006550E1" w:rsidRPr="00F142ED" w:rsidRDefault="006550E1" w:rsidP="00AB300B">
            <w:pPr>
              <w:pStyle w:val="aff5"/>
            </w:pPr>
            <w:r w:rsidRPr="00F142ED">
              <w:t>План 2007 г</w:t>
            </w:r>
            <w:r w:rsidR="00F142ED" w:rsidRPr="00F142ED">
              <w:t xml:space="preserve">. </w:t>
            </w:r>
          </w:p>
        </w:tc>
        <w:tc>
          <w:tcPr>
            <w:tcW w:w="1380" w:type="dxa"/>
          </w:tcPr>
          <w:p w:rsidR="006550E1" w:rsidRPr="00F142ED" w:rsidRDefault="006550E1" w:rsidP="00AB300B">
            <w:pPr>
              <w:pStyle w:val="aff5"/>
            </w:pPr>
            <w:r w:rsidRPr="00F142ED">
              <w:t>Отчет 2007 г</w:t>
            </w:r>
            <w:r w:rsidR="00F142ED" w:rsidRPr="00F142ED">
              <w:t xml:space="preserve">. </w:t>
            </w:r>
          </w:p>
        </w:tc>
        <w:tc>
          <w:tcPr>
            <w:tcW w:w="2072" w:type="dxa"/>
          </w:tcPr>
          <w:p w:rsidR="006550E1" w:rsidRPr="00F142ED" w:rsidRDefault="006550E1" w:rsidP="00AB300B">
            <w:pPr>
              <w:pStyle w:val="aff5"/>
            </w:pPr>
            <w:r w:rsidRPr="00F142ED">
              <w:t>Откл</w:t>
            </w:r>
            <w:r w:rsidR="00F142ED" w:rsidRPr="00F142ED">
              <w:t xml:space="preserve">. </w:t>
            </w:r>
            <w:r w:rsidRPr="00F142ED">
              <w:t>по сравнению с отчетом 2006 г</w:t>
            </w:r>
            <w:r w:rsidR="00F142ED" w:rsidRPr="00F142ED">
              <w:t xml:space="preserve">. </w:t>
            </w:r>
          </w:p>
        </w:tc>
        <w:tc>
          <w:tcPr>
            <w:tcW w:w="2096" w:type="dxa"/>
          </w:tcPr>
          <w:p w:rsidR="006550E1" w:rsidRPr="00F142ED" w:rsidRDefault="006550E1" w:rsidP="00AB300B">
            <w:pPr>
              <w:pStyle w:val="aff5"/>
            </w:pPr>
            <w:r w:rsidRPr="00F142ED">
              <w:t>Откл</w:t>
            </w:r>
            <w:r w:rsidR="00F142ED" w:rsidRPr="00F142ED">
              <w:t xml:space="preserve">. </w:t>
            </w:r>
            <w:r w:rsidRPr="00F142ED">
              <w:t>по сравнению с планом 2007 г</w:t>
            </w:r>
            <w:r w:rsidR="00F142ED" w:rsidRPr="00F142ED">
              <w:t xml:space="preserve">. </w:t>
            </w:r>
          </w:p>
        </w:tc>
      </w:tr>
      <w:tr w:rsidR="006550E1" w:rsidRPr="00F142ED">
        <w:trPr>
          <w:trHeight w:val="396"/>
          <w:jc w:val="center"/>
        </w:trPr>
        <w:tc>
          <w:tcPr>
            <w:tcW w:w="1296" w:type="dxa"/>
          </w:tcPr>
          <w:p w:rsidR="006550E1" w:rsidRPr="00F142ED" w:rsidRDefault="006550E1" w:rsidP="00AB300B">
            <w:pPr>
              <w:pStyle w:val="aff5"/>
            </w:pPr>
            <w:r w:rsidRPr="00F142ED">
              <w:t>1</w:t>
            </w:r>
            <w:r w:rsidR="00F142ED" w:rsidRPr="00F142ED">
              <w:t xml:space="preserve">. </w:t>
            </w:r>
            <w:r w:rsidRPr="00F142ED">
              <w:t>Доходы</w:t>
            </w:r>
          </w:p>
        </w:tc>
        <w:tc>
          <w:tcPr>
            <w:tcW w:w="1248" w:type="dxa"/>
          </w:tcPr>
          <w:p w:rsidR="006550E1" w:rsidRPr="00F142ED" w:rsidRDefault="006550E1" w:rsidP="00AB300B">
            <w:pPr>
              <w:pStyle w:val="aff5"/>
            </w:pPr>
            <w:r w:rsidRPr="00F142ED">
              <w:t>731553,5</w:t>
            </w:r>
          </w:p>
        </w:tc>
        <w:tc>
          <w:tcPr>
            <w:tcW w:w="1091" w:type="dxa"/>
          </w:tcPr>
          <w:p w:rsidR="006550E1" w:rsidRPr="00F142ED" w:rsidRDefault="006550E1" w:rsidP="00AB300B">
            <w:pPr>
              <w:pStyle w:val="aff5"/>
            </w:pPr>
            <w:r w:rsidRPr="00F142ED">
              <w:t>812349</w:t>
            </w:r>
            <w:r w:rsidR="001A7C08" w:rsidRPr="00F142ED">
              <w:t>,0</w:t>
            </w:r>
          </w:p>
        </w:tc>
        <w:tc>
          <w:tcPr>
            <w:tcW w:w="1380" w:type="dxa"/>
          </w:tcPr>
          <w:p w:rsidR="006550E1" w:rsidRPr="00F142ED" w:rsidRDefault="006550E1" w:rsidP="00AB300B">
            <w:pPr>
              <w:pStyle w:val="aff5"/>
            </w:pPr>
            <w:r w:rsidRPr="00F142ED">
              <w:t>1106350</w:t>
            </w:r>
            <w:r w:rsidR="00F142ED">
              <w:t>.8</w:t>
            </w:r>
          </w:p>
        </w:tc>
        <w:tc>
          <w:tcPr>
            <w:tcW w:w="2072" w:type="dxa"/>
          </w:tcPr>
          <w:p w:rsidR="006550E1" w:rsidRPr="00F142ED" w:rsidRDefault="006550E1" w:rsidP="00AB300B">
            <w:pPr>
              <w:pStyle w:val="aff5"/>
            </w:pPr>
            <w:r w:rsidRPr="00F142ED">
              <w:t>374797,3</w:t>
            </w:r>
          </w:p>
        </w:tc>
        <w:tc>
          <w:tcPr>
            <w:tcW w:w="2096" w:type="dxa"/>
          </w:tcPr>
          <w:p w:rsidR="006550E1" w:rsidRPr="00F142ED" w:rsidRDefault="006550E1" w:rsidP="00AB300B">
            <w:pPr>
              <w:pStyle w:val="aff5"/>
            </w:pPr>
            <w:r w:rsidRPr="00F142ED">
              <w:t>294001,8</w:t>
            </w:r>
          </w:p>
        </w:tc>
      </w:tr>
      <w:tr w:rsidR="006550E1" w:rsidRPr="00F142ED">
        <w:trPr>
          <w:trHeight w:val="57"/>
          <w:jc w:val="center"/>
        </w:trPr>
        <w:tc>
          <w:tcPr>
            <w:tcW w:w="1296" w:type="dxa"/>
          </w:tcPr>
          <w:p w:rsidR="006550E1" w:rsidRPr="00F142ED" w:rsidRDefault="006550E1" w:rsidP="00AB300B">
            <w:pPr>
              <w:pStyle w:val="aff5"/>
            </w:pPr>
            <w:r w:rsidRPr="00F142ED">
              <w:t>2</w:t>
            </w:r>
            <w:r w:rsidR="00F142ED" w:rsidRPr="00F142ED">
              <w:t xml:space="preserve">. </w:t>
            </w:r>
            <w:r w:rsidRPr="00F142ED">
              <w:t>Расходы</w:t>
            </w:r>
          </w:p>
        </w:tc>
        <w:tc>
          <w:tcPr>
            <w:tcW w:w="1248" w:type="dxa"/>
          </w:tcPr>
          <w:p w:rsidR="006550E1" w:rsidRPr="00F142ED" w:rsidRDefault="006550E1" w:rsidP="00AB300B">
            <w:pPr>
              <w:pStyle w:val="aff5"/>
            </w:pPr>
            <w:r w:rsidRPr="00F142ED">
              <w:t>547716,1</w:t>
            </w:r>
          </w:p>
        </w:tc>
        <w:tc>
          <w:tcPr>
            <w:tcW w:w="1091" w:type="dxa"/>
          </w:tcPr>
          <w:p w:rsidR="006550E1" w:rsidRPr="00F142ED" w:rsidRDefault="006550E1" w:rsidP="00AB300B">
            <w:pPr>
              <w:pStyle w:val="aff5"/>
            </w:pPr>
            <w:r w:rsidRPr="00F142ED">
              <w:t>616009</w:t>
            </w:r>
            <w:r w:rsidR="001A7C08" w:rsidRPr="00F142ED">
              <w:t>,0</w:t>
            </w:r>
          </w:p>
        </w:tc>
        <w:tc>
          <w:tcPr>
            <w:tcW w:w="1380" w:type="dxa"/>
          </w:tcPr>
          <w:p w:rsidR="006550E1" w:rsidRPr="00F142ED" w:rsidRDefault="006550E1" w:rsidP="00AB300B">
            <w:pPr>
              <w:pStyle w:val="aff5"/>
            </w:pPr>
            <w:r w:rsidRPr="00F142ED">
              <w:t>549719</w:t>
            </w:r>
            <w:r w:rsidR="00F142ED">
              <w:t>.1</w:t>
            </w:r>
          </w:p>
        </w:tc>
        <w:tc>
          <w:tcPr>
            <w:tcW w:w="2072" w:type="dxa"/>
          </w:tcPr>
          <w:p w:rsidR="006550E1" w:rsidRPr="00F142ED" w:rsidRDefault="006550E1" w:rsidP="00AB300B">
            <w:pPr>
              <w:pStyle w:val="aff5"/>
            </w:pPr>
            <w:r w:rsidRPr="00F142ED">
              <w:t>2003,0</w:t>
            </w:r>
          </w:p>
        </w:tc>
        <w:tc>
          <w:tcPr>
            <w:tcW w:w="2096" w:type="dxa"/>
          </w:tcPr>
          <w:p w:rsidR="006550E1" w:rsidRPr="00F142ED" w:rsidRDefault="00F142ED" w:rsidP="00AB300B">
            <w:pPr>
              <w:pStyle w:val="aff5"/>
            </w:pPr>
            <w:r w:rsidRPr="00F142ED">
              <w:t xml:space="preserve"> - </w:t>
            </w:r>
            <w:r w:rsidR="006550E1" w:rsidRPr="00F142ED">
              <w:t>66289,9</w:t>
            </w:r>
          </w:p>
        </w:tc>
      </w:tr>
      <w:tr w:rsidR="006550E1" w:rsidRPr="00F142ED">
        <w:trPr>
          <w:trHeight w:val="57"/>
          <w:jc w:val="center"/>
        </w:trPr>
        <w:tc>
          <w:tcPr>
            <w:tcW w:w="1296" w:type="dxa"/>
          </w:tcPr>
          <w:p w:rsidR="006550E1" w:rsidRPr="00F142ED" w:rsidRDefault="006550E1" w:rsidP="00AB300B">
            <w:pPr>
              <w:pStyle w:val="aff5"/>
            </w:pPr>
            <w:r w:rsidRPr="00F142ED">
              <w:t>3</w:t>
            </w:r>
            <w:r w:rsidR="00F142ED" w:rsidRPr="00F142ED">
              <w:t xml:space="preserve">. </w:t>
            </w:r>
            <w:r w:rsidRPr="00F142ED">
              <w:t>Прибыль</w:t>
            </w:r>
          </w:p>
        </w:tc>
        <w:tc>
          <w:tcPr>
            <w:tcW w:w="1248" w:type="dxa"/>
          </w:tcPr>
          <w:p w:rsidR="006550E1" w:rsidRPr="00F142ED" w:rsidRDefault="006550E1" w:rsidP="00AB300B">
            <w:pPr>
              <w:pStyle w:val="aff5"/>
            </w:pPr>
            <w:r w:rsidRPr="00F142ED">
              <w:t>183837,4</w:t>
            </w:r>
          </w:p>
        </w:tc>
        <w:tc>
          <w:tcPr>
            <w:tcW w:w="1091" w:type="dxa"/>
          </w:tcPr>
          <w:p w:rsidR="006550E1" w:rsidRPr="00F142ED" w:rsidRDefault="006550E1" w:rsidP="00AB300B">
            <w:pPr>
              <w:pStyle w:val="aff5"/>
            </w:pPr>
            <w:r w:rsidRPr="00F142ED">
              <w:t>196340</w:t>
            </w:r>
            <w:r w:rsidR="001A7C08" w:rsidRPr="00F142ED">
              <w:t>,0</w:t>
            </w:r>
          </w:p>
        </w:tc>
        <w:tc>
          <w:tcPr>
            <w:tcW w:w="1380" w:type="dxa"/>
          </w:tcPr>
          <w:p w:rsidR="006550E1" w:rsidRPr="00F142ED" w:rsidRDefault="006550E1" w:rsidP="00AB300B">
            <w:pPr>
              <w:pStyle w:val="aff5"/>
            </w:pPr>
            <w:r w:rsidRPr="00F142ED">
              <w:t>556631,7</w:t>
            </w:r>
          </w:p>
        </w:tc>
        <w:tc>
          <w:tcPr>
            <w:tcW w:w="2072" w:type="dxa"/>
          </w:tcPr>
          <w:p w:rsidR="006550E1" w:rsidRPr="00F142ED" w:rsidRDefault="006550E1" w:rsidP="00AB300B">
            <w:pPr>
              <w:pStyle w:val="aff5"/>
            </w:pPr>
            <w:r w:rsidRPr="00F142ED">
              <w:t>372794,3</w:t>
            </w:r>
          </w:p>
        </w:tc>
        <w:tc>
          <w:tcPr>
            <w:tcW w:w="2096" w:type="dxa"/>
          </w:tcPr>
          <w:p w:rsidR="006550E1" w:rsidRPr="00F142ED" w:rsidRDefault="006550E1" w:rsidP="00AB300B">
            <w:pPr>
              <w:pStyle w:val="aff5"/>
            </w:pPr>
            <w:r w:rsidRPr="00F142ED">
              <w:t>360291,7</w:t>
            </w:r>
          </w:p>
        </w:tc>
      </w:tr>
    </w:tbl>
    <w:p w:rsidR="006550E1" w:rsidRPr="00F142ED" w:rsidRDefault="006550E1" w:rsidP="00082FF5"/>
    <w:p w:rsidR="00F142ED" w:rsidRDefault="009A16A7" w:rsidP="00082FF5">
      <w:r w:rsidRPr="00F142ED">
        <w:t xml:space="preserve">Наглядно динамика изменения финансовых показателей Западного района ОАО </w:t>
      </w:r>
      <w:r w:rsidR="00F142ED" w:rsidRPr="00F142ED">
        <w:t>"</w:t>
      </w:r>
      <w:r w:rsidRPr="00F142ED">
        <w:t>НМТП</w:t>
      </w:r>
      <w:r w:rsidR="00F142ED" w:rsidRPr="00F142ED">
        <w:t>"</w:t>
      </w:r>
      <w:r w:rsidRPr="00F142ED">
        <w:t xml:space="preserve"> за анализируемый период представлена на рисунке 1</w:t>
      </w:r>
      <w:r w:rsidR="00B94841" w:rsidRPr="00F142ED">
        <w:t>4</w:t>
      </w:r>
      <w:r w:rsidR="00F142ED">
        <w:t>.</w:t>
      </w:r>
    </w:p>
    <w:p w:rsidR="00AB300B" w:rsidRDefault="00AB300B" w:rsidP="00082FF5"/>
    <w:p w:rsidR="005E24A1" w:rsidRPr="00F142ED" w:rsidRDefault="00122A4F" w:rsidP="00082FF5">
      <w:r>
        <w:pict>
          <v:shape id="_x0000_i1043" type="#_x0000_t75" style="width:366.75pt;height:213.75pt">
            <v:imagedata r:id="rId23" o:title=""/>
          </v:shape>
        </w:pict>
      </w:r>
    </w:p>
    <w:p w:rsidR="00F142ED" w:rsidRDefault="00F142ED" w:rsidP="00082FF5">
      <w:r>
        <w:t>Рис.1</w:t>
      </w:r>
      <w:r w:rsidR="00B94841" w:rsidRPr="00F142ED">
        <w:t>4</w:t>
      </w:r>
      <w:r w:rsidRPr="00F142ED">
        <w:t xml:space="preserve">. </w:t>
      </w:r>
      <w:r w:rsidR="009A16A7" w:rsidRPr="00F142ED">
        <w:t>Динамика изменения прибыли Западного района за 2006-2007 гг</w:t>
      </w:r>
      <w:r>
        <w:t>.</w:t>
      </w:r>
    </w:p>
    <w:p w:rsidR="00F142ED" w:rsidRDefault="00F35AD0" w:rsidP="00082FF5">
      <w:r>
        <w:br w:type="page"/>
      </w:r>
      <w:r w:rsidR="006550E1" w:rsidRPr="00F142ED">
        <w:t>Для детального анализа изменения прибыли можно определить влияние на изменение таких факторов, как</w:t>
      </w:r>
      <w:r w:rsidR="00F142ED" w:rsidRPr="00F142ED">
        <w:t xml:space="preserve">: </w:t>
      </w:r>
      <w:r w:rsidR="006550E1" w:rsidRPr="00F142ED">
        <w:t>средняя доходная ставка, себестоимость перевозки или перевозки 1 т груза, объем перевозок или грузооборот</w:t>
      </w:r>
      <w:r w:rsidR="00F142ED" w:rsidRPr="00F142ED">
        <w:t xml:space="preserve">. </w:t>
      </w:r>
      <w:r w:rsidR="006550E1" w:rsidRPr="00F142ED">
        <w:t>Составим таблицу</w:t>
      </w:r>
      <w:r w:rsidR="009A16A7" w:rsidRPr="00F142ED">
        <w:t xml:space="preserve"> 1</w:t>
      </w:r>
      <w:r w:rsidR="003C3171" w:rsidRPr="00F142ED">
        <w:t>7</w:t>
      </w:r>
      <w:r w:rsidR="00F142ED">
        <w:t>.</w:t>
      </w:r>
    </w:p>
    <w:p w:rsidR="00A3444F" w:rsidRDefault="00A3444F" w:rsidP="00082FF5"/>
    <w:p w:rsidR="006550E1" w:rsidRPr="00F142ED" w:rsidRDefault="006550E1" w:rsidP="00082FF5">
      <w:r w:rsidRPr="00F142ED">
        <w:t>Таблица 1</w:t>
      </w:r>
      <w:r w:rsidR="003C3171" w:rsidRPr="00F142ED">
        <w:t>7</w:t>
      </w:r>
    </w:p>
    <w:p w:rsidR="006550E1" w:rsidRPr="00F142ED" w:rsidRDefault="006550E1" w:rsidP="00082FF5">
      <w:r w:rsidRPr="00F142ED">
        <w:t>Влияние факторов на изменение прибыли в 200</w:t>
      </w:r>
      <w:r w:rsidR="00090F3E" w:rsidRPr="00F142ED">
        <w:t>7</w:t>
      </w:r>
      <w:r w:rsidRPr="00F142ED">
        <w:t xml:space="preserve"> г</w:t>
      </w:r>
      <w:r w:rsidR="00F142ED" w:rsidRPr="00F142ED">
        <w:t>.,</w:t>
      </w:r>
      <w:r w:rsidRPr="00F142ED">
        <w:t xml:space="preserve"> руб</w:t>
      </w:r>
      <w:r w:rsidR="00F142ED" w:rsidRPr="00F142ED">
        <w:t xml:space="preserve">. </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1472"/>
        <w:gridCol w:w="1691"/>
        <w:gridCol w:w="2392"/>
        <w:gridCol w:w="2126"/>
      </w:tblGrid>
      <w:tr w:rsidR="006550E1" w:rsidRPr="00F142ED">
        <w:trPr>
          <w:jc w:val="center"/>
        </w:trPr>
        <w:tc>
          <w:tcPr>
            <w:tcW w:w="1421" w:type="dxa"/>
          </w:tcPr>
          <w:p w:rsidR="006550E1" w:rsidRPr="00F142ED" w:rsidRDefault="006550E1" w:rsidP="00A3444F">
            <w:pPr>
              <w:pStyle w:val="aff5"/>
            </w:pPr>
            <w:r w:rsidRPr="00F142ED">
              <w:t>Показатель</w:t>
            </w:r>
          </w:p>
        </w:tc>
        <w:tc>
          <w:tcPr>
            <w:tcW w:w="1472" w:type="dxa"/>
          </w:tcPr>
          <w:p w:rsidR="006550E1" w:rsidRPr="00F142ED" w:rsidRDefault="006550E1" w:rsidP="00A3444F">
            <w:pPr>
              <w:pStyle w:val="aff5"/>
            </w:pPr>
            <w:r w:rsidRPr="00F142ED">
              <w:t>Отчет 200</w:t>
            </w:r>
            <w:r w:rsidR="00090F3E" w:rsidRPr="00F142ED">
              <w:t>6</w:t>
            </w:r>
            <w:r w:rsidRPr="00F142ED">
              <w:t xml:space="preserve"> г</w:t>
            </w:r>
            <w:r w:rsidR="00F142ED" w:rsidRPr="00F142ED">
              <w:t xml:space="preserve">. </w:t>
            </w:r>
          </w:p>
        </w:tc>
        <w:tc>
          <w:tcPr>
            <w:tcW w:w="1691" w:type="dxa"/>
          </w:tcPr>
          <w:p w:rsidR="006550E1" w:rsidRPr="00F142ED" w:rsidRDefault="006550E1" w:rsidP="00A3444F">
            <w:pPr>
              <w:pStyle w:val="aff5"/>
            </w:pPr>
            <w:r w:rsidRPr="00F142ED">
              <w:t>План</w:t>
            </w:r>
          </w:p>
          <w:p w:rsidR="006550E1" w:rsidRPr="00F142ED" w:rsidRDefault="006550E1" w:rsidP="00A3444F">
            <w:pPr>
              <w:pStyle w:val="aff5"/>
            </w:pPr>
            <w:r w:rsidRPr="00F142ED">
              <w:t>200</w:t>
            </w:r>
            <w:r w:rsidR="00090F3E" w:rsidRPr="00F142ED">
              <w:t>7</w:t>
            </w:r>
            <w:r w:rsidRPr="00F142ED">
              <w:t xml:space="preserve"> г</w:t>
            </w:r>
            <w:r w:rsidR="00F142ED" w:rsidRPr="00F142ED">
              <w:t xml:space="preserve">. </w:t>
            </w:r>
          </w:p>
        </w:tc>
        <w:tc>
          <w:tcPr>
            <w:tcW w:w="2392" w:type="dxa"/>
          </w:tcPr>
          <w:p w:rsidR="006550E1" w:rsidRPr="00F142ED" w:rsidRDefault="006550E1" w:rsidP="00A3444F">
            <w:pPr>
              <w:pStyle w:val="aff5"/>
            </w:pPr>
            <w:r w:rsidRPr="00F142ED">
              <w:t>Пересчет</w:t>
            </w:r>
          </w:p>
        </w:tc>
        <w:tc>
          <w:tcPr>
            <w:tcW w:w="2126" w:type="dxa"/>
          </w:tcPr>
          <w:p w:rsidR="006550E1" w:rsidRPr="00F142ED" w:rsidRDefault="006550E1" w:rsidP="00A3444F">
            <w:pPr>
              <w:pStyle w:val="aff5"/>
            </w:pPr>
            <w:r w:rsidRPr="00F142ED">
              <w:t>Факт</w:t>
            </w:r>
          </w:p>
          <w:p w:rsidR="006550E1" w:rsidRPr="00F142ED" w:rsidRDefault="006550E1" w:rsidP="00A3444F">
            <w:pPr>
              <w:pStyle w:val="aff5"/>
            </w:pPr>
            <w:r w:rsidRPr="00F142ED">
              <w:t>200</w:t>
            </w:r>
            <w:r w:rsidR="00090F3E" w:rsidRPr="00F142ED">
              <w:t>7</w:t>
            </w:r>
            <w:r w:rsidRPr="00F142ED">
              <w:t xml:space="preserve"> г</w:t>
            </w:r>
            <w:r w:rsidR="00F142ED" w:rsidRPr="00F142ED">
              <w:t xml:space="preserve">. </w:t>
            </w:r>
          </w:p>
        </w:tc>
      </w:tr>
      <w:tr w:rsidR="009A16A7" w:rsidRPr="00F142ED">
        <w:trPr>
          <w:jc w:val="center"/>
        </w:trPr>
        <w:tc>
          <w:tcPr>
            <w:tcW w:w="1421" w:type="dxa"/>
          </w:tcPr>
          <w:p w:rsidR="009A16A7" w:rsidRPr="00F142ED" w:rsidRDefault="009A16A7" w:rsidP="00A3444F">
            <w:pPr>
              <w:pStyle w:val="aff5"/>
            </w:pPr>
            <w:r w:rsidRPr="00F142ED">
              <w:t>1</w:t>
            </w:r>
            <w:r w:rsidR="00F142ED" w:rsidRPr="00F142ED">
              <w:t xml:space="preserve">. </w:t>
            </w:r>
            <w:r w:rsidRPr="00F142ED">
              <w:t>Доходы</w:t>
            </w:r>
          </w:p>
          <w:p w:rsidR="009A16A7" w:rsidRPr="00F142ED" w:rsidRDefault="009A16A7" w:rsidP="00A3444F">
            <w:pPr>
              <w:pStyle w:val="aff5"/>
            </w:pPr>
            <w:r w:rsidRPr="00F142ED">
              <w:t>2</w:t>
            </w:r>
            <w:r w:rsidR="00F142ED" w:rsidRPr="00F142ED">
              <w:t xml:space="preserve">. </w:t>
            </w:r>
            <w:r w:rsidRPr="00F142ED">
              <w:t>Расходы</w:t>
            </w:r>
          </w:p>
          <w:p w:rsidR="009A16A7" w:rsidRPr="00F142ED" w:rsidRDefault="009A16A7" w:rsidP="00A3444F">
            <w:pPr>
              <w:pStyle w:val="aff5"/>
            </w:pPr>
            <w:r w:rsidRPr="00F142ED">
              <w:t>3</w:t>
            </w:r>
            <w:r w:rsidR="00F142ED" w:rsidRPr="00F142ED">
              <w:t xml:space="preserve">. </w:t>
            </w:r>
            <w:r w:rsidRPr="00F142ED">
              <w:t>Прибыль</w:t>
            </w:r>
          </w:p>
        </w:tc>
        <w:tc>
          <w:tcPr>
            <w:tcW w:w="1472" w:type="dxa"/>
          </w:tcPr>
          <w:p w:rsidR="009A16A7" w:rsidRPr="00F142ED" w:rsidRDefault="009A16A7" w:rsidP="00A3444F">
            <w:pPr>
              <w:pStyle w:val="aff5"/>
            </w:pPr>
            <w:r w:rsidRPr="00F142ED">
              <w:t>731553,5</w:t>
            </w:r>
            <w:r w:rsidR="001A7C08" w:rsidRPr="00F142ED">
              <w:t>0</w:t>
            </w:r>
          </w:p>
          <w:p w:rsidR="009A16A7" w:rsidRPr="00F142ED" w:rsidRDefault="009A16A7" w:rsidP="00A3444F">
            <w:pPr>
              <w:pStyle w:val="aff5"/>
            </w:pPr>
            <w:r w:rsidRPr="00F142ED">
              <w:t>547716,1</w:t>
            </w:r>
            <w:r w:rsidR="001A7C08" w:rsidRPr="00F142ED">
              <w:t>0</w:t>
            </w:r>
          </w:p>
          <w:p w:rsidR="009A16A7" w:rsidRPr="00F142ED" w:rsidRDefault="009A16A7" w:rsidP="00A3444F">
            <w:pPr>
              <w:pStyle w:val="aff5"/>
            </w:pPr>
            <w:r w:rsidRPr="00F142ED">
              <w:t>183837,4</w:t>
            </w:r>
            <w:r w:rsidR="001A7C08" w:rsidRPr="00F142ED">
              <w:t>0</w:t>
            </w:r>
          </w:p>
        </w:tc>
        <w:tc>
          <w:tcPr>
            <w:tcW w:w="1691" w:type="dxa"/>
          </w:tcPr>
          <w:p w:rsidR="009A16A7" w:rsidRPr="00F142ED" w:rsidRDefault="009A16A7" w:rsidP="00A3444F">
            <w:pPr>
              <w:pStyle w:val="aff5"/>
            </w:pPr>
            <w:r w:rsidRPr="00F142ED">
              <w:t>812349</w:t>
            </w:r>
            <w:r w:rsidR="001A7C08" w:rsidRPr="00F142ED">
              <w:t>,00</w:t>
            </w:r>
          </w:p>
          <w:p w:rsidR="009A16A7" w:rsidRPr="00F142ED" w:rsidRDefault="009A16A7" w:rsidP="00A3444F">
            <w:pPr>
              <w:pStyle w:val="aff5"/>
            </w:pPr>
            <w:r w:rsidRPr="00F142ED">
              <w:t>616009</w:t>
            </w:r>
            <w:r w:rsidR="001A7C08" w:rsidRPr="00F142ED">
              <w:t>,00</w:t>
            </w:r>
          </w:p>
          <w:p w:rsidR="009A16A7" w:rsidRPr="00F142ED" w:rsidRDefault="009A16A7" w:rsidP="00A3444F">
            <w:pPr>
              <w:pStyle w:val="aff5"/>
            </w:pPr>
            <w:r w:rsidRPr="00F142ED">
              <w:t>196340</w:t>
            </w:r>
            <w:r w:rsidR="001A7C08" w:rsidRPr="00F142ED">
              <w:t>,00</w:t>
            </w:r>
          </w:p>
        </w:tc>
        <w:tc>
          <w:tcPr>
            <w:tcW w:w="2392" w:type="dxa"/>
          </w:tcPr>
          <w:p w:rsidR="009A16A7" w:rsidRPr="00F142ED" w:rsidRDefault="009A16A7" w:rsidP="00A3444F">
            <w:pPr>
              <w:pStyle w:val="aff5"/>
            </w:pPr>
            <w:r w:rsidRPr="00F142ED">
              <w:t>1335922,68</w:t>
            </w:r>
          </w:p>
          <w:p w:rsidR="009A16A7" w:rsidRPr="00F142ED" w:rsidRDefault="009A16A7" w:rsidP="00A3444F">
            <w:pPr>
              <w:pStyle w:val="aff5"/>
            </w:pPr>
            <w:r w:rsidRPr="00F142ED">
              <w:t>1013320,41</w:t>
            </w:r>
          </w:p>
          <w:p w:rsidR="009A16A7" w:rsidRPr="00F142ED" w:rsidRDefault="009A16A7" w:rsidP="00A3444F">
            <w:pPr>
              <w:pStyle w:val="aff5"/>
            </w:pPr>
            <w:r w:rsidRPr="00F142ED">
              <w:t>322602,27</w:t>
            </w:r>
          </w:p>
        </w:tc>
        <w:tc>
          <w:tcPr>
            <w:tcW w:w="2126" w:type="dxa"/>
          </w:tcPr>
          <w:p w:rsidR="009A16A7" w:rsidRPr="00F142ED" w:rsidRDefault="009A16A7" w:rsidP="00A3444F">
            <w:pPr>
              <w:pStyle w:val="aff5"/>
            </w:pPr>
            <w:r w:rsidRPr="00F142ED">
              <w:t>1106350,8</w:t>
            </w:r>
            <w:r w:rsidR="001A7C08" w:rsidRPr="00F142ED">
              <w:t>0</w:t>
            </w:r>
          </w:p>
          <w:p w:rsidR="009A16A7" w:rsidRPr="00F142ED" w:rsidRDefault="009A16A7" w:rsidP="00A3444F">
            <w:pPr>
              <w:pStyle w:val="aff5"/>
            </w:pPr>
            <w:r w:rsidRPr="00F142ED">
              <w:t>549719,1</w:t>
            </w:r>
            <w:r w:rsidR="001A7C08" w:rsidRPr="00F142ED">
              <w:t>0</w:t>
            </w:r>
          </w:p>
          <w:p w:rsidR="009A16A7" w:rsidRPr="00F142ED" w:rsidRDefault="009A16A7" w:rsidP="00A3444F">
            <w:pPr>
              <w:pStyle w:val="aff5"/>
            </w:pPr>
            <w:r w:rsidRPr="00F142ED">
              <w:t>556631,7</w:t>
            </w:r>
            <w:r w:rsidR="001A7C08" w:rsidRPr="00F142ED">
              <w:t>0</w:t>
            </w:r>
          </w:p>
        </w:tc>
      </w:tr>
    </w:tbl>
    <w:p w:rsidR="006550E1" w:rsidRPr="00F142ED" w:rsidRDefault="006550E1" w:rsidP="00082FF5"/>
    <w:p w:rsidR="006550E1" w:rsidRPr="00F142ED" w:rsidRDefault="006550E1" w:rsidP="00082FF5">
      <w:r w:rsidRPr="00F142ED">
        <w:t>По данным таблицы</w:t>
      </w:r>
      <w:r w:rsidR="009A16A7" w:rsidRPr="00F142ED">
        <w:t xml:space="preserve"> 1</w:t>
      </w:r>
      <w:r w:rsidR="003C3171" w:rsidRPr="00F142ED">
        <w:t>7</w:t>
      </w:r>
      <w:r w:rsidRPr="00F142ED">
        <w:t xml:space="preserve"> можно определить изменение прибыли за анализируемый период (∆П</w:t>
      </w:r>
      <w:r w:rsidR="00F142ED" w:rsidRPr="00F142ED">
        <w:t xml:space="preserve">) </w:t>
      </w:r>
      <w:r w:rsidRPr="00F142ED">
        <w:t>по следующей формуле</w:t>
      </w:r>
      <w:r w:rsidR="00F142ED" w:rsidRPr="00F142ED">
        <w:t xml:space="preserve">: </w:t>
      </w:r>
    </w:p>
    <w:p w:rsidR="00A3444F" w:rsidRDefault="00A3444F" w:rsidP="00082FF5"/>
    <w:p w:rsidR="006550E1" w:rsidRPr="00F142ED" w:rsidRDefault="006550E1" w:rsidP="00082FF5">
      <w:r w:rsidRPr="00F142ED">
        <w:t xml:space="preserve">∆П = Пф </w:t>
      </w:r>
      <w:r w:rsidR="00F142ED">
        <w:t>-</w:t>
      </w:r>
      <w:r w:rsidRPr="00F142ED">
        <w:t xml:space="preserve"> Ппл,</w:t>
      </w:r>
      <w:r w:rsidR="00F142ED" w:rsidRPr="00F142ED">
        <w:t xml:space="preserve"> (</w:t>
      </w:r>
      <w:r w:rsidR="00FA5FE7" w:rsidRPr="00F142ED">
        <w:t>1</w:t>
      </w:r>
      <w:r w:rsidR="00F142ED" w:rsidRPr="00F142ED">
        <w:t xml:space="preserve">) </w:t>
      </w:r>
    </w:p>
    <w:p w:rsidR="00A3444F" w:rsidRDefault="00A3444F" w:rsidP="00082FF5"/>
    <w:p w:rsidR="00F142ED" w:rsidRPr="00F142ED" w:rsidRDefault="006550E1" w:rsidP="00082FF5">
      <w:r w:rsidRPr="00F142ED">
        <w:t>где</w:t>
      </w:r>
      <w:r w:rsidR="00F142ED" w:rsidRPr="00F142ED">
        <w:t xml:space="preserve"> </w:t>
      </w:r>
      <w:r w:rsidRPr="00F142ED">
        <w:t>Пф</w:t>
      </w:r>
      <w:r w:rsidR="00F142ED" w:rsidRPr="00F142ED">
        <w:t xml:space="preserve"> </w:t>
      </w:r>
      <w:r w:rsidRPr="00F142ED">
        <w:t xml:space="preserve">и Ппл </w:t>
      </w:r>
      <w:r w:rsidR="00F142ED">
        <w:t>-</w:t>
      </w:r>
      <w:r w:rsidRPr="00F142ED">
        <w:t xml:space="preserve"> прибыль от ПРР фактически и по плану соответственно</w:t>
      </w:r>
      <w:r w:rsidR="00F142ED" w:rsidRPr="00F142ED">
        <w:t xml:space="preserve">; </w:t>
      </w:r>
    </w:p>
    <w:p w:rsidR="00A3444F" w:rsidRDefault="00A3444F" w:rsidP="00082FF5"/>
    <w:p w:rsidR="006550E1" w:rsidRPr="00F142ED" w:rsidRDefault="006550E1" w:rsidP="00082FF5">
      <w:r w:rsidRPr="00F142ED">
        <w:t xml:space="preserve">∆П = 556631,7 </w:t>
      </w:r>
      <w:r w:rsidR="00F142ED">
        <w:t>-</w:t>
      </w:r>
      <w:r w:rsidRPr="00F142ED">
        <w:t xml:space="preserve"> 19340 = 360291,7</w:t>
      </w:r>
    </w:p>
    <w:p w:rsidR="00A3444F" w:rsidRDefault="00A3444F" w:rsidP="00082FF5"/>
    <w:p w:rsidR="006550E1" w:rsidRPr="00F142ED" w:rsidRDefault="006550E1" w:rsidP="00082FF5">
      <w:r w:rsidRPr="00F142ED">
        <w:t>Влияние средней доходной ставки на прибыль (∆П</w:t>
      </w:r>
      <w:r w:rsidRPr="00F142ED">
        <w:rPr>
          <w:lang w:val="en-US"/>
        </w:rPr>
        <w:t>f</w:t>
      </w:r>
      <w:r w:rsidR="00F142ED" w:rsidRPr="00F142ED">
        <w:t xml:space="preserve">) </w:t>
      </w:r>
      <w:r w:rsidRPr="00F142ED">
        <w:t>определяется по следующей формуле</w:t>
      </w:r>
      <w:r w:rsidR="00F142ED" w:rsidRPr="00F142ED">
        <w:t xml:space="preserve">: </w:t>
      </w:r>
    </w:p>
    <w:p w:rsidR="00A3444F" w:rsidRDefault="00A3444F" w:rsidP="00082FF5"/>
    <w:p w:rsidR="006550E1" w:rsidRPr="00F142ED" w:rsidRDefault="006550E1" w:rsidP="00082FF5">
      <w:r w:rsidRPr="00F142ED">
        <w:t>∆П</w:t>
      </w:r>
      <w:r w:rsidRPr="00F142ED">
        <w:rPr>
          <w:lang w:val="en-US"/>
        </w:rPr>
        <w:t>f</w:t>
      </w:r>
      <w:r w:rsidRPr="00F142ED">
        <w:t xml:space="preserve"> = Дф </w:t>
      </w:r>
      <w:r w:rsidR="00F142ED">
        <w:t>-</w:t>
      </w:r>
      <w:r w:rsidRPr="00F142ED">
        <w:t xml:space="preserve"> Дпер,</w:t>
      </w:r>
      <w:r w:rsidR="00F142ED" w:rsidRPr="00F142ED">
        <w:t xml:space="preserve"> (</w:t>
      </w:r>
      <w:r w:rsidR="00FA5FE7" w:rsidRPr="00F142ED">
        <w:t>2</w:t>
      </w:r>
      <w:r w:rsidR="00F142ED" w:rsidRPr="00F142ED">
        <w:t xml:space="preserve">) </w:t>
      </w:r>
    </w:p>
    <w:p w:rsidR="00A3444F" w:rsidRDefault="00A3444F" w:rsidP="00082FF5"/>
    <w:p w:rsidR="00F142ED" w:rsidRPr="00F142ED" w:rsidRDefault="006550E1" w:rsidP="00082FF5">
      <w:r w:rsidRPr="00F142ED">
        <w:t>где</w:t>
      </w:r>
      <w:r w:rsidR="00F142ED" w:rsidRPr="00F142ED">
        <w:t xml:space="preserve"> </w:t>
      </w:r>
      <w:r w:rsidRPr="00F142ED">
        <w:t xml:space="preserve">Дф </w:t>
      </w:r>
      <w:r w:rsidR="00F142ED">
        <w:t>-</w:t>
      </w:r>
      <w:r w:rsidRPr="00F142ED">
        <w:t xml:space="preserve"> сумма фактически полученных доходов от ПРР за анализируемый период</w:t>
      </w:r>
      <w:r w:rsidR="00F142ED" w:rsidRPr="00F142ED">
        <w:t xml:space="preserve">; </w:t>
      </w:r>
    </w:p>
    <w:p w:rsidR="00F142ED" w:rsidRPr="00F142ED" w:rsidRDefault="006550E1" w:rsidP="00082FF5">
      <w:r w:rsidRPr="00F142ED">
        <w:t xml:space="preserve">Дпер </w:t>
      </w:r>
      <w:r w:rsidR="00F142ED">
        <w:t>-</w:t>
      </w:r>
      <w:r w:rsidRPr="00F142ED">
        <w:t xml:space="preserve"> сумма доходов, пересчитанных по фактическому грузообороту и плановой средней доходной ставке</w:t>
      </w:r>
      <w:r w:rsidR="00F142ED" w:rsidRPr="00F142ED">
        <w:t xml:space="preserve">; </w:t>
      </w:r>
    </w:p>
    <w:p w:rsidR="006550E1" w:rsidRPr="00F142ED" w:rsidRDefault="00F35AD0" w:rsidP="00082FF5">
      <w:r>
        <w:br w:type="page"/>
      </w:r>
      <w:r w:rsidR="006550E1" w:rsidRPr="00F142ED">
        <w:t>∆П</w:t>
      </w:r>
      <w:r w:rsidR="006550E1" w:rsidRPr="00F142ED">
        <w:rPr>
          <w:lang w:val="en-US"/>
        </w:rPr>
        <w:t>f</w:t>
      </w:r>
      <w:r w:rsidR="006550E1" w:rsidRPr="00F142ED">
        <w:t xml:space="preserve"> = 1106350,8 </w:t>
      </w:r>
      <w:r w:rsidR="00F142ED">
        <w:t>-</w:t>
      </w:r>
      <w:r w:rsidR="006550E1" w:rsidRPr="00F142ED">
        <w:t xml:space="preserve"> 1335922,68 =</w:t>
      </w:r>
      <w:r w:rsidR="00F142ED" w:rsidRPr="00F142ED">
        <w:t xml:space="preserve"> - </w:t>
      </w:r>
      <w:r w:rsidR="006550E1" w:rsidRPr="00F142ED">
        <w:t>229571,88</w:t>
      </w:r>
    </w:p>
    <w:p w:rsidR="00A3444F" w:rsidRDefault="00A3444F" w:rsidP="00082FF5"/>
    <w:p w:rsidR="006550E1" w:rsidRPr="00F142ED" w:rsidRDefault="006550E1" w:rsidP="00082FF5">
      <w:r w:rsidRPr="00F142ED">
        <w:t>Влияние себестоимости перегрузки одной тонны груза на прибыль (∆П</w:t>
      </w:r>
      <w:r w:rsidRPr="00F142ED">
        <w:rPr>
          <w:lang w:val="en-US"/>
        </w:rPr>
        <w:t>s</w:t>
      </w:r>
      <w:r w:rsidR="00F142ED" w:rsidRPr="00F142ED">
        <w:t xml:space="preserve">): </w:t>
      </w:r>
    </w:p>
    <w:p w:rsidR="00A3444F" w:rsidRDefault="00A3444F" w:rsidP="00082FF5"/>
    <w:p w:rsidR="006550E1" w:rsidRPr="00F142ED" w:rsidRDefault="006550E1" w:rsidP="00082FF5">
      <w:r w:rsidRPr="00F142ED">
        <w:t>∆П</w:t>
      </w:r>
      <w:r w:rsidRPr="00F142ED">
        <w:rPr>
          <w:lang w:val="en-US"/>
        </w:rPr>
        <w:t>s</w:t>
      </w:r>
      <w:r w:rsidRPr="00F142ED">
        <w:t xml:space="preserve"> = </w:t>
      </w:r>
      <w:r w:rsidRPr="00F142ED">
        <w:rPr>
          <w:lang w:val="en-US"/>
        </w:rPr>
        <w:t>R</w:t>
      </w:r>
      <w:r w:rsidRPr="00F142ED">
        <w:t xml:space="preserve">ф </w:t>
      </w:r>
      <w:r w:rsidR="00F142ED">
        <w:t>-</w:t>
      </w:r>
      <w:r w:rsidRPr="00F142ED">
        <w:t xml:space="preserve"> </w:t>
      </w:r>
      <w:r w:rsidRPr="00F142ED">
        <w:rPr>
          <w:lang w:val="en-US"/>
        </w:rPr>
        <w:t>R</w:t>
      </w:r>
      <w:r w:rsidRPr="00F142ED">
        <w:t>пер,</w:t>
      </w:r>
      <w:r w:rsidR="00F142ED" w:rsidRPr="00F142ED">
        <w:t xml:space="preserve"> (</w:t>
      </w:r>
      <w:r w:rsidR="00FA5FE7" w:rsidRPr="00F142ED">
        <w:t>3</w:t>
      </w:r>
      <w:r w:rsidR="00F142ED" w:rsidRPr="00F142ED">
        <w:t xml:space="preserve">) </w:t>
      </w:r>
    </w:p>
    <w:p w:rsidR="00A3444F" w:rsidRDefault="00A3444F" w:rsidP="00082FF5"/>
    <w:p w:rsidR="00F142ED" w:rsidRPr="00F142ED" w:rsidRDefault="006550E1" w:rsidP="00082FF5">
      <w:r w:rsidRPr="00F142ED">
        <w:t>где</w:t>
      </w:r>
      <w:r w:rsidR="00F142ED" w:rsidRPr="00F142ED">
        <w:t xml:space="preserve"> </w:t>
      </w:r>
      <w:r w:rsidRPr="00F142ED">
        <w:rPr>
          <w:lang w:val="en-US"/>
        </w:rPr>
        <w:t>R</w:t>
      </w:r>
      <w:r w:rsidRPr="00F142ED">
        <w:t xml:space="preserve">ф </w:t>
      </w:r>
      <w:r w:rsidR="00F142ED">
        <w:t>-</w:t>
      </w:r>
      <w:r w:rsidRPr="00F142ED">
        <w:t xml:space="preserve"> сумма фактически понесенных расходов на ПРР за анализируемый период</w:t>
      </w:r>
      <w:r w:rsidR="00F142ED" w:rsidRPr="00F142ED">
        <w:t xml:space="preserve">; </w:t>
      </w:r>
    </w:p>
    <w:p w:rsidR="006550E1" w:rsidRPr="00F142ED" w:rsidRDefault="006550E1" w:rsidP="00082FF5">
      <w:r w:rsidRPr="00F142ED">
        <w:rPr>
          <w:lang w:val="en-US"/>
        </w:rPr>
        <w:t>R</w:t>
      </w:r>
      <w:r w:rsidRPr="00F142ED">
        <w:t xml:space="preserve">пер </w:t>
      </w:r>
      <w:r w:rsidR="00F142ED">
        <w:t>-</w:t>
      </w:r>
      <w:r w:rsidRPr="00F142ED">
        <w:t xml:space="preserve"> расходы пересчитанные</w:t>
      </w:r>
      <w:r w:rsidR="00F142ED" w:rsidRPr="00F142ED">
        <w:t xml:space="preserve">; </w:t>
      </w:r>
    </w:p>
    <w:p w:rsidR="00A3444F" w:rsidRDefault="00A3444F" w:rsidP="00082FF5"/>
    <w:p w:rsidR="006550E1" w:rsidRPr="00F142ED" w:rsidRDefault="006550E1" w:rsidP="00082FF5">
      <w:r w:rsidRPr="00F142ED">
        <w:t>∆П</w:t>
      </w:r>
      <w:r w:rsidRPr="00F142ED">
        <w:rPr>
          <w:lang w:val="en-US"/>
        </w:rPr>
        <w:t>s</w:t>
      </w:r>
      <w:r w:rsidRPr="00F142ED">
        <w:t xml:space="preserve"> = 549719,1 </w:t>
      </w:r>
      <w:r w:rsidR="00F142ED">
        <w:t>-</w:t>
      </w:r>
      <w:r w:rsidRPr="00F142ED">
        <w:t xml:space="preserve"> 1013320,41 =</w:t>
      </w:r>
      <w:r w:rsidR="00F142ED" w:rsidRPr="00F142ED">
        <w:t xml:space="preserve"> - </w:t>
      </w:r>
      <w:r w:rsidRPr="00F142ED">
        <w:t>463601,31</w:t>
      </w:r>
    </w:p>
    <w:p w:rsidR="00A3444F" w:rsidRDefault="00A3444F" w:rsidP="00082FF5"/>
    <w:p w:rsidR="006550E1" w:rsidRPr="00F142ED" w:rsidRDefault="006550E1" w:rsidP="00082FF5">
      <w:r w:rsidRPr="00F142ED">
        <w:t>влияние объема перевозок на прибыль (∆П</w:t>
      </w:r>
      <w:r w:rsidRPr="00F142ED">
        <w:rPr>
          <w:lang w:val="en-US"/>
        </w:rPr>
        <w:t>q</w:t>
      </w:r>
      <w:r w:rsidR="00F142ED" w:rsidRPr="00F142ED">
        <w:t xml:space="preserve">) </w:t>
      </w:r>
      <w:r w:rsidRPr="00F142ED">
        <w:t>определяется по следующей формуле</w:t>
      </w:r>
      <w:r w:rsidR="00F142ED" w:rsidRPr="00F142ED">
        <w:t xml:space="preserve">: </w:t>
      </w:r>
    </w:p>
    <w:p w:rsidR="00A3444F" w:rsidRDefault="00A3444F" w:rsidP="00082FF5"/>
    <w:p w:rsidR="006550E1" w:rsidRPr="00F142ED" w:rsidRDefault="006550E1" w:rsidP="00082FF5">
      <w:r w:rsidRPr="00F142ED">
        <w:t>∆П</w:t>
      </w:r>
      <w:r w:rsidRPr="00F142ED">
        <w:rPr>
          <w:lang w:val="en-US"/>
        </w:rPr>
        <w:t>q</w:t>
      </w:r>
      <w:r w:rsidRPr="00F142ED">
        <w:t xml:space="preserve"> = Пф * (</w:t>
      </w:r>
      <w:r w:rsidRPr="00F142ED">
        <w:rPr>
          <w:lang w:val="en-US"/>
        </w:rPr>
        <w:t>I</w:t>
      </w:r>
      <w:r w:rsidRPr="00F142ED">
        <w:t xml:space="preserve">д </w:t>
      </w:r>
      <w:r w:rsidR="00F142ED">
        <w:t>-</w:t>
      </w:r>
      <w:r w:rsidRPr="00F142ED">
        <w:t xml:space="preserve"> 100</w:t>
      </w:r>
      <w:r w:rsidR="00F142ED" w:rsidRPr="00F142ED">
        <w:t xml:space="preserve">) </w:t>
      </w:r>
      <w:r w:rsidRPr="00F142ED">
        <w:t>/ 100,</w:t>
      </w:r>
      <w:r w:rsidR="00F142ED" w:rsidRPr="00F142ED">
        <w:t xml:space="preserve"> (</w:t>
      </w:r>
      <w:r w:rsidR="00FA5FE7" w:rsidRPr="00F142ED">
        <w:t>4</w:t>
      </w:r>
      <w:r w:rsidR="00F142ED" w:rsidRPr="00F142ED">
        <w:t xml:space="preserve">) </w:t>
      </w:r>
    </w:p>
    <w:p w:rsidR="00A3444F" w:rsidRDefault="00A3444F" w:rsidP="00082FF5"/>
    <w:p w:rsidR="006550E1" w:rsidRPr="00F142ED" w:rsidRDefault="006550E1" w:rsidP="00082FF5">
      <w:r w:rsidRPr="00F142ED">
        <w:t>где</w:t>
      </w:r>
      <w:r w:rsidR="00F142ED" w:rsidRPr="00F142ED">
        <w:t xml:space="preserve"> </w:t>
      </w:r>
      <w:r w:rsidRPr="00F142ED">
        <w:rPr>
          <w:lang w:val="en-US"/>
        </w:rPr>
        <w:t>I</w:t>
      </w:r>
      <w:r w:rsidRPr="00F142ED">
        <w:t xml:space="preserve">д </w:t>
      </w:r>
      <w:r w:rsidR="00F142ED">
        <w:t>-</w:t>
      </w:r>
      <w:r w:rsidRPr="00F142ED">
        <w:t xml:space="preserve"> темп роста доходов в анализируемом периоде</w:t>
      </w:r>
      <w:r w:rsidR="00F142ED" w:rsidRPr="00F142ED">
        <w:t xml:space="preserve">; </w:t>
      </w:r>
    </w:p>
    <w:p w:rsidR="006550E1" w:rsidRPr="00F142ED" w:rsidRDefault="006550E1" w:rsidP="00082FF5">
      <w:r w:rsidRPr="00F142ED">
        <w:t>При определении темпа роста доходов исключается влияние средней доходной ставки за перегрузку груза, и темп роста определяется по следующей формуле</w:t>
      </w:r>
      <w:r w:rsidR="00F142ED" w:rsidRPr="00F142ED">
        <w:t xml:space="preserve">: </w:t>
      </w:r>
    </w:p>
    <w:p w:rsidR="00A3444F" w:rsidRDefault="00A3444F" w:rsidP="00082FF5"/>
    <w:p w:rsidR="006550E1" w:rsidRPr="00F142ED" w:rsidRDefault="006550E1" w:rsidP="00082FF5">
      <w:r w:rsidRPr="00F142ED">
        <w:rPr>
          <w:lang w:val="en-US"/>
        </w:rPr>
        <w:t>I</w:t>
      </w:r>
      <w:r w:rsidRPr="00F142ED">
        <w:t>д = (Дпер / дпл</w:t>
      </w:r>
      <w:r w:rsidR="00F142ED" w:rsidRPr="00F142ED">
        <w:t xml:space="preserve">) </w:t>
      </w:r>
      <w:r w:rsidRPr="00F142ED">
        <w:t>* 100</w:t>
      </w:r>
      <w:r w:rsidR="00F142ED" w:rsidRPr="00F142ED">
        <w:t xml:space="preserve"> (</w:t>
      </w:r>
      <w:r w:rsidR="00FA5FE7" w:rsidRPr="00F142ED">
        <w:t>5</w:t>
      </w:r>
      <w:r w:rsidR="00F142ED" w:rsidRPr="00F142ED">
        <w:t xml:space="preserve">) </w:t>
      </w:r>
    </w:p>
    <w:p w:rsidR="006550E1" w:rsidRPr="00F142ED" w:rsidRDefault="006550E1" w:rsidP="00082FF5">
      <w:r w:rsidRPr="00F142ED">
        <w:rPr>
          <w:lang w:val="en-US"/>
        </w:rPr>
        <w:t>I</w:t>
      </w:r>
      <w:r w:rsidRPr="00F142ED">
        <w:t>д = (1335922,6</w:t>
      </w:r>
      <w:r w:rsidR="00F142ED">
        <w:t>8/</w:t>
      </w:r>
      <w:r w:rsidRPr="00F142ED">
        <w:t>812349</w:t>
      </w:r>
      <w:r w:rsidR="00F142ED" w:rsidRPr="00F142ED">
        <w:t xml:space="preserve">) </w:t>
      </w:r>
      <w:r w:rsidRPr="00F142ED">
        <w:t>* 100 = 164,45</w:t>
      </w:r>
    </w:p>
    <w:p w:rsidR="006550E1" w:rsidRPr="00F142ED" w:rsidRDefault="006550E1" w:rsidP="00082FF5">
      <w:r w:rsidRPr="00F142ED">
        <w:t>∆П</w:t>
      </w:r>
      <w:r w:rsidRPr="00F142ED">
        <w:rPr>
          <w:lang w:val="en-US"/>
        </w:rPr>
        <w:t>q</w:t>
      </w:r>
      <w:r w:rsidRPr="00F142ED">
        <w:t xml:space="preserve"> = 196340 * (164,45 </w:t>
      </w:r>
      <w:r w:rsidR="00F142ED">
        <w:t>-</w:t>
      </w:r>
      <w:r w:rsidRPr="00F142ED">
        <w:t xml:space="preserve"> 100</w:t>
      </w:r>
      <w:r w:rsidR="00F142ED" w:rsidRPr="00F142ED">
        <w:t xml:space="preserve">) </w:t>
      </w:r>
      <w:r w:rsidRPr="00F142ED">
        <w:t>/ 100 = 126541,13</w:t>
      </w:r>
      <w:r w:rsidR="00F142ED" w:rsidRPr="00F142ED">
        <w:t xml:space="preserve"> </w:t>
      </w:r>
    </w:p>
    <w:p w:rsidR="00A3444F" w:rsidRDefault="00A3444F" w:rsidP="00082FF5"/>
    <w:p w:rsidR="006550E1" w:rsidRPr="00F142ED" w:rsidRDefault="006550E1" w:rsidP="00082FF5">
      <w:r w:rsidRPr="00F142ED">
        <w:t>Влияние структурных сдвигов в объеме перевозок (∆Пстр</w:t>
      </w:r>
      <w:r w:rsidR="00F142ED" w:rsidRPr="00F142ED">
        <w:t xml:space="preserve">) </w:t>
      </w:r>
      <w:r w:rsidRPr="00F142ED">
        <w:t>определяется по формуле</w:t>
      </w:r>
      <w:r w:rsidR="00F142ED" w:rsidRPr="00F142ED">
        <w:t xml:space="preserve">: </w:t>
      </w:r>
    </w:p>
    <w:p w:rsidR="006550E1" w:rsidRPr="00F142ED" w:rsidRDefault="00F35AD0" w:rsidP="00082FF5">
      <w:r>
        <w:br w:type="page"/>
      </w:r>
      <w:r w:rsidR="006550E1" w:rsidRPr="00F142ED">
        <w:t xml:space="preserve">∆Пстр = Ппер </w:t>
      </w:r>
      <w:r w:rsidR="00F142ED">
        <w:t>-</w:t>
      </w:r>
      <w:r w:rsidR="006550E1" w:rsidRPr="00F142ED">
        <w:t xml:space="preserve"> Ппл</w:t>
      </w:r>
      <w:r w:rsidR="00F142ED" w:rsidRPr="00F142ED">
        <w:t xml:space="preserve"> - </w:t>
      </w:r>
      <w:r w:rsidR="006550E1" w:rsidRPr="00F142ED">
        <w:t>∆П</w:t>
      </w:r>
      <w:r w:rsidR="006550E1" w:rsidRPr="00F142ED">
        <w:rPr>
          <w:lang w:val="en-US"/>
        </w:rPr>
        <w:t>q</w:t>
      </w:r>
      <w:r w:rsidR="00F142ED" w:rsidRPr="00F142ED">
        <w:t xml:space="preserve"> (</w:t>
      </w:r>
      <w:r w:rsidR="00FA5FE7" w:rsidRPr="00F142ED">
        <w:t>6</w:t>
      </w:r>
      <w:r w:rsidR="00F142ED" w:rsidRPr="00F142ED">
        <w:t xml:space="preserve">) </w:t>
      </w:r>
    </w:p>
    <w:p w:rsidR="006550E1" w:rsidRPr="00F142ED" w:rsidRDefault="006550E1" w:rsidP="00082FF5">
      <w:r w:rsidRPr="00F142ED">
        <w:t xml:space="preserve">∆Пстр = 322602,27 </w:t>
      </w:r>
      <w:r w:rsidR="00F142ED">
        <w:t>-</w:t>
      </w:r>
      <w:r w:rsidRPr="00F142ED">
        <w:t xml:space="preserve"> 196340 </w:t>
      </w:r>
      <w:r w:rsidR="00F142ED">
        <w:t>-</w:t>
      </w:r>
      <w:r w:rsidRPr="00F142ED">
        <w:t xml:space="preserve"> 126541,13 =</w:t>
      </w:r>
      <w:r w:rsidR="00F142ED" w:rsidRPr="00F142ED">
        <w:t xml:space="preserve"> - </w:t>
      </w:r>
      <w:r w:rsidRPr="00F142ED">
        <w:t>278,86</w:t>
      </w:r>
    </w:p>
    <w:p w:rsidR="00A3444F" w:rsidRDefault="00A3444F" w:rsidP="00082FF5"/>
    <w:p w:rsidR="00F142ED" w:rsidRDefault="006550E1" w:rsidP="00082FF5">
      <w:r w:rsidRPr="00F142ED">
        <w:t>Для проверки правильности результатов расчета используется балансовый метод</w:t>
      </w:r>
      <w:r w:rsidR="00F142ED">
        <w:t>.</w:t>
      </w:r>
    </w:p>
    <w:p w:rsidR="00A3444F" w:rsidRDefault="00A3444F" w:rsidP="00082FF5"/>
    <w:p w:rsidR="006550E1" w:rsidRPr="00F142ED" w:rsidRDefault="006550E1" w:rsidP="00082FF5">
      <w:r w:rsidRPr="00F142ED">
        <w:t>∆П =</w:t>
      </w:r>
      <w:r w:rsidR="00F142ED" w:rsidRPr="00F142ED">
        <w:t xml:space="preserve"> - </w:t>
      </w:r>
      <w:r w:rsidRPr="00F142ED">
        <w:t xml:space="preserve">229571,88 + 463601,31 + 126541,13 </w:t>
      </w:r>
      <w:r w:rsidR="00F142ED">
        <w:t>-</w:t>
      </w:r>
      <w:r w:rsidRPr="00F142ED">
        <w:t xml:space="preserve"> 278,86 = 360291,7</w:t>
      </w:r>
    </w:p>
    <w:p w:rsidR="00A3444F" w:rsidRDefault="00A3444F" w:rsidP="00082FF5"/>
    <w:p w:rsidR="00F142ED" w:rsidRDefault="006550E1" w:rsidP="00F35AD0">
      <w:r w:rsidRPr="00F142ED">
        <w:t>Как показывают вышеприведенные расчеты, наибольшее влияние на изменение прибыли оказало изменение себестоимости перевозки груза, это привело к росту прибыли на 463601,31 рубль</w:t>
      </w:r>
      <w:r w:rsidR="00F142ED" w:rsidRPr="00F142ED">
        <w:t xml:space="preserve">. </w:t>
      </w:r>
      <w:r w:rsidRPr="00F142ED">
        <w:t>Значительное влияние оказало также изменение доходной ставки, а самое незначительное изменение произошло под влиянием изменений в структуре грузовых перевозок</w:t>
      </w:r>
      <w:r w:rsidR="00F142ED">
        <w:t>.</w:t>
      </w:r>
    </w:p>
    <w:p w:rsidR="00F142ED" w:rsidRPr="00F142ED" w:rsidRDefault="00A3444F" w:rsidP="00082FF5">
      <w:pPr>
        <w:pStyle w:val="2"/>
      </w:pPr>
      <w:r>
        <w:br w:type="page"/>
      </w:r>
      <w:bookmarkStart w:id="4" w:name="_Toc230717855"/>
      <w:r w:rsidRPr="00F142ED">
        <w:t>2. Технология перевалки контейнеров</w:t>
      </w:r>
      <w:bookmarkEnd w:id="4"/>
    </w:p>
    <w:p w:rsidR="00A3444F" w:rsidRDefault="00A3444F" w:rsidP="00082FF5"/>
    <w:p w:rsidR="00F142ED" w:rsidRPr="00F142ED" w:rsidRDefault="00F142ED" w:rsidP="00082FF5">
      <w:pPr>
        <w:pStyle w:val="2"/>
      </w:pPr>
      <w:bookmarkStart w:id="5" w:name="_Toc230717856"/>
      <w:r>
        <w:t xml:space="preserve">2.1 </w:t>
      </w:r>
      <w:r w:rsidR="006A1BFC" w:rsidRPr="00F142ED">
        <w:t>Сравнительный анализ существующих технологических комплексов для перегрузки контейнеров</w:t>
      </w:r>
      <w:bookmarkEnd w:id="5"/>
    </w:p>
    <w:p w:rsidR="00A3444F" w:rsidRDefault="00A3444F" w:rsidP="00082FF5"/>
    <w:p w:rsidR="00F142ED" w:rsidRDefault="006A1BFC" w:rsidP="00082FF5">
      <w:r w:rsidRPr="00F142ED">
        <w:t>Вторая мировая война дала сильный толчок развитию технологий грузообработки</w:t>
      </w:r>
      <w:r w:rsidR="00F142ED" w:rsidRPr="00F142ED">
        <w:t xml:space="preserve">. </w:t>
      </w:r>
      <w:r w:rsidRPr="00F142ED">
        <w:t>Именно в ее ходе была практически подтверждена эффективность вилочных погрузчиков, грузовых поддонов (палет</w:t>
      </w:r>
      <w:r w:rsidR="00F142ED" w:rsidRPr="00F142ED">
        <w:t>),</w:t>
      </w:r>
      <w:r w:rsidRPr="00F142ED">
        <w:t xml:space="preserve"> конвейеров</w:t>
      </w:r>
      <w:r w:rsidR="00F142ED" w:rsidRPr="00F142ED">
        <w:t xml:space="preserve">. </w:t>
      </w:r>
      <w:r w:rsidRPr="00F142ED">
        <w:t>Дальнейшая эволюция некоторое время шла по найденному пути</w:t>
      </w:r>
      <w:r w:rsidR="00F142ED" w:rsidRPr="00F142ED">
        <w:t xml:space="preserve"> - </w:t>
      </w:r>
      <w:r w:rsidRPr="00F142ED">
        <w:t>палетизации груза, его унификации, использованию средств непрерывной транспортировки</w:t>
      </w:r>
      <w:r w:rsidR="00F142ED" w:rsidRPr="00F142ED">
        <w:t xml:space="preserve">. </w:t>
      </w:r>
      <w:r w:rsidRPr="00F142ED">
        <w:t>Революционный скачок технологии произошел в 50-х годах, когда появились железнодорожные платформы для перевозки автодорожных трейлеров, и когда океанские судоходные компании разработали концепцию стандартного интермодального контейнера</w:t>
      </w:r>
      <w:r w:rsidR="00F142ED" w:rsidRPr="00F142ED">
        <w:t xml:space="preserve">. </w:t>
      </w:r>
      <w:r w:rsidRPr="00F142ED">
        <w:t xml:space="preserve">Считается, что начало этой эры положил спуск на воду в октябре 1957 года судна </w:t>
      </w:r>
      <w:r w:rsidR="00F142ED" w:rsidRPr="00F142ED">
        <w:t>"</w:t>
      </w:r>
      <w:r w:rsidRPr="00F142ED">
        <w:t>Гэйтуэй сити</w:t>
      </w:r>
      <w:r w:rsidR="00F142ED" w:rsidRPr="00F142ED">
        <w:t>"</w:t>
      </w:r>
      <w:r w:rsidRPr="00F142ED">
        <w:t>, оборудованного устройствами погрузки-разгрузки трейлеров</w:t>
      </w:r>
      <w:r w:rsidR="00F142ED">
        <w:t>.</w:t>
      </w:r>
    </w:p>
    <w:p w:rsidR="00F142ED" w:rsidRDefault="006A1BFC" w:rsidP="00082FF5">
      <w:r w:rsidRPr="00F142ED">
        <w:t xml:space="preserve">В том же 1957 году компания </w:t>
      </w:r>
      <w:r w:rsidR="00F142ED" w:rsidRPr="00F142ED">
        <w:t>"</w:t>
      </w:r>
      <w:r w:rsidRPr="00F142ED">
        <w:t>Матсон Навигэйшн</w:t>
      </w:r>
      <w:r w:rsidR="00F142ED" w:rsidRPr="00F142ED">
        <w:t>"</w:t>
      </w:r>
      <w:r w:rsidRPr="00F142ED">
        <w:t xml:space="preserve"> начала использовать стандартные контейнеры (длиной 24, шириной 8 и высотой 8</w:t>
      </w:r>
      <w:r w:rsidR="00F142ED">
        <w:t>.5</w:t>
      </w:r>
      <w:r w:rsidRPr="00F142ED">
        <w:t xml:space="preserve"> футов</w:t>
      </w:r>
      <w:r w:rsidR="00F142ED" w:rsidRPr="00F142ED">
        <w:t xml:space="preserve">) </w:t>
      </w:r>
      <w:r w:rsidRPr="00F142ED">
        <w:t>для перевозок между Западным побережьем США и Гавайями</w:t>
      </w:r>
      <w:r w:rsidR="00F142ED" w:rsidRPr="00F142ED">
        <w:t xml:space="preserve">. </w:t>
      </w:r>
      <w:r w:rsidRPr="00F142ED">
        <w:t>Эти контейнеры помещались на палубу обычных судов для перевозки генерального груза и вначале перегружались судовыми средствами</w:t>
      </w:r>
      <w:r w:rsidR="00F142ED" w:rsidRPr="00F142ED">
        <w:t xml:space="preserve">. </w:t>
      </w:r>
      <w:r w:rsidRPr="00F142ED">
        <w:t>Вскоре, однако, выяснилось, что портовые причальные краны справляются с этой задачей намного эффективнее</w:t>
      </w:r>
      <w:r w:rsidR="00F142ED" w:rsidRPr="00F142ED">
        <w:t xml:space="preserve">. </w:t>
      </w:r>
      <w:r w:rsidRPr="00F142ED">
        <w:t xml:space="preserve">Компания </w:t>
      </w:r>
      <w:r w:rsidR="00F142ED" w:rsidRPr="00F142ED">
        <w:t>"</w:t>
      </w:r>
      <w:r w:rsidRPr="00F142ED">
        <w:t>Матсон Навигэйшн</w:t>
      </w:r>
      <w:r w:rsidR="00F142ED" w:rsidRPr="00F142ED">
        <w:t>"</w:t>
      </w:r>
      <w:r w:rsidRPr="00F142ED">
        <w:t xml:space="preserve"> обратилась к Тихоокеанской Инженерной Корпорации </w:t>
      </w:r>
      <w:r w:rsidR="00F142ED" w:rsidRPr="00F142ED">
        <w:t>"</w:t>
      </w:r>
      <w:r w:rsidRPr="00F142ED">
        <w:t>ПАСЕКО</w:t>
      </w:r>
      <w:r w:rsidR="00F142ED" w:rsidRPr="00F142ED">
        <w:t>"</w:t>
      </w:r>
      <w:r w:rsidRPr="00F142ED">
        <w:t xml:space="preserve"> с просьбой создать (первый в мире</w:t>
      </w:r>
      <w:r w:rsidR="00F142ED" w:rsidRPr="00F142ED">
        <w:t xml:space="preserve">) </w:t>
      </w:r>
      <w:r w:rsidRPr="00F142ED">
        <w:t>причальный кран, предназначенный специально для перегрузки контейнеров между судном и берегом</w:t>
      </w:r>
      <w:r w:rsidR="00F142ED" w:rsidRPr="00F142ED">
        <w:t xml:space="preserve">. </w:t>
      </w:r>
      <w:r w:rsidRPr="00F142ED">
        <w:t>Этот кран был введен в эксплуатацию в Аламеда, Калифорния, в 1958 году</w:t>
      </w:r>
      <w:r w:rsidR="00F142ED" w:rsidRPr="00F142ED">
        <w:t xml:space="preserve">. </w:t>
      </w:r>
      <w:r w:rsidRPr="00F142ED">
        <w:t>Вскоре за ним последовали краны в Лос-Анжелесе и Гонолулу</w:t>
      </w:r>
      <w:r w:rsidR="00F142ED">
        <w:t>.</w:t>
      </w:r>
    </w:p>
    <w:p w:rsidR="00F142ED" w:rsidRDefault="006A1BFC" w:rsidP="00082FF5">
      <w:r w:rsidRPr="00F142ED">
        <w:t>Концепция использования интермодальных контейнеров требовала введения серии стандартов на размеры, прочность, технологии, безопасность и пр</w:t>
      </w:r>
      <w:r w:rsidR="00F142ED" w:rsidRPr="00F142ED">
        <w:t>.,</w:t>
      </w:r>
      <w:r w:rsidRPr="00F142ED">
        <w:t xml:space="preserve"> обеспечивающих полную функциональную совместимость</w:t>
      </w:r>
      <w:r w:rsidR="00F142ED" w:rsidRPr="00F142ED">
        <w:t xml:space="preserve">. </w:t>
      </w:r>
      <w:r w:rsidRPr="00F142ED">
        <w:t>Все эти стандарты были разработаны и приняты в 1962 году в США</w:t>
      </w:r>
      <w:r w:rsidR="00F142ED" w:rsidRPr="00F142ED">
        <w:t xml:space="preserve">. </w:t>
      </w:r>
      <w:r w:rsidRPr="00F142ED">
        <w:t>Последовавшие затем многочисленные заседания Технического комитета 104 (или Комитета Грузовых Контейнеров</w:t>
      </w:r>
      <w:r w:rsidR="00F142ED" w:rsidRPr="00F142ED">
        <w:t xml:space="preserve">) </w:t>
      </w:r>
      <w:r w:rsidRPr="00F142ED">
        <w:t>Международной Организации Стандартов (ИСО</w:t>
      </w:r>
      <w:r w:rsidR="00F142ED" w:rsidRPr="00F142ED">
        <w:t xml:space="preserve">) </w:t>
      </w:r>
      <w:r w:rsidRPr="00F142ED">
        <w:t xml:space="preserve">завершились в 1965 году достижением соглашения </w:t>
      </w:r>
      <w:r w:rsidR="00F142ED" w:rsidRPr="00F142ED">
        <w:t>"</w:t>
      </w:r>
      <w:r w:rsidRPr="00F142ED">
        <w:t xml:space="preserve">Стандартный </w:t>
      </w:r>
      <w:r w:rsidRPr="00F142ED">
        <w:rPr>
          <w:lang w:val="en-US"/>
        </w:rPr>
        <w:t>ISO</w:t>
      </w:r>
      <w:r w:rsidRPr="00F142ED">
        <w:t xml:space="preserve"> контейнер</w:t>
      </w:r>
      <w:r w:rsidR="00F142ED" w:rsidRPr="00F142ED">
        <w:t>"</w:t>
      </w:r>
      <w:r w:rsidR="00F142ED">
        <w:t>.</w:t>
      </w:r>
    </w:p>
    <w:p w:rsidR="00F142ED" w:rsidRDefault="006A1BFC" w:rsidP="00082FF5">
      <w:r w:rsidRPr="00F142ED">
        <w:t>Контейнеры принято классифицировать по пяти основным признакам</w:t>
      </w:r>
      <w:r w:rsidR="00F142ED" w:rsidRPr="00F142ED">
        <w:t xml:space="preserve">: </w:t>
      </w:r>
      <w:r w:rsidRPr="00F142ED">
        <w:t>назначению, массе брутто груза, конструкции, способу перегрузки и сфере обращения</w:t>
      </w:r>
      <w:r w:rsidR="00F142ED">
        <w:t>.</w:t>
      </w:r>
    </w:p>
    <w:p w:rsidR="00F142ED" w:rsidRDefault="006A1BFC" w:rsidP="00082FF5">
      <w:r w:rsidRPr="00F142ED">
        <w:t>По назначению контейнеры разделяются на универсальные и специализированные</w:t>
      </w:r>
      <w:r w:rsidR="00F142ED" w:rsidRPr="00F142ED">
        <w:t xml:space="preserve">. </w:t>
      </w:r>
      <w:r w:rsidRPr="00F142ED">
        <w:t>Универсальные контейнеры предназначены для перевозки широкой номенклатуры грузов в таре или без нее, в том числе сыпучих и наливных в мелкой таре или расфасовке</w:t>
      </w:r>
      <w:r w:rsidR="00F142ED" w:rsidRPr="00F142ED">
        <w:t xml:space="preserve">. </w:t>
      </w:r>
      <w:r w:rsidRPr="00F142ED">
        <w:t>Специализированные контейнеры предназначены для перевозки специальных грузов</w:t>
      </w:r>
      <w:r w:rsidR="00F142ED" w:rsidRPr="00F142ED">
        <w:t xml:space="preserve">: </w:t>
      </w:r>
      <w:r w:rsidRPr="00F142ED">
        <w:t>жидких, сыпучих, длинномерных, мелкокусковых, гранулированных и пр</w:t>
      </w:r>
      <w:r w:rsidR="00F142ED" w:rsidRPr="00F142ED">
        <w:t xml:space="preserve">. </w:t>
      </w:r>
      <w:r w:rsidRPr="00F142ED">
        <w:t>К ним же относятся изотермические контейнеры</w:t>
      </w:r>
      <w:r w:rsidR="00F142ED" w:rsidRPr="00F142ED">
        <w:t xml:space="preserve">: </w:t>
      </w:r>
      <w:r w:rsidRPr="00F142ED">
        <w:t>термосы, охлаждаемые, нагреваемые</w:t>
      </w:r>
      <w:r w:rsidR="00F142ED">
        <w:t>.</w:t>
      </w:r>
    </w:p>
    <w:p w:rsidR="00F142ED" w:rsidRDefault="006A1BFC" w:rsidP="00082FF5">
      <w:r w:rsidRPr="00F142ED">
        <w:t>По массе брутто груза различают малотоннажные (до 3 тонн</w:t>
      </w:r>
      <w:r w:rsidR="00F142ED" w:rsidRPr="00F142ED">
        <w:t>),</w:t>
      </w:r>
      <w:r w:rsidRPr="00F142ED">
        <w:t xml:space="preserve"> среднетоннажные (от 3 до 10 тонн</w:t>
      </w:r>
      <w:r w:rsidR="00F142ED" w:rsidRPr="00F142ED">
        <w:t xml:space="preserve">) </w:t>
      </w:r>
      <w:r w:rsidRPr="00F142ED">
        <w:t>и крупнотоннажные (более 10 тонн</w:t>
      </w:r>
      <w:r w:rsidR="00F142ED" w:rsidRPr="00F142ED">
        <w:t>)</w:t>
      </w:r>
      <w:r w:rsidR="00F142ED">
        <w:t>.</w:t>
      </w:r>
    </w:p>
    <w:p w:rsidR="00F142ED" w:rsidRDefault="006A1BFC" w:rsidP="00082FF5">
      <w:r w:rsidRPr="00F142ED">
        <w:t>По конструкции контейнеры разделяют на атмосфероустойчивые (с лабиринтами для отвода воды</w:t>
      </w:r>
      <w:r w:rsidR="00F142ED" w:rsidRPr="00F142ED">
        <w:t>),</w:t>
      </w:r>
      <w:r w:rsidRPr="00F142ED">
        <w:t xml:space="preserve"> водонепроницаемые (с резиновыми уплотнениями</w:t>
      </w:r>
      <w:r w:rsidR="00F142ED" w:rsidRPr="00F142ED">
        <w:t xml:space="preserve">) </w:t>
      </w:r>
      <w:r w:rsidRPr="00F142ED">
        <w:t>и герметизированные</w:t>
      </w:r>
      <w:r w:rsidR="00F142ED" w:rsidRPr="00F142ED">
        <w:t xml:space="preserve">. </w:t>
      </w:r>
      <w:r w:rsidRPr="00F142ED">
        <w:t>Последние могут быть только неразборными, первые два бывают разборными</w:t>
      </w:r>
      <w:r w:rsidR="00F142ED" w:rsidRPr="00F142ED">
        <w:t xml:space="preserve">. </w:t>
      </w:r>
      <w:r w:rsidRPr="00F142ED">
        <w:t>Специализированные контейнеры могут быть мягкие или комбинированные (мягкие с жестким каркасом</w:t>
      </w:r>
      <w:r w:rsidR="00F142ED" w:rsidRPr="00F142ED">
        <w:t xml:space="preserve">). </w:t>
      </w:r>
      <w:r w:rsidRPr="00F142ED">
        <w:t>Размерный ряд контейнеров представлен в таблице 18</w:t>
      </w:r>
      <w:r w:rsidR="00F142ED">
        <w:t>.</w:t>
      </w:r>
    </w:p>
    <w:p w:rsidR="006A1BFC" w:rsidRPr="00F142ED" w:rsidRDefault="00A3444F" w:rsidP="00082FF5">
      <w:r>
        <w:br w:type="page"/>
      </w:r>
      <w:r w:rsidR="006A1BFC" w:rsidRPr="00F142ED">
        <w:t>Таблица 18</w:t>
      </w:r>
    </w:p>
    <w:p w:rsidR="006A1BFC" w:rsidRPr="00F142ED" w:rsidRDefault="006A1BFC" w:rsidP="00082FF5">
      <w:r w:rsidRPr="00F142ED">
        <w:t>Размерный ряд контейнеров</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1"/>
        <w:gridCol w:w="1144"/>
        <w:gridCol w:w="973"/>
        <w:gridCol w:w="1134"/>
        <w:gridCol w:w="1002"/>
        <w:gridCol w:w="932"/>
        <w:gridCol w:w="840"/>
        <w:gridCol w:w="925"/>
        <w:gridCol w:w="1035"/>
      </w:tblGrid>
      <w:tr w:rsidR="006A1BFC" w:rsidRPr="00F142ED">
        <w:trPr>
          <w:trHeight w:val="36"/>
          <w:jc w:val="center"/>
        </w:trPr>
        <w:tc>
          <w:tcPr>
            <w:tcW w:w="1251" w:type="dxa"/>
            <w:vMerge w:val="restart"/>
            <w:vAlign w:val="center"/>
          </w:tcPr>
          <w:p w:rsidR="006A1BFC" w:rsidRPr="00F142ED" w:rsidRDefault="006A1BFC" w:rsidP="00082FF5">
            <w:pPr>
              <w:pStyle w:val="aff5"/>
            </w:pPr>
            <w:r w:rsidRPr="00F142ED">
              <w:t xml:space="preserve">Обозначения </w:t>
            </w:r>
            <w:r w:rsidRPr="00F142ED">
              <w:rPr>
                <w:lang w:val="en-US"/>
              </w:rPr>
              <w:t>ISO</w:t>
            </w:r>
          </w:p>
        </w:tc>
        <w:tc>
          <w:tcPr>
            <w:tcW w:w="2117" w:type="dxa"/>
            <w:gridSpan w:val="2"/>
            <w:vAlign w:val="center"/>
          </w:tcPr>
          <w:p w:rsidR="006A1BFC" w:rsidRPr="00F142ED" w:rsidRDefault="006A1BFC" w:rsidP="00082FF5">
            <w:pPr>
              <w:pStyle w:val="aff5"/>
            </w:pPr>
            <w:r w:rsidRPr="00F142ED">
              <w:t>Масса брутто</w:t>
            </w:r>
          </w:p>
        </w:tc>
        <w:tc>
          <w:tcPr>
            <w:tcW w:w="5868" w:type="dxa"/>
            <w:gridSpan w:val="6"/>
            <w:vAlign w:val="center"/>
          </w:tcPr>
          <w:p w:rsidR="006A1BFC" w:rsidRPr="00F142ED" w:rsidRDefault="006A1BFC" w:rsidP="00082FF5">
            <w:pPr>
              <w:pStyle w:val="aff5"/>
            </w:pPr>
            <w:r w:rsidRPr="00F142ED">
              <w:t>Размеры</w:t>
            </w:r>
          </w:p>
        </w:tc>
      </w:tr>
      <w:tr w:rsidR="006A1BFC" w:rsidRPr="00F142ED">
        <w:trPr>
          <w:trHeight w:val="32"/>
          <w:jc w:val="center"/>
        </w:trPr>
        <w:tc>
          <w:tcPr>
            <w:tcW w:w="1251" w:type="dxa"/>
            <w:vMerge/>
            <w:vAlign w:val="center"/>
          </w:tcPr>
          <w:p w:rsidR="006A1BFC" w:rsidRPr="00F142ED" w:rsidRDefault="006A1BFC" w:rsidP="00082FF5">
            <w:pPr>
              <w:pStyle w:val="aff5"/>
            </w:pPr>
          </w:p>
        </w:tc>
        <w:tc>
          <w:tcPr>
            <w:tcW w:w="1144" w:type="dxa"/>
            <w:vMerge w:val="restart"/>
            <w:vAlign w:val="center"/>
          </w:tcPr>
          <w:p w:rsidR="006A1BFC" w:rsidRPr="00F142ED" w:rsidRDefault="006A1BFC" w:rsidP="00082FF5">
            <w:pPr>
              <w:pStyle w:val="aff5"/>
            </w:pPr>
            <w:r w:rsidRPr="00F142ED">
              <w:t>т</w:t>
            </w:r>
          </w:p>
        </w:tc>
        <w:tc>
          <w:tcPr>
            <w:tcW w:w="973" w:type="dxa"/>
            <w:vMerge w:val="restart"/>
            <w:vAlign w:val="center"/>
          </w:tcPr>
          <w:p w:rsidR="006A1BFC" w:rsidRPr="00F142ED" w:rsidRDefault="006A1BFC" w:rsidP="00082FF5">
            <w:pPr>
              <w:pStyle w:val="aff5"/>
            </w:pPr>
            <w:r w:rsidRPr="00F142ED">
              <w:t>Длин</w:t>
            </w:r>
            <w:r w:rsidR="00F142ED" w:rsidRPr="00F142ED">
              <w:t xml:space="preserve">. </w:t>
            </w:r>
            <w:r w:rsidRPr="00F142ED">
              <w:t>тонн</w:t>
            </w:r>
          </w:p>
        </w:tc>
        <w:tc>
          <w:tcPr>
            <w:tcW w:w="3068" w:type="dxa"/>
            <w:gridSpan w:val="3"/>
            <w:vAlign w:val="center"/>
          </w:tcPr>
          <w:p w:rsidR="006A1BFC" w:rsidRPr="00F142ED" w:rsidRDefault="006A1BFC" w:rsidP="00082FF5">
            <w:pPr>
              <w:pStyle w:val="aff5"/>
            </w:pPr>
            <w:r w:rsidRPr="00F142ED">
              <w:t>Номинальные, футы</w:t>
            </w:r>
          </w:p>
        </w:tc>
        <w:tc>
          <w:tcPr>
            <w:tcW w:w="2800" w:type="dxa"/>
            <w:gridSpan w:val="3"/>
            <w:vAlign w:val="center"/>
          </w:tcPr>
          <w:p w:rsidR="006A1BFC" w:rsidRPr="00F142ED" w:rsidRDefault="006A1BFC" w:rsidP="00082FF5">
            <w:pPr>
              <w:pStyle w:val="aff5"/>
            </w:pPr>
            <w:r w:rsidRPr="00F142ED">
              <w:t>Габаритные, мм</w:t>
            </w:r>
          </w:p>
        </w:tc>
      </w:tr>
      <w:tr w:rsidR="006A1BFC" w:rsidRPr="00F142ED">
        <w:trPr>
          <w:trHeight w:val="59"/>
          <w:jc w:val="center"/>
        </w:trPr>
        <w:tc>
          <w:tcPr>
            <w:tcW w:w="1251" w:type="dxa"/>
            <w:vMerge/>
            <w:vAlign w:val="center"/>
          </w:tcPr>
          <w:p w:rsidR="006A1BFC" w:rsidRPr="00F142ED" w:rsidRDefault="006A1BFC" w:rsidP="00082FF5">
            <w:pPr>
              <w:pStyle w:val="aff5"/>
            </w:pPr>
          </w:p>
        </w:tc>
        <w:tc>
          <w:tcPr>
            <w:tcW w:w="1144" w:type="dxa"/>
            <w:vMerge/>
            <w:vAlign w:val="center"/>
          </w:tcPr>
          <w:p w:rsidR="006A1BFC" w:rsidRPr="00F142ED" w:rsidRDefault="006A1BFC" w:rsidP="00082FF5">
            <w:pPr>
              <w:pStyle w:val="aff5"/>
            </w:pPr>
          </w:p>
        </w:tc>
        <w:tc>
          <w:tcPr>
            <w:tcW w:w="973" w:type="dxa"/>
            <w:vMerge/>
            <w:vAlign w:val="center"/>
          </w:tcPr>
          <w:p w:rsidR="006A1BFC" w:rsidRPr="00F142ED" w:rsidRDefault="006A1BFC" w:rsidP="00082FF5">
            <w:pPr>
              <w:pStyle w:val="aff5"/>
            </w:pPr>
          </w:p>
        </w:tc>
        <w:tc>
          <w:tcPr>
            <w:tcW w:w="1134" w:type="dxa"/>
            <w:vAlign w:val="center"/>
          </w:tcPr>
          <w:p w:rsidR="006A1BFC" w:rsidRPr="00F142ED" w:rsidRDefault="006A1BFC" w:rsidP="00082FF5">
            <w:pPr>
              <w:pStyle w:val="aff5"/>
            </w:pPr>
            <w:r w:rsidRPr="00F142ED">
              <w:t>Длина</w:t>
            </w:r>
          </w:p>
        </w:tc>
        <w:tc>
          <w:tcPr>
            <w:tcW w:w="1002" w:type="dxa"/>
            <w:vAlign w:val="center"/>
          </w:tcPr>
          <w:p w:rsidR="006A1BFC" w:rsidRPr="00F142ED" w:rsidRDefault="006A1BFC" w:rsidP="00082FF5">
            <w:pPr>
              <w:pStyle w:val="aff5"/>
            </w:pPr>
            <w:r w:rsidRPr="00F142ED">
              <w:t>Ширина</w:t>
            </w:r>
          </w:p>
        </w:tc>
        <w:tc>
          <w:tcPr>
            <w:tcW w:w="932" w:type="dxa"/>
            <w:vAlign w:val="center"/>
          </w:tcPr>
          <w:p w:rsidR="006A1BFC" w:rsidRPr="00F142ED" w:rsidRDefault="006A1BFC" w:rsidP="00082FF5">
            <w:pPr>
              <w:pStyle w:val="aff5"/>
            </w:pPr>
            <w:r w:rsidRPr="00F142ED">
              <w:t>Высота</w:t>
            </w:r>
          </w:p>
        </w:tc>
        <w:tc>
          <w:tcPr>
            <w:tcW w:w="840" w:type="dxa"/>
            <w:vAlign w:val="center"/>
          </w:tcPr>
          <w:p w:rsidR="006A1BFC" w:rsidRPr="00F142ED" w:rsidRDefault="006A1BFC" w:rsidP="00082FF5">
            <w:pPr>
              <w:pStyle w:val="aff5"/>
            </w:pPr>
            <w:r w:rsidRPr="00F142ED">
              <w:t>Длина</w:t>
            </w:r>
          </w:p>
        </w:tc>
        <w:tc>
          <w:tcPr>
            <w:tcW w:w="925" w:type="dxa"/>
            <w:vAlign w:val="center"/>
          </w:tcPr>
          <w:p w:rsidR="006A1BFC" w:rsidRPr="00F142ED" w:rsidRDefault="006A1BFC" w:rsidP="00082FF5">
            <w:pPr>
              <w:pStyle w:val="aff5"/>
            </w:pPr>
            <w:r w:rsidRPr="00F142ED">
              <w:t>Ширина</w:t>
            </w:r>
          </w:p>
        </w:tc>
        <w:tc>
          <w:tcPr>
            <w:tcW w:w="1035" w:type="dxa"/>
            <w:vAlign w:val="center"/>
          </w:tcPr>
          <w:p w:rsidR="006A1BFC" w:rsidRPr="00F142ED" w:rsidRDefault="006A1BFC" w:rsidP="00082FF5">
            <w:pPr>
              <w:pStyle w:val="aff5"/>
            </w:pPr>
            <w:r w:rsidRPr="00F142ED">
              <w:t>Высота</w:t>
            </w:r>
          </w:p>
        </w:tc>
      </w:tr>
      <w:tr w:rsidR="006A1BFC" w:rsidRPr="00F142ED">
        <w:trPr>
          <w:trHeight w:val="244"/>
          <w:jc w:val="center"/>
        </w:trPr>
        <w:tc>
          <w:tcPr>
            <w:tcW w:w="1251" w:type="dxa"/>
            <w:vAlign w:val="center"/>
          </w:tcPr>
          <w:p w:rsidR="006A1BFC" w:rsidRPr="00F142ED" w:rsidRDefault="006A1BFC" w:rsidP="00082FF5">
            <w:pPr>
              <w:pStyle w:val="aff5"/>
            </w:pPr>
            <w:r w:rsidRPr="00F142ED">
              <w:t>1А</w:t>
            </w:r>
          </w:p>
        </w:tc>
        <w:tc>
          <w:tcPr>
            <w:tcW w:w="1144" w:type="dxa"/>
            <w:vAlign w:val="center"/>
          </w:tcPr>
          <w:p w:rsidR="006A1BFC" w:rsidRPr="00F142ED" w:rsidRDefault="006A1BFC" w:rsidP="00082FF5">
            <w:pPr>
              <w:pStyle w:val="aff5"/>
              <w:rPr>
                <w:lang w:val="en-US"/>
              </w:rPr>
            </w:pPr>
            <w:r w:rsidRPr="00F142ED">
              <w:rPr>
                <w:lang w:val="en-US"/>
              </w:rPr>
              <w:t>30</w:t>
            </w:r>
            <w:r w:rsidR="00F142ED">
              <w:rPr>
                <w:lang w:val="en-US"/>
              </w:rPr>
              <w:t>.4</w:t>
            </w:r>
            <w:r w:rsidRPr="00F142ED">
              <w:rPr>
                <w:lang w:val="en-US"/>
              </w:rPr>
              <w:t>8</w:t>
            </w:r>
          </w:p>
        </w:tc>
        <w:tc>
          <w:tcPr>
            <w:tcW w:w="973" w:type="dxa"/>
            <w:vAlign w:val="center"/>
          </w:tcPr>
          <w:p w:rsidR="006A1BFC" w:rsidRPr="00F142ED" w:rsidRDefault="006A1BFC" w:rsidP="00082FF5">
            <w:pPr>
              <w:pStyle w:val="aff5"/>
              <w:rPr>
                <w:lang w:val="en-US"/>
              </w:rPr>
            </w:pPr>
            <w:r w:rsidRPr="00F142ED">
              <w:rPr>
                <w:lang w:val="en-US"/>
              </w:rPr>
              <w:t>30</w:t>
            </w:r>
          </w:p>
        </w:tc>
        <w:tc>
          <w:tcPr>
            <w:tcW w:w="1134" w:type="dxa"/>
            <w:vAlign w:val="center"/>
          </w:tcPr>
          <w:p w:rsidR="006A1BFC" w:rsidRPr="00F142ED" w:rsidRDefault="006A1BFC" w:rsidP="00082FF5">
            <w:pPr>
              <w:pStyle w:val="aff5"/>
              <w:rPr>
                <w:lang w:val="en-US"/>
              </w:rPr>
            </w:pPr>
            <w:r w:rsidRPr="00F142ED">
              <w:rPr>
                <w:lang w:val="en-US"/>
              </w:rPr>
              <w:t>40</w:t>
            </w:r>
          </w:p>
        </w:tc>
        <w:tc>
          <w:tcPr>
            <w:tcW w:w="1002" w:type="dxa"/>
            <w:vAlign w:val="center"/>
          </w:tcPr>
          <w:p w:rsidR="006A1BFC" w:rsidRPr="00F142ED" w:rsidRDefault="006A1BFC" w:rsidP="00082FF5">
            <w:pPr>
              <w:pStyle w:val="aff5"/>
              <w:rPr>
                <w:lang w:val="en-US"/>
              </w:rPr>
            </w:pPr>
            <w:r w:rsidRPr="00F142ED">
              <w:rPr>
                <w:lang w:val="en-US"/>
              </w:rPr>
              <w:t>8</w:t>
            </w:r>
          </w:p>
        </w:tc>
        <w:tc>
          <w:tcPr>
            <w:tcW w:w="932" w:type="dxa"/>
            <w:vAlign w:val="center"/>
          </w:tcPr>
          <w:p w:rsidR="006A1BFC" w:rsidRPr="00F142ED" w:rsidRDefault="006A1BFC" w:rsidP="00082FF5">
            <w:pPr>
              <w:pStyle w:val="aff5"/>
              <w:rPr>
                <w:lang w:val="en-US"/>
              </w:rPr>
            </w:pPr>
            <w:r w:rsidRPr="00F142ED">
              <w:rPr>
                <w:lang w:val="en-US"/>
              </w:rPr>
              <w:t>8</w:t>
            </w:r>
          </w:p>
        </w:tc>
        <w:tc>
          <w:tcPr>
            <w:tcW w:w="840" w:type="dxa"/>
            <w:vAlign w:val="center"/>
          </w:tcPr>
          <w:p w:rsidR="006A1BFC" w:rsidRPr="00F142ED" w:rsidRDefault="006A1BFC" w:rsidP="00082FF5">
            <w:pPr>
              <w:pStyle w:val="aff5"/>
            </w:pPr>
            <w:r w:rsidRPr="00F142ED">
              <w:t>12192</w:t>
            </w:r>
          </w:p>
        </w:tc>
        <w:tc>
          <w:tcPr>
            <w:tcW w:w="925" w:type="dxa"/>
            <w:vAlign w:val="center"/>
          </w:tcPr>
          <w:p w:rsidR="006A1BFC" w:rsidRPr="00F142ED" w:rsidRDefault="006A1BFC" w:rsidP="00082FF5">
            <w:pPr>
              <w:pStyle w:val="aff5"/>
            </w:pPr>
            <w:r w:rsidRPr="00F142ED">
              <w:t>2438</w:t>
            </w:r>
          </w:p>
        </w:tc>
        <w:tc>
          <w:tcPr>
            <w:tcW w:w="1035" w:type="dxa"/>
            <w:vAlign w:val="center"/>
          </w:tcPr>
          <w:p w:rsidR="006A1BFC" w:rsidRPr="00F142ED" w:rsidRDefault="006A1BFC" w:rsidP="00082FF5">
            <w:pPr>
              <w:pStyle w:val="aff5"/>
            </w:pPr>
            <w:r w:rsidRPr="00F142ED">
              <w:t>2438</w:t>
            </w:r>
          </w:p>
        </w:tc>
      </w:tr>
      <w:tr w:rsidR="006A1BFC" w:rsidRPr="00F142ED">
        <w:trPr>
          <w:trHeight w:val="59"/>
          <w:jc w:val="center"/>
        </w:trPr>
        <w:tc>
          <w:tcPr>
            <w:tcW w:w="1251" w:type="dxa"/>
            <w:vAlign w:val="center"/>
          </w:tcPr>
          <w:p w:rsidR="006A1BFC" w:rsidRPr="00F142ED" w:rsidRDefault="006A1BFC" w:rsidP="00082FF5">
            <w:pPr>
              <w:pStyle w:val="aff5"/>
            </w:pPr>
            <w:r w:rsidRPr="00F142ED">
              <w:t>1АА</w:t>
            </w:r>
          </w:p>
        </w:tc>
        <w:tc>
          <w:tcPr>
            <w:tcW w:w="1144" w:type="dxa"/>
            <w:vAlign w:val="center"/>
          </w:tcPr>
          <w:p w:rsidR="006A1BFC" w:rsidRPr="00F142ED" w:rsidRDefault="006A1BFC" w:rsidP="00082FF5">
            <w:pPr>
              <w:pStyle w:val="aff5"/>
              <w:rPr>
                <w:lang w:val="en-US"/>
              </w:rPr>
            </w:pPr>
            <w:r w:rsidRPr="00F142ED">
              <w:rPr>
                <w:lang w:val="en-US"/>
              </w:rPr>
              <w:t>30</w:t>
            </w:r>
            <w:r w:rsidR="00F142ED">
              <w:rPr>
                <w:lang w:val="en-US"/>
              </w:rPr>
              <w:t>.4</w:t>
            </w:r>
            <w:r w:rsidRPr="00F142ED">
              <w:rPr>
                <w:lang w:val="en-US"/>
              </w:rPr>
              <w:t>8</w:t>
            </w:r>
          </w:p>
        </w:tc>
        <w:tc>
          <w:tcPr>
            <w:tcW w:w="973" w:type="dxa"/>
            <w:vAlign w:val="center"/>
          </w:tcPr>
          <w:p w:rsidR="006A1BFC" w:rsidRPr="00F142ED" w:rsidRDefault="006A1BFC" w:rsidP="00082FF5">
            <w:pPr>
              <w:pStyle w:val="aff5"/>
              <w:rPr>
                <w:lang w:val="en-US"/>
              </w:rPr>
            </w:pPr>
            <w:r w:rsidRPr="00F142ED">
              <w:rPr>
                <w:lang w:val="en-US"/>
              </w:rPr>
              <w:t>30</w:t>
            </w:r>
          </w:p>
        </w:tc>
        <w:tc>
          <w:tcPr>
            <w:tcW w:w="1134" w:type="dxa"/>
            <w:vAlign w:val="center"/>
          </w:tcPr>
          <w:p w:rsidR="006A1BFC" w:rsidRPr="00F142ED" w:rsidRDefault="006A1BFC" w:rsidP="00082FF5">
            <w:pPr>
              <w:pStyle w:val="aff5"/>
              <w:rPr>
                <w:lang w:val="en-US"/>
              </w:rPr>
            </w:pPr>
            <w:r w:rsidRPr="00F142ED">
              <w:rPr>
                <w:lang w:val="en-US"/>
              </w:rPr>
              <w:t>40</w:t>
            </w:r>
          </w:p>
        </w:tc>
        <w:tc>
          <w:tcPr>
            <w:tcW w:w="1002" w:type="dxa"/>
            <w:vAlign w:val="center"/>
          </w:tcPr>
          <w:p w:rsidR="006A1BFC" w:rsidRPr="00F142ED" w:rsidRDefault="006A1BFC" w:rsidP="00082FF5">
            <w:pPr>
              <w:pStyle w:val="aff5"/>
              <w:rPr>
                <w:lang w:val="en-US"/>
              </w:rPr>
            </w:pPr>
            <w:r w:rsidRPr="00F142ED">
              <w:rPr>
                <w:lang w:val="en-US"/>
              </w:rPr>
              <w:t>8</w:t>
            </w:r>
          </w:p>
        </w:tc>
        <w:tc>
          <w:tcPr>
            <w:tcW w:w="932" w:type="dxa"/>
            <w:vAlign w:val="center"/>
          </w:tcPr>
          <w:p w:rsidR="006A1BFC" w:rsidRPr="00F142ED" w:rsidRDefault="006A1BFC" w:rsidP="00082FF5">
            <w:pPr>
              <w:pStyle w:val="aff5"/>
              <w:rPr>
                <w:lang w:val="en-US"/>
              </w:rPr>
            </w:pPr>
            <w:r w:rsidRPr="00F142ED">
              <w:rPr>
                <w:lang w:val="en-US"/>
              </w:rPr>
              <w:t>8</w:t>
            </w:r>
            <w:r w:rsidR="00F142ED">
              <w:rPr>
                <w:lang w:val="en-US"/>
              </w:rPr>
              <w:t>.5</w:t>
            </w:r>
          </w:p>
        </w:tc>
        <w:tc>
          <w:tcPr>
            <w:tcW w:w="840" w:type="dxa"/>
            <w:vAlign w:val="center"/>
          </w:tcPr>
          <w:p w:rsidR="006A1BFC" w:rsidRPr="00F142ED" w:rsidRDefault="006A1BFC" w:rsidP="00082FF5">
            <w:pPr>
              <w:pStyle w:val="aff5"/>
            </w:pPr>
            <w:r w:rsidRPr="00F142ED">
              <w:t>12192</w:t>
            </w:r>
          </w:p>
        </w:tc>
        <w:tc>
          <w:tcPr>
            <w:tcW w:w="925" w:type="dxa"/>
            <w:vAlign w:val="center"/>
          </w:tcPr>
          <w:p w:rsidR="006A1BFC" w:rsidRPr="00F142ED" w:rsidRDefault="006A1BFC" w:rsidP="00082FF5">
            <w:pPr>
              <w:pStyle w:val="aff5"/>
            </w:pPr>
            <w:r w:rsidRPr="00F142ED">
              <w:t>2438</w:t>
            </w:r>
          </w:p>
        </w:tc>
        <w:tc>
          <w:tcPr>
            <w:tcW w:w="1035" w:type="dxa"/>
            <w:vAlign w:val="center"/>
          </w:tcPr>
          <w:p w:rsidR="006A1BFC" w:rsidRPr="00F142ED" w:rsidRDefault="006A1BFC" w:rsidP="00082FF5">
            <w:pPr>
              <w:pStyle w:val="aff5"/>
            </w:pPr>
            <w:r w:rsidRPr="00F142ED">
              <w:t>2591</w:t>
            </w:r>
          </w:p>
        </w:tc>
      </w:tr>
      <w:tr w:rsidR="006A1BFC" w:rsidRPr="00F142ED">
        <w:trPr>
          <w:trHeight w:val="78"/>
          <w:jc w:val="center"/>
        </w:trPr>
        <w:tc>
          <w:tcPr>
            <w:tcW w:w="1251" w:type="dxa"/>
            <w:vAlign w:val="center"/>
          </w:tcPr>
          <w:p w:rsidR="006A1BFC" w:rsidRPr="00F142ED" w:rsidRDefault="006A1BFC" w:rsidP="00082FF5">
            <w:pPr>
              <w:pStyle w:val="aff5"/>
            </w:pPr>
            <w:r w:rsidRPr="00F142ED">
              <w:t>1АХ</w:t>
            </w:r>
          </w:p>
        </w:tc>
        <w:tc>
          <w:tcPr>
            <w:tcW w:w="1144" w:type="dxa"/>
            <w:vAlign w:val="center"/>
          </w:tcPr>
          <w:p w:rsidR="006A1BFC" w:rsidRPr="00F142ED" w:rsidRDefault="006A1BFC" w:rsidP="00082FF5">
            <w:pPr>
              <w:pStyle w:val="aff5"/>
              <w:rPr>
                <w:lang w:val="en-US"/>
              </w:rPr>
            </w:pPr>
            <w:r w:rsidRPr="00F142ED">
              <w:rPr>
                <w:lang w:val="en-US"/>
              </w:rPr>
              <w:t>30</w:t>
            </w:r>
            <w:r w:rsidR="00F142ED">
              <w:rPr>
                <w:lang w:val="en-US"/>
              </w:rPr>
              <w:t>.4</w:t>
            </w:r>
            <w:r w:rsidRPr="00F142ED">
              <w:rPr>
                <w:lang w:val="en-US"/>
              </w:rPr>
              <w:t>8</w:t>
            </w:r>
          </w:p>
        </w:tc>
        <w:tc>
          <w:tcPr>
            <w:tcW w:w="973" w:type="dxa"/>
            <w:vAlign w:val="center"/>
          </w:tcPr>
          <w:p w:rsidR="006A1BFC" w:rsidRPr="00F142ED" w:rsidRDefault="006A1BFC" w:rsidP="00082FF5">
            <w:pPr>
              <w:pStyle w:val="aff5"/>
              <w:rPr>
                <w:lang w:val="en-US"/>
              </w:rPr>
            </w:pPr>
            <w:r w:rsidRPr="00F142ED">
              <w:rPr>
                <w:lang w:val="en-US"/>
              </w:rPr>
              <w:t>30</w:t>
            </w:r>
          </w:p>
        </w:tc>
        <w:tc>
          <w:tcPr>
            <w:tcW w:w="1134" w:type="dxa"/>
            <w:vAlign w:val="center"/>
          </w:tcPr>
          <w:p w:rsidR="006A1BFC" w:rsidRPr="00F142ED" w:rsidRDefault="006A1BFC" w:rsidP="00082FF5">
            <w:pPr>
              <w:pStyle w:val="aff5"/>
              <w:rPr>
                <w:lang w:val="en-US"/>
              </w:rPr>
            </w:pPr>
            <w:r w:rsidRPr="00F142ED">
              <w:rPr>
                <w:lang w:val="en-US"/>
              </w:rPr>
              <w:t>40</w:t>
            </w:r>
          </w:p>
        </w:tc>
        <w:tc>
          <w:tcPr>
            <w:tcW w:w="1002" w:type="dxa"/>
            <w:vAlign w:val="center"/>
          </w:tcPr>
          <w:p w:rsidR="006A1BFC" w:rsidRPr="00F142ED" w:rsidRDefault="006A1BFC" w:rsidP="00082FF5">
            <w:pPr>
              <w:pStyle w:val="aff5"/>
              <w:rPr>
                <w:lang w:val="en-US"/>
              </w:rPr>
            </w:pPr>
            <w:r w:rsidRPr="00F142ED">
              <w:rPr>
                <w:lang w:val="en-US"/>
              </w:rPr>
              <w:t>8</w:t>
            </w:r>
          </w:p>
        </w:tc>
        <w:tc>
          <w:tcPr>
            <w:tcW w:w="932" w:type="dxa"/>
            <w:vAlign w:val="center"/>
          </w:tcPr>
          <w:p w:rsidR="006A1BFC" w:rsidRPr="00F142ED" w:rsidRDefault="006A1BFC" w:rsidP="00082FF5">
            <w:pPr>
              <w:pStyle w:val="aff5"/>
            </w:pPr>
            <w:r w:rsidRPr="00F142ED">
              <w:t>до 8</w:t>
            </w:r>
          </w:p>
        </w:tc>
        <w:tc>
          <w:tcPr>
            <w:tcW w:w="840" w:type="dxa"/>
            <w:vAlign w:val="center"/>
          </w:tcPr>
          <w:p w:rsidR="006A1BFC" w:rsidRPr="00F142ED" w:rsidRDefault="006A1BFC" w:rsidP="00082FF5">
            <w:pPr>
              <w:pStyle w:val="aff5"/>
            </w:pPr>
            <w:r w:rsidRPr="00F142ED">
              <w:t>12192</w:t>
            </w:r>
          </w:p>
        </w:tc>
        <w:tc>
          <w:tcPr>
            <w:tcW w:w="925" w:type="dxa"/>
            <w:vAlign w:val="center"/>
          </w:tcPr>
          <w:p w:rsidR="006A1BFC" w:rsidRPr="00F142ED" w:rsidRDefault="006A1BFC" w:rsidP="00082FF5">
            <w:pPr>
              <w:pStyle w:val="aff5"/>
            </w:pPr>
            <w:r w:rsidRPr="00F142ED">
              <w:t>2438</w:t>
            </w:r>
          </w:p>
        </w:tc>
        <w:tc>
          <w:tcPr>
            <w:tcW w:w="1035" w:type="dxa"/>
            <w:vAlign w:val="center"/>
          </w:tcPr>
          <w:p w:rsidR="006A1BFC" w:rsidRPr="00F142ED" w:rsidRDefault="006A1BFC" w:rsidP="00082FF5">
            <w:pPr>
              <w:pStyle w:val="aff5"/>
            </w:pPr>
            <w:r w:rsidRPr="00F142ED">
              <w:t>&lt;2591</w:t>
            </w:r>
          </w:p>
        </w:tc>
      </w:tr>
      <w:tr w:rsidR="006A1BFC" w:rsidRPr="00F142ED">
        <w:trPr>
          <w:trHeight w:val="59"/>
          <w:jc w:val="center"/>
        </w:trPr>
        <w:tc>
          <w:tcPr>
            <w:tcW w:w="1251" w:type="dxa"/>
            <w:vAlign w:val="center"/>
          </w:tcPr>
          <w:p w:rsidR="006A1BFC" w:rsidRPr="00F142ED" w:rsidRDefault="006A1BFC" w:rsidP="00082FF5">
            <w:pPr>
              <w:pStyle w:val="aff5"/>
            </w:pPr>
            <w:r w:rsidRPr="00F142ED">
              <w:t>1В</w:t>
            </w:r>
          </w:p>
        </w:tc>
        <w:tc>
          <w:tcPr>
            <w:tcW w:w="1144" w:type="dxa"/>
            <w:vAlign w:val="center"/>
          </w:tcPr>
          <w:p w:rsidR="006A1BFC" w:rsidRPr="00F142ED" w:rsidRDefault="006A1BFC" w:rsidP="00082FF5">
            <w:pPr>
              <w:pStyle w:val="aff5"/>
              <w:rPr>
                <w:lang w:val="en-US"/>
              </w:rPr>
            </w:pPr>
            <w:r w:rsidRPr="00F142ED">
              <w:rPr>
                <w:lang w:val="en-US"/>
              </w:rPr>
              <w:t>25</w:t>
            </w:r>
            <w:r w:rsidR="00F142ED">
              <w:rPr>
                <w:lang w:val="en-US"/>
              </w:rPr>
              <w:t>.4</w:t>
            </w:r>
            <w:r w:rsidRPr="00F142ED">
              <w:rPr>
                <w:lang w:val="en-US"/>
              </w:rPr>
              <w:t>0</w:t>
            </w:r>
          </w:p>
        </w:tc>
        <w:tc>
          <w:tcPr>
            <w:tcW w:w="973" w:type="dxa"/>
            <w:vAlign w:val="center"/>
          </w:tcPr>
          <w:p w:rsidR="006A1BFC" w:rsidRPr="00F142ED" w:rsidRDefault="006A1BFC" w:rsidP="00082FF5">
            <w:pPr>
              <w:pStyle w:val="aff5"/>
              <w:rPr>
                <w:lang w:val="en-US"/>
              </w:rPr>
            </w:pPr>
            <w:r w:rsidRPr="00F142ED">
              <w:rPr>
                <w:lang w:val="en-US"/>
              </w:rPr>
              <w:t>25</w:t>
            </w:r>
          </w:p>
        </w:tc>
        <w:tc>
          <w:tcPr>
            <w:tcW w:w="1134" w:type="dxa"/>
            <w:vAlign w:val="center"/>
          </w:tcPr>
          <w:p w:rsidR="006A1BFC" w:rsidRPr="00F142ED" w:rsidRDefault="006A1BFC" w:rsidP="00082FF5">
            <w:pPr>
              <w:pStyle w:val="aff5"/>
              <w:rPr>
                <w:lang w:val="en-US"/>
              </w:rPr>
            </w:pPr>
            <w:r w:rsidRPr="00F142ED">
              <w:rPr>
                <w:lang w:val="en-US"/>
              </w:rPr>
              <w:t>30</w:t>
            </w:r>
          </w:p>
        </w:tc>
        <w:tc>
          <w:tcPr>
            <w:tcW w:w="1002" w:type="dxa"/>
            <w:vAlign w:val="center"/>
          </w:tcPr>
          <w:p w:rsidR="006A1BFC" w:rsidRPr="00F142ED" w:rsidRDefault="006A1BFC" w:rsidP="00082FF5">
            <w:pPr>
              <w:pStyle w:val="aff5"/>
              <w:rPr>
                <w:lang w:val="en-US"/>
              </w:rPr>
            </w:pPr>
            <w:r w:rsidRPr="00F142ED">
              <w:rPr>
                <w:lang w:val="en-US"/>
              </w:rPr>
              <w:t>8</w:t>
            </w:r>
          </w:p>
        </w:tc>
        <w:tc>
          <w:tcPr>
            <w:tcW w:w="932" w:type="dxa"/>
            <w:vAlign w:val="center"/>
          </w:tcPr>
          <w:p w:rsidR="006A1BFC" w:rsidRPr="00F142ED" w:rsidRDefault="006A1BFC" w:rsidP="00082FF5">
            <w:pPr>
              <w:pStyle w:val="aff5"/>
              <w:rPr>
                <w:lang w:val="en-US"/>
              </w:rPr>
            </w:pPr>
            <w:r w:rsidRPr="00F142ED">
              <w:rPr>
                <w:lang w:val="en-US"/>
              </w:rPr>
              <w:t>8</w:t>
            </w:r>
          </w:p>
        </w:tc>
        <w:tc>
          <w:tcPr>
            <w:tcW w:w="840" w:type="dxa"/>
            <w:vAlign w:val="center"/>
          </w:tcPr>
          <w:p w:rsidR="006A1BFC" w:rsidRPr="00F142ED" w:rsidRDefault="006A1BFC" w:rsidP="00082FF5">
            <w:pPr>
              <w:pStyle w:val="aff5"/>
            </w:pPr>
            <w:r w:rsidRPr="00F142ED">
              <w:t>9125</w:t>
            </w:r>
          </w:p>
        </w:tc>
        <w:tc>
          <w:tcPr>
            <w:tcW w:w="925" w:type="dxa"/>
            <w:vAlign w:val="center"/>
          </w:tcPr>
          <w:p w:rsidR="006A1BFC" w:rsidRPr="00F142ED" w:rsidRDefault="006A1BFC" w:rsidP="00082FF5">
            <w:pPr>
              <w:pStyle w:val="aff5"/>
            </w:pPr>
            <w:r w:rsidRPr="00F142ED">
              <w:t>2438</w:t>
            </w:r>
          </w:p>
        </w:tc>
        <w:tc>
          <w:tcPr>
            <w:tcW w:w="1035" w:type="dxa"/>
            <w:vAlign w:val="center"/>
          </w:tcPr>
          <w:p w:rsidR="006A1BFC" w:rsidRPr="00F142ED" w:rsidRDefault="006A1BFC" w:rsidP="00082FF5">
            <w:pPr>
              <w:pStyle w:val="aff5"/>
            </w:pPr>
            <w:r w:rsidRPr="00F142ED">
              <w:t>2438</w:t>
            </w:r>
          </w:p>
        </w:tc>
      </w:tr>
      <w:tr w:rsidR="006A1BFC" w:rsidRPr="00F142ED">
        <w:trPr>
          <w:trHeight w:val="46"/>
          <w:jc w:val="center"/>
        </w:trPr>
        <w:tc>
          <w:tcPr>
            <w:tcW w:w="1251" w:type="dxa"/>
            <w:vAlign w:val="center"/>
          </w:tcPr>
          <w:p w:rsidR="006A1BFC" w:rsidRPr="00F142ED" w:rsidRDefault="006A1BFC" w:rsidP="00082FF5">
            <w:pPr>
              <w:pStyle w:val="aff5"/>
            </w:pPr>
            <w:r w:rsidRPr="00F142ED">
              <w:t>1ВВ</w:t>
            </w:r>
          </w:p>
        </w:tc>
        <w:tc>
          <w:tcPr>
            <w:tcW w:w="1144" w:type="dxa"/>
            <w:vAlign w:val="center"/>
          </w:tcPr>
          <w:p w:rsidR="006A1BFC" w:rsidRPr="00F142ED" w:rsidRDefault="006A1BFC" w:rsidP="00082FF5">
            <w:pPr>
              <w:pStyle w:val="aff5"/>
              <w:rPr>
                <w:lang w:val="en-US"/>
              </w:rPr>
            </w:pPr>
            <w:r w:rsidRPr="00F142ED">
              <w:rPr>
                <w:lang w:val="en-US"/>
              </w:rPr>
              <w:t>25</w:t>
            </w:r>
            <w:r w:rsidR="00F142ED">
              <w:rPr>
                <w:lang w:val="en-US"/>
              </w:rPr>
              <w:t>.4</w:t>
            </w:r>
            <w:r w:rsidRPr="00F142ED">
              <w:rPr>
                <w:lang w:val="en-US"/>
              </w:rPr>
              <w:t>0</w:t>
            </w:r>
          </w:p>
        </w:tc>
        <w:tc>
          <w:tcPr>
            <w:tcW w:w="973" w:type="dxa"/>
            <w:vAlign w:val="center"/>
          </w:tcPr>
          <w:p w:rsidR="006A1BFC" w:rsidRPr="00F142ED" w:rsidRDefault="006A1BFC" w:rsidP="00082FF5">
            <w:pPr>
              <w:pStyle w:val="aff5"/>
              <w:rPr>
                <w:lang w:val="en-US"/>
              </w:rPr>
            </w:pPr>
            <w:r w:rsidRPr="00F142ED">
              <w:rPr>
                <w:lang w:val="en-US"/>
              </w:rPr>
              <w:t>25</w:t>
            </w:r>
          </w:p>
        </w:tc>
        <w:tc>
          <w:tcPr>
            <w:tcW w:w="1134" w:type="dxa"/>
            <w:vAlign w:val="center"/>
          </w:tcPr>
          <w:p w:rsidR="006A1BFC" w:rsidRPr="00F142ED" w:rsidRDefault="006A1BFC" w:rsidP="00082FF5">
            <w:pPr>
              <w:pStyle w:val="aff5"/>
              <w:rPr>
                <w:lang w:val="en-US"/>
              </w:rPr>
            </w:pPr>
            <w:r w:rsidRPr="00F142ED">
              <w:rPr>
                <w:lang w:val="en-US"/>
              </w:rPr>
              <w:t>30</w:t>
            </w:r>
          </w:p>
        </w:tc>
        <w:tc>
          <w:tcPr>
            <w:tcW w:w="1002" w:type="dxa"/>
            <w:vAlign w:val="center"/>
          </w:tcPr>
          <w:p w:rsidR="006A1BFC" w:rsidRPr="00F142ED" w:rsidRDefault="006A1BFC" w:rsidP="00082FF5">
            <w:pPr>
              <w:pStyle w:val="aff5"/>
              <w:rPr>
                <w:lang w:val="en-US"/>
              </w:rPr>
            </w:pPr>
            <w:r w:rsidRPr="00F142ED">
              <w:rPr>
                <w:lang w:val="en-US"/>
              </w:rPr>
              <w:t>8</w:t>
            </w:r>
          </w:p>
        </w:tc>
        <w:tc>
          <w:tcPr>
            <w:tcW w:w="932" w:type="dxa"/>
            <w:vAlign w:val="center"/>
          </w:tcPr>
          <w:p w:rsidR="006A1BFC" w:rsidRPr="00F142ED" w:rsidRDefault="006A1BFC" w:rsidP="00082FF5">
            <w:pPr>
              <w:pStyle w:val="aff5"/>
              <w:rPr>
                <w:lang w:val="en-US"/>
              </w:rPr>
            </w:pPr>
            <w:r w:rsidRPr="00F142ED">
              <w:rPr>
                <w:lang w:val="en-US"/>
              </w:rPr>
              <w:t>8</w:t>
            </w:r>
            <w:r w:rsidR="00F142ED">
              <w:rPr>
                <w:lang w:val="en-US"/>
              </w:rPr>
              <w:t>.5</w:t>
            </w:r>
          </w:p>
        </w:tc>
        <w:tc>
          <w:tcPr>
            <w:tcW w:w="840" w:type="dxa"/>
            <w:vAlign w:val="center"/>
          </w:tcPr>
          <w:p w:rsidR="006A1BFC" w:rsidRPr="00F142ED" w:rsidRDefault="006A1BFC" w:rsidP="00082FF5">
            <w:pPr>
              <w:pStyle w:val="aff5"/>
            </w:pPr>
            <w:r w:rsidRPr="00F142ED">
              <w:t>9125</w:t>
            </w:r>
          </w:p>
        </w:tc>
        <w:tc>
          <w:tcPr>
            <w:tcW w:w="925" w:type="dxa"/>
            <w:vAlign w:val="center"/>
          </w:tcPr>
          <w:p w:rsidR="006A1BFC" w:rsidRPr="00F142ED" w:rsidRDefault="006A1BFC" w:rsidP="00082FF5">
            <w:pPr>
              <w:pStyle w:val="aff5"/>
            </w:pPr>
            <w:r w:rsidRPr="00F142ED">
              <w:t>2438</w:t>
            </w:r>
          </w:p>
        </w:tc>
        <w:tc>
          <w:tcPr>
            <w:tcW w:w="1035" w:type="dxa"/>
            <w:vAlign w:val="center"/>
          </w:tcPr>
          <w:p w:rsidR="006A1BFC" w:rsidRPr="00F142ED" w:rsidRDefault="006A1BFC" w:rsidP="00082FF5">
            <w:pPr>
              <w:pStyle w:val="aff5"/>
            </w:pPr>
            <w:r w:rsidRPr="00F142ED">
              <w:t>2591</w:t>
            </w:r>
          </w:p>
        </w:tc>
      </w:tr>
      <w:tr w:rsidR="006A1BFC" w:rsidRPr="00F142ED">
        <w:trPr>
          <w:trHeight w:val="26"/>
          <w:jc w:val="center"/>
        </w:trPr>
        <w:tc>
          <w:tcPr>
            <w:tcW w:w="1251" w:type="dxa"/>
            <w:vAlign w:val="center"/>
          </w:tcPr>
          <w:p w:rsidR="006A1BFC" w:rsidRPr="00F142ED" w:rsidRDefault="006A1BFC" w:rsidP="00082FF5">
            <w:pPr>
              <w:pStyle w:val="aff5"/>
            </w:pPr>
            <w:r w:rsidRPr="00F142ED">
              <w:t>1ВХ</w:t>
            </w:r>
          </w:p>
        </w:tc>
        <w:tc>
          <w:tcPr>
            <w:tcW w:w="1144" w:type="dxa"/>
            <w:vAlign w:val="center"/>
          </w:tcPr>
          <w:p w:rsidR="006A1BFC" w:rsidRPr="00F142ED" w:rsidRDefault="006A1BFC" w:rsidP="00082FF5">
            <w:pPr>
              <w:pStyle w:val="aff5"/>
              <w:rPr>
                <w:lang w:val="en-US"/>
              </w:rPr>
            </w:pPr>
            <w:r w:rsidRPr="00F142ED">
              <w:rPr>
                <w:lang w:val="en-US"/>
              </w:rPr>
              <w:t>25</w:t>
            </w:r>
            <w:r w:rsidR="00F142ED">
              <w:rPr>
                <w:lang w:val="en-US"/>
              </w:rPr>
              <w:t>.4</w:t>
            </w:r>
            <w:r w:rsidRPr="00F142ED">
              <w:rPr>
                <w:lang w:val="en-US"/>
              </w:rPr>
              <w:t>0</w:t>
            </w:r>
          </w:p>
        </w:tc>
        <w:tc>
          <w:tcPr>
            <w:tcW w:w="973" w:type="dxa"/>
            <w:vAlign w:val="center"/>
          </w:tcPr>
          <w:p w:rsidR="006A1BFC" w:rsidRPr="00F142ED" w:rsidRDefault="006A1BFC" w:rsidP="00082FF5">
            <w:pPr>
              <w:pStyle w:val="aff5"/>
              <w:rPr>
                <w:lang w:val="en-US"/>
              </w:rPr>
            </w:pPr>
            <w:r w:rsidRPr="00F142ED">
              <w:rPr>
                <w:lang w:val="en-US"/>
              </w:rPr>
              <w:t>25</w:t>
            </w:r>
          </w:p>
        </w:tc>
        <w:tc>
          <w:tcPr>
            <w:tcW w:w="1134" w:type="dxa"/>
            <w:vAlign w:val="center"/>
          </w:tcPr>
          <w:p w:rsidR="006A1BFC" w:rsidRPr="00F142ED" w:rsidRDefault="006A1BFC" w:rsidP="00082FF5">
            <w:pPr>
              <w:pStyle w:val="aff5"/>
              <w:rPr>
                <w:lang w:val="en-US"/>
              </w:rPr>
            </w:pPr>
            <w:r w:rsidRPr="00F142ED">
              <w:rPr>
                <w:lang w:val="en-US"/>
              </w:rPr>
              <w:t>30</w:t>
            </w:r>
          </w:p>
        </w:tc>
        <w:tc>
          <w:tcPr>
            <w:tcW w:w="1002" w:type="dxa"/>
            <w:vAlign w:val="center"/>
          </w:tcPr>
          <w:p w:rsidR="006A1BFC" w:rsidRPr="00F142ED" w:rsidRDefault="006A1BFC" w:rsidP="00082FF5">
            <w:pPr>
              <w:pStyle w:val="aff5"/>
              <w:rPr>
                <w:lang w:val="en-US"/>
              </w:rPr>
            </w:pPr>
            <w:r w:rsidRPr="00F142ED">
              <w:rPr>
                <w:lang w:val="en-US"/>
              </w:rPr>
              <w:t>8</w:t>
            </w:r>
          </w:p>
        </w:tc>
        <w:tc>
          <w:tcPr>
            <w:tcW w:w="932" w:type="dxa"/>
            <w:vAlign w:val="center"/>
          </w:tcPr>
          <w:p w:rsidR="006A1BFC" w:rsidRPr="00F142ED" w:rsidRDefault="006A1BFC" w:rsidP="00082FF5">
            <w:pPr>
              <w:pStyle w:val="aff5"/>
            </w:pPr>
            <w:r w:rsidRPr="00F142ED">
              <w:t>до 8</w:t>
            </w:r>
          </w:p>
        </w:tc>
        <w:tc>
          <w:tcPr>
            <w:tcW w:w="840" w:type="dxa"/>
            <w:vAlign w:val="center"/>
          </w:tcPr>
          <w:p w:rsidR="006A1BFC" w:rsidRPr="00F142ED" w:rsidRDefault="006A1BFC" w:rsidP="00082FF5">
            <w:pPr>
              <w:pStyle w:val="aff5"/>
            </w:pPr>
            <w:r w:rsidRPr="00F142ED">
              <w:t>9125</w:t>
            </w:r>
          </w:p>
        </w:tc>
        <w:tc>
          <w:tcPr>
            <w:tcW w:w="925" w:type="dxa"/>
            <w:vAlign w:val="center"/>
          </w:tcPr>
          <w:p w:rsidR="006A1BFC" w:rsidRPr="00F142ED" w:rsidRDefault="006A1BFC" w:rsidP="00082FF5">
            <w:pPr>
              <w:pStyle w:val="aff5"/>
            </w:pPr>
            <w:r w:rsidRPr="00F142ED">
              <w:t>2438</w:t>
            </w:r>
          </w:p>
        </w:tc>
        <w:tc>
          <w:tcPr>
            <w:tcW w:w="1035" w:type="dxa"/>
            <w:vAlign w:val="center"/>
          </w:tcPr>
          <w:p w:rsidR="006A1BFC" w:rsidRPr="00F142ED" w:rsidRDefault="006A1BFC" w:rsidP="00082FF5">
            <w:pPr>
              <w:pStyle w:val="aff5"/>
            </w:pPr>
            <w:r w:rsidRPr="00F142ED">
              <w:t>&lt;2591</w:t>
            </w:r>
          </w:p>
        </w:tc>
      </w:tr>
      <w:tr w:rsidR="006A1BFC" w:rsidRPr="00F142ED">
        <w:trPr>
          <w:trHeight w:val="26"/>
          <w:jc w:val="center"/>
        </w:trPr>
        <w:tc>
          <w:tcPr>
            <w:tcW w:w="1251" w:type="dxa"/>
            <w:vAlign w:val="center"/>
          </w:tcPr>
          <w:p w:rsidR="006A1BFC" w:rsidRPr="00F142ED" w:rsidRDefault="006A1BFC" w:rsidP="00082FF5">
            <w:pPr>
              <w:pStyle w:val="aff5"/>
            </w:pPr>
            <w:r w:rsidRPr="00F142ED">
              <w:t>1С</w:t>
            </w:r>
          </w:p>
        </w:tc>
        <w:tc>
          <w:tcPr>
            <w:tcW w:w="1144" w:type="dxa"/>
            <w:vAlign w:val="center"/>
          </w:tcPr>
          <w:p w:rsidR="006A1BFC" w:rsidRPr="00F142ED" w:rsidRDefault="006A1BFC" w:rsidP="00082FF5">
            <w:pPr>
              <w:pStyle w:val="aff5"/>
              <w:rPr>
                <w:lang w:val="en-US"/>
              </w:rPr>
            </w:pPr>
            <w:r w:rsidRPr="00F142ED">
              <w:rPr>
                <w:lang w:val="en-US"/>
              </w:rPr>
              <w:t>24</w:t>
            </w:r>
            <w:r w:rsidR="00F142ED">
              <w:rPr>
                <w:lang w:val="en-US"/>
              </w:rPr>
              <w:t>.0</w:t>
            </w:r>
          </w:p>
        </w:tc>
        <w:tc>
          <w:tcPr>
            <w:tcW w:w="973" w:type="dxa"/>
            <w:vAlign w:val="center"/>
          </w:tcPr>
          <w:p w:rsidR="006A1BFC" w:rsidRPr="00F142ED" w:rsidRDefault="006A1BFC" w:rsidP="00082FF5">
            <w:pPr>
              <w:pStyle w:val="aff5"/>
              <w:rPr>
                <w:lang w:val="en-US"/>
              </w:rPr>
            </w:pPr>
            <w:r w:rsidRPr="00F142ED">
              <w:rPr>
                <w:lang w:val="en-US"/>
              </w:rPr>
              <w:t>20</w:t>
            </w:r>
          </w:p>
        </w:tc>
        <w:tc>
          <w:tcPr>
            <w:tcW w:w="1134" w:type="dxa"/>
            <w:vAlign w:val="center"/>
          </w:tcPr>
          <w:p w:rsidR="006A1BFC" w:rsidRPr="00F142ED" w:rsidRDefault="006A1BFC" w:rsidP="00082FF5">
            <w:pPr>
              <w:pStyle w:val="aff5"/>
              <w:rPr>
                <w:lang w:val="en-US"/>
              </w:rPr>
            </w:pPr>
            <w:r w:rsidRPr="00F142ED">
              <w:rPr>
                <w:lang w:val="en-US"/>
              </w:rPr>
              <w:t>20</w:t>
            </w:r>
          </w:p>
        </w:tc>
        <w:tc>
          <w:tcPr>
            <w:tcW w:w="1002" w:type="dxa"/>
            <w:vAlign w:val="center"/>
          </w:tcPr>
          <w:p w:rsidR="006A1BFC" w:rsidRPr="00F142ED" w:rsidRDefault="006A1BFC" w:rsidP="00082FF5">
            <w:pPr>
              <w:pStyle w:val="aff5"/>
              <w:rPr>
                <w:lang w:val="en-US"/>
              </w:rPr>
            </w:pPr>
            <w:r w:rsidRPr="00F142ED">
              <w:rPr>
                <w:lang w:val="en-US"/>
              </w:rPr>
              <w:t>8</w:t>
            </w:r>
          </w:p>
        </w:tc>
        <w:tc>
          <w:tcPr>
            <w:tcW w:w="932" w:type="dxa"/>
            <w:vAlign w:val="center"/>
          </w:tcPr>
          <w:p w:rsidR="006A1BFC" w:rsidRPr="00F142ED" w:rsidRDefault="006A1BFC" w:rsidP="00082FF5">
            <w:pPr>
              <w:pStyle w:val="aff5"/>
              <w:rPr>
                <w:lang w:val="en-US"/>
              </w:rPr>
            </w:pPr>
            <w:r w:rsidRPr="00F142ED">
              <w:rPr>
                <w:lang w:val="en-US"/>
              </w:rPr>
              <w:t>8</w:t>
            </w:r>
          </w:p>
        </w:tc>
        <w:tc>
          <w:tcPr>
            <w:tcW w:w="840" w:type="dxa"/>
            <w:vAlign w:val="center"/>
          </w:tcPr>
          <w:p w:rsidR="006A1BFC" w:rsidRPr="00F142ED" w:rsidRDefault="006A1BFC" w:rsidP="00082FF5">
            <w:pPr>
              <w:pStyle w:val="aff5"/>
            </w:pPr>
            <w:r w:rsidRPr="00F142ED">
              <w:t>6058</w:t>
            </w:r>
          </w:p>
        </w:tc>
        <w:tc>
          <w:tcPr>
            <w:tcW w:w="925" w:type="dxa"/>
            <w:vAlign w:val="center"/>
          </w:tcPr>
          <w:p w:rsidR="006A1BFC" w:rsidRPr="00F142ED" w:rsidRDefault="006A1BFC" w:rsidP="00082FF5">
            <w:pPr>
              <w:pStyle w:val="aff5"/>
            </w:pPr>
            <w:r w:rsidRPr="00F142ED">
              <w:t>2438</w:t>
            </w:r>
          </w:p>
        </w:tc>
        <w:tc>
          <w:tcPr>
            <w:tcW w:w="1035" w:type="dxa"/>
            <w:vAlign w:val="center"/>
          </w:tcPr>
          <w:p w:rsidR="006A1BFC" w:rsidRPr="00F142ED" w:rsidRDefault="006A1BFC" w:rsidP="00082FF5">
            <w:pPr>
              <w:pStyle w:val="aff5"/>
            </w:pPr>
            <w:r w:rsidRPr="00F142ED">
              <w:t>2438</w:t>
            </w:r>
          </w:p>
        </w:tc>
      </w:tr>
      <w:tr w:rsidR="006A1BFC" w:rsidRPr="00F142ED">
        <w:trPr>
          <w:trHeight w:val="26"/>
          <w:jc w:val="center"/>
        </w:trPr>
        <w:tc>
          <w:tcPr>
            <w:tcW w:w="1251" w:type="dxa"/>
            <w:vAlign w:val="center"/>
          </w:tcPr>
          <w:p w:rsidR="006A1BFC" w:rsidRPr="00F142ED" w:rsidRDefault="006A1BFC" w:rsidP="00082FF5">
            <w:pPr>
              <w:pStyle w:val="aff5"/>
            </w:pPr>
            <w:r w:rsidRPr="00F142ED">
              <w:t>1СС</w:t>
            </w:r>
          </w:p>
        </w:tc>
        <w:tc>
          <w:tcPr>
            <w:tcW w:w="1144" w:type="dxa"/>
            <w:vAlign w:val="center"/>
          </w:tcPr>
          <w:p w:rsidR="006A1BFC" w:rsidRPr="00F142ED" w:rsidRDefault="006A1BFC" w:rsidP="00082FF5">
            <w:pPr>
              <w:pStyle w:val="aff5"/>
              <w:rPr>
                <w:lang w:val="en-US"/>
              </w:rPr>
            </w:pPr>
            <w:r w:rsidRPr="00F142ED">
              <w:rPr>
                <w:lang w:val="en-US"/>
              </w:rPr>
              <w:t>24</w:t>
            </w:r>
            <w:r w:rsidR="00F142ED">
              <w:rPr>
                <w:lang w:val="en-US"/>
              </w:rPr>
              <w:t>.0</w:t>
            </w:r>
          </w:p>
        </w:tc>
        <w:tc>
          <w:tcPr>
            <w:tcW w:w="973" w:type="dxa"/>
            <w:vAlign w:val="center"/>
          </w:tcPr>
          <w:p w:rsidR="006A1BFC" w:rsidRPr="00F142ED" w:rsidRDefault="006A1BFC" w:rsidP="00082FF5">
            <w:pPr>
              <w:pStyle w:val="aff5"/>
              <w:rPr>
                <w:lang w:val="en-US"/>
              </w:rPr>
            </w:pPr>
            <w:r w:rsidRPr="00F142ED">
              <w:rPr>
                <w:lang w:val="en-US"/>
              </w:rPr>
              <w:t>20</w:t>
            </w:r>
          </w:p>
        </w:tc>
        <w:tc>
          <w:tcPr>
            <w:tcW w:w="1134" w:type="dxa"/>
            <w:vAlign w:val="center"/>
          </w:tcPr>
          <w:p w:rsidR="006A1BFC" w:rsidRPr="00F142ED" w:rsidRDefault="006A1BFC" w:rsidP="00082FF5">
            <w:pPr>
              <w:pStyle w:val="aff5"/>
              <w:rPr>
                <w:lang w:val="en-US"/>
              </w:rPr>
            </w:pPr>
            <w:r w:rsidRPr="00F142ED">
              <w:rPr>
                <w:lang w:val="en-US"/>
              </w:rPr>
              <w:t>20</w:t>
            </w:r>
          </w:p>
        </w:tc>
        <w:tc>
          <w:tcPr>
            <w:tcW w:w="1002" w:type="dxa"/>
            <w:vAlign w:val="center"/>
          </w:tcPr>
          <w:p w:rsidR="006A1BFC" w:rsidRPr="00F142ED" w:rsidRDefault="006A1BFC" w:rsidP="00082FF5">
            <w:pPr>
              <w:pStyle w:val="aff5"/>
              <w:rPr>
                <w:lang w:val="en-US"/>
              </w:rPr>
            </w:pPr>
            <w:r w:rsidRPr="00F142ED">
              <w:rPr>
                <w:lang w:val="en-US"/>
              </w:rPr>
              <w:t>8</w:t>
            </w:r>
          </w:p>
        </w:tc>
        <w:tc>
          <w:tcPr>
            <w:tcW w:w="932" w:type="dxa"/>
            <w:vAlign w:val="center"/>
          </w:tcPr>
          <w:p w:rsidR="006A1BFC" w:rsidRPr="00F142ED" w:rsidRDefault="006A1BFC" w:rsidP="00082FF5">
            <w:pPr>
              <w:pStyle w:val="aff5"/>
              <w:rPr>
                <w:lang w:val="en-US"/>
              </w:rPr>
            </w:pPr>
            <w:r w:rsidRPr="00F142ED">
              <w:rPr>
                <w:lang w:val="en-US"/>
              </w:rPr>
              <w:t>8</w:t>
            </w:r>
            <w:r w:rsidR="00F142ED">
              <w:rPr>
                <w:lang w:val="en-US"/>
              </w:rPr>
              <w:t>.5</w:t>
            </w:r>
          </w:p>
        </w:tc>
        <w:tc>
          <w:tcPr>
            <w:tcW w:w="840" w:type="dxa"/>
            <w:vAlign w:val="center"/>
          </w:tcPr>
          <w:p w:rsidR="006A1BFC" w:rsidRPr="00F142ED" w:rsidRDefault="006A1BFC" w:rsidP="00082FF5">
            <w:pPr>
              <w:pStyle w:val="aff5"/>
            </w:pPr>
            <w:r w:rsidRPr="00F142ED">
              <w:t>6058</w:t>
            </w:r>
          </w:p>
        </w:tc>
        <w:tc>
          <w:tcPr>
            <w:tcW w:w="925" w:type="dxa"/>
            <w:vAlign w:val="center"/>
          </w:tcPr>
          <w:p w:rsidR="006A1BFC" w:rsidRPr="00F142ED" w:rsidRDefault="006A1BFC" w:rsidP="00082FF5">
            <w:pPr>
              <w:pStyle w:val="aff5"/>
            </w:pPr>
            <w:r w:rsidRPr="00F142ED">
              <w:t>2438</w:t>
            </w:r>
          </w:p>
        </w:tc>
        <w:tc>
          <w:tcPr>
            <w:tcW w:w="1035" w:type="dxa"/>
            <w:vAlign w:val="center"/>
          </w:tcPr>
          <w:p w:rsidR="006A1BFC" w:rsidRPr="00F142ED" w:rsidRDefault="006A1BFC" w:rsidP="00082FF5">
            <w:pPr>
              <w:pStyle w:val="aff5"/>
            </w:pPr>
            <w:r w:rsidRPr="00F142ED">
              <w:t>2591</w:t>
            </w:r>
          </w:p>
        </w:tc>
      </w:tr>
      <w:tr w:rsidR="006A1BFC" w:rsidRPr="00F142ED">
        <w:trPr>
          <w:trHeight w:val="26"/>
          <w:jc w:val="center"/>
        </w:trPr>
        <w:tc>
          <w:tcPr>
            <w:tcW w:w="1251" w:type="dxa"/>
            <w:vAlign w:val="center"/>
          </w:tcPr>
          <w:p w:rsidR="006A1BFC" w:rsidRPr="00F142ED" w:rsidRDefault="006A1BFC" w:rsidP="00082FF5">
            <w:pPr>
              <w:pStyle w:val="aff5"/>
            </w:pPr>
            <w:r w:rsidRPr="00F142ED">
              <w:t>1СХ</w:t>
            </w:r>
          </w:p>
        </w:tc>
        <w:tc>
          <w:tcPr>
            <w:tcW w:w="1144" w:type="dxa"/>
            <w:vAlign w:val="center"/>
          </w:tcPr>
          <w:p w:rsidR="006A1BFC" w:rsidRPr="00F142ED" w:rsidRDefault="006A1BFC" w:rsidP="00082FF5">
            <w:pPr>
              <w:pStyle w:val="aff5"/>
              <w:rPr>
                <w:lang w:val="en-US"/>
              </w:rPr>
            </w:pPr>
            <w:r w:rsidRPr="00F142ED">
              <w:rPr>
                <w:lang w:val="en-US"/>
              </w:rPr>
              <w:t>24</w:t>
            </w:r>
            <w:r w:rsidR="00F142ED">
              <w:rPr>
                <w:lang w:val="en-US"/>
              </w:rPr>
              <w:t>.0</w:t>
            </w:r>
          </w:p>
        </w:tc>
        <w:tc>
          <w:tcPr>
            <w:tcW w:w="973" w:type="dxa"/>
            <w:vAlign w:val="center"/>
          </w:tcPr>
          <w:p w:rsidR="006A1BFC" w:rsidRPr="00F142ED" w:rsidRDefault="006A1BFC" w:rsidP="00082FF5">
            <w:pPr>
              <w:pStyle w:val="aff5"/>
              <w:rPr>
                <w:lang w:val="en-US"/>
              </w:rPr>
            </w:pPr>
            <w:r w:rsidRPr="00F142ED">
              <w:rPr>
                <w:lang w:val="en-US"/>
              </w:rPr>
              <w:t>20</w:t>
            </w:r>
          </w:p>
        </w:tc>
        <w:tc>
          <w:tcPr>
            <w:tcW w:w="1134" w:type="dxa"/>
            <w:vAlign w:val="center"/>
          </w:tcPr>
          <w:p w:rsidR="006A1BFC" w:rsidRPr="00F142ED" w:rsidRDefault="006A1BFC" w:rsidP="00082FF5">
            <w:pPr>
              <w:pStyle w:val="aff5"/>
              <w:rPr>
                <w:lang w:val="en-US"/>
              </w:rPr>
            </w:pPr>
            <w:r w:rsidRPr="00F142ED">
              <w:rPr>
                <w:lang w:val="en-US"/>
              </w:rPr>
              <w:t>20</w:t>
            </w:r>
          </w:p>
        </w:tc>
        <w:tc>
          <w:tcPr>
            <w:tcW w:w="1002" w:type="dxa"/>
            <w:vAlign w:val="center"/>
          </w:tcPr>
          <w:p w:rsidR="006A1BFC" w:rsidRPr="00F142ED" w:rsidRDefault="006A1BFC" w:rsidP="00082FF5">
            <w:pPr>
              <w:pStyle w:val="aff5"/>
              <w:rPr>
                <w:lang w:val="en-US"/>
              </w:rPr>
            </w:pPr>
            <w:r w:rsidRPr="00F142ED">
              <w:rPr>
                <w:lang w:val="en-US"/>
              </w:rPr>
              <w:t>8</w:t>
            </w:r>
          </w:p>
        </w:tc>
        <w:tc>
          <w:tcPr>
            <w:tcW w:w="932" w:type="dxa"/>
            <w:vAlign w:val="center"/>
          </w:tcPr>
          <w:p w:rsidR="006A1BFC" w:rsidRPr="00F142ED" w:rsidRDefault="006A1BFC" w:rsidP="00082FF5">
            <w:pPr>
              <w:pStyle w:val="aff5"/>
            </w:pPr>
            <w:r w:rsidRPr="00F142ED">
              <w:t>до 8</w:t>
            </w:r>
          </w:p>
        </w:tc>
        <w:tc>
          <w:tcPr>
            <w:tcW w:w="840" w:type="dxa"/>
            <w:vAlign w:val="center"/>
          </w:tcPr>
          <w:p w:rsidR="006A1BFC" w:rsidRPr="00F142ED" w:rsidRDefault="006A1BFC" w:rsidP="00082FF5">
            <w:pPr>
              <w:pStyle w:val="aff5"/>
            </w:pPr>
            <w:r w:rsidRPr="00F142ED">
              <w:t>6058</w:t>
            </w:r>
          </w:p>
        </w:tc>
        <w:tc>
          <w:tcPr>
            <w:tcW w:w="925" w:type="dxa"/>
            <w:vAlign w:val="center"/>
          </w:tcPr>
          <w:p w:rsidR="006A1BFC" w:rsidRPr="00F142ED" w:rsidRDefault="006A1BFC" w:rsidP="00082FF5">
            <w:pPr>
              <w:pStyle w:val="aff5"/>
            </w:pPr>
            <w:r w:rsidRPr="00F142ED">
              <w:t>2438</w:t>
            </w:r>
          </w:p>
        </w:tc>
        <w:tc>
          <w:tcPr>
            <w:tcW w:w="1035" w:type="dxa"/>
            <w:vAlign w:val="center"/>
          </w:tcPr>
          <w:p w:rsidR="006A1BFC" w:rsidRPr="00F142ED" w:rsidRDefault="006A1BFC" w:rsidP="00082FF5">
            <w:pPr>
              <w:pStyle w:val="aff5"/>
            </w:pPr>
            <w:r w:rsidRPr="00F142ED">
              <w:t>&lt;2591</w:t>
            </w:r>
          </w:p>
        </w:tc>
      </w:tr>
      <w:tr w:rsidR="006A1BFC" w:rsidRPr="00F142ED">
        <w:trPr>
          <w:trHeight w:val="44"/>
          <w:jc w:val="center"/>
        </w:trPr>
        <w:tc>
          <w:tcPr>
            <w:tcW w:w="1251" w:type="dxa"/>
            <w:vAlign w:val="center"/>
          </w:tcPr>
          <w:p w:rsidR="006A1BFC" w:rsidRPr="00F142ED" w:rsidRDefault="006A1BFC" w:rsidP="00082FF5">
            <w:pPr>
              <w:pStyle w:val="aff5"/>
              <w:rPr>
                <w:lang w:val="en-US"/>
              </w:rPr>
            </w:pPr>
            <w:r w:rsidRPr="00F142ED">
              <w:t>1</w:t>
            </w:r>
            <w:r w:rsidRPr="00F142ED">
              <w:rPr>
                <w:lang w:val="en-US"/>
              </w:rPr>
              <w:t>D</w:t>
            </w:r>
          </w:p>
        </w:tc>
        <w:tc>
          <w:tcPr>
            <w:tcW w:w="1144" w:type="dxa"/>
            <w:vAlign w:val="center"/>
          </w:tcPr>
          <w:p w:rsidR="006A1BFC" w:rsidRPr="00F142ED" w:rsidRDefault="006A1BFC" w:rsidP="00082FF5">
            <w:pPr>
              <w:pStyle w:val="aff5"/>
              <w:rPr>
                <w:lang w:val="en-US"/>
              </w:rPr>
            </w:pPr>
            <w:r w:rsidRPr="00F142ED">
              <w:rPr>
                <w:lang w:val="en-US"/>
              </w:rPr>
              <w:t>10</w:t>
            </w:r>
            <w:r w:rsidR="00F142ED">
              <w:rPr>
                <w:lang w:val="en-US"/>
              </w:rPr>
              <w:t>.1</w:t>
            </w:r>
            <w:r w:rsidRPr="00F142ED">
              <w:rPr>
                <w:lang w:val="en-US"/>
              </w:rPr>
              <w:t>6</w:t>
            </w:r>
          </w:p>
        </w:tc>
        <w:tc>
          <w:tcPr>
            <w:tcW w:w="973" w:type="dxa"/>
            <w:vAlign w:val="center"/>
          </w:tcPr>
          <w:p w:rsidR="006A1BFC" w:rsidRPr="00F142ED" w:rsidRDefault="006A1BFC" w:rsidP="00082FF5">
            <w:pPr>
              <w:pStyle w:val="aff5"/>
              <w:rPr>
                <w:lang w:val="en-US"/>
              </w:rPr>
            </w:pPr>
            <w:r w:rsidRPr="00F142ED">
              <w:rPr>
                <w:lang w:val="en-US"/>
              </w:rPr>
              <w:t>10</w:t>
            </w:r>
          </w:p>
        </w:tc>
        <w:tc>
          <w:tcPr>
            <w:tcW w:w="1134" w:type="dxa"/>
            <w:vAlign w:val="center"/>
          </w:tcPr>
          <w:p w:rsidR="006A1BFC" w:rsidRPr="00F142ED" w:rsidRDefault="006A1BFC" w:rsidP="00082FF5">
            <w:pPr>
              <w:pStyle w:val="aff5"/>
              <w:rPr>
                <w:lang w:val="en-US"/>
              </w:rPr>
            </w:pPr>
            <w:r w:rsidRPr="00F142ED">
              <w:rPr>
                <w:lang w:val="en-US"/>
              </w:rPr>
              <w:t>10</w:t>
            </w:r>
          </w:p>
        </w:tc>
        <w:tc>
          <w:tcPr>
            <w:tcW w:w="1002" w:type="dxa"/>
            <w:vAlign w:val="center"/>
          </w:tcPr>
          <w:p w:rsidR="006A1BFC" w:rsidRPr="00F142ED" w:rsidRDefault="006A1BFC" w:rsidP="00082FF5">
            <w:pPr>
              <w:pStyle w:val="aff5"/>
              <w:rPr>
                <w:lang w:val="en-US"/>
              </w:rPr>
            </w:pPr>
            <w:r w:rsidRPr="00F142ED">
              <w:rPr>
                <w:lang w:val="en-US"/>
              </w:rPr>
              <w:t>8</w:t>
            </w:r>
          </w:p>
        </w:tc>
        <w:tc>
          <w:tcPr>
            <w:tcW w:w="932" w:type="dxa"/>
            <w:vAlign w:val="center"/>
          </w:tcPr>
          <w:p w:rsidR="006A1BFC" w:rsidRPr="00F142ED" w:rsidRDefault="006A1BFC" w:rsidP="00082FF5">
            <w:pPr>
              <w:pStyle w:val="aff5"/>
            </w:pPr>
            <w:r w:rsidRPr="00F142ED">
              <w:t>8</w:t>
            </w:r>
          </w:p>
        </w:tc>
        <w:tc>
          <w:tcPr>
            <w:tcW w:w="840" w:type="dxa"/>
            <w:vAlign w:val="center"/>
          </w:tcPr>
          <w:p w:rsidR="006A1BFC" w:rsidRPr="00F142ED" w:rsidRDefault="006A1BFC" w:rsidP="00082FF5">
            <w:pPr>
              <w:pStyle w:val="aff5"/>
            </w:pPr>
            <w:r w:rsidRPr="00F142ED">
              <w:t>2911</w:t>
            </w:r>
          </w:p>
        </w:tc>
        <w:tc>
          <w:tcPr>
            <w:tcW w:w="925" w:type="dxa"/>
            <w:vAlign w:val="center"/>
          </w:tcPr>
          <w:p w:rsidR="006A1BFC" w:rsidRPr="00F142ED" w:rsidRDefault="006A1BFC" w:rsidP="00082FF5">
            <w:pPr>
              <w:pStyle w:val="aff5"/>
            </w:pPr>
            <w:r w:rsidRPr="00F142ED">
              <w:t>2438</w:t>
            </w:r>
          </w:p>
        </w:tc>
        <w:tc>
          <w:tcPr>
            <w:tcW w:w="1035" w:type="dxa"/>
            <w:vAlign w:val="center"/>
          </w:tcPr>
          <w:p w:rsidR="006A1BFC" w:rsidRPr="00F142ED" w:rsidRDefault="006A1BFC" w:rsidP="00082FF5">
            <w:pPr>
              <w:pStyle w:val="aff5"/>
            </w:pPr>
            <w:r w:rsidRPr="00F142ED">
              <w:t>2438</w:t>
            </w:r>
          </w:p>
        </w:tc>
      </w:tr>
      <w:tr w:rsidR="006A1BFC" w:rsidRPr="00F142ED">
        <w:trPr>
          <w:trHeight w:val="15"/>
          <w:jc w:val="center"/>
        </w:trPr>
        <w:tc>
          <w:tcPr>
            <w:tcW w:w="1251" w:type="dxa"/>
            <w:vAlign w:val="center"/>
          </w:tcPr>
          <w:p w:rsidR="006A1BFC" w:rsidRPr="00F142ED" w:rsidRDefault="006A1BFC" w:rsidP="00082FF5">
            <w:pPr>
              <w:pStyle w:val="aff5"/>
              <w:rPr>
                <w:lang w:val="en-US"/>
              </w:rPr>
            </w:pPr>
            <w:r w:rsidRPr="00F142ED">
              <w:rPr>
                <w:lang w:val="en-US"/>
              </w:rPr>
              <w:t>1DX</w:t>
            </w:r>
          </w:p>
        </w:tc>
        <w:tc>
          <w:tcPr>
            <w:tcW w:w="1144" w:type="dxa"/>
            <w:vAlign w:val="center"/>
          </w:tcPr>
          <w:p w:rsidR="006A1BFC" w:rsidRPr="00F142ED" w:rsidRDefault="006A1BFC" w:rsidP="00082FF5">
            <w:pPr>
              <w:pStyle w:val="aff5"/>
              <w:rPr>
                <w:lang w:val="en-US"/>
              </w:rPr>
            </w:pPr>
            <w:r w:rsidRPr="00F142ED">
              <w:rPr>
                <w:lang w:val="en-US"/>
              </w:rPr>
              <w:t>10</w:t>
            </w:r>
            <w:r w:rsidR="00F142ED">
              <w:rPr>
                <w:lang w:val="en-US"/>
              </w:rPr>
              <w:t>.1</w:t>
            </w:r>
            <w:r w:rsidRPr="00F142ED">
              <w:rPr>
                <w:lang w:val="en-US"/>
              </w:rPr>
              <w:t>6</w:t>
            </w:r>
          </w:p>
        </w:tc>
        <w:tc>
          <w:tcPr>
            <w:tcW w:w="973" w:type="dxa"/>
            <w:vAlign w:val="center"/>
          </w:tcPr>
          <w:p w:rsidR="006A1BFC" w:rsidRPr="00F142ED" w:rsidRDefault="006A1BFC" w:rsidP="00082FF5">
            <w:pPr>
              <w:pStyle w:val="aff5"/>
              <w:rPr>
                <w:lang w:val="en-US"/>
              </w:rPr>
            </w:pPr>
            <w:r w:rsidRPr="00F142ED">
              <w:rPr>
                <w:lang w:val="en-US"/>
              </w:rPr>
              <w:t>10</w:t>
            </w:r>
          </w:p>
        </w:tc>
        <w:tc>
          <w:tcPr>
            <w:tcW w:w="1134" w:type="dxa"/>
            <w:vAlign w:val="center"/>
          </w:tcPr>
          <w:p w:rsidR="006A1BFC" w:rsidRPr="00F142ED" w:rsidRDefault="006A1BFC" w:rsidP="00082FF5">
            <w:pPr>
              <w:pStyle w:val="aff5"/>
              <w:rPr>
                <w:lang w:val="en-US"/>
              </w:rPr>
            </w:pPr>
            <w:r w:rsidRPr="00F142ED">
              <w:rPr>
                <w:lang w:val="en-US"/>
              </w:rPr>
              <w:t>10</w:t>
            </w:r>
          </w:p>
        </w:tc>
        <w:tc>
          <w:tcPr>
            <w:tcW w:w="1002" w:type="dxa"/>
            <w:vAlign w:val="center"/>
          </w:tcPr>
          <w:p w:rsidR="006A1BFC" w:rsidRPr="00F142ED" w:rsidRDefault="006A1BFC" w:rsidP="00082FF5">
            <w:pPr>
              <w:pStyle w:val="aff5"/>
              <w:rPr>
                <w:lang w:val="en-US"/>
              </w:rPr>
            </w:pPr>
            <w:r w:rsidRPr="00F142ED">
              <w:rPr>
                <w:lang w:val="en-US"/>
              </w:rPr>
              <w:t>8</w:t>
            </w:r>
          </w:p>
        </w:tc>
        <w:tc>
          <w:tcPr>
            <w:tcW w:w="932" w:type="dxa"/>
            <w:vAlign w:val="center"/>
          </w:tcPr>
          <w:p w:rsidR="006A1BFC" w:rsidRPr="00F142ED" w:rsidRDefault="006A1BFC" w:rsidP="00082FF5">
            <w:pPr>
              <w:pStyle w:val="aff5"/>
            </w:pPr>
            <w:r w:rsidRPr="00F142ED">
              <w:t>до 8</w:t>
            </w:r>
          </w:p>
        </w:tc>
        <w:tc>
          <w:tcPr>
            <w:tcW w:w="840" w:type="dxa"/>
            <w:vAlign w:val="center"/>
          </w:tcPr>
          <w:p w:rsidR="006A1BFC" w:rsidRPr="00F142ED" w:rsidRDefault="006A1BFC" w:rsidP="00082FF5">
            <w:pPr>
              <w:pStyle w:val="aff5"/>
            </w:pPr>
            <w:r w:rsidRPr="00F142ED">
              <w:t>1911</w:t>
            </w:r>
          </w:p>
        </w:tc>
        <w:tc>
          <w:tcPr>
            <w:tcW w:w="925" w:type="dxa"/>
            <w:vAlign w:val="center"/>
          </w:tcPr>
          <w:p w:rsidR="006A1BFC" w:rsidRPr="00F142ED" w:rsidRDefault="006A1BFC" w:rsidP="00082FF5">
            <w:pPr>
              <w:pStyle w:val="aff5"/>
            </w:pPr>
            <w:r w:rsidRPr="00F142ED">
              <w:t>2438</w:t>
            </w:r>
          </w:p>
        </w:tc>
        <w:tc>
          <w:tcPr>
            <w:tcW w:w="1035" w:type="dxa"/>
            <w:vAlign w:val="center"/>
          </w:tcPr>
          <w:p w:rsidR="006A1BFC" w:rsidRPr="00F142ED" w:rsidRDefault="006A1BFC" w:rsidP="00082FF5">
            <w:pPr>
              <w:pStyle w:val="aff5"/>
            </w:pPr>
            <w:r w:rsidRPr="00F142ED">
              <w:t>2438</w:t>
            </w:r>
          </w:p>
        </w:tc>
      </w:tr>
    </w:tbl>
    <w:p w:rsidR="00A3444F" w:rsidRDefault="00A3444F" w:rsidP="00082FF5"/>
    <w:p w:rsidR="00F142ED" w:rsidRDefault="006A1BFC" w:rsidP="00082FF5">
      <w:r w:rsidRPr="00F142ED">
        <w:t>Контейнеры могут быть металлическими (стальными, алюминиевыми, легкосплавными</w:t>
      </w:r>
      <w:r w:rsidR="00F142ED" w:rsidRPr="00F142ED">
        <w:t>),</w:t>
      </w:r>
      <w:r w:rsidRPr="00F142ED">
        <w:t xml:space="preserve"> деревянными, из полимерных материалов, с полимерным покрытием</w:t>
      </w:r>
      <w:r w:rsidR="00F142ED">
        <w:t>.</w:t>
      </w:r>
    </w:p>
    <w:p w:rsidR="00F142ED" w:rsidRDefault="006A1BFC" w:rsidP="00082FF5">
      <w:r w:rsidRPr="00F142ED">
        <w:t>По способу перегрузки различают контейнеры с захватом снизу, имеющими проемы в основании (для вилочных захватов или специальных устройств</w:t>
      </w:r>
      <w:r w:rsidR="00F142ED" w:rsidRPr="00F142ED">
        <w:t xml:space="preserve">) </w:t>
      </w:r>
      <w:r w:rsidRPr="00F142ED">
        <w:t>и с фиттингами на нижних и верхних рамах</w:t>
      </w:r>
      <w:r w:rsidR="00F142ED" w:rsidRPr="00F142ED">
        <w:t xml:space="preserve">. </w:t>
      </w:r>
      <w:r w:rsidRPr="00F142ED">
        <w:t>По сфере обращения контейнеры могут быть узкого применения</w:t>
      </w:r>
      <w:r w:rsidR="00F142ED" w:rsidRPr="00F142ED">
        <w:t xml:space="preserve"> - </w:t>
      </w:r>
      <w:r w:rsidRPr="00F142ED">
        <w:t>для одного вида транспорта или ограниченной их комбинации, и общего применения</w:t>
      </w:r>
      <w:r w:rsidR="00F142ED" w:rsidRPr="00F142ED">
        <w:t xml:space="preserve"> - </w:t>
      </w:r>
      <w:r w:rsidRPr="00F142ED">
        <w:t>для одного или нескольких видов транспорта без ограничения</w:t>
      </w:r>
      <w:r w:rsidR="00F142ED">
        <w:t>.</w:t>
      </w:r>
    </w:p>
    <w:p w:rsidR="00F142ED" w:rsidRDefault="006A1BFC" w:rsidP="00082FF5">
      <w:r w:rsidRPr="00F142ED">
        <w:t>Универсальные контейнеры подразделяются на унифицированные и неунифицированные</w:t>
      </w:r>
      <w:r w:rsidR="00F142ED" w:rsidRPr="00F142ED">
        <w:t xml:space="preserve">. </w:t>
      </w:r>
      <w:r w:rsidRPr="00F142ED">
        <w:t>Унифицированные контейнеры могут применяться на всех видах транспорта в прямом, смешанном и международном сообщении</w:t>
      </w:r>
      <w:r w:rsidR="00F142ED">
        <w:t>.</w:t>
      </w:r>
    </w:p>
    <w:p w:rsidR="00F142ED" w:rsidRDefault="006A1BFC" w:rsidP="00082FF5">
      <w:r w:rsidRPr="00F142ED">
        <w:t xml:space="preserve">Унифицированные крупнотоннажные контейнеры подчиняются международным стандартам или рекомендациями </w:t>
      </w:r>
      <w:r w:rsidRPr="00F142ED">
        <w:rPr>
          <w:lang w:val="en-US"/>
        </w:rPr>
        <w:t>ISO</w:t>
      </w:r>
      <w:r w:rsidRPr="00F142ED">
        <w:t xml:space="preserve"> (Международной организации по стандартизации</w:t>
      </w:r>
      <w:r w:rsidR="00F142ED" w:rsidRPr="00F142ED">
        <w:t>),</w:t>
      </w:r>
      <w:r w:rsidRPr="00F142ED">
        <w:t xml:space="preserve"> в лице Технического комитета 104</w:t>
      </w:r>
      <w:r w:rsidR="00F142ED">
        <w:t>.</w:t>
      </w:r>
    </w:p>
    <w:p w:rsidR="00F142ED" w:rsidRDefault="006A1BFC" w:rsidP="00082FF5">
      <w:r w:rsidRPr="00F142ED">
        <w:t>В основу системы контейнеризации положены контейнерные ряды, образованные по модульному принципу</w:t>
      </w:r>
      <w:r w:rsidR="00F142ED" w:rsidRPr="00F142ED">
        <w:t xml:space="preserve">. </w:t>
      </w:r>
      <w:r w:rsidRPr="00F142ED">
        <w:t>Количество рядов стремятся свести к минимуму</w:t>
      </w:r>
      <w:r w:rsidR="00F142ED">
        <w:t>.</w:t>
      </w:r>
    </w:p>
    <w:p w:rsidR="00F142ED" w:rsidRDefault="006A1BFC" w:rsidP="00082FF5">
      <w:r w:rsidRPr="00F142ED">
        <w:t xml:space="preserve">Для международных морских перевозок рекомендуется использовать контейнеры </w:t>
      </w:r>
      <w:r w:rsidRPr="00F142ED">
        <w:rPr>
          <w:lang w:val="en-US"/>
        </w:rPr>
        <w:t>ISO</w:t>
      </w:r>
      <w:r w:rsidRPr="00F142ED">
        <w:t xml:space="preserve"> первого ряда</w:t>
      </w:r>
      <w:r w:rsidR="00F142ED" w:rsidRPr="00F142ED">
        <w:t xml:space="preserve">. </w:t>
      </w:r>
      <w:r w:rsidRPr="00F142ED">
        <w:t>В основу построения их параметров положен фиксированный ряд массы брутто</w:t>
      </w:r>
      <w:r w:rsidR="00F142ED" w:rsidRPr="00F142ED">
        <w:t xml:space="preserve"> - </w:t>
      </w:r>
      <w:r w:rsidRPr="00F142ED">
        <w:t>30, 25, 20, 10, 7 и 5 тонн</w:t>
      </w:r>
      <w:r w:rsidR="00F142ED" w:rsidRPr="00F142ED">
        <w:t xml:space="preserve"> - </w:t>
      </w:r>
      <w:r w:rsidRPr="00F142ED">
        <w:t>при неизменной ширине 8 футов (</w:t>
      </w:r>
      <w:r w:rsidR="00F142ED">
        <w:t>2.4</w:t>
      </w:r>
      <w:r w:rsidRPr="00F142ED">
        <w:t>4 м</w:t>
      </w:r>
      <w:r w:rsidR="00F142ED" w:rsidRPr="00F142ED">
        <w:t xml:space="preserve">). </w:t>
      </w:r>
      <w:r w:rsidRPr="00F142ED">
        <w:t xml:space="preserve">Высота контейнеров вначале была установлена тоже 8 футов, но практика заставила признать дополнительные </w:t>
      </w:r>
      <w:r w:rsidR="00F142ED" w:rsidRPr="00F142ED">
        <w:t>"</w:t>
      </w:r>
      <w:r w:rsidRPr="00F142ED">
        <w:t>высокие</w:t>
      </w:r>
      <w:r w:rsidR="00F142ED" w:rsidRPr="00F142ED">
        <w:t>"</w:t>
      </w:r>
      <w:r w:rsidRPr="00F142ED">
        <w:t xml:space="preserve"> контейнеры 8 ½ футов для объемных грузов и </w:t>
      </w:r>
      <w:r w:rsidR="00F142ED" w:rsidRPr="00F142ED">
        <w:t>"</w:t>
      </w:r>
      <w:r w:rsidRPr="00F142ED">
        <w:t>низкие</w:t>
      </w:r>
      <w:r w:rsidR="00F142ED" w:rsidRPr="00F142ED">
        <w:t xml:space="preserve">" - </w:t>
      </w:r>
      <w:r w:rsidRPr="00F142ED">
        <w:t>менее 8 футов, чаще всего 1/2 или 1/3 от стандартной высоты</w:t>
      </w:r>
      <w:r w:rsidR="00F142ED" w:rsidRPr="00F142ED">
        <w:t xml:space="preserve"> - </w:t>
      </w:r>
      <w:r w:rsidRPr="00F142ED">
        <w:t>для тяжелых грузов</w:t>
      </w:r>
      <w:r w:rsidR="00F142ED" w:rsidRPr="00F142ED">
        <w:t xml:space="preserve">. </w:t>
      </w:r>
      <w:r w:rsidRPr="00F142ED">
        <w:t>На зарубежном морском транспорте используются и иные контейнеры</w:t>
      </w:r>
      <w:r w:rsidR="00F142ED" w:rsidRPr="00F142ED">
        <w:t xml:space="preserve"> - </w:t>
      </w:r>
      <w:r w:rsidRPr="00F142ED">
        <w:t>например, 9 и 9 1/2 футов высотой</w:t>
      </w:r>
      <w:r w:rsidR="00F142ED">
        <w:t>.</w:t>
      </w:r>
    </w:p>
    <w:p w:rsidR="00F142ED" w:rsidRDefault="006A1BFC" w:rsidP="00082FF5">
      <w:r w:rsidRPr="00F142ED">
        <w:t>Модульный принцип применен и в отношении длины</w:t>
      </w:r>
      <w:r w:rsidR="00F142ED" w:rsidRPr="00F142ED">
        <w:t xml:space="preserve">: </w:t>
      </w:r>
      <w:r w:rsidRPr="00F142ED">
        <w:t>за единицу принят размер наибольшего контейнера 1А длиной 40 футов</w:t>
      </w:r>
      <w:r w:rsidR="00F142ED" w:rsidRPr="00F142ED">
        <w:t xml:space="preserve">. </w:t>
      </w:r>
      <w:r w:rsidRPr="00F142ED">
        <w:t>Последовательным делением этой величины на два получены длины контейнеров типа 1С и 1Д</w:t>
      </w:r>
      <w:r w:rsidR="00F142ED" w:rsidRPr="00F142ED">
        <w:t xml:space="preserve">. </w:t>
      </w:r>
      <w:r w:rsidRPr="00F142ED">
        <w:t>Умножением длины 1Д на три получают длину контейнера 1В (см</w:t>
      </w:r>
      <w:r w:rsidR="00F142ED" w:rsidRPr="00F142ED">
        <w:t xml:space="preserve">. </w:t>
      </w:r>
      <w:r w:rsidRPr="00F142ED">
        <w:t>табл</w:t>
      </w:r>
      <w:r w:rsidR="00F142ED">
        <w:t>.1</w:t>
      </w:r>
      <w:r w:rsidRPr="00F142ED">
        <w:t>4</w:t>
      </w:r>
      <w:r w:rsidR="00F142ED" w:rsidRPr="00F142ED">
        <w:t>)</w:t>
      </w:r>
      <w:r w:rsidR="00F142ED">
        <w:t>.</w:t>
      </w:r>
    </w:p>
    <w:p w:rsidR="00F142ED" w:rsidRDefault="006A1BFC" w:rsidP="00082FF5">
      <w:r w:rsidRPr="00F142ED">
        <w:t>Длины установлены таким образом, что между каждыми двумя рядом стоящими контейнерами предусматривается зазор в 3 дюйма (7</w:t>
      </w:r>
      <w:r w:rsidR="00F142ED">
        <w:t>.6</w:t>
      </w:r>
      <w:r w:rsidRPr="00F142ED">
        <w:t>2 см</w:t>
      </w:r>
      <w:r w:rsidR="00F142ED" w:rsidRPr="00F142ED">
        <w:t>),</w:t>
      </w:r>
      <w:r w:rsidRPr="00F142ED">
        <w:t xml:space="preserve"> благодаря чему вместо большого контейнера на той же площадке можно устанавливать в нескольких сочетаниях контейнеры меньших размеров</w:t>
      </w:r>
      <w:r w:rsidR="00F142ED" w:rsidRPr="00F142ED">
        <w:t xml:space="preserve">. </w:t>
      </w:r>
      <w:r w:rsidRPr="00F142ED">
        <w:t xml:space="preserve">Стандарты </w:t>
      </w:r>
      <w:r w:rsidRPr="00F142ED">
        <w:rPr>
          <w:lang w:val="en-US"/>
        </w:rPr>
        <w:t>ISO</w:t>
      </w:r>
      <w:r w:rsidRPr="00F142ED">
        <w:t xml:space="preserve"> регламентируют тип, назначение, грузоподъемность, основные размеры, расчетные и проектные требования к размещению, размерам угловых фиттингов и конфигурации отверстий в них</w:t>
      </w:r>
      <w:r w:rsidR="00F142ED">
        <w:t>.</w:t>
      </w:r>
    </w:p>
    <w:p w:rsidR="00F142ED" w:rsidRDefault="006A1BFC" w:rsidP="00082FF5">
      <w:r w:rsidRPr="00F142ED">
        <w:t>Исторически морские терминалы проектировались для удовлетворения нужд промышленности и торговли, а поэтому рассматривались как средство сопряжения наземного и водного транспорта</w:t>
      </w:r>
      <w:r w:rsidR="00F142ED" w:rsidRPr="00F142ED">
        <w:t xml:space="preserve">. </w:t>
      </w:r>
      <w:r w:rsidRPr="00F142ED">
        <w:t>Типичный морской терминал 50-х годов проектировался для перегрузки всех типов генерального груза</w:t>
      </w:r>
      <w:r w:rsidR="00F142ED" w:rsidRPr="00F142ED">
        <w:t xml:space="preserve">: </w:t>
      </w:r>
      <w:r w:rsidRPr="00F142ED">
        <w:t>в мешках, бочках, ящиках, кипах, рулонах и пр</w:t>
      </w:r>
      <w:r w:rsidR="00F142ED" w:rsidRPr="00F142ED">
        <w:t>.,</w:t>
      </w:r>
      <w:r w:rsidRPr="00F142ED">
        <w:t xml:space="preserve"> а также отдельных грузомест в виде машин и механизмов</w:t>
      </w:r>
      <w:r w:rsidR="00F142ED" w:rsidRPr="00F142ED">
        <w:t xml:space="preserve">. </w:t>
      </w:r>
      <w:r w:rsidRPr="00F142ED">
        <w:t>За редким исключением, экспортный груз поступал по железной дороге, на грузовиках или баржах</w:t>
      </w:r>
      <w:r w:rsidR="00F142ED" w:rsidRPr="00F142ED">
        <w:t xml:space="preserve">. </w:t>
      </w:r>
      <w:r w:rsidRPr="00F142ED">
        <w:t>Груз перевозился на портовых поддонах, складируемых в несколько ярусов на крытых транзитных (или оперативных</w:t>
      </w:r>
      <w:r w:rsidR="00F142ED" w:rsidRPr="00F142ED">
        <w:t xml:space="preserve">) </w:t>
      </w:r>
      <w:r w:rsidRPr="00F142ED">
        <w:t>складах</w:t>
      </w:r>
      <w:r w:rsidR="00F142ED" w:rsidRPr="00F142ED">
        <w:t xml:space="preserve">. </w:t>
      </w:r>
      <w:r w:rsidRPr="00F142ED">
        <w:t>Затем груз перемещался к борту судна, где снимался с поддонов и укладывался в трюмы</w:t>
      </w:r>
      <w:r w:rsidR="00F142ED" w:rsidRPr="00F142ED">
        <w:t xml:space="preserve">. </w:t>
      </w:r>
      <w:r w:rsidRPr="00F142ED">
        <w:t>Перевозка на поддонах по всему маршруту была возможной только для тех компаний, которые обладали правом собственности на эти поддоны</w:t>
      </w:r>
      <w:r w:rsidR="00F142ED">
        <w:t>.</w:t>
      </w:r>
    </w:p>
    <w:p w:rsidR="006A1BFC" w:rsidRPr="00F142ED" w:rsidRDefault="006A1BFC" w:rsidP="00082FF5">
      <w:r w:rsidRPr="00F142ED">
        <w:t>Основными характеристиками проекта терминала в то время считались</w:t>
      </w:r>
      <w:r w:rsidR="00F142ED" w:rsidRPr="00F142ED">
        <w:t xml:space="preserve">: </w:t>
      </w:r>
    </w:p>
    <w:p w:rsidR="006A1BFC" w:rsidRPr="00F142ED" w:rsidRDefault="006A1BFC" w:rsidP="00082FF5">
      <w:r w:rsidRPr="00F142ED">
        <w:t>широкая площадка с покрытием, расположенная между причалом и транзитным складом</w:t>
      </w:r>
      <w:r w:rsidR="00F142ED" w:rsidRPr="00F142ED">
        <w:t xml:space="preserve">; </w:t>
      </w:r>
    </w:p>
    <w:p w:rsidR="006A1BFC" w:rsidRPr="00F142ED" w:rsidRDefault="006A1BFC" w:rsidP="00082FF5">
      <w:r w:rsidRPr="00F142ED">
        <w:t>достаточная площадь транзитного склада (примерно 1 га на причал</w:t>
      </w:r>
      <w:r w:rsidR="00F142ED" w:rsidRPr="00F142ED">
        <w:t>),</w:t>
      </w:r>
      <w:r w:rsidRPr="00F142ED">
        <w:t xml:space="preserve"> расстояние между поддерживающими крышу колоннами</w:t>
      </w:r>
      <w:r w:rsidR="00F142ED" w:rsidRPr="00F142ED">
        <w:t xml:space="preserve"> - </w:t>
      </w:r>
      <w:r w:rsidRPr="00F142ED">
        <w:t>не менее 30 м</w:t>
      </w:r>
      <w:r w:rsidR="00F142ED" w:rsidRPr="00F142ED">
        <w:t xml:space="preserve">; </w:t>
      </w:r>
    </w:p>
    <w:p w:rsidR="006A1BFC" w:rsidRPr="00F142ED" w:rsidRDefault="006A1BFC" w:rsidP="00082FF5">
      <w:r w:rsidRPr="00F142ED">
        <w:t>интенсивное использование поддонов</w:t>
      </w:r>
      <w:r w:rsidR="00F142ED" w:rsidRPr="00F142ED">
        <w:t xml:space="preserve">; </w:t>
      </w:r>
    </w:p>
    <w:p w:rsidR="006A1BFC" w:rsidRPr="00F142ED" w:rsidRDefault="006A1BFC" w:rsidP="00082FF5">
      <w:r w:rsidRPr="00F142ED">
        <w:t>достаточная площадь открытого хранения (примерно 3 га на причал</w:t>
      </w:r>
      <w:r w:rsidR="00F142ED" w:rsidRPr="00F142ED">
        <w:t xml:space="preserve">); </w:t>
      </w:r>
    </w:p>
    <w:p w:rsidR="00F142ED" w:rsidRDefault="006A1BFC" w:rsidP="00082FF5">
      <w:r w:rsidRPr="00F142ED">
        <w:t>хороший доступ к территории по железной и автомобильной дороге</w:t>
      </w:r>
      <w:r w:rsidR="00F142ED">
        <w:t>.</w:t>
      </w:r>
    </w:p>
    <w:p w:rsidR="00F142ED" w:rsidRDefault="006A1BFC" w:rsidP="00082FF5">
      <w:r w:rsidRPr="00F142ED">
        <w:t>Поэтому при появлении контейнеров, портовые операторы, портовые власти и судовладельцы вскоре осознали, что контейнерные терминалы начинают, выдвигают абсолютно иные требования для процесса своей обработки</w:t>
      </w:r>
      <w:r w:rsidR="00F142ED" w:rsidRPr="00F142ED">
        <w:t xml:space="preserve">. </w:t>
      </w:r>
      <w:r w:rsidRPr="00F142ED">
        <w:t>Эффективная работа терминала требует тщательного анализа всей транспортной системы и значительных капиталовложений</w:t>
      </w:r>
      <w:r w:rsidR="00F142ED">
        <w:t>.</w:t>
      </w:r>
    </w:p>
    <w:p w:rsidR="006A1BFC" w:rsidRPr="00F142ED" w:rsidRDefault="006A1BFC" w:rsidP="00082FF5">
      <w:r w:rsidRPr="00F142ED">
        <w:t>Соответственно в 60-х годах появились новые критерии к разработке уже контейнерного терминала, которые включали</w:t>
      </w:r>
      <w:r w:rsidR="00F142ED" w:rsidRPr="00F142ED">
        <w:t xml:space="preserve">: </w:t>
      </w:r>
    </w:p>
    <w:p w:rsidR="006A1BFC" w:rsidRPr="00F142ED" w:rsidRDefault="006A1BFC" w:rsidP="00082FF5">
      <w:r w:rsidRPr="00F142ED">
        <w:t>значительное уменьшение размеров транзитного склада</w:t>
      </w:r>
      <w:r w:rsidR="00F142ED" w:rsidRPr="00F142ED">
        <w:t xml:space="preserve">; - </w:t>
      </w:r>
      <w:r w:rsidRPr="00F142ED">
        <w:t xml:space="preserve">значительное увеличение площади открытого хранения под контейнеры </w:t>
      </w:r>
      <w:r w:rsidR="00F142ED">
        <w:t>-</w:t>
      </w:r>
      <w:r w:rsidRPr="00F142ED">
        <w:t xml:space="preserve"> порядка 20 га на причал, в зависимости от используемого перегрузочного оборудования и частоты судозаходов</w:t>
      </w:r>
      <w:r w:rsidR="00F142ED" w:rsidRPr="00F142ED">
        <w:t xml:space="preserve">; </w:t>
      </w:r>
    </w:p>
    <w:p w:rsidR="006A1BFC" w:rsidRPr="00F142ED" w:rsidRDefault="006A1BFC" w:rsidP="00082FF5">
      <w:r w:rsidRPr="00F142ED">
        <w:t>использование причальных рельсовых кранов грузоподъемностью от 30 до 50 тонн (2-4 на причал</w:t>
      </w:r>
      <w:r w:rsidR="00F142ED" w:rsidRPr="00F142ED">
        <w:t xml:space="preserve">); </w:t>
      </w:r>
    </w:p>
    <w:p w:rsidR="006A1BFC" w:rsidRPr="00F142ED" w:rsidRDefault="006A1BFC" w:rsidP="00082FF5">
      <w:r w:rsidRPr="00F142ED">
        <w:t>организация интенсивного освещения для круглосуточной работы</w:t>
      </w:r>
      <w:r w:rsidR="00F142ED" w:rsidRPr="00F142ED">
        <w:t xml:space="preserve">; </w:t>
      </w:r>
    </w:p>
    <w:p w:rsidR="006A1BFC" w:rsidRPr="00F142ED" w:rsidRDefault="006A1BFC" w:rsidP="00082FF5">
      <w:r w:rsidRPr="00F142ED">
        <w:t>установка эффективного оборудования и применение отработанных процедур на въездных воротах порта</w:t>
      </w:r>
      <w:r w:rsidR="00F142ED" w:rsidRPr="00F142ED">
        <w:t xml:space="preserve">; </w:t>
      </w:r>
    </w:p>
    <w:p w:rsidR="006A1BFC" w:rsidRPr="00F142ED" w:rsidRDefault="006A1BFC" w:rsidP="00082FF5">
      <w:r w:rsidRPr="00F142ED">
        <w:t>ограждение территории</w:t>
      </w:r>
      <w:r w:rsidR="00F142ED" w:rsidRPr="00F142ED">
        <w:t xml:space="preserve">; </w:t>
      </w:r>
    </w:p>
    <w:p w:rsidR="006A1BFC" w:rsidRPr="00F142ED" w:rsidRDefault="006A1BFC" w:rsidP="00082FF5">
      <w:r w:rsidRPr="00F142ED">
        <w:t>установка весов (для взвешивания контейнеров</w:t>
      </w:r>
      <w:r w:rsidR="00F142ED" w:rsidRPr="00F142ED">
        <w:t xml:space="preserve">); </w:t>
      </w:r>
    </w:p>
    <w:p w:rsidR="006A1BFC" w:rsidRPr="00F142ED" w:rsidRDefault="006A1BFC" w:rsidP="00082FF5">
      <w:r w:rsidRPr="00F142ED">
        <w:t>организация мастерских обслуживания контейнеров и шасси</w:t>
      </w:r>
      <w:r w:rsidR="00F142ED" w:rsidRPr="00F142ED">
        <w:t xml:space="preserve">; </w:t>
      </w:r>
    </w:p>
    <w:p w:rsidR="006A1BFC" w:rsidRPr="00F142ED" w:rsidRDefault="006A1BFC" w:rsidP="00082FF5">
      <w:r w:rsidRPr="00F142ED">
        <w:t>расширенные офисные помещения</w:t>
      </w:r>
      <w:r w:rsidR="00F142ED" w:rsidRPr="00F142ED">
        <w:t xml:space="preserve">; </w:t>
      </w:r>
    </w:p>
    <w:p w:rsidR="006A1BFC" w:rsidRPr="00F142ED" w:rsidRDefault="006A1BFC" w:rsidP="00082FF5">
      <w:r w:rsidRPr="00F142ED">
        <w:t>средства сопряжения с компьютерами на терминале</w:t>
      </w:r>
      <w:r w:rsidR="00F142ED" w:rsidRPr="00F142ED">
        <w:t xml:space="preserve">; </w:t>
      </w:r>
    </w:p>
    <w:p w:rsidR="00F142ED" w:rsidRDefault="006A1BFC" w:rsidP="00082FF5">
      <w:r w:rsidRPr="00F142ED">
        <w:t>средства радиосвязи для персонала</w:t>
      </w:r>
      <w:r w:rsidR="00F142ED">
        <w:t>.</w:t>
      </w:r>
    </w:p>
    <w:p w:rsidR="00F142ED" w:rsidRDefault="006A1BFC" w:rsidP="00082FF5">
      <w:r w:rsidRPr="00F142ED">
        <w:t>Складская техника развивалась от вилочных погрузчиков 50-х годов грузоподъемностью 3-5 т к 50-тонным перегружателям, погрузчикам, контейнеровозам, ричстакерам, штабелерам, портовым тягачам, трейлерам</w:t>
      </w:r>
      <w:r w:rsidR="00F142ED" w:rsidRPr="00F142ED">
        <w:t xml:space="preserve"> - </w:t>
      </w:r>
      <w:r w:rsidRPr="00F142ED">
        <w:t>всему тому, что составляет предмет настоящей работы</w:t>
      </w:r>
      <w:r w:rsidR="00F142ED">
        <w:t>.</w:t>
      </w:r>
    </w:p>
    <w:p w:rsidR="00F142ED" w:rsidRDefault="006A1BFC" w:rsidP="00082FF5">
      <w:r w:rsidRPr="00F142ED">
        <w:t>Общая тенденция сегодня состоит в том, чтобы выносить контейнерные терминалы из больших городов с их транспортными проблемами в пригородные зоны, где земля более доступна</w:t>
      </w:r>
      <w:r w:rsidR="00F142ED" w:rsidRPr="00F142ED">
        <w:t xml:space="preserve">. </w:t>
      </w:r>
      <w:r w:rsidRPr="00F142ED">
        <w:t>Конечно, это не всегда возможно для регионов с ограниченным доступом к воде</w:t>
      </w:r>
      <w:r w:rsidR="00F142ED">
        <w:t>.</w:t>
      </w:r>
    </w:p>
    <w:p w:rsidR="00F142ED" w:rsidRDefault="006A1BFC" w:rsidP="00082FF5">
      <w:r w:rsidRPr="00F142ED">
        <w:t>Современные терминалы в основном характеризуются развитой автоматизацией, расширенной технологией электронного обмена данными, использованием систем автоматической идентификации</w:t>
      </w:r>
      <w:r w:rsidR="00F142ED" w:rsidRPr="00F142ED">
        <w:t xml:space="preserve">. </w:t>
      </w:r>
      <w:r w:rsidRPr="00F142ED">
        <w:t>На самих контейнерных терминалах или в непосредственной близости от них располагаются интермодальные объекты сопряжения с железнодорожной и автомобильной сетью</w:t>
      </w:r>
      <w:r w:rsidR="00F142ED">
        <w:t>.</w:t>
      </w:r>
    </w:p>
    <w:p w:rsidR="006A1BFC" w:rsidRPr="00F142ED" w:rsidRDefault="006A1BFC" w:rsidP="00082FF5">
      <w:r w:rsidRPr="00F142ED">
        <w:t>Потребность людей в пространственном перемещении продуктов своего труда</w:t>
      </w:r>
      <w:r w:rsidR="00F142ED" w:rsidRPr="00F142ED">
        <w:t xml:space="preserve"> - </w:t>
      </w:r>
      <w:r w:rsidRPr="00F142ED">
        <w:t>одна из первых проблем промышленного способа производства</w:t>
      </w:r>
      <w:r w:rsidR="00F142ED" w:rsidRPr="00F142ED">
        <w:t xml:space="preserve">. </w:t>
      </w:r>
      <w:r w:rsidRPr="00F142ED">
        <w:t>С точки зрения перевозчика естественно желание переместить, возможно, большую партию груза за кратчайшее время</w:t>
      </w:r>
      <w:r w:rsidR="00F142ED" w:rsidRPr="00F142ED">
        <w:t xml:space="preserve">. </w:t>
      </w:r>
      <w:r w:rsidRPr="00F142ED">
        <w:t>Это желание лежит в основе развития двух обеспечивающих и взаимосвязанных инженерных направлений</w:t>
      </w:r>
      <w:r w:rsidR="00F142ED" w:rsidRPr="00F142ED">
        <w:t xml:space="preserve">: </w:t>
      </w:r>
    </w:p>
    <w:p w:rsidR="006A1BFC" w:rsidRPr="00F142ED" w:rsidRDefault="006A1BFC" w:rsidP="00082FF5">
      <w:r w:rsidRPr="00F142ED">
        <w:t>упаковка, тара, укрупнение грузового места и контейнеризация</w:t>
      </w:r>
      <w:r w:rsidR="00F142ED" w:rsidRPr="00F142ED">
        <w:t xml:space="preserve">; </w:t>
      </w:r>
    </w:p>
    <w:p w:rsidR="006A1BFC" w:rsidRPr="00F142ED" w:rsidRDefault="006A1BFC" w:rsidP="00082FF5">
      <w:r w:rsidRPr="00F142ED">
        <w:t>оборудование для погрузочно-разгрузочных работ для различных видов транспорта и складов</w:t>
      </w:r>
      <w:r w:rsidR="00F142ED" w:rsidRPr="00F142ED">
        <w:t xml:space="preserve">. </w:t>
      </w:r>
      <w:r w:rsidRPr="00F142ED">
        <w:t>Мобилизирующими факторами в развитии этих направлений были войны и рыночная конкуренция</w:t>
      </w:r>
      <w:r w:rsidR="00F142ED" w:rsidRPr="00F142ED">
        <w:t xml:space="preserve">: </w:t>
      </w:r>
    </w:p>
    <w:p w:rsidR="006A1BFC" w:rsidRPr="00F142ED" w:rsidRDefault="006A1BFC" w:rsidP="00082FF5">
      <w:r w:rsidRPr="00F142ED">
        <w:t>выигрывает тот, кто умеет быстро перемещать тыловые запасы к линии фронта,</w:t>
      </w:r>
    </w:p>
    <w:p w:rsidR="00F142ED" w:rsidRDefault="006A1BFC" w:rsidP="00082FF5">
      <w:r w:rsidRPr="00F142ED">
        <w:t>большую прибыль получает тот, кто быстрее и качественнее доставит товар на рынки сбыта</w:t>
      </w:r>
      <w:r w:rsidR="00F142ED">
        <w:t>.</w:t>
      </w:r>
    </w:p>
    <w:p w:rsidR="006A1BFC" w:rsidRPr="00F142ED" w:rsidRDefault="006A1BFC" w:rsidP="00082FF5">
      <w:r w:rsidRPr="00F142ED">
        <w:t>Что касается функций портового терминала, то их условно можно разделить следующим образом</w:t>
      </w:r>
      <w:r w:rsidR="00F142ED" w:rsidRPr="00F142ED">
        <w:t xml:space="preserve">: </w:t>
      </w:r>
    </w:p>
    <w:p w:rsidR="006A1BFC" w:rsidRPr="00F142ED" w:rsidRDefault="006A1BFC" w:rsidP="00082FF5">
      <w:r w:rsidRPr="00F142ED">
        <w:t>основной функцией морского терминала является перемещение контейнеров между судном и наземным транспортным средством</w:t>
      </w:r>
      <w:r w:rsidR="00F142ED" w:rsidRPr="00F142ED">
        <w:t xml:space="preserve">; </w:t>
      </w:r>
    </w:p>
    <w:p w:rsidR="00F142ED" w:rsidRDefault="006A1BFC" w:rsidP="00082FF5">
      <w:r w:rsidRPr="00F142ED">
        <w:t>дополнительной функцией</w:t>
      </w:r>
      <w:r w:rsidR="00F142ED" w:rsidRPr="00F142ED">
        <w:t xml:space="preserve"> </w:t>
      </w:r>
      <w:r w:rsidRPr="00F142ED">
        <w:t>является прием экспортных (прибывающих на терминал</w:t>
      </w:r>
      <w:r w:rsidR="00F142ED" w:rsidRPr="00F142ED">
        <w:t xml:space="preserve">) </w:t>
      </w:r>
      <w:r w:rsidRPr="00F142ED">
        <w:t>контейнеров с неполной загрузкой и их дальнейшая догрузка (консолидация</w:t>
      </w:r>
      <w:r w:rsidR="00F142ED" w:rsidRPr="00F142ED">
        <w:t>),</w:t>
      </w:r>
      <w:r w:rsidRPr="00F142ED">
        <w:t xml:space="preserve"> и таких же импортных (покидающих терминал</w:t>
      </w:r>
      <w:r w:rsidR="00F142ED" w:rsidRPr="00F142ED">
        <w:t xml:space="preserve">) </w:t>
      </w:r>
      <w:r w:rsidRPr="00F142ED">
        <w:t>контейнеров с последующей доставкой неупакованного груза наземным транспортом</w:t>
      </w:r>
      <w:r w:rsidR="00F142ED" w:rsidRPr="00F142ED">
        <w:t xml:space="preserve">. </w:t>
      </w:r>
      <w:r w:rsidRPr="00F142ED">
        <w:t>Функция перетарки контейнеров требует наличия крытых складов и защищенных от погодных воздействий фронтов погрузки-выгрузки</w:t>
      </w:r>
      <w:r w:rsidR="00F142ED" w:rsidRPr="00F142ED">
        <w:t xml:space="preserve">. </w:t>
      </w:r>
      <w:r w:rsidRPr="00F142ED">
        <w:t>Все вместе это составляет грузовую контейнерную станцию, или склад комплектации</w:t>
      </w:r>
      <w:r w:rsidR="00F142ED">
        <w:t>.</w:t>
      </w:r>
    </w:p>
    <w:p w:rsidR="00F142ED" w:rsidRDefault="006A1BFC" w:rsidP="00082FF5">
      <w:r w:rsidRPr="00F142ED">
        <w:t>Другой дополнительной функцией может являться обслуживание и ремонт контейнеров, а также хранение порожних контейнеров, для чего на терминале организуется специальное контейнерное депо</w:t>
      </w:r>
      <w:r w:rsidR="00F142ED">
        <w:t>.</w:t>
      </w:r>
    </w:p>
    <w:p w:rsidR="00F142ED" w:rsidRDefault="006A1BFC" w:rsidP="00082FF5">
      <w:r w:rsidRPr="00F142ED">
        <w:t>Некоторые контейнерные терминалы в своей основной рабочей зоне выполняют лишь основные функции, перенося дополнительные в тыловую зону на некотором расстоянии от причала, где стоимость земли намного ниже</w:t>
      </w:r>
      <w:r w:rsidR="00F142ED" w:rsidRPr="00F142ED">
        <w:t xml:space="preserve">. </w:t>
      </w:r>
      <w:r w:rsidRPr="00F142ED">
        <w:t>Другие терминалы проводят все эти операции на одних и тех же площадях непосредственно у причалов</w:t>
      </w:r>
      <w:r w:rsidR="00F142ED" w:rsidRPr="00F142ED">
        <w:t xml:space="preserve">. </w:t>
      </w:r>
      <w:r w:rsidRPr="00F142ED">
        <w:t>В любом случае, должны иметься административные здания для управления и сбора информации об экспортных и импортных контейнерах, для планирования операций</w:t>
      </w:r>
      <w:r w:rsidR="00F142ED">
        <w:t>.</w:t>
      </w:r>
    </w:p>
    <w:p w:rsidR="00F142ED" w:rsidRDefault="006A1BFC" w:rsidP="00082FF5">
      <w:r w:rsidRPr="00F142ED">
        <w:t>Существуют значительные различия в схеме прохождения через терминал импортных, экспортных и порожних контейнеров</w:t>
      </w:r>
      <w:r w:rsidR="00F142ED" w:rsidRPr="00F142ED">
        <w:t xml:space="preserve">. </w:t>
      </w:r>
      <w:r w:rsidRPr="00F142ED">
        <w:t>За исключением некоторых коротких каботажных линий, когда контейнеры могут перегружаться с борта судна на рельсы или автотранспорт, всегда имеется два этапа прохождения контейнера через терминал</w:t>
      </w:r>
      <w:r w:rsidR="00F142ED" w:rsidRPr="00F142ED">
        <w:t xml:space="preserve">. </w:t>
      </w:r>
      <w:r w:rsidRPr="00F142ED">
        <w:t>Более наглядная схема внутрипортового устройства обозначена на рисунке 15</w:t>
      </w:r>
      <w:r w:rsidR="00F142ED">
        <w:t>.</w:t>
      </w:r>
    </w:p>
    <w:p w:rsidR="0029445F" w:rsidRDefault="00122A4F" w:rsidP="00082FF5">
      <w:r>
        <w:pict>
          <v:shape id="_x0000_i1044" type="#_x0000_t75" style="width:377.25pt;height:156.75pt">
            <v:imagedata r:id="rId24" o:title=""/>
          </v:shape>
        </w:pict>
      </w:r>
    </w:p>
    <w:p w:rsidR="006A1BFC" w:rsidRDefault="00F142ED" w:rsidP="00082FF5">
      <w:r>
        <w:t>Рис.1</w:t>
      </w:r>
      <w:r w:rsidR="006A1BFC" w:rsidRPr="00F142ED">
        <w:t>5</w:t>
      </w:r>
      <w:r w:rsidRPr="00F142ED">
        <w:t xml:space="preserve">. </w:t>
      </w:r>
      <w:r w:rsidR="006A1BFC" w:rsidRPr="00F142ED">
        <w:t>Функциональные зоны контейнерного терминала</w:t>
      </w:r>
    </w:p>
    <w:p w:rsidR="00A3444F" w:rsidRPr="00F142ED" w:rsidRDefault="00A3444F" w:rsidP="00082FF5"/>
    <w:p w:rsidR="00F142ED" w:rsidRDefault="006A1BFC" w:rsidP="00082FF5">
      <w:r w:rsidRPr="00F142ED">
        <w:t>Импортные контейнеры снимаются с борта судна и перемещаются в зону складирования (которая может и не прилегать к причалу непосредственно</w:t>
      </w:r>
      <w:r w:rsidR="00F142ED" w:rsidRPr="00F142ED">
        <w:t xml:space="preserve">). </w:t>
      </w:r>
      <w:r w:rsidRPr="00F142ED">
        <w:t>Далее</w:t>
      </w:r>
      <w:r w:rsidR="00F142ED" w:rsidRPr="00F142ED">
        <w:t xml:space="preserve"> - </w:t>
      </w:r>
      <w:r w:rsidRPr="00F142ED">
        <w:t>обычно через несколько дней, контейнеры забираются из зоны складирования и помещаются на наземное транспортное средство для доставки по назначению</w:t>
      </w:r>
      <w:r w:rsidR="00F142ED">
        <w:t>.</w:t>
      </w:r>
    </w:p>
    <w:p w:rsidR="00F142ED" w:rsidRDefault="006A1BFC" w:rsidP="00082FF5">
      <w:r w:rsidRPr="00F142ED">
        <w:t>Экспортные</w:t>
      </w:r>
      <w:r w:rsidR="00F142ED" w:rsidRPr="00F142ED">
        <w:t xml:space="preserve"> </w:t>
      </w:r>
      <w:r w:rsidRPr="00F142ED">
        <w:t>контейнеры</w:t>
      </w:r>
      <w:r w:rsidR="00F142ED" w:rsidRPr="00F142ED">
        <w:t xml:space="preserve"> </w:t>
      </w:r>
      <w:r w:rsidRPr="00F142ED">
        <w:t>прибывают</w:t>
      </w:r>
      <w:r w:rsidR="00F142ED" w:rsidRPr="00F142ED">
        <w:t xml:space="preserve"> </w:t>
      </w:r>
      <w:r w:rsidRPr="00F142ED">
        <w:t>в</w:t>
      </w:r>
      <w:r w:rsidR="00F142ED" w:rsidRPr="00F142ED">
        <w:t xml:space="preserve"> </w:t>
      </w:r>
      <w:r w:rsidRPr="00F142ED">
        <w:t>течение</w:t>
      </w:r>
      <w:r w:rsidR="00F142ED" w:rsidRPr="00F142ED">
        <w:t xml:space="preserve"> </w:t>
      </w:r>
      <w:r w:rsidRPr="00F142ED">
        <w:t>нескольких</w:t>
      </w:r>
      <w:r w:rsidR="00F142ED" w:rsidRPr="00F142ED">
        <w:t xml:space="preserve"> </w:t>
      </w:r>
      <w:r w:rsidRPr="00F142ED">
        <w:t>дней</w:t>
      </w:r>
      <w:r w:rsidR="00F142ED" w:rsidRPr="00F142ED">
        <w:t xml:space="preserve"> </w:t>
      </w:r>
      <w:r w:rsidRPr="00F142ED">
        <w:t>до</w:t>
      </w:r>
      <w:r w:rsidR="00F142ED" w:rsidRPr="00F142ED">
        <w:t xml:space="preserve"> </w:t>
      </w:r>
      <w:r w:rsidRPr="00F142ED">
        <w:t>прихода</w:t>
      </w:r>
      <w:r w:rsidR="00F142ED" w:rsidRPr="00F142ED">
        <w:t xml:space="preserve"> </w:t>
      </w:r>
      <w:r w:rsidRPr="00F142ED">
        <w:t>судна и</w:t>
      </w:r>
      <w:r w:rsidR="00F142ED" w:rsidRPr="00F142ED">
        <w:t xml:space="preserve"> </w:t>
      </w:r>
      <w:r w:rsidRPr="00F142ED">
        <w:t>помещаются в зону складирования поблизости от причала, но не в рабочей зоне причального фронта</w:t>
      </w:r>
      <w:r w:rsidR="00F142ED" w:rsidRPr="00F142ED">
        <w:t xml:space="preserve">. </w:t>
      </w:r>
      <w:r w:rsidRPr="00F142ED">
        <w:t>Оттуда они в предписанном порядке будут погружаться на транспорт для доставки в рабочую зону и погрузки на отведенное место в трюме судна</w:t>
      </w:r>
      <w:r w:rsidR="00F142ED">
        <w:t>.</w:t>
      </w:r>
    </w:p>
    <w:p w:rsidR="00F142ED" w:rsidRDefault="006A1BFC" w:rsidP="00082FF5">
      <w:r w:rsidRPr="00F142ED">
        <w:t>Порожние экспортные контейнеры обрабатываются по схеме экспортных контейнеров</w:t>
      </w:r>
      <w:r w:rsidR="00F142ED" w:rsidRPr="00F142ED">
        <w:t xml:space="preserve">. </w:t>
      </w:r>
      <w:r w:rsidRPr="00F142ED">
        <w:t>Прибывающие морем порожние контейнеры обычно отделяются от загруженных и складируются в</w:t>
      </w:r>
      <w:r w:rsidR="00F142ED" w:rsidRPr="00F142ED">
        <w:t xml:space="preserve"> </w:t>
      </w:r>
      <w:r w:rsidRPr="00F142ED">
        <w:t>специальной зоне</w:t>
      </w:r>
      <w:r w:rsidR="00F142ED">
        <w:t>.</w:t>
      </w:r>
    </w:p>
    <w:p w:rsidR="006A1BFC" w:rsidRPr="00F142ED" w:rsidRDefault="006A1BFC" w:rsidP="00082FF5">
      <w:r w:rsidRPr="00F142ED">
        <w:t>Размещение импортных контейнеров на терминале во многом зависит от дальнейшего способа их</w:t>
      </w:r>
      <w:r w:rsidR="00F142ED" w:rsidRPr="00F142ED">
        <w:t xml:space="preserve"> </w:t>
      </w:r>
      <w:r w:rsidRPr="00F142ED">
        <w:t>доставки</w:t>
      </w:r>
      <w:r w:rsidR="00F142ED" w:rsidRPr="00F142ED">
        <w:t xml:space="preserve">: </w:t>
      </w:r>
      <w:r w:rsidRPr="00F142ED">
        <w:t>отправляемые железной дорогой, автомобильным транспортом контейнеры и контейнеры</w:t>
      </w:r>
      <w:r w:rsidR="00F142ED" w:rsidRPr="00F142ED">
        <w:t xml:space="preserve"> </w:t>
      </w:r>
      <w:r w:rsidRPr="00F142ED">
        <w:t>неполной загрузкой проходят терминал разными маршрутами и могут разделяться прямо после выгрузки</w:t>
      </w:r>
      <w:r w:rsidR="00F142ED" w:rsidRPr="00F142ED">
        <w:t xml:space="preserve"> </w:t>
      </w:r>
      <w:r w:rsidRPr="00F142ED">
        <w:t>с борта судна</w:t>
      </w:r>
      <w:r w:rsidR="00F142ED" w:rsidRPr="00F142ED">
        <w:t xml:space="preserve">. </w:t>
      </w:r>
      <w:r w:rsidRPr="00F142ED">
        <w:t>Три категории контейнеров (экспортные, импортные, порожние</w:t>
      </w:r>
      <w:r w:rsidR="00F142ED" w:rsidRPr="00F142ED">
        <w:t xml:space="preserve">) </w:t>
      </w:r>
      <w:r w:rsidRPr="00F142ED">
        <w:t>различаются</w:t>
      </w:r>
      <w:r w:rsidR="00F142ED" w:rsidRPr="00F142ED">
        <w:t xml:space="preserve"> </w:t>
      </w:r>
      <w:r w:rsidRPr="00F142ED">
        <w:t>следующим</w:t>
      </w:r>
      <w:r w:rsidR="00F142ED" w:rsidRPr="00F142ED">
        <w:t xml:space="preserve">: </w:t>
      </w:r>
    </w:p>
    <w:p w:rsidR="00F142ED" w:rsidRDefault="006A1BFC" w:rsidP="00082FF5">
      <w:r w:rsidRPr="00F142ED">
        <w:t>1</w:t>
      </w:r>
      <w:r w:rsidR="00F142ED" w:rsidRPr="00F142ED">
        <w:t xml:space="preserve">. </w:t>
      </w:r>
      <w:r w:rsidRPr="00F142ED">
        <w:t>Предсказуемостью своего дальнейшего перемещения через терминал</w:t>
      </w:r>
      <w:r w:rsidR="00F142ED" w:rsidRPr="00F142ED">
        <w:t xml:space="preserve">. </w:t>
      </w:r>
      <w:r w:rsidRPr="00F142ED">
        <w:t>Суда</w:t>
      </w:r>
      <w:r w:rsidR="00F142ED" w:rsidRPr="00F142ED">
        <w:t xml:space="preserve"> </w:t>
      </w:r>
      <w:r w:rsidRPr="00F142ED">
        <w:t>прибывают</w:t>
      </w:r>
      <w:r w:rsidR="00F142ED" w:rsidRPr="00F142ED">
        <w:t xml:space="preserve"> </w:t>
      </w:r>
      <w:r w:rsidRPr="00F142ED">
        <w:t>через</w:t>
      </w:r>
      <w:r w:rsidR="00F142ED" w:rsidRPr="00F142ED">
        <w:t xml:space="preserve"> </w:t>
      </w:r>
      <w:r w:rsidRPr="00F142ED">
        <w:t>более-менее</w:t>
      </w:r>
      <w:r w:rsidR="00F142ED" w:rsidRPr="00F142ED">
        <w:t xml:space="preserve"> </w:t>
      </w:r>
      <w:r w:rsidRPr="00F142ED">
        <w:t>предсказуемые</w:t>
      </w:r>
      <w:r w:rsidR="00F142ED" w:rsidRPr="00F142ED">
        <w:t xml:space="preserve"> </w:t>
      </w:r>
      <w:r w:rsidRPr="00F142ED">
        <w:t>интервалы</w:t>
      </w:r>
      <w:r w:rsidR="00F142ED" w:rsidRPr="00F142ED">
        <w:t xml:space="preserve"> </w:t>
      </w:r>
      <w:r w:rsidRPr="00F142ED">
        <w:t>времени,</w:t>
      </w:r>
      <w:r w:rsidR="00F142ED" w:rsidRPr="00F142ED">
        <w:t xml:space="preserve"> </w:t>
      </w:r>
      <w:r w:rsidRPr="00F142ED">
        <w:t>а</w:t>
      </w:r>
      <w:r w:rsidR="00F142ED" w:rsidRPr="00F142ED">
        <w:t xml:space="preserve"> </w:t>
      </w:r>
      <w:r w:rsidRPr="00F142ED">
        <w:t>забираются контейнеры</w:t>
      </w:r>
      <w:r w:rsidR="00F142ED" w:rsidRPr="00F142ED">
        <w:t xml:space="preserve"> </w:t>
      </w:r>
      <w:r w:rsidRPr="00F142ED">
        <w:t>из</w:t>
      </w:r>
      <w:r w:rsidR="00F142ED" w:rsidRPr="00F142ED">
        <w:t xml:space="preserve"> </w:t>
      </w:r>
      <w:r w:rsidRPr="00F142ED">
        <w:t>порта</w:t>
      </w:r>
      <w:r w:rsidR="00F142ED" w:rsidRPr="00F142ED">
        <w:t xml:space="preserve"> </w:t>
      </w:r>
      <w:r w:rsidRPr="00F142ED">
        <w:t>клиентами</w:t>
      </w:r>
      <w:r w:rsidR="00F142ED" w:rsidRPr="00F142ED">
        <w:t xml:space="preserve"> </w:t>
      </w:r>
      <w:r w:rsidRPr="00F142ED">
        <w:t>в</w:t>
      </w:r>
      <w:r w:rsidR="00F142ED" w:rsidRPr="00F142ED">
        <w:t xml:space="preserve"> </w:t>
      </w:r>
      <w:r w:rsidRPr="00F142ED">
        <w:t>непредсказуемые</w:t>
      </w:r>
      <w:r w:rsidR="00F142ED" w:rsidRPr="00F142ED">
        <w:t xml:space="preserve"> </w:t>
      </w:r>
      <w:r w:rsidRPr="00F142ED">
        <w:t>моменты</w:t>
      </w:r>
      <w:r w:rsidR="00F142ED" w:rsidRPr="00F142ED">
        <w:t xml:space="preserve"> </w:t>
      </w:r>
      <w:r w:rsidRPr="00F142ED">
        <w:t>времени</w:t>
      </w:r>
      <w:r w:rsidR="00F142ED" w:rsidRPr="00F142ED">
        <w:t xml:space="preserve">. </w:t>
      </w:r>
      <w:r w:rsidRPr="00F142ED">
        <w:t>План</w:t>
      </w:r>
      <w:r w:rsidR="00F142ED" w:rsidRPr="00F142ED">
        <w:t xml:space="preserve"> </w:t>
      </w:r>
      <w:r w:rsidRPr="00F142ED">
        <w:t>погрузки</w:t>
      </w:r>
      <w:r w:rsidR="00F142ED" w:rsidRPr="00F142ED">
        <w:t xml:space="preserve"> </w:t>
      </w:r>
      <w:r w:rsidRPr="00F142ED">
        <w:t>на судно составляется одновременно с загрузкой экспортной зоны складирования, в то</w:t>
      </w:r>
      <w:r w:rsidR="00F142ED" w:rsidRPr="00F142ED">
        <w:t xml:space="preserve"> </w:t>
      </w:r>
      <w:r w:rsidRPr="00F142ED">
        <w:t>время</w:t>
      </w:r>
      <w:r w:rsidR="00F142ED" w:rsidRPr="00F142ED">
        <w:t xml:space="preserve"> </w:t>
      </w:r>
      <w:r w:rsidRPr="00F142ED">
        <w:t>как</w:t>
      </w:r>
      <w:r w:rsidR="00F142ED" w:rsidRPr="00F142ED">
        <w:t xml:space="preserve"> </w:t>
      </w:r>
      <w:r w:rsidRPr="00F142ED">
        <w:t>порядок вывоза контейнеров из импортной зоны практически непредсказуем</w:t>
      </w:r>
      <w:r w:rsidR="00F142ED" w:rsidRPr="00F142ED">
        <w:t xml:space="preserve">. </w:t>
      </w:r>
      <w:r w:rsidRPr="00F142ED">
        <w:t>Следовательно, экспортные</w:t>
      </w:r>
      <w:r w:rsidR="00F142ED" w:rsidRPr="00F142ED">
        <w:t xml:space="preserve"> </w:t>
      </w:r>
      <w:r w:rsidRPr="00F142ED">
        <w:t>контейнеры можно складировать в 5-6 рядов без риска того, что нижние будут востребованы раньше</w:t>
      </w:r>
      <w:r w:rsidR="00F142ED" w:rsidRPr="00F142ED">
        <w:t xml:space="preserve"> </w:t>
      </w:r>
      <w:r w:rsidRPr="00F142ED">
        <w:t>верхних</w:t>
      </w:r>
      <w:r w:rsidR="00F142ED" w:rsidRPr="00F142ED">
        <w:t xml:space="preserve">. </w:t>
      </w:r>
      <w:r w:rsidRPr="00F142ED">
        <w:t>Доступ к импортным контейнерам должен быть более-менее произвольным, что ограничивает высоту складирования 1-2 рядами во избежание излишней перештабелевки</w:t>
      </w:r>
      <w:r w:rsidR="00F142ED">
        <w:t>.</w:t>
      </w:r>
    </w:p>
    <w:p w:rsidR="00F142ED" w:rsidRDefault="006A1BFC" w:rsidP="00082FF5">
      <w:r w:rsidRPr="00F142ED">
        <w:t>2</w:t>
      </w:r>
      <w:r w:rsidR="00F142ED" w:rsidRPr="00F142ED">
        <w:t xml:space="preserve">. </w:t>
      </w:r>
      <w:r w:rsidRPr="00F142ED">
        <w:t>Временем поступления и достоверностью информации об отдельных контейнерах</w:t>
      </w:r>
      <w:r w:rsidR="00F142ED" w:rsidRPr="00F142ED">
        <w:t xml:space="preserve">. </w:t>
      </w:r>
      <w:r w:rsidRPr="00F142ED">
        <w:t>Вообще, информация об экспортных контейнерах приходит раньше и проверяется легче, чем о контейнерах импортных</w:t>
      </w:r>
      <w:r w:rsidR="00F142ED" w:rsidRPr="00F142ED">
        <w:t xml:space="preserve">. </w:t>
      </w:r>
      <w:r w:rsidRPr="00F142ED">
        <w:t>Основными сведениями об экспортных контейнерах является идентификационный номер, вес, размер, состояние, порт назначения, судоходная компания и название</w:t>
      </w:r>
      <w:r w:rsidR="00F142ED" w:rsidRPr="00F142ED">
        <w:t xml:space="preserve"> </w:t>
      </w:r>
      <w:r w:rsidRPr="00F142ED">
        <w:t xml:space="preserve">судна, класс груза по </w:t>
      </w:r>
      <w:r w:rsidRPr="00F142ED">
        <w:rPr>
          <w:lang w:val="en-US"/>
        </w:rPr>
        <w:t>IMO</w:t>
      </w:r>
      <w:r w:rsidR="00F142ED" w:rsidRPr="00F142ED">
        <w:t xml:space="preserve">. </w:t>
      </w:r>
      <w:r w:rsidRPr="00F142ED">
        <w:t>Обычно эти данные поступают и уточняются до прибытия контейнера на терминал</w:t>
      </w:r>
      <w:r w:rsidR="00F142ED" w:rsidRPr="00F142ED">
        <w:t xml:space="preserve">. </w:t>
      </w:r>
      <w:r w:rsidRPr="00F142ED">
        <w:t>Соответственно, ему заранее отводится место на определенной площадке зоны складирования, где он и остается до прихода судна</w:t>
      </w:r>
      <w:r w:rsidR="00F142ED">
        <w:t>.</w:t>
      </w:r>
    </w:p>
    <w:p w:rsidR="00F142ED" w:rsidRDefault="006A1BFC" w:rsidP="00082FF5">
      <w:r w:rsidRPr="00F142ED">
        <w:t>Эта же информация об импортном контейнере хотя и приходит до прибытия судна, но оказывается неполной</w:t>
      </w:r>
      <w:r w:rsidR="00F142ED" w:rsidRPr="00F142ED">
        <w:t xml:space="preserve">. </w:t>
      </w:r>
      <w:r w:rsidRPr="00F142ED">
        <w:t>Она не может быть уточнена и проверена до момента фактической разгрузки</w:t>
      </w:r>
      <w:r w:rsidR="00F142ED" w:rsidRPr="00F142ED">
        <w:t xml:space="preserve">. </w:t>
      </w:r>
      <w:r w:rsidRPr="00F142ED">
        <w:t>Ошибки в судовом плане погрузки довольно</w:t>
      </w:r>
      <w:r w:rsidR="00F142ED" w:rsidRPr="00F142ED">
        <w:t xml:space="preserve"> </w:t>
      </w:r>
      <w:r w:rsidRPr="00F142ED">
        <w:t>часты</w:t>
      </w:r>
      <w:r w:rsidR="00F142ED" w:rsidRPr="00F142ED">
        <w:t xml:space="preserve">. </w:t>
      </w:r>
      <w:r w:rsidRPr="00F142ED">
        <w:t>Это</w:t>
      </w:r>
      <w:r w:rsidR="00F142ED" w:rsidRPr="00F142ED">
        <w:t xml:space="preserve"> </w:t>
      </w:r>
      <w:r w:rsidRPr="00F142ED">
        <w:t>вынуждает ряд операторов планировать перемещение импортных контейнеров не по предварительной информации, а на основании того, что</w:t>
      </w:r>
      <w:r w:rsidR="00F142ED" w:rsidRPr="00F142ED">
        <w:t xml:space="preserve"> </w:t>
      </w:r>
      <w:r w:rsidRPr="00F142ED">
        <w:t>они реально обнаруживают при разгрузке</w:t>
      </w:r>
      <w:r w:rsidR="00F142ED" w:rsidRPr="00F142ED">
        <w:t xml:space="preserve">. </w:t>
      </w:r>
      <w:r w:rsidRPr="00F142ED">
        <w:t>Как следствие, вместо запланированного перемещения контейнеров между заданной ячейкой на борту судна и заданным местом на площадке складирования, что можно было бы сделать в случае безупречной предварительной информации, приходится вводить в компьютер номер и вес одного-двух следующих контейнеров под разгрузку</w:t>
      </w:r>
      <w:r w:rsidR="00F142ED" w:rsidRPr="00F142ED">
        <w:t xml:space="preserve">. </w:t>
      </w:r>
      <w:r w:rsidRPr="00F142ED">
        <w:t>Сверяясь с хранимыми в памяти данными, система выдает инструкции по транспортировке груза</w:t>
      </w:r>
      <w:r w:rsidR="00F142ED" w:rsidRPr="00F142ED">
        <w:t xml:space="preserve"> - </w:t>
      </w:r>
      <w:r w:rsidRPr="00F142ED">
        <w:t>или сообщение об ошибке (например</w:t>
      </w:r>
      <w:r w:rsidR="00F142ED" w:rsidRPr="00F142ED">
        <w:t xml:space="preserve">: </w:t>
      </w:r>
      <w:r w:rsidRPr="00F142ED">
        <w:t xml:space="preserve">о неполной загрузке, опасном грузе и </w:t>
      </w:r>
      <w:r w:rsidR="00F142ED" w:rsidRPr="00F142ED">
        <w:t>т.д.),</w:t>
      </w:r>
      <w:r w:rsidRPr="00F142ED">
        <w:t xml:space="preserve"> что вызывает задержки и дополнительные затраты</w:t>
      </w:r>
      <w:r w:rsidR="00F142ED">
        <w:t>.</w:t>
      </w:r>
    </w:p>
    <w:p w:rsidR="00F142ED" w:rsidRDefault="006A1BFC" w:rsidP="00082FF5">
      <w:r w:rsidRPr="00F142ED">
        <w:t>3</w:t>
      </w:r>
      <w:r w:rsidR="00F142ED" w:rsidRPr="00F142ED">
        <w:t xml:space="preserve">. </w:t>
      </w:r>
      <w:r w:rsidRPr="00F142ED">
        <w:t>Весом</w:t>
      </w:r>
      <w:r w:rsidR="00F142ED" w:rsidRPr="00F142ED">
        <w:t xml:space="preserve">. </w:t>
      </w:r>
      <w:r w:rsidRPr="00F142ED">
        <w:t>Порожние контейнеры можно обрабатывать механизмами и специальными грузозахватными приспособлениями, не приспособленными для груженых контейнеров (например, захватами за два верхних и два нижних угла одной стороны</w:t>
      </w:r>
      <w:r w:rsidR="00F142ED" w:rsidRPr="00F142ED">
        <w:t xml:space="preserve">). </w:t>
      </w:r>
      <w:r w:rsidRPr="00F142ED">
        <w:t>Кроме того, порожние контейнеры могут иметь ограничения по высоте складирования или размещения под гружеными из-за неустойчивости штабеля при сильном ветре</w:t>
      </w:r>
      <w:r w:rsidR="00F142ED">
        <w:t>.</w:t>
      </w:r>
    </w:p>
    <w:p w:rsidR="00F142ED" w:rsidRDefault="006A1BFC" w:rsidP="00082FF5">
      <w:r w:rsidRPr="00F142ED">
        <w:t>Что касается</w:t>
      </w:r>
      <w:r w:rsidR="00F142ED" w:rsidRPr="00F142ED">
        <w:t xml:space="preserve"> </w:t>
      </w:r>
      <w:r w:rsidRPr="00F142ED">
        <w:t>схем механизации контейнерного перегрузочного комплекса, то этот вопрос можно рассмотреть по следующим параметрам</w:t>
      </w:r>
      <w:r w:rsidR="00F142ED" w:rsidRPr="00F142ED">
        <w:t xml:space="preserve">. </w:t>
      </w:r>
      <w:r w:rsidRPr="00F142ED">
        <w:t>Главная задача контейнерного перегрузочного комплекса</w:t>
      </w:r>
      <w:r w:rsidR="00F142ED" w:rsidRPr="00F142ED">
        <w:t xml:space="preserve"> - </w:t>
      </w:r>
      <w:r w:rsidRPr="00F142ED">
        <w:t>сокращение стояночного времени транспортных средств, особенно морских судов, и ускорение продвижения грузовой массы в контейнерах через комплекс</w:t>
      </w:r>
      <w:r w:rsidR="00F142ED">
        <w:t>.</w:t>
      </w:r>
    </w:p>
    <w:p w:rsidR="006A1BFC" w:rsidRPr="00F142ED" w:rsidRDefault="006A1BFC" w:rsidP="00082FF5">
      <w:r w:rsidRPr="00F142ED">
        <w:t>В портовый контейнерный перегрузочный комплекс входят следующие технологические объекты</w:t>
      </w:r>
      <w:r w:rsidR="00F142ED" w:rsidRPr="00F142ED">
        <w:t xml:space="preserve">: </w:t>
      </w:r>
    </w:p>
    <w:p w:rsidR="006A1BFC" w:rsidRPr="00F142ED" w:rsidRDefault="006A1BFC" w:rsidP="00082FF5">
      <w:r w:rsidRPr="00F142ED">
        <w:t>причалы с причальными перегружателями для одновременного приема, как правило, 2</w:t>
      </w:r>
      <w:r w:rsidR="00F142ED" w:rsidRPr="00F142ED">
        <w:t>-</w:t>
      </w:r>
      <w:r w:rsidRPr="00F142ED">
        <w:t>3 судов-контейнеровозов</w:t>
      </w:r>
      <w:r w:rsidR="00F142ED" w:rsidRPr="00F142ED">
        <w:t xml:space="preserve">; </w:t>
      </w:r>
    </w:p>
    <w:p w:rsidR="006A1BFC" w:rsidRPr="00F142ED" w:rsidRDefault="006A1BFC" w:rsidP="00082FF5">
      <w:r w:rsidRPr="00F142ED">
        <w:t>сортировочная площадь для приема, технологического хранения и</w:t>
      </w:r>
      <w:r w:rsidR="00F142ED" w:rsidRPr="00F142ED">
        <w:t xml:space="preserve"> </w:t>
      </w:r>
      <w:r w:rsidRPr="00F142ED">
        <w:t>подготовки к отгрузке контейнеров, перегрузки контейнерного автомобильного транспорта</w:t>
      </w:r>
      <w:r w:rsidR="00F142ED" w:rsidRPr="00F142ED">
        <w:t xml:space="preserve">; </w:t>
      </w:r>
    </w:p>
    <w:p w:rsidR="006A1BFC" w:rsidRPr="00F142ED" w:rsidRDefault="006A1BFC" w:rsidP="00082FF5">
      <w:r w:rsidRPr="00F142ED">
        <w:t>площадка с козловыми кранами для приема и перегрузки железнодорожного контейнерного подвижного состава</w:t>
      </w:r>
      <w:r w:rsidR="00F142ED" w:rsidRPr="00F142ED">
        <w:t xml:space="preserve">; </w:t>
      </w:r>
    </w:p>
    <w:p w:rsidR="00F142ED" w:rsidRDefault="006A1BFC" w:rsidP="00082FF5">
      <w:r w:rsidRPr="00F142ED">
        <w:t>склад комплектации, оборудованный вилочными и другими погрузчиками, для перегрузки контейнеров, приема и перегрузки вагонов и автомобилей с неконтейнеризированными грузами (может быть вынесен за территорию комплекса</w:t>
      </w:r>
      <w:r w:rsidR="00F142ED" w:rsidRPr="00F142ED">
        <w:t>)</w:t>
      </w:r>
      <w:r w:rsidR="00F142ED">
        <w:t>.</w:t>
      </w:r>
    </w:p>
    <w:p w:rsidR="00F142ED" w:rsidRDefault="006A1BFC" w:rsidP="00082FF5">
      <w:r w:rsidRPr="00F142ED">
        <w:t>Для перегрузки, штабелирования и перевозки контейнеров на сортировочной площади используют машины нескольких типов, тягачи и полуприцепы</w:t>
      </w:r>
      <w:r w:rsidR="00F142ED" w:rsidRPr="00F142ED">
        <w:t xml:space="preserve">; </w:t>
      </w:r>
      <w:r w:rsidRPr="00F142ED">
        <w:t>портальные погрузчики</w:t>
      </w:r>
      <w:r w:rsidR="00F142ED" w:rsidRPr="00F142ED">
        <w:t xml:space="preserve">; </w:t>
      </w:r>
      <w:r w:rsidRPr="00F142ED">
        <w:t>ричстакеры (см</w:t>
      </w:r>
      <w:r w:rsidR="00F142ED" w:rsidRPr="00F142ED">
        <w:t xml:space="preserve">. </w:t>
      </w:r>
      <w:r w:rsidR="00F142ED">
        <w:t>рис.1</w:t>
      </w:r>
      <w:r w:rsidRPr="00F142ED">
        <w:t>6</w:t>
      </w:r>
      <w:r w:rsidR="00F142ED" w:rsidRPr="00F142ED">
        <w:t xml:space="preserve">) </w:t>
      </w:r>
      <w:r w:rsidRPr="00F142ED">
        <w:t>козловые краны на пневмоходу</w:t>
      </w:r>
      <w:r w:rsidR="00F142ED" w:rsidRPr="00F142ED">
        <w:t xml:space="preserve">; </w:t>
      </w:r>
      <w:r w:rsidRPr="00F142ED">
        <w:t>мостовые перегружатели</w:t>
      </w:r>
      <w:r w:rsidR="00F142ED" w:rsidRPr="00F142ED">
        <w:t xml:space="preserve">; </w:t>
      </w:r>
      <w:r w:rsidRPr="00F142ED">
        <w:t>мостовые краны (см</w:t>
      </w:r>
      <w:r w:rsidR="00F142ED" w:rsidRPr="00F142ED">
        <w:t xml:space="preserve">. </w:t>
      </w:r>
      <w:r w:rsidR="00F142ED">
        <w:t>рис.1</w:t>
      </w:r>
      <w:r w:rsidRPr="00F142ED">
        <w:t>7</w:t>
      </w:r>
      <w:r w:rsidR="00F142ED" w:rsidRPr="00F142ED">
        <w:t xml:space="preserve">); </w:t>
      </w:r>
      <w:r w:rsidRPr="00F142ED">
        <w:t>фронтальные погрузчики (см</w:t>
      </w:r>
      <w:r w:rsidR="00F142ED" w:rsidRPr="00F142ED">
        <w:t xml:space="preserve">. </w:t>
      </w:r>
      <w:r w:rsidR="00F142ED">
        <w:t>рис.1</w:t>
      </w:r>
      <w:r w:rsidRPr="00F142ED">
        <w:t>8</w:t>
      </w:r>
      <w:r w:rsidR="00F142ED" w:rsidRPr="00F142ED">
        <w:t>)</w:t>
      </w:r>
      <w:r w:rsidR="00F142ED">
        <w:t>.</w:t>
      </w:r>
    </w:p>
    <w:p w:rsidR="00F142ED" w:rsidRDefault="00122A4F" w:rsidP="00082FF5">
      <w:r>
        <w:pict>
          <v:shape id="_x0000_i1045" type="#_x0000_t75" style="width:379.5pt;height:159pt">
            <v:imagedata r:id="rId25" o:title=""/>
          </v:shape>
        </w:pict>
      </w:r>
    </w:p>
    <w:p w:rsidR="006A1BFC" w:rsidRPr="00F142ED" w:rsidRDefault="00F142ED" w:rsidP="00082FF5">
      <w:r>
        <w:t>Рис.1</w:t>
      </w:r>
      <w:r w:rsidR="006A1BFC" w:rsidRPr="00F142ED">
        <w:t>6</w:t>
      </w:r>
      <w:r w:rsidRPr="00F142ED">
        <w:t xml:space="preserve">. </w:t>
      </w:r>
      <w:r w:rsidR="006A1BFC" w:rsidRPr="00F142ED">
        <w:t>Организация штабеля ричстакером</w:t>
      </w:r>
    </w:p>
    <w:p w:rsidR="00F142ED" w:rsidRDefault="00F142ED" w:rsidP="00082FF5"/>
    <w:p w:rsidR="0029445F" w:rsidRDefault="00122A4F" w:rsidP="00082FF5">
      <w:r>
        <w:pict>
          <v:shape id="_x0000_i1046" type="#_x0000_t75" style="width:281.25pt;height:213pt">
            <v:imagedata r:id="rId26" o:title=""/>
          </v:shape>
        </w:pict>
      </w:r>
    </w:p>
    <w:p w:rsidR="00ED68F2" w:rsidRDefault="00F142ED" w:rsidP="00082FF5">
      <w:r>
        <w:t>Рис.1</w:t>
      </w:r>
      <w:r w:rsidR="006A1BFC" w:rsidRPr="00F142ED">
        <w:t>7</w:t>
      </w:r>
      <w:r w:rsidRPr="00F142ED">
        <w:t xml:space="preserve">. </w:t>
      </w:r>
      <w:r w:rsidR="006A1BFC" w:rsidRPr="00F142ED">
        <w:t>Организация штабеля мостовым</w:t>
      </w:r>
      <w:r w:rsidRPr="00F142ED">
        <w:t xml:space="preserve"> </w:t>
      </w:r>
      <w:r w:rsidR="006A1BFC" w:rsidRPr="00F142ED">
        <w:t>перегружателем на пневмоходу</w:t>
      </w:r>
    </w:p>
    <w:p w:rsidR="0029445F" w:rsidRDefault="00ED68F2" w:rsidP="00082FF5">
      <w:r>
        <w:br w:type="page"/>
      </w:r>
      <w:r w:rsidR="00122A4F">
        <w:pict>
          <v:shape id="_x0000_i1047" type="#_x0000_t75" style="width:306.75pt;height:124.5pt">
            <v:imagedata r:id="rId27" o:title=""/>
          </v:shape>
        </w:pict>
      </w:r>
    </w:p>
    <w:p w:rsidR="006A1BFC" w:rsidRPr="00F142ED" w:rsidRDefault="00F142ED" w:rsidP="00082FF5">
      <w:r>
        <w:t>Рис.1</w:t>
      </w:r>
      <w:r w:rsidR="006A1BFC" w:rsidRPr="00F142ED">
        <w:t>8</w:t>
      </w:r>
      <w:r w:rsidRPr="00F142ED">
        <w:t xml:space="preserve">. </w:t>
      </w:r>
      <w:r w:rsidR="006A1BFC" w:rsidRPr="00F142ED">
        <w:t>Организация штабеля фронтальным погрузчиком</w:t>
      </w:r>
    </w:p>
    <w:p w:rsidR="00ED68F2" w:rsidRDefault="00ED68F2" w:rsidP="00082FF5"/>
    <w:p w:rsidR="00F142ED" w:rsidRDefault="006A1BFC" w:rsidP="00082FF5">
      <w:r w:rsidRPr="00F142ED">
        <w:t>Эти машины используются самостоятельно или в различных комбинациях, поэтому обычно говорят о применении определенных машин для тех или иных схем механизации перегрузки контейнеров</w:t>
      </w:r>
      <w:r w:rsidR="00F142ED">
        <w:t>.</w:t>
      </w:r>
    </w:p>
    <w:p w:rsidR="00F142ED" w:rsidRDefault="006A1BFC" w:rsidP="00082FF5">
      <w:r w:rsidRPr="00F142ED">
        <w:t>Существуют основные схемы механизации перегрузки контейнеров на сортировочной площади с использованием</w:t>
      </w:r>
      <w:r w:rsidR="00F142ED" w:rsidRPr="00F142ED">
        <w:t xml:space="preserve">: </w:t>
      </w:r>
      <w:r w:rsidRPr="00F142ED">
        <w:t>тягачей и полуприцепов, портальных погрузчиков, портальных погрузчиков и тягачей с полуприцепами, мобильных козловых кранов (на пневмоходу</w:t>
      </w:r>
      <w:r w:rsidR="00F142ED" w:rsidRPr="00F142ED">
        <w:t xml:space="preserve">) </w:t>
      </w:r>
      <w:r w:rsidRPr="00F142ED">
        <w:t>и тягачей с полуприцепами, мостовых перегружателей и тягачей с полуприцепами, мостовых кранов и тягачей с полуприцепами, фронтальных погрузчиков, оборудованных контейнерным захватом</w:t>
      </w:r>
      <w:r w:rsidR="00F142ED">
        <w:t>.</w:t>
      </w:r>
    </w:p>
    <w:p w:rsidR="00F142ED" w:rsidRDefault="006A1BFC" w:rsidP="00082FF5">
      <w:r w:rsidRPr="00F142ED">
        <w:t>Для схемы с использованием тягачей и полуприцепов характерно применение только в пределах перегрузочного комплекса мощных тягачей (как правило, с подъемным опорно-сцепным устройством</w:t>
      </w:r>
      <w:r w:rsidR="00F142ED" w:rsidRPr="00F142ED">
        <w:t xml:space="preserve">) </w:t>
      </w:r>
      <w:r w:rsidRPr="00F142ED">
        <w:t>и магистральных или упрощенных полуприцепов</w:t>
      </w:r>
      <w:r w:rsidR="00F142ED" w:rsidRPr="00F142ED">
        <w:t xml:space="preserve">. </w:t>
      </w:r>
      <w:r w:rsidRPr="00F142ED">
        <w:t>При этом контейнер всегда находится на полуприцепе</w:t>
      </w:r>
      <w:r w:rsidR="00F142ED" w:rsidRPr="00F142ED">
        <w:t xml:space="preserve">. </w:t>
      </w:r>
      <w:r w:rsidRPr="00F142ED">
        <w:t>Схема механизации исключительно проста по технологии и организации работ</w:t>
      </w:r>
      <w:r w:rsidR="00F142ED" w:rsidRPr="00F142ED">
        <w:t xml:space="preserve">. </w:t>
      </w:r>
      <w:r w:rsidRPr="00F142ED">
        <w:t>Применяемая техника отличается надежностью в эксплуатации</w:t>
      </w:r>
      <w:r w:rsidR="00F142ED" w:rsidRPr="00F142ED">
        <w:t xml:space="preserve">. </w:t>
      </w:r>
      <w:r w:rsidRPr="00F142ED">
        <w:t>Техническое обслуживание и ремонт тягачей и трейлеров достаточно просты и не требуют наличия персонала высокой квалификации</w:t>
      </w:r>
      <w:r w:rsidR="00F142ED" w:rsidRPr="00F142ED">
        <w:t xml:space="preserve">. </w:t>
      </w:r>
      <w:r w:rsidRPr="00F142ED">
        <w:t>Повреждаемость контейнеров незначительная</w:t>
      </w:r>
      <w:r w:rsidR="00F142ED" w:rsidRPr="00F142ED">
        <w:t xml:space="preserve">. </w:t>
      </w:r>
      <w:r w:rsidRPr="00F142ED">
        <w:t>Стоимость покрытия сортировочной площади низкая, так как покрытие легкое</w:t>
      </w:r>
      <w:r w:rsidR="00F142ED" w:rsidRPr="00F142ED">
        <w:t xml:space="preserve">. </w:t>
      </w:r>
      <w:r w:rsidRPr="00F142ED">
        <w:t>Вместе с тем необходимы большое число полуприцепов, что дорого, и большая территория для размещения контейнеров на полуприцепах, а также порожних контейнеров</w:t>
      </w:r>
      <w:r w:rsidR="00F142ED">
        <w:t>.</w:t>
      </w:r>
    </w:p>
    <w:p w:rsidR="00F142ED" w:rsidRDefault="006A1BFC" w:rsidP="00082FF5">
      <w:r w:rsidRPr="00F142ED">
        <w:t>Схема с использованием портальных погрузчиков получила наибольшее распространение</w:t>
      </w:r>
      <w:r w:rsidR="00F142ED" w:rsidRPr="00F142ED">
        <w:t xml:space="preserve">. </w:t>
      </w:r>
      <w:r w:rsidRPr="00F142ED">
        <w:t>Захватное устройство портального погрузчика размещено по его продольной оси и удерживает контейнер сверху</w:t>
      </w:r>
      <w:r w:rsidR="00F142ED" w:rsidRPr="00F142ED">
        <w:t xml:space="preserve">. </w:t>
      </w:r>
      <w:r w:rsidRPr="00F142ED">
        <w:t>Поэтому контейнеры располагаются на площадках длинными рядами (торцами друг к другу</w:t>
      </w:r>
      <w:r w:rsidR="00F142ED" w:rsidRPr="00F142ED">
        <w:t>),</w:t>
      </w:r>
      <w:r w:rsidRPr="00F142ED">
        <w:t xml:space="preserve"> вдоль которых движется погрузчик</w:t>
      </w:r>
      <w:r w:rsidR="00F142ED" w:rsidRPr="00F142ED">
        <w:t xml:space="preserve">. </w:t>
      </w:r>
      <w:r w:rsidRPr="00F142ED">
        <w:t>Дорожки для опор погрузчика отделяют ряды друг от друга</w:t>
      </w:r>
      <w:r w:rsidR="00F142ED" w:rsidRPr="00F142ED">
        <w:t xml:space="preserve">. </w:t>
      </w:r>
      <w:r w:rsidRPr="00F142ED">
        <w:t>Ряды группируются в блоки, между которыми устанавливаются проезды</w:t>
      </w:r>
      <w:r w:rsidR="00F142ED" w:rsidRPr="00F142ED">
        <w:t xml:space="preserve">. </w:t>
      </w:r>
      <w:r w:rsidRPr="00F142ED">
        <w:t>Чтобы передвижения погрузчика были минимальными, ряды располагают перпендикулярно линии причала</w:t>
      </w:r>
      <w:r w:rsidR="00F142ED" w:rsidRPr="00F142ED">
        <w:t xml:space="preserve">. </w:t>
      </w:r>
      <w:r w:rsidRPr="00F142ED">
        <w:t>Длина ряда обычно составляет около 100 м</w:t>
      </w:r>
      <w:r w:rsidR="00F142ED" w:rsidRPr="00F142ED">
        <w:t xml:space="preserve">. </w:t>
      </w:r>
      <w:r w:rsidRPr="00F142ED">
        <w:t>Наибольшая высота штабелирования</w:t>
      </w:r>
      <w:r w:rsidR="00F142ED" w:rsidRPr="00F142ED">
        <w:t xml:space="preserve"> - </w:t>
      </w:r>
      <w:r w:rsidRPr="00F142ED">
        <w:t>4 яруса</w:t>
      </w:r>
      <w:r w:rsidR="00F142ED">
        <w:t>.</w:t>
      </w:r>
    </w:p>
    <w:p w:rsidR="00F142ED" w:rsidRDefault="006A1BFC" w:rsidP="00082FF5">
      <w:r w:rsidRPr="00F142ED">
        <w:t>Схема с использованием портальных погрузчиков отличается высокой эксплуатационной гибкостью, так как в технологической линии на сортировочной площади используются машины только одного типа и эти машины автономны и отличаются высокой маневренностью</w:t>
      </w:r>
      <w:r w:rsidR="00F142ED" w:rsidRPr="00F142ED">
        <w:t xml:space="preserve">. </w:t>
      </w:r>
      <w:r w:rsidRPr="00F142ED">
        <w:t>На один причальный перегружатель с учетом выполнения всех работ на комплексе требуется не более шести портальных погрузчиков</w:t>
      </w:r>
      <w:r w:rsidR="00F142ED" w:rsidRPr="00F142ED">
        <w:t xml:space="preserve">. </w:t>
      </w:r>
      <w:r w:rsidRPr="00F142ED">
        <w:t>Численность персонала, обслуживающего два причальных перегружателя,</w:t>
      </w:r>
      <w:r w:rsidR="00F142ED" w:rsidRPr="00F142ED">
        <w:t xml:space="preserve"> - </w:t>
      </w:r>
      <w:r w:rsidRPr="00F142ED">
        <w:t>22 чел</w:t>
      </w:r>
      <w:r w:rsidR="00F142ED" w:rsidRPr="00F142ED">
        <w:t xml:space="preserve">. </w:t>
      </w:r>
      <w:r w:rsidRPr="00F142ED">
        <w:t>Капиталовложения в создание комплекса (с учетом необходимости тяжелых покрытий и высокой стоимости погрузчиков</w:t>
      </w:r>
      <w:r w:rsidR="00F142ED" w:rsidRPr="00F142ED">
        <w:t xml:space="preserve">) </w:t>
      </w:r>
      <w:r w:rsidRPr="00F142ED">
        <w:t>считаются умеренными (средними</w:t>
      </w:r>
      <w:r w:rsidR="00F142ED" w:rsidRPr="00F142ED">
        <w:t xml:space="preserve">). </w:t>
      </w:r>
      <w:r w:rsidRPr="00F142ED">
        <w:t>Однако эксплуатационные расходы оказываются высокими из-за недостаточной надежности и короткого срока службы машин, а также необходимости в высококвалифицированном персонале для их эксплуатации и ремонта</w:t>
      </w:r>
      <w:r w:rsidR="00F142ED" w:rsidRPr="00F142ED">
        <w:t xml:space="preserve">. </w:t>
      </w:r>
      <w:r w:rsidRPr="00F142ED">
        <w:t>Эта схема особенно удобна для перегрузочных комплексов с повышенной долей импортных контейнеров в грузопотоке</w:t>
      </w:r>
      <w:r w:rsidR="00F142ED">
        <w:t>.</w:t>
      </w:r>
    </w:p>
    <w:p w:rsidR="00F142ED" w:rsidRDefault="006A1BFC" w:rsidP="00082FF5">
      <w:r w:rsidRPr="00F142ED">
        <w:t>Схема с использованием портальных погрузчиков и тягачей с полуприцепами отличается от описанной выше тем, что портальные погрузчики используются только для формирования и разборки контейнерного штабеля на сортировочной площади, а также загрузки и разгрузки полуприцепов</w:t>
      </w:r>
      <w:r w:rsidR="00F142ED" w:rsidRPr="00F142ED">
        <w:t xml:space="preserve">. </w:t>
      </w:r>
      <w:r w:rsidRPr="00F142ED">
        <w:t>Перевозка контейнеров к грузовым фронтам и обратно в этом случае выполняется тягачами с полуприцепами</w:t>
      </w:r>
      <w:r w:rsidR="00F142ED" w:rsidRPr="00F142ED">
        <w:t xml:space="preserve">. </w:t>
      </w:r>
      <w:r w:rsidRPr="00F142ED">
        <w:t>Ряды контейнеров при этом располагаются параллельно линии причала</w:t>
      </w:r>
      <w:r w:rsidR="00F142ED">
        <w:t>.</w:t>
      </w:r>
    </w:p>
    <w:p w:rsidR="00F142ED" w:rsidRDefault="006A1BFC" w:rsidP="00082FF5">
      <w:r w:rsidRPr="00F142ED">
        <w:t>Преимущество этой схемы состоит в возможности замены дорогостоящих погрузчиков сравнительно дешевыми тягачами с полуприцепами, а также сокращении пути перемещения погрузчиков</w:t>
      </w:r>
      <w:r w:rsidR="00F142ED" w:rsidRPr="00F142ED">
        <w:t xml:space="preserve">. </w:t>
      </w:r>
      <w:r w:rsidRPr="00F142ED">
        <w:t>Количество портальных погрузчиков на один перегружатель уменьшается с шести до четырех, но при этом добавляются три-четыре тягача с полуприцепом</w:t>
      </w:r>
      <w:r w:rsidR="00F142ED" w:rsidRPr="00F142ED">
        <w:t xml:space="preserve">. </w:t>
      </w:r>
      <w:r w:rsidRPr="00F142ED">
        <w:t>В результате снижается стоимость как эксплуатации, так и ремонта</w:t>
      </w:r>
      <w:r w:rsidR="00F142ED" w:rsidRPr="00F142ED">
        <w:t xml:space="preserve">. </w:t>
      </w:r>
      <w:r w:rsidRPr="00F142ED">
        <w:t>Численность обслуживающего персонала несколько больше</w:t>
      </w:r>
      <w:r w:rsidR="00F142ED" w:rsidRPr="00F142ED">
        <w:t xml:space="preserve"> - </w:t>
      </w:r>
      <w:r w:rsidRPr="00F142ED">
        <w:t>до 28 чел на два причальных перегружателя</w:t>
      </w:r>
      <w:r w:rsidR="00F142ED" w:rsidRPr="00F142ED">
        <w:t xml:space="preserve">. </w:t>
      </w:r>
      <w:r w:rsidRPr="00F142ED">
        <w:t>Однако потребность в высококвалифицированных рабочих уменьшается</w:t>
      </w:r>
      <w:r w:rsidR="00F142ED">
        <w:t>.</w:t>
      </w:r>
    </w:p>
    <w:p w:rsidR="00F142ED" w:rsidRDefault="006A1BFC" w:rsidP="00082FF5">
      <w:r w:rsidRPr="00F142ED">
        <w:t>Рассмотренная схема удобнее схемы с использованием только портальных погрузчиков, если в грузопотоке преобладают контейнеры с экспортными грузами</w:t>
      </w:r>
      <w:r w:rsidR="00F142ED">
        <w:t>.</w:t>
      </w:r>
    </w:p>
    <w:p w:rsidR="00F142ED" w:rsidRDefault="006A1BFC" w:rsidP="00082FF5">
      <w:r w:rsidRPr="00F142ED">
        <w:t>Схема с использованием мобильных козловых кранов на пневмоходу и тягачей с полуприцепами получила значительное распространение в последнее время</w:t>
      </w:r>
      <w:r w:rsidR="00F142ED" w:rsidRPr="00F142ED">
        <w:t xml:space="preserve">. </w:t>
      </w:r>
      <w:r w:rsidRPr="00F142ED">
        <w:t>Обычно под пролетным строением козлового крана располагаются шесть линий для установки контейнеров (торцами друг к другу</w:t>
      </w:r>
      <w:r w:rsidR="00F142ED" w:rsidRPr="00F142ED">
        <w:t xml:space="preserve">) </w:t>
      </w:r>
      <w:r w:rsidRPr="00F142ED">
        <w:t>и проезд для тягача с полуприцепом</w:t>
      </w:r>
      <w:r w:rsidR="00F142ED" w:rsidRPr="00F142ED">
        <w:t xml:space="preserve">. </w:t>
      </w:r>
      <w:r w:rsidRPr="00F142ED">
        <w:t>В этом случае контейнеры укладываются в 4</w:t>
      </w:r>
      <w:r w:rsidR="00F142ED" w:rsidRPr="00F142ED">
        <w:t xml:space="preserve"> - </w:t>
      </w:r>
      <w:r w:rsidRPr="00F142ED">
        <w:t>5 ярусов</w:t>
      </w:r>
      <w:r w:rsidR="00F142ED" w:rsidRPr="00F142ED">
        <w:t xml:space="preserve">. </w:t>
      </w:r>
      <w:r w:rsidRPr="00F142ED">
        <w:t>Кран движется вдоль контейнеров и выполняет операции по разгрузке полуприцепов и формированию штабеля, а также по разборке штабеля и загрузке полуприцепов</w:t>
      </w:r>
      <w:r w:rsidR="00F142ED" w:rsidRPr="00F142ED">
        <w:t xml:space="preserve">. </w:t>
      </w:r>
      <w:r w:rsidRPr="00F142ED">
        <w:t>Тягачи с полуприцепами доставляют контейнеры с сортировочной площади к грузовым фронтам и обратно</w:t>
      </w:r>
      <w:r w:rsidR="00F142ED" w:rsidRPr="00F142ED">
        <w:t xml:space="preserve">. </w:t>
      </w:r>
      <w:r w:rsidRPr="00F142ED">
        <w:t>Блоки контейнеров располагаются параллельно линии причала</w:t>
      </w:r>
      <w:r w:rsidR="00F142ED" w:rsidRPr="00F142ED">
        <w:t xml:space="preserve">. </w:t>
      </w:r>
      <w:r w:rsidRPr="00F142ED">
        <w:t>Краны, будучи автономными, могут переходить от блока к блоку в направлении, перпендикулярном линии кордона, что является главным преимуществом схемы</w:t>
      </w:r>
      <w:r w:rsidR="00F142ED" w:rsidRPr="00F142ED">
        <w:t xml:space="preserve">. </w:t>
      </w:r>
      <w:r w:rsidRPr="00F142ED">
        <w:t>Покрытие территории, как правило, комбинированное</w:t>
      </w:r>
      <w:r w:rsidR="00F142ED" w:rsidRPr="00F142ED">
        <w:t xml:space="preserve">: </w:t>
      </w:r>
      <w:r w:rsidRPr="00F142ED">
        <w:t>легкие проезды для движения тягачей с полуприцепами, тяжелые дорожки для движения кранов и тяжелые плиты для установки контейнеров</w:t>
      </w:r>
      <w:r w:rsidR="00F142ED">
        <w:t>.</w:t>
      </w:r>
    </w:p>
    <w:p w:rsidR="00F142ED" w:rsidRDefault="006A1BFC" w:rsidP="00082FF5">
      <w:r w:rsidRPr="00F142ED">
        <w:t>На два причальных перегружателя (с учетом выполнения всех других работ на комплексе</w:t>
      </w:r>
      <w:r w:rsidR="00F142ED" w:rsidRPr="00F142ED">
        <w:t xml:space="preserve">) </w:t>
      </w:r>
      <w:r w:rsidRPr="00F142ED">
        <w:t>требуется семь-восемь козловых кранов на пневмоходу</w:t>
      </w:r>
      <w:r w:rsidR="00F142ED" w:rsidRPr="00F142ED">
        <w:t xml:space="preserve">. </w:t>
      </w:r>
      <w:r w:rsidRPr="00F142ED">
        <w:t>Количество тягачей с полуприцепами зависит от количества контейнеров на автопоезде, размеров комплекса и схемы организации движения</w:t>
      </w:r>
      <w:r w:rsidR="00F142ED" w:rsidRPr="00F142ED">
        <w:t xml:space="preserve">. </w:t>
      </w:r>
      <w:r w:rsidRPr="00F142ED">
        <w:t>Для обслуживания комплекса с двумя причальными перегружателями необходимо до 29 чел</w:t>
      </w:r>
      <w:r w:rsidR="00F142ED" w:rsidRPr="00F142ED">
        <w:t xml:space="preserve">. </w:t>
      </w:r>
      <w:r w:rsidRPr="00F142ED">
        <w:t>высокой и средней квалификации</w:t>
      </w:r>
      <w:r w:rsidR="00F142ED" w:rsidRPr="00F142ED">
        <w:t xml:space="preserve">. </w:t>
      </w:r>
      <w:r w:rsidRPr="00F142ED">
        <w:t>Расходы на ремонт кранов, особенно их ходовой части, значительны</w:t>
      </w:r>
      <w:r w:rsidR="00F142ED" w:rsidRPr="00F142ED">
        <w:t xml:space="preserve">. </w:t>
      </w:r>
      <w:r w:rsidRPr="00F142ED">
        <w:t>По эксплуатационной гибкости козловые краны на пневмоходу и тягачи с полуприцепами уступают портальным погрузчикам, поскольку козловой кран не перевозит контейнеры к грузовым фронтам и складу комплектации</w:t>
      </w:r>
      <w:r w:rsidR="00F142ED" w:rsidRPr="00F142ED">
        <w:t xml:space="preserve">. </w:t>
      </w:r>
      <w:r w:rsidRPr="00F142ED">
        <w:t>Повреждаемость контейнеров умеренная</w:t>
      </w:r>
      <w:r w:rsidR="00F142ED" w:rsidRPr="00F142ED">
        <w:t xml:space="preserve">. </w:t>
      </w:r>
      <w:r w:rsidRPr="00F142ED">
        <w:t>Работа козловых кранов может быть полностью автоматизирована</w:t>
      </w:r>
      <w:r w:rsidR="00F142ED">
        <w:t>.</w:t>
      </w:r>
    </w:p>
    <w:p w:rsidR="00F142ED" w:rsidRDefault="006A1BFC" w:rsidP="00082FF5">
      <w:r w:rsidRPr="00F142ED">
        <w:t>Схему с использованием мостовых перегружателей на рельсовом ходу и тягачей с полуприцепами отличает исключительно хорошее использование площади комплекса и высокая надежность</w:t>
      </w:r>
      <w:r w:rsidR="00F142ED" w:rsidRPr="00F142ED">
        <w:t xml:space="preserve">. </w:t>
      </w:r>
      <w:r w:rsidRPr="00F142ED">
        <w:t>Главные недостатки схемы</w:t>
      </w:r>
      <w:r w:rsidR="00F142ED" w:rsidRPr="00F142ED">
        <w:t xml:space="preserve"> - </w:t>
      </w:r>
      <w:r w:rsidRPr="00F142ED">
        <w:t>высокая стоимость и малая эксплуатационная гибкость</w:t>
      </w:r>
      <w:r w:rsidR="00F142ED" w:rsidRPr="00F142ED">
        <w:t xml:space="preserve">. </w:t>
      </w:r>
      <w:r w:rsidRPr="00F142ED">
        <w:t>Под пролетным строением мостового перегружателя располагаются до 24 рядов контейнеров, укладываемых в 5</w:t>
      </w:r>
      <w:r w:rsidR="00F142ED" w:rsidRPr="00F142ED">
        <w:t xml:space="preserve"> - </w:t>
      </w:r>
      <w:r w:rsidRPr="00F142ED">
        <w:t>6 ярусов, и проезд для тягачей с полуприцепами</w:t>
      </w:r>
      <w:r w:rsidR="00F142ED" w:rsidRPr="00F142ED">
        <w:t xml:space="preserve">. </w:t>
      </w:r>
      <w:r w:rsidRPr="00F142ED">
        <w:t>Покрытие обычно комбинированное</w:t>
      </w:r>
      <w:r w:rsidR="00F142ED" w:rsidRPr="00F142ED">
        <w:t xml:space="preserve">: </w:t>
      </w:r>
      <w:r w:rsidRPr="00F142ED">
        <w:t>необходимы очень тяжелые плиты для укладки контейнеров, так как число ярусов контейнеров велико</w:t>
      </w:r>
      <w:r w:rsidR="00F142ED" w:rsidRPr="00F142ED">
        <w:t xml:space="preserve">. </w:t>
      </w:r>
      <w:r w:rsidRPr="00F142ED">
        <w:t>Расходы на ремонт относительно невелики</w:t>
      </w:r>
      <w:r w:rsidR="00F142ED">
        <w:t>.</w:t>
      </w:r>
    </w:p>
    <w:p w:rsidR="00F142ED" w:rsidRDefault="006A1BFC" w:rsidP="00082FF5">
      <w:r w:rsidRPr="00F142ED">
        <w:t>Для полной загрузки двух причальных перегружателей может потребоваться до шести мостовых перегружателей</w:t>
      </w:r>
      <w:r w:rsidR="00F142ED" w:rsidRPr="00F142ED">
        <w:t xml:space="preserve">. </w:t>
      </w:r>
      <w:r w:rsidRPr="00F142ED">
        <w:t>Для транспортных работ наиболее эффективно использование тягачей с несколькими прицепами</w:t>
      </w:r>
      <w:r w:rsidR="00F142ED" w:rsidRPr="00F142ED">
        <w:t xml:space="preserve"> - </w:t>
      </w:r>
      <w:r w:rsidRPr="00F142ED">
        <w:t>автопоездов</w:t>
      </w:r>
      <w:r w:rsidR="00F142ED" w:rsidRPr="00F142ED">
        <w:t xml:space="preserve">. </w:t>
      </w:r>
      <w:r w:rsidRPr="00F142ED">
        <w:t>Для работы на комплекс необходимо 26 чел</w:t>
      </w:r>
      <w:r w:rsidR="00F142ED" w:rsidRPr="00F142ED">
        <w:t xml:space="preserve">. </w:t>
      </w:r>
      <w:r w:rsidRPr="00F142ED">
        <w:t>персонала высокой и средней квалификации</w:t>
      </w:r>
      <w:r w:rsidR="00F142ED" w:rsidRPr="00F142ED">
        <w:t xml:space="preserve">. </w:t>
      </w:r>
      <w:r w:rsidRPr="00F142ED">
        <w:t>Работа мостовых перегружателей поддается полной автоматизации наиболее простыми средствами</w:t>
      </w:r>
      <w:r w:rsidR="00F142ED">
        <w:t>.</w:t>
      </w:r>
    </w:p>
    <w:p w:rsidR="00F142ED" w:rsidRDefault="006A1BFC" w:rsidP="00082FF5">
      <w:r w:rsidRPr="00F142ED">
        <w:t>Схема с мостовыми перегружателями является наиболее эффективной при большой пропускной способности комплекса, размещаемого на ограниченной или очень дорогой территории</w:t>
      </w:r>
      <w:r w:rsidR="00F142ED">
        <w:t>.</w:t>
      </w:r>
    </w:p>
    <w:p w:rsidR="00F142ED" w:rsidRDefault="006A1BFC" w:rsidP="00082FF5">
      <w:r w:rsidRPr="00F142ED">
        <w:t>Схема с использованием мостовых кранов и тягачей с полуприцепами (см</w:t>
      </w:r>
      <w:r w:rsidR="00F142ED" w:rsidRPr="00F142ED">
        <w:t xml:space="preserve">. </w:t>
      </w:r>
      <w:r w:rsidR="00F142ED">
        <w:t>рис. 19</w:t>
      </w:r>
      <w:r w:rsidR="00F142ED" w:rsidRPr="00F142ED">
        <w:t xml:space="preserve">) </w:t>
      </w:r>
      <w:r w:rsidRPr="00F142ED">
        <w:t>находит применение главным образом в случае, если площадь для установки контейнеров выполняется крытой, например при размещении комплекса в суровых климатических условиях</w:t>
      </w:r>
      <w:r w:rsidR="00F142ED" w:rsidRPr="00F142ED">
        <w:t xml:space="preserve">. </w:t>
      </w:r>
      <w:r w:rsidRPr="00F142ED">
        <w:t>Имея пролет, равный 34 м, мостовой кран перекрывает восемь рядов контейнеров и проезд для двухрядного движения тягачей с полуприцепами</w:t>
      </w:r>
      <w:r w:rsidR="00F142ED" w:rsidRPr="00F142ED">
        <w:t xml:space="preserve">. </w:t>
      </w:r>
      <w:r w:rsidRPr="00F142ED">
        <w:t>Два причальных перегружателя обслуживают до восьми мостовых кранов</w:t>
      </w:r>
      <w:r w:rsidR="00F142ED" w:rsidRPr="00F142ED">
        <w:t xml:space="preserve">. </w:t>
      </w:r>
      <w:r w:rsidRPr="00F142ED">
        <w:t>Из кранов всех типов мостовые наиболее просты по устройству</w:t>
      </w:r>
      <w:r w:rsidR="00F142ED" w:rsidRPr="00F142ED">
        <w:t xml:space="preserve">. </w:t>
      </w:r>
      <w:r w:rsidRPr="00F142ED">
        <w:t>Для работы на комплексе необходимо до 29 чел</w:t>
      </w:r>
      <w:r w:rsidR="00F142ED" w:rsidRPr="00F142ED">
        <w:t xml:space="preserve">. </w:t>
      </w:r>
      <w:r w:rsidRPr="00F142ED">
        <w:t>персонала средней квалификации</w:t>
      </w:r>
      <w:r w:rsidR="00F142ED" w:rsidRPr="00F142ED">
        <w:t xml:space="preserve">. </w:t>
      </w:r>
      <w:r w:rsidRPr="00F142ED">
        <w:t>Стоимость комплекса высокая из-за дороговизны крытого склада (необходима большая несущая способность кровли</w:t>
      </w:r>
      <w:r w:rsidR="00F142ED" w:rsidRPr="00F142ED">
        <w:t>)</w:t>
      </w:r>
      <w:r w:rsidR="00F142ED">
        <w:t>.</w:t>
      </w:r>
    </w:p>
    <w:p w:rsidR="00ED68F2" w:rsidRDefault="00ED68F2" w:rsidP="00082FF5"/>
    <w:p w:rsidR="00F142ED" w:rsidRDefault="00122A4F" w:rsidP="00082FF5">
      <w:r>
        <w:pict>
          <v:shape id="_x0000_i1048" type="#_x0000_t75" style="width:234pt;height:177.75pt">
            <v:imagedata r:id="rId28" o:title=""/>
          </v:shape>
        </w:pict>
      </w:r>
    </w:p>
    <w:p w:rsidR="006A1BFC" w:rsidRPr="00F142ED" w:rsidRDefault="00F142ED" w:rsidP="00082FF5">
      <w:r>
        <w:t>Рис. 19</w:t>
      </w:r>
      <w:r w:rsidRPr="00F142ED">
        <w:t xml:space="preserve">. </w:t>
      </w:r>
      <w:r w:rsidR="006A1BFC" w:rsidRPr="00F142ED">
        <w:t>Перегрузочный комплекс с мостовыми кранами</w:t>
      </w:r>
      <w:r w:rsidRPr="00F142ED">
        <w:t xml:space="preserve">: </w:t>
      </w:r>
      <w:r w:rsidR="006A1BFC" w:rsidRPr="00F142ED">
        <w:t>1</w:t>
      </w:r>
      <w:r w:rsidRPr="00F142ED">
        <w:t xml:space="preserve"> - </w:t>
      </w:r>
      <w:r w:rsidR="006A1BFC" w:rsidRPr="00F142ED">
        <w:t xml:space="preserve">причальный перегружатель, 2 </w:t>
      </w:r>
      <w:r>
        <w:t>-</w:t>
      </w:r>
      <w:r w:rsidR="006A1BFC" w:rsidRPr="00F142ED">
        <w:t xml:space="preserve"> мостовой кран, 3 </w:t>
      </w:r>
      <w:r>
        <w:t>-</w:t>
      </w:r>
      <w:r w:rsidR="006A1BFC" w:rsidRPr="00F142ED">
        <w:t xml:space="preserve"> тягачи с полуприцепами</w:t>
      </w:r>
    </w:p>
    <w:p w:rsidR="00ED68F2" w:rsidRDefault="00ED68F2" w:rsidP="00082FF5"/>
    <w:p w:rsidR="00F142ED" w:rsidRDefault="006A1BFC" w:rsidP="00082FF5">
      <w:r w:rsidRPr="00F142ED">
        <w:t>Схема с использованием универсальных фронтальных и боковых погрузчиков, оборудованных контейнерными захватами, применяется при небольших грузопотоках (до 50 тыс</w:t>
      </w:r>
      <w:r w:rsidR="00F142ED" w:rsidRPr="00F142ED">
        <w:t xml:space="preserve">. </w:t>
      </w:r>
      <w:r w:rsidRPr="00F142ED">
        <w:rPr>
          <w:lang w:val="en-US"/>
        </w:rPr>
        <w:t>TEU</w:t>
      </w:r>
      <w:r w:rsidRPr="00F142ED">
        <w:t xml:space="preserve"> в год</w:t>
      </w:r>
      <w:r w:rsidR="00F142ED" w:rsidRPr="00F142ED">
        <w:t xml:space="preserve">). </w:t>
      </w:r>
      <w:r w:rsidRPr="00F142ED">
        <w:t>В этом случае наиболее часто используются фронтальные погрузчики, которые могут укладывать контейнеры в 4 яруса в двух</w:t>
      </w:r>
      <w:r w:rsidR="00F142ED" w:rsidRPr="00F142ED">
        <w:t xml:space="preserve"> - </w:t>
      </w:r>
      <w:r w:rsidRPr="00F142ED">
        <w:t>или многорядные блоки</w:t>
      </w:r>
      <w:r w:rsidR="00F142ED" w:rsidRPr="00F142ED">
        <w:t xml:space="preserve">. </w:t>
      </w:r>
      <w:r w:rsidRPr="00F142ED">
        <w:t>Главное преимущество схемы</w:t>
      </w:r>
      <w:r w:rsidR="00F142ED" w:rsidRPr="00F142ED">
        <w:t xml:space="preserve"> - </w:t>
      </w:r>
      <w:r w:rsidRPr="00F142ED">
        <w:t>эксплуатационная гибкость, особенно при наличии двухрядного блока, требующего минимума перестановок при выборке любого контейнера</w:t>
      </w:r>
      <w:r w:rsidR="00F142ED" w:rsidRPr="00F142ED">
        <w:t xml:space="preserve">. </w:t>
      </w:r>
      <w:r w:rsidRPr="00F142ED">
        <w:t>Погрузчик может формировать и разбирать штабель, загружать и разгружать платформы и автотранспорт, транспортировать контейнеры, а также работать с другими грузами</w:t>
      </w:r>
      <w:r w:rsidR="00F142ED">
        <w:t>.</w:t>
      </w:r>
    </w:p>
    <w:p w:rsidR="00F142ED" w:rsidRDefault="006A1BFC" w:rsidP="00082FF5">
      <w:r w:rsidRPr="00F142ED">
        <w:t>К недостаткам схемы относится сложность работы погрузчика между опорами перегружателя, в связи, с чем перевозка контейнеров к морскому фронту и обратно часто выполняется тягачами с полуприцепами</w:t>
      </w:r>
      <w:r w:rsidR="00F142ED" w:rsidRPr="00F142ED">
        <w:t xml:space="preserve">. </w:t>
      </w:r>
      <w:r w:rsidRPr="00F142ED">
        <w:t>Для работы фронтального погрузчика требуется очень тяжелое покрытие, кроме того, он использует площадь хуже, чем портальный</w:t>
      </w:r>
      <w:r w:rsidR="00F142ED" w:rsidRPr="00F142ED">
        <w:t xml:space="preserve">. </w:t>
      </w:r>
      <w:r w:rsidRPr="00F142ED">
        <w:t>В случае укладки экспортных контейнеров в двухрядный блок в 3 яруса, импортных</w:t>
      </w:r>
      <w:r w:rsidR="00F142ED" w:rsidRPr="00F142ED">
        <w:t xml:space="preserve"> - </w:t>
      </w:r>
      <w:r w:rsidRPr="00F142ED">
        <w:t xml:space="preserve">в полтора и при равном их количестве в грузопотоке на 1 га размещается 275 </w:t>
      </w:r>
      <w:r w:rsidRPr="00F142ED">
        <w:rPr>
          <w:lang w:val="en-US"/>
        </w:rPr>
        <w:t>TEU</w:t>
      </w:r>
      <w:r w:rsidR="00F142ED" w:rsidRPr="00F142ED">
        <w:t xml:space="preserve">. </w:t>
      </w:r>
      <w:r w:rsidRPr="00F142ED">
        <w:t>Грузоподъемник погрузчика подвержен частым поломкам при перевозке контейнеров</w:t>
      </w:r>
      <w:r w:rsidR="00F142ED" w:rsidRPr="00F142ED">
        <w:t xml:space="preserve">. </w:t>
      </w:r>
      <w:r w:rsidRPr="00F142ED">
        <w:t>Потребность в производственном персонале</w:t>
      </w:r>
      <w:r w:rsidR="00F142ED" w:rsidRPr="00F142ED">
        <w:t xml:space="preserve"> - </w:t>
      </w:r>
      <w:r w:rsidRPr="00F142ED">
        <w:t>26 чел</w:t>
      </w:r>
      <w:r w:rsidR="00F142ED" w:rsidRPr="00F142ED">
        <w:t xml:space="preserve">. </w:t>
      </w:r>
      <w:r w:rsidRPr="00F142ED">
        <w:t>на два причальных перегружателя</w:t>
      </w:r>
      <w:r w:rsidR="00F142ED">
        <w:t>.</w:t>
      </w:r>
    </w:p>
    <w:p w:rsidR="00F142ED" w:rsidRDefault="006A1BFC" w:rsidP="00082FF5">
      <w:r w:rsidRPr="00F142ED">
        <w:t>В этой схеме часто используются тяжелые универсальные краны, приспособленные или оборудованные для перегрузки контейнеров</w:t>
      </w:r>
      <w:r w:rsidR="00F142ED">
        <w:t>.</w:t>
      </w:r>
    </w:p>
    <w:p w:rsidR="00F142ED" w:rsidRDefault="006A1BFC" w:rsidP="00082FF5">
      <w:r w:rsidRPr="00F142ED">
        <w:t>Анализ статистических данных работы 262 перегрузочных комплексов в портах всех континентов позволил оценить распространение технологических схем (по состоянию на 2003 г</w:t>
      </w:r>
      <w:r w:rsidR="00F142ED" w:rsidRPr="00F142ED">
        <w:t xml:space="preserve">) </w:t>
      </w:r>
      <w:r w:rsidRPr="00F142ED">
        <w:t>и некоторые их показатели</w:t>
      </w:r>
      <w:r w:rsidR="00F142ED" w:rsidRPr="00F142ED">
        <w:t xml:space="preserve">. </w:t>
      </w:r>
      <w:r w:rsidRPr="00F142ED">
        <w:t>Более 46% обследованных комплексов, полностью или частично используют козловые краны на пневмоходу и мостовые перегружатели, 30%</w:t>
      </w:r>
      <w:r w:rsidR="00F142ED" w:rsidRPr="00F142ED">
        <w:t xml:space="preserve"> - </w:t>
      </w:r>
      <w:r w:rsidRPr="00F142ED">
        <w:t>портальные и 23,6%</w:t>
      </w:r>
      <w:r w:rsidR="00F142ED" w:rsidRPr="00F142ED">
        <w:t xml:space="preserve"> - </w:t>
      </w:r>
      <w:r w:rsidRPr="00F142ED">
        <w:t>вилочные погрузчики</w:t>
      </w:r>
      <w:r w:rsidR="00F142ED" w:rsidRPr="00F142ED">
        <w:t xml:space="preserve">. </w:t>
      </w:r>
      <w:r w:rsidRPr="00F142ED">
        <w:t>Около трети всех комплексов располагают территорией для складирования, составляющей 10 тыс</w:t>
      </w:r>
      <w:r w:rsidR="00F142ED" w:rsidRPr="00F142ED">
        <w:t xml:space="preserve">. </w:t>
      </w:r>
      <w:r w:rsidRPr="00F142ED">
        <w:rPr>
          <w:lang w:val="en-US"/>
        </w:rPr>
        <w:t>TEU</w:t>
      </w:r>
      <w:r w:rsidRPr="00F142ED">
        <w:t xml:space="preserve"> и более</w:t>
      </w:r>
      <w:r w:rsidR="00F142ED" w:rsidRPr="00F142ED">
        <w:t xml:space="preserve">. </w:t>
      </w:r>
      <w:r w:rsidRPr="00F142ED">
        <w:t>При этом на 44% комплексов имеет место двухъярусное и на 46,6%</w:t>
      </w:r>
      <w:r w:rsidR="00F142ED" w:rsidRPr="00F142ED">
        <w:t xml:space="preserve"> - </w:t>
      </w:r>
      <w:r w:rsidRPr="00F142ED">
        <w:t>трехъярусное штабелирование</w:t>
      </w:r>
      <w:r w:rsidR="00F142ED">
        <w:t>.</w:t>
      </w:r>
    </w:p>
    <w:p w:rsidR="00F142ED" w:rsidRDefault="006A1BFC" w:rsidP="00082FF5">
      <w:r w:rsidRPr="00F142ED">
        <w:t>Далее, в приложении 1представлен сравнительный анализ, описанных выше схем механизации контейнеров</w:t>
      </w:r>
      <w:r w:rsidR="00F142ED" w:rsidRPr="00F142ED">
        <w:t xml:space="preserve">. </w:t>
      </w:r>
      <w:r w:rsidRPr="00F142ED">
        <w:t>Следует подчеркнуть, что на Западном</w:t>
      </w:r>
      <w:r w:rsidR="00F142ED" w:rsidRPr="00F142ED">
        <w:t xml:space="preserve"> </w:t>
      </w:r>
      <w:r w:rsidRPr="00F142ED">
        <w:t xml:space="preserve">районе ОАО </w:t>
      </w:r>
      <w:r w:rsidR="00F142ED" w:rsidRPr="00F142ED">
        <w:t>"</w:t>
      </w:r>
      <w:r w:rsidRPr="00F142ED">
        <w:t>НМТП</w:t>
      </w:r>
      <w:r w:rsidR="00F142ED" w:rsidRPr="00F142ED">
        <w:t>"</w:t>
      </w:r>
      <w:r w:rsidRPr="00F142ED">
        <w:t xml:space="preserve"> применяется схема механизации с использованием портальных перегружателей и тягачей с полуприцепами</w:t>
      </w:r>
      <w:r w:rsidR="00F142ED">
        <w:t>.</w:t>
      </w:r>
    </w:p>
    <w:p w:rsidR="00F142ED" w:rsidRPr="00F142ED" w:rsidRDefault="00ED68F2" w:rsidP="00082FF5">
      <w:pPr>
        <w:pStyle w:val="2"/>
      </w:pPr>
      <w:r>
        <w:br w:type="page"/>
      </w:r>
      <w:bookmarkStart w:id="6" w:name="_Toc230717857"/>
      <w:r w:rsidR="00F142ED">
        <w:t>2.2</w:t>
      </w:r>
      <w:r w:rsidR="006A1BFC" w:rsidRPr="00F142ED">
        <w:t xml:space="preserve"> Характеристика технологической схемы перевалки контейнеров ОАО </w:t>
      </w:r>
      <w:r w:rsidR="00F142ED" w:rsidRPr="00F142ED">
        <w:t>"</w:t>
      </w:r>
      <w:r w:rsidR="006A1BFC" w:rsidRPr="00F142ED">
        <w:t>НМТП</w:t>
      </w:r>
      <w:r w:rsidR="00F142ED" w:rsidRPr="00F142ED">
        <w:t>"</w:t>
      </w:r>
      <w:r w:rsidR="006A1BFC" w:rsidRPr="00F142ED">
        <w:t xml:space="preserve"> и требования безопасности при перегрузке контейнеров</w:t>
      </w:r>
      <w:bookmarkEnd w:id="6"/>
    </w:p>
    <w:p w:rsidR="00ED68F2" w:rsidRDefault="00ED68F2" w:rsidP="00082FF5"/>
    <w:p w:rsidR="00F142ED" w:rsidRDefault="006A1BFC" w:rsidP="00082FF5">
      <w:r w:rsidRPr="00F142ED">
        <w:t>Основным технологическим документом, регламентирующим процесс погрузки или разгрузки контейнеров, является рабочая технологическая карта</w:t>
      </w:r>
      <w:r w:rsidR="00F142ED" w:rsidRPr="00F142ED">
        <w:t xml:space="preserve">. </w:t>
      </w:r>
      <w:r w:rsidRPr="00F142ED">
        <w:t>РТК</w:t>
      </w:r>
      <w:r w:rsidR="00F142ED" w:rsidRPr="00F142ED">
        <w:t xml:space="preserve"> - </w:t>
      </w:r>
      <w:r w:rsidRPr="00F142ED">
        <w:t>предназначена для описания необходимых операций при погрузочно-разгрузочных работах</w:t>
      </w:r>
      <w:r w:rsidR="00F142ED" w:rsidRPr="00F142ED">
        <w:t xml:space="preserve">. </w:t>
      </w:r>
      <w:r w:rsidRPr="00F142ED">
        <w:t>Она отражает различные варианты работ (вагон</w:t>
      </w:r>
      <w:r w:rsidR="00F142ED" w:rsidRPr="00F142ED">
        <w:t xml:space="preserve"> - </w:t>
      </w:r>
      <w:r w:rsidRPr="00F142ED">
        <w:t>судно, склад</w:t>
      </w:r>
      <w:r w:rsidR="00F142ED" w:rsidRPr="00F142ED">
        <w:t xml:space="preserve"> - </w:t>
      </w:r>
      <w:r w:rsidRPr="00F142ED">
        <w:t>судно, судно</w:t>
      </w:r>
      <w:r w:rsidR="00F142ED" w:rsidRPr="00F142ED">
        <w:t xml:space="preserve"> - </w:t>
      </w:r>
      <w:r w:rsidRPr="00F142ED">
        <w:t>вагон, вагон</w:t>
      </w:r>
      <w:r w:rsidR="00F142ED" w:rsidRPr="00F142ED">
        <w:t xml:space="preserve"> - </w:t>
      </w:r>
      <w:r w:rsidRPr="00F142ED">
        <w:t>склад</w:t>
      </w:r>
      <w:r w:rsidR="00F142ED" w:rsidRPr="00F142ED">
        <w:t xml:space="preserve"> - </w:t>
      </w:r>
      <w:r w:rsidRPr="00F142ED">
        <w:t>судно, судно</w:t>
      </w:r>
      <w:r w:rsidR="00F142ED" w:rsidRPr="00F142ED">
        <w:t xml:space="preserve"> - </w:t>
      </w:r>
      <w:r w:rsidRPr="00F142ED">
        <w:t>склад и другие</w:t>
      </w:r>
      <w:r w:rsidR="00F142ED" w:rsidRPr="00F142ED">
        <w:t>),</w:t>
      </w:r>
      <w:r w:rsidRPr="00F142ED">
        <w:t xml:space="preserve"> характеристики груза (удельно погрузочный объем, масса одного грузового места, длина, ширина, диаметр наружный и внешний</w:t>
      </w:r>
      <w:r w:rsidR="00F142ED" w:rsidRPr="00F142ED">
        <w:t>),</w:t>
      </w:r>
      <w:r w:rsidRPr="00F142ED">
        <w:t xml:space="preserve"> подъемно-транспортное</w:t>
      </w:r>
      <w:r w:rsidR="00F142ED" w:rsidRPr="00F142ED">
        <w:t xml:space="preserve"> </w:t>
      </w:r>
      <w:r w:rsidRPr="00F142ED">
        <w:t>оборудование</w:t>
      </w:r>
      <w:r w:rsidR="00F142ED" w:rsidRPr="00F142ED">
        <w:t xml:space="preserve">, </w:t>
      </w:r>
      <w:r w:rsidRPr="00F142ED">
        <w:t>показатели технологического процесса (технологические схемы, класс груза, расстановка рабочих по технологическим операциям, расстановка машин, производительность линии</w:t>
      </w:r>
      <w:r w:rsidR="00F142ED" w:rsidRPr="00F142ED">
        <w:t xml:space="preserve">) </w:t>
      </w:r>
      <w:r w:rsidRPr="00F142ED">
        <w:t>и непосредственно описание погрузочно-разгрузочного процесса (это описание может включать судовую, вагонную, складскую и другие операции, а также раздел о безопасности труда и окружающей среды</w:t>
      </w:r>
      <w:r w:rsidR="00F142ED" w:rsidRPr="00F142ED">
        <w:t>)</w:t>
      </w:r>
      <w:r w:rsidR="00F142ED">
        <w:t>.</w:t>
      </w:r>
    </w:p>
    <w:p w:rsidR="00F142ED" w:rsidRDefault="006A1BFC" w:rsidP="00082FF5">
      <w:r w:rsidRPr="00F142ED">
        <w:t xml:space="preserve">РТК составляется на основе типовых способов и приемов обработки грузов, требований безопасности при проведении ПРР, в соответствии с утвержденными правилами, и других документов, Заверяется генеральным директором ОАО </w:t>
      </w:r>
      <w:r w:rsidR="00F142ED" w:rsidRPr="00F142ED">
        <w:t>"</w:t>
      </w:r>
      <w:r w:rsidRPr="00F142ED">
        <w:rPr>
          <w:lang w:val="en-US"/>
        </w:rPr>
        <w:t>HMT</w:t>
      </w:r>
      <w:r w:rsidRPr="00F142ED">
        <w:t>П</w:t>
      </w:r>
      <w:r w:rsidR="00F142ED" w:rsidRPr="00F142ED">
        <w:t>"</w:t>
      </w:r>
      <w:r w:rsidRPr="00F142ED">
        <w:t xml:space="preserve">, начальниками грузовых районов, коммерческого отдела, отдела механизации, подразделения по охране природы, помощником начальника ОАО </w:t>
      </w:r>
      <w:r w:rsidR="00F142ED" w:rsidRPr="00F142ED">
        <w:t>"</w:t>
      </w:r>
      <w:r w:rsidRPr="00F142ED">
        <w:t>НМТП</w:t>
      </w:r>
      <w:r w:rsidR="00F142ED" w:rsidRPr="00F142ED">
        <w:t>"</w:t>
      </w:r>
      <w:r w:rsidRPr="00F142ED">
        <w:t xml:space="preserve"> по технике безопасности и отделом труда и заработной платы</w:t>
      </w:r>
      <w:r w:rsidR="00F142ED" w:rsidRPr="00F142ED">
        <w:t xml:space="preserve">. </w:t>
      </w:r>
      <w:r w:rsidRPr="00F142ED">
        <w:t>Показатели технологического процесса перегрузки контейнеров приведены в таблице 19</w:t>
      </w:r>
      <w:r w:rsidR="00F142ED">
        <w:t>.</w:t>
      </w:r>
    </w:p>
    <w:p w:rsidR="006A1BFC" w:rsidRPr="00F142ED" w:rsidRDefault="00ED68F2" w:rsidP="00082FF5">
      <w:r>
        <w:br w:type="page"/>
      </w:r>
      <w:r w:rsidR="006A1BFC" w:rsidRPr="00F142ED">
        <w:t>Таблица 19</w:t>
      </w:r>
    </w:p>
    <w:p w:rsidR="006A1BFC" w:rsidRPr="00F142ED" w:rsidRDefault="006A1BFC" w:rsidP="00082FF5">
      <w:r w:rsidRPr="00F142ED">
        <w:t>Показатели технологического процесса</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60"/>
        <w:gridCol w:w="1573"/>
        <w:gridCol w:w="956"/>
        <w:gridCol w:w="924"/>
        <w:gridCol w:w="1035"/>
        <w:gridCol w:w="789"/>
        <w:gridCol w:w="1379"/>
      </w:tblGrid>
      <w:tr w:rsidR="006A1BFC" w:rsidRPr="00F142ED" w:rsidTr="006912FC">
        <w:trPr>
          <w:trHeight w:val="197"/>
          <w:jc w:val="center"/>
        </w:trPr>
        <w:tc>
          <w:tcPr>
            <w:tcW w:w="1260" w:type="dxa"/>
            <w:vMerge w:val="restart"/>
            <w:shd w:val="clear" w:color="auto" w:fill="auto"/>
            <w:vAlign w:val="center"/>
          </w:tcPr>
          <w:p w:rsidR="006A1BFC" w:rsidRPr="00F142ED" w:rsidRDefault="006A1BFC" w:rsidP="00ED68F2">
            <w:pPr>
              <w:pStyle w:val="aff5"/>
            </w:pPr>
            <w:r w:rsidRPr="00F142ED">
              <w:t>Технологи</w:t>
            </w:r>
            <w:r w:rsidR="00F35AD0">
              <w:t>-</w:t>
            </w:r>
            <w:r w:rsidRPr="00F142ED">
              <w:t>ческая схема</w:t>
            </w:r>
          </w:p>
        </w:tc>
        <w:tc>
          <w:tcPr>
            <w:tcW w:w="6537" w:type="dxa"/>
            <w:gridSpan w:val="6"/>
            <w:shd w:val="clear" w:color="auto" w:fill="auto"/>
            <w:vAlign w:val="center"/>
          </w:tcPr>
          <w:p w:rsidR="006A1BFC" w:rsidRPr="00F142ED" w:rsidRDefault="006A1BFC" w:rsidP="00ED68F2">
            <w:pPr>
              <w:pStyle w:val="aff5"/>
            </w:pPr>
            <w:r w:rsidRPr="00F142ED">
              <w:t>Расстановка (рабочих/машин</w:t>
            </w:r>
            <w:r w:rsidR="00F142ED" w:rsidRPr="00F142ED">
              <w:t xml:space="preserve">) </w:t>
            </w:r>
          </w:p>
          <w:p w:rsidR="006A1BFC" w:rsidRPr="00F142ED" w:rsidRDefault="006A1BFC" w:rsidP="00ED68F2">
            <w:pPr>
              <w:pStyle w:val="aff5"/>
            </w:pPr>
            <w:r w:rsidRPr="00F142ED">
              <w:t>по технологической схеме</w:t>
            </w:r>
          </w:p>
        </w:tc>
        <w:tc>
          <w:tcPr>
            <w:tcW w:w="1379" w:type="dxa"/>
            <w:vMerge w:val="restart"/>
            <w:shd w:val="clear" w:color="auto" w:fill="auto"/>
            <w:vAlign w:val="center"/>
          </w:tcPr>
          <w:p w:rsidR="006A1BFC" w:rsidRPr="00F142ED" w:rsidRDefault="006A1BFC" w:rsidP="00ED68F2">
            <w:pPr>
              <w:pStyle w:val="aff5"/>
            </w:pPr>
            <w:r w:rsidRPr="00F142ED">
              <w:t>Производительность технологи</w:t>
            </w:r>
            <w:r w:rsidR="00F35AD0">
              <w:t>-</w:t>
            </w:r>
            <w:r w:rsidRPr="00F142ED">
              <w:t xml:space="preserve">ческой линии, </w:t>
            </w:r>
            <w:r w:rsidRPr="006912FC">
              <w:rPr>
                <w:lang w:val="en-US"/>
              </w:rPr>
              <w:t>TEU</w:t>
            </w:r>
            <w:r w:rsidRPr="00F142ED">
              <w:t>/смену</w:t>
            </w:r>
          </w:p>
        </w:tc>
      </w:tr>
      <w:tr w:rsidR="006A1BFC" w:rsidRPr="00F142ED" w:rsidTr="006912FC">
        <w:trPr>
          <w:trHeight w:val="951"/>
          <w:jc w:val="center"/>
        </w:trPr>
        <w:tc>
          <w:tcPr>
            <w:tcW w:w="1260" w:type="dxa"/>
            <w:vMerge/>
            <w:shd w:val="clear" w:color="auto" w:fill="auto"/>
            <w:vAlign w:val="center"/>
          </w:tcPr>
          <w:p w:rsidR="006A1BFC" w:rsidRPr="00F142ED" w:rsidRDefault="006A1BFC" w:rsidP="00ED68F2">
            <w:pPr>
              <w:pStyle w:val="aff5"/>
            </w:pPr>
          </w:p>
        </w:tc>
        <w:tc>
          <w:tcPr>
            <w:tcW w:w="1260" w:type="dxa"/>
            <w:shd w:val="clear" w:color="auto" w:fill="auto"/>
            <w:vAlign w:val="center"/>
          </w:tcPr>
          <w:p w:rsidR="006A1BFC" w:rsidRPr="00F142ED" w:rsidRDefault="006A1BFC" w:rsidP="00ED68F2">
            <w:pPr>
              <w:pStyle w:val="aff5"/>
            </w:pPr>
            <w:r w:rsidRPr="00F142ED">
              <w:t>Автотранс</w:t>
            </w:r>
            <w:r w:rsidR="00F35AD0">
              <w:t>-</w:t>
            </w:r>
            <w:r w:rsidRPr="00F142ED">
              <w:t>портная или вагонная</w:t>
            </w:r>
          </w:p>
        </w:tc>
        <w:tc>
          <w:tcPr>
            <w:tcW w:w="1573" w:type="dxa"/>
            <w:shd w:val="clear" w:color="auto" w:fill="auto"/>
            <w:vAlign w:val="center"/>
          </w:tcPr>
          <w:p w:rsidR="006A1BFC" w:rsidRPr="00F142ED" w:rsidRDefault="006A1BFC" w:rsidP="00ED68F2">
            <w:pPr>
              <w:pStyle w:val="aff5"/>
            </w:pPr>
            <w:r w:rsidRPr="00F142ED">
              <w:t>Внутрипорто</w:t>
            </w:r>
            <w:r w:rsidR="00F35AD0">
              <w:t>-</w:t>
            </w:r>
            <w:r w:rsidRPr="00F142ED">
              <w:t>вая транспортная</w:t>
            </w:r>
          </w:p>
        </w:tc>
        <w:tc>
          <w:tcPr>
            <w:tcW w:w="956" w:type="dxa"/>
            <w:shd w:val="clear" w:color="auto" w:fill="auto"/>
            <w:vAlign w:val="center"/>
          </w:tcPr>
          <w:p w:rsidR="006A1BFC" w:rsidRPr="00F142ED" w:rsidRDefault="006A1BFC" w:rsidP="00ED68F2">
            <w:pPr>
              <w:pStyle w:val="aff5"/>
            </w:pPr>
            <w:r w:rsidRPr="00F142ED">
              <w:t>Склад</w:t>
            </w:r>
            <w:r w:rsidR="00F35AD0">
              <w:t>-</w:t>
            </w:r>
            <w:r w:rsidRPr="00F142ED">
              <w:t>ская</w:t>
            </w:r>
          </w:p>
        </w:tc>
        <w:tc>
          <w:tcPr>
            <w:tcW w:w="924" w:type="dxa"/>
            <w:shd w:val="clear" w:color="auto" w:fill="auto"/>
            <w:vAlign w:val="center"/>
          </w:tcPr>
          <w:p w:rsidR="006A1BFC" w:rsidRPr="00F142ED" w:rsidRDefault="006A1BFC" w:rsidP="00ED68F2">
            <w:pPr>
              <w:pStyle w:val="aff5"/>
            </w:pPr>
            <w:r w:rsidRPr="00F142ED">
              <w:t>Кор</w:t>
            </w:r>
            <w:r w:rsidR="00F35AD0">
              <w:t>-</w:t>
            </w:r>
            <w:r w:rsidRPr="00F142ED">
              <w:t>донная и переда</w:t>
            </w:r>
            <w:r w:rsidR="00F35AD0">
              <w:t>-</w:t>
            </w:r>
            <w:r w:rsidRPr="00F142ED">
              <w:t>точная</w:t>
            </w:r>
          </w:p>
        </w:tc>
        <w:tc>
          <w:tcPr>
            <w:tcW w:w="1035" w:type="dxa"/>
            <w:shd w:val="clear" w:color="auto" w:fill="auto"/>
            <w:vAlign w:val="center"/>
          </w:tcPr>
          <w:p w:rsidR="006A1BFC" w:rsidRPr="00F142ED" w:rsidRDefault="006A1BFC" w:rsidP="00ED68F2">
            <w:pPr>
              <w:pStyle w:val="aff5"/>
            </w:pPr>
            <w:r w:rsidRPr="00F142ED">
              <w:t>Судовая</w:t>
            </w:r>
          </w:p>
        </w:tc>
        <w:tc>
          <w:tcPr>
            <w:tcW w:w="789" w:type="dxa"/>
            <w:shd w:val="clear" w:color="auto" w:fill="auto"/>
            <w:vAlign w:val="center"/>
          </w:tcPr>
          <w:p w:rsidR="006A1BFC" w:rsidRPr="00F142ED" w:rsidRDefault="006A1BFC" w:rsidP="00ED68F2">
            <w:pPr>
              <w:pStyle w:val="aff5"/>
            </w:pPr>
            <w:r w:rsidRPr="00F142ED">
              <w:t>Всего</w:t>
            </w:r>
          </w:p>
        </w:tc>
        <w:tc>
          <w:tcPr>
            <w:tcW w:w="1379" w:type="dxa"/>
            <w:vMerge/>
            <w:shd w:val="clear" w:color="auto" w:fill="auto"/>
            <w:vAlign w:val="center"/>
          </w:tcPr>
          <w:p w:rsidR="006A1BFC" w:rsidRPr="00F142ED" w:rsidRDefault="006A1BFC" w:rsidP="00ED68F2">
            <w:pPr>
              <w:pStyle w:val="aff5"/>
            </w:pPr>
          </w:p>
        </w:tc>
      </w:tr>
      <w:tr w:rsidR="006A1BFC" w:rsidRPr="00F142ED" w:rsidTr="006912FC">
        <w:trPr>
          <w:trHeight w:val="105"/>
          <w:jc w:val="center"/>
        </w:trPr>
        <w:tc>
          <w:tcPr>
            <w:tcW w:w="1260" w:type="dxa"/>
            <w:shd w:val="clear" w:color="auto" w:fill="auto"/>
            <w:vAlign w:val="center"/>
          </w:tcPr>
          <w:p w:rsidR="006A1BFC" w:rsidRPr="00F142ED" w:rsidRDefault="006A1BFC" w:rsidP="00ED68F2">
            <w:pPr>
              <w:pStyle w:val="aff5"/>
            </w:pPr>
            <w:r w:rsidRPr="00F142ED">
              <w:t>Палуба</w:t>
            </w:r>
            <w:r w:rsidR="00F142ED">
              <w:t>-</w:t>
            </w:r>
            <w:r w:rsidRPr="00F142ED">
              <w:t xml:space="preserve"> кр (спредер</w:t>
            </w:r>
            <w:r w:rsidR="00F142ED" w:rsidRPr="00F142ED">
              <w:t xml:space="preserve">) </w:t>
            </w:r>
            <w:r w:rsidR="00F142ED">
              <w:t>-</w:t>
            </w:r>
            <w:r w:rsidRPr="00F142ED">
              <w:t xml:space="preserve"> Т(Р-Т</w:t>
            </w:r>
            <w:r w:rsidR="00F142ED" w:rsidRPr="00F142ED">
              <w:t xml:space="preserve">) </w:t>
            </w:r>
            <w:r w:rsidR="00F142ED">
              <w:t>-</w:t>
            </w:r>
            <w:r w:rsidRPr="00F142ED">
              <w:t xml:space="preserve"> АП </w:t>
            </w:r>
            <w:r w:rsidR="00F142ED">
              <w:t>-</w:t>
            </w:r>
            <w:r w:rsidRPr="00F142ED">
              <w:t xml:space="preserve"> ск и обратно</w:t>
            </w:r>
          </w:p>
        </w:tc>
        <w:tc>
          <w:tcPr>
            <w:tcW w:w="1260" w:type="dxa"/>
            <w:shd w:val="clear" w:color="auto" w:fill="auto"/>
            <w:vAlign w:val="center"/>
          </w:tcPr>
          <w:p w:rsidR="006A1BFC" w:rsidRPr="00F142ED" w:rsidRDefault="006A1BFC" w:rsidP="00ED68F2">
            <w:pPr>
              <w:pStyle w:val="aff5"/>
            </w:pPr>
            <w:r w:rsidRPr="00F142ED">
              <w:t>-</w:t>
            </w:r>
          </w:p>
        </w:tc>
        <w:tc>
          <w:tcPr>
            <w:tcW w:w="1573" w:type="dxa"/>
            <w:shd w:val="clear" w:color="auto" w:fill="auto"/>
            <w:vAlign w:val="center"/>
          </w:tcPr>
          <w:p w:rsidR="006A1BFC" w:rsidRPr="00F142ED" w:rsidRDefault="006A1BFC" w:rsidP="00ED68F2">
            <w:pPr>
              <w:pStyle w:val="aff5"/>
            </w:pPr>
            <w:r w:rsidRPr="00F142ED">
              <w:t>1/1</w:t>
            </w:r>
          </w:p>
        </w:tc>
        <w:tc>
          <w:tcPr>
            <w:tcW w:w="956" w:type="dxa"/>
            <w:shd w:val="clear" w:color="auto" w:fill="auto"/>
            <w:vAlign w:val="center"/>
          </w:tcPr>
          <w:p w:rsidR="006A1BFC" w:rsidRPr="00F142ED" w:rsidRDefault="006A1BFC" w:rsidP="00ED68F2">
            <w:pPr>
              <w:pStyle w:val="aff5"/>
            </w:pPr>
            <w:r w:rsidRPr="00F142ED">
              <w:t>1/1</w:t>
            </w:r>
          </w:p>
        </w:tc>
        <w:tc>
          <w:tcPr>
            <w:tcW w:w="924" w:type="dxa"/>
            <w:shd w:val="clear" w:color="auto" w:fill="auto"/>
            <w:vAlign w:val="center"/>
          </w:tcPr>
          <w:p w:rsidR="006A1BFC" w:rsidRPr="00F142ED" w:rsidRDefault="006A1BFC" w:rsidP="00ED68F2">
            <w:pPr>
              <w:pStyle w:val="aff5"/>
            </w:pPr>
            <w:r w:rsidRPr="00F142ED">
              <w:t>4/1</w:t>
            </w:r>
          </w:p>
        </w:tc>
        <w:tc>
          <w:tcPr>
            <w:tcW w:w="1035" w:type="dxa"/>
            <w:shd w:val="clear" w:color="auto" w:fill="auto"/>
            <w:vAlign w:val="center"/>
          </w:tcPr>
          <w:p w:rsidR="006A1BFC" w:rsidRPr="00F142ED" w:rsidRDefault="006A1BFC" w:rsidP="00ED68F2">
            <w:pPr>
              <w:pStyle w:val="aff5"/>
            </w:pPr>
            <w:r w:rsidRPr="00F142ED">
              <w:t>2/-</w:t>
            </w:r>
          </w:p>
        </w:tc>
        <w:tc>
          <w:tcPr>
            <w:tcW w:w="789" w:type="dxa"/>
            <w:shd w:val="clear" w:color="auto" w:fill="auto"/>
            <w:vAlign w:val="center"/>
          </w:tcPr>
          <w:p w:rsidR="006A1BFC" w:rsidRPr="00F142ED" w:rsidRDefault="006A1BFC" w:rsidP="00ED68F2">
            <w:pPr>
              <w:pStyle w:val="aff5"/>
            </w:pPr>
            <w:r w:rsidRPr="00F142ED">
              <w:t>8/3</w:t>
            </w:r>
          </w:p>
        </w:tc>
        <w:tc>
          <w:tcPr>
            <w:tcW w:w="1379" w:type="dxa"/>
            <w:shd w:val="clear" w:color="auto" w:fill="auto"/>
            <w:vAlign w:val="center"/>
          </w:tcPr>
          <w:p w:rsidR="006A1BFC" w:rsidRPr="00F142ED" w:rsidRDefault="006A1BFC" w:rsidP="00ED68F2">
            <w:pPr>
              <w:pStyle w:val="aff5"/>
            </w:pPr>
            <w:r w:rsidRPr="00F142ED">
              <w:t>61</w:t>
            </w:r>
          </w:p>
        </w:tc>
      </w:tr>
    </w:tbl>
    <w:p w:rsidR="00ED68F2" w:rsidRDefault="00ED68F2" w:rsidP="00082FF5"/>
    <w:p w:rsidR="006A1BFC" w:rsidRPr="00F142ED" w:rsidRDefault="006A1BFC" w:rsidP="00082FF5">
      <w:r w:rsidRPr="00F142ED">
        <w:t>Помимо сводной таблицы по показателям технологического процесса, в Рабочей Технологической Карте перегрузки</w:t>
      </w:r>
      <w:r w:rsidR="00F142ED" w:rsidRPr="00F142ED">
        <w:t xml:space="preserve"> </w:t>
      </w:r>
      <w:r w:rsidRPr="00F142ED">
        <w:t>указываются следующие характеристики</w:t>
      </w:r>
      <w:r w:rsidR="00F142ED" w:rsidRPr="00F142ED">
        <w:t xml:space="preserve">: </w:t>
      </w:r>
      <w:r w:rsidRPr="00F142ED">
        <w:t>длина, ширина, высота, масса груза (см</w:t>
      </w:r>
      <w:r w:rsidR="00F142ED" w:rsidRPr="00F142ED">
        <w:t xml:space="preserve">. </w:t>
      </w:r>
      <w:r w:rsidRPr="00F142ED">
        <w:t>табл</w:t>
      </w:r>
      <w:r w:rsidR="00F142ED">
        <w:t>. 20</w:t>
      </w:r>
      <w:r w:rsidR="00F142ED" w:rsidRPr="00F142ED">
        <w:t xml:space="preserve">) </w:t>
      </w:r>
    </w:p>
    <w:p w:rsidR="00ED68F2" w:rsidRDefault="00ED68F2" w:rsidP="00082FF5"/>
    <w:p w:rsidR="006A1BFC" w:rsidRPr="00F142ED" w:rsidRDefault="006A1BFC" w:rsidP="00082FF5">
      <w:r w:rsidRPr="00F142ED">
        <w:t>Таблица 20</w:t>
      </w:r>
    </w:p>
    <w:p w:rsidR="006A1BFC" w:rsidRPr="00F142ED" w:rsidRDefault="006A1BFC" w:rsidP="00082FF5">
      <w:r w:rsidRPr="00F142ED">
        <w:t>Краткая характеристика груза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gridCol w:w="4788"/>
      </w:tblGrid>
      <w:tr w:rsidR="006A1BFC" w:rsidRPr="00F142ED">
        <w:trPr>
          <w:trHeight w:val="245"/>
          <w:jc w:val="center"/>
        </w:trPr>
        <w:tc>
          <w:tcPr>
            <w:tcW w:w="3555" w:type="dxa"/>
            <w:vAlign w:val="center"/>
          </w:tcPr>
          <w:p w:rsidR="006A1BFC" w:rsidRPr="00F142ED" w:rsidRDefault="006A1BFC" w:rsidP="00ED68F2">
            <w:pPr>
              <w:pStyle w:val="aff5"/>
            </w:pPr>
            <w:r w:rsidRPr="00F142ED">
              <w:t>Характеристика груза</w:t>
            </w:r>
          </w:p>
        </w:tc>
        <w:tc>
          <w:tcPr>
            <w:tcW w:w="4788" w:type="dxa"/>
            <w:vAlign w:val="center"/>
          </w:tcPr>
          <w:p w:rsidR="006A1BFC" w:rsidRPr="00F142ED" w:rsidRDefault="006A1BFC" w:rsidP="00ED68F2">
            <w:pPr>
              <w:pStyle w:val="aff5"/>
            </w:pPr>
            <w:r w:rsidRPr="00F142ED">
              <w:t>Значение</w:t>
            </w:r>
          </w:p>
        </w:tc>
      </w:tr>
      <w:tr w:rsidR="006A1BFC" w:rsidRPr="00F142ED">
        <w:trPr>
          <w:trHeight w:val="313"/>
          <w:jc w:val="center"/>
        </w:trPr>
        <w:tc>
          <w:tcPr>
            <w:tcW w:w="3555" w:type="dxa"/>
            <w:vAlign w:val="center"/>
          </w:tcPr>
          <w:p w:rsidR="006A1BFC" w:rsidRPr="00F142ED" w:rsidRDefault="006A1BFC" w:rsidP="00ED68F2">
            <w:pPr>
              <w:pStyle w:val="aff5"/>
            </w:pPr>
            <w:r w:rsidRPr="00F142ED">
              <w:t>Длина, мм</w:t>
            </w:r>
          </w:p>
        </w:tc>
        <w:tc>
          <w:tcPr>
            <w:tcW w:w="4788" w:type="dxa"/>
            <w:vAlign w:val="center"/>
          </w:tcPr>
          <w:p w:rsidR="006A1BFC" w:rsidRPr="00F142ED" w:rsidRDefault="006A1BFC" w:rsidP="00ED68F2">
            <w:pPr>
              <w:pStyle w:val="aff5"/>
            </w:pPr>
            <w:r w:rsidRPr="00F142ED">
              <w:t>6058</w:t>
            </w:r>
            <w:r w:rsidRPr="00F142ED">
              <w:rPr>
                <w:lang w:val="en-US"/>
              </w:rPr>
              <w:t xml:space="preserve"> (20</w:t>
            </w:r>
            <w:r w:rsidRPr="00F142ED">
              <w:t xml:space="preserve"> фут</w:t>
            </w:r>
            <w:r w:rsidR="00F142ED" w:rsidRPr="00F142ED">
              <w:rPr>
                <w:lang w:val="en-US"/>
              </w:rPr>
              <w:t>);</w:t>
            </w:r>
            <w:r w:rsidR="00F142ED" w:rsidRPr="00F142ED">
              <w:t xml:space="preserve"> </w:t>
            </w:r>
            <w:r w:rsidRPr="00F142ED">
              <w:t>12192 (40 фут</w:t>
            </w:r>
            <w:r w:rsidR="00F142ED" w:rsidRPr="00F142ED">
              <w:t xml:space="preserve">) </w:t>
            </w:r>
          </w:p>
        </w:tc>
      </w:tr>
      <w:tr w:rsidR="006A1BFC" w:rsidRPr="00F142ED">
        <w:trPr>
          <w:trHeight w:val="226"/>
          <w:jc w:val="center"/>
        </w:trPr>
        <w:tc>
          <w:tcPr>
            <w:tcW w:w="3555" w:type="dxa"/>
            <w:vAlign w:val="center"/>
          </w:tcPr>
          <w:p w:rsidR="006A1BFC" w:rsidRPr="00F142ED" w:rsidRDefault="006A1BFC" w:rsidP="00ED68F2">
            <w:pPr>
              <w:pStyle w:val="aff5"/>
            </w:pPr>
            <w:r w:rsidRPr="00F142ED">
              <w:t>Ширина, мм</w:t>
            </w:r>
          </w:p>
        </w:tc>
        <w:tc>
          <w:tcPr>
            <w:tcW w:w="4788" w:type="dxa"/>
            <w:vAlign w:val="center"/>
          </w:tcPr>
          <w:p w:rsidR="006A1BFC" w:rsidRPr="00F142ED" w:rsidRDefault="006A1BFC" w:rsidP="00ED68F2">
            <w:pPr>
              <w:pStyle w:val="aff5"/>
            </w:pPr>
            <w:r w:rsidRPr="00F142ED">
              <w:t>2438</w:t>
            </w:r>
          </w:p>
        </w:tc>
      </w:tr>
      <w:tr w:rsidR="006A1BFC" w:rsidRPr="00F142ED">
        <w:trPr>
          <w:trHeight w:val="166"/>
          <w:jc w:val="center"/>
        </w:trPr>
        <w:tc>
          <w:tcPr>
            <w:tcW w:w="3555" w:type="dxa"/>
            <w:vAlign w:val="center"/>
          </w:tcPr>
          <w:p w:rsidR="006A1BFC" w:rsidRPr="00F142ED" w:rsidRDefault="006A1BFC" w:rsidP="00ED68F2">
            <w:pPr>
              <w:pStyle w:val="aff5"/>
            </w:pPr>
            <w:r w:rsidRPr="00F142ED">
              <w:t>Высота, мм</w:t>
            </w:r>
          </w:p>
        </w:tc>
        <w:tc>
          <w:tcPr>
            <w:tcW w:w="4788" w:type="dxa"/>
            <w:vAlign w:val="center"/>
          </w:tcPr>
          <w:p w:rsidR="006A1BFC" w:rsidRPr="00F142ED" w:rsidRDefault="006A1BFC" w:rsidP="00ED68F2">
            <w:pPr>
              <w:pStyle w:val="aff5"/>
            </w:pPr>
            <w:r w:rsidRPr="00F142ED">
              <w:t>2438</w:t>
            </w:r>
            <w:r w:rsidR="00F142ED" w:rsidRPr="00F142ED">
              <w:t xml:space="preserve"> - </w:t>
            </w:r>
            <w:r w:rsidRPr="00F142ED">
              <w:t>2591</w:t>
            </w:r>
          </w:p>
        </w:tc>
      </w:tr>
      <w:tr w:rsidR="006A1BFC" w:rsidRPr="00F142ED">
        <w:trPr>
          <w:trHeight w:val="147"/>
          <w:jc w:val="center"/>
        </w:trPr>
        <w:tc>
          <w:tcPr>
            <w:tcW w:w="3555" w:type="dxa"/>
            <w:vAlign w:val="center"/>
          </w:tcPr>
          <w:p w:rsidR="006A1BFC" w:rsidRPr="00F142ED" w:rsidRDefault="006A1BFC" w:rsidP="00ED68F2">
            <w:pPr>
              <w:pStyle w:val="aff5"/>
            </w:pPr>
            <w:r w:rsidRPr="00F142ED">
              <w:t>Масса, кг</w:t>
            </w:r>
          </w:p>
        </w:tc>
        <w:tc>
          <w:tcPr>
            <w:tcW w:w="4788" w:type="dxa"/>
            <w:vAlign w:val="center"/>
          </w:tcPr>
          <w:p w:rsidR="006A1BFC" w:rsidRPr="00F142ED" w:rsidRDefault="006A1BFC" w:rsidP="00ED68F2">
            <w:pPr>
              <w:pStyle w:val="aff5"/>
            </w:pPr>
            <w:r w:rsidRPr="00F142ED">
              <w:t>до 30000</w:t>
            </w:r>
          </w:p>
        </w:tc>
      </w:tr>
    </w:tbl>
    <w:p w:rsidR="00ED68F2" w:rsidRDefault="00ED68F2" w:rsidP="00082FF5"/>
    <w:p w:rsidR="00F142ED" w:rsidRDefault="006A1BFC" w:rsidP="00082FF5">
      <w:r w:rsidRPr="00F142ED">
        <w:t xml:space="preserve">Вышеуказанные данные показывают, что производительность технологической линии по данной схеме составляет 61 </w:t>
      </w:r>
      <w:r w:rsidRPr="00F142ED">
        <w:rPr>
          <w:lang w:val="en-US"/>
        </w:rPr>
        <w:t>TEU</w:t>
      </w:r>
      <w:r w:rsidRPr="00F142ED">
        <w:t xml:space="preserve"> за одну смену, а одна смена составляет 8 часов</w:t>
      </w:r>
      <w:r w:rsidR="00F142ED">
        <w:t>.</w:t>
      </w:r>
    </w:p>
    <w:p w:rsidR="006A1BFC" w:rsidRPr="00F142ED" w:rsidRDefault="006A1BFC" w:rsidP="00082FF5">
      <w:r w:rsidRPr="00F142ED">
        <w:t>Данная технологическая схема перевалки контейнеров предусматривает использование следующего перегрузочного оборудования, грузозахватных приспособлений и инвентаря (см</w:t>
      </w:r>
      <w:r w:rsidR="00F142ED" w:rsidRPr="00F142ED">
        <w:t xml:space="preserve">. </w:t>
      </w:r>
      <w:r w:rsidRPr="00F142ED">
        <w:t>табл</w:t>
      </w:r>
      <w:r w:rsidR="00F142ED">
        <w:t>.2</w:t>
      </w:r>
      <w:r w:rsidRPr="00F142ED">
        <w:t>1</w:t>
      </w:r>
      <w:r w:rsidR="00F142ED" w:rsidRPr="00F142ED">
        <w:t xml:space="preserve">): </w:t>
      </w:r>
    </w:p>
    <w:p w:rsidR="006A1BFC" w:rsidRPr="00F142ED" w:rsidRDefault="00ED68F2" w:rsidP="00082FF5">
      <w:r>
        <w:br w:type="page"/>
      </w:r>
      <w:r w:rsidR="006A1BFC" w:rsidRPr="00F142ED">
        <w:t>Таблица 21</w:t>
      </w:r>
    </w:p>
    <w:p w:rsidR="006A1BFC" w:rsidRPr="00F142ED" w:rsidRDefault="006A1BFC" w:rsidP="00082FF5">
      <w:r w:rsidRPr="00F142ED">
        <w:t>Подъемно транспортное оборудование</w:t>
      </w:r>
    </w:p>
    <w:tbl>
      <w:tblPr>
        <w:tblW w:w="8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1"/>
        <w:gridCol w:w="3089"/>
        <w:gridCol w:w="2619"/>
      </w:tblGrid>
      <w:tr w:rsidR="006A1BFC" w:rsidRPr="00F142ED">
        <w:trPr>
          <w:trHeight w:val="472"/>
          <w:jc w:val="center"/>
        </w:trPr>
        <w:tc>
          <w:tcPr>
            <w:tcW w:w="2991" w:type="dxa"/>
            <w:vAlign w:val="center"/>
          </w:tcPr>
          <w:p w:rsidR="006A1BFC" w:rsidRPr="00F142ED" w:rsidRDefault="006A1BFC" w:rsidP="00ED68F2">
            <w:pPr>
              <w:pStyle w:val="aff5"/>
            </w:pPr>
            <w:r w:rsidRPr="00F142ED">
              <w:t>Наименование</w:t>
            </w:r>
          </w:p>
        </w:tc>
        <w:tc>
          <w:tcPr>
            <w:tcW w:w="3089" w:type="dxa"/>
            <w:vAlign w:val="center"/>
          </w:tcPr>
          <w:p w:rsidR="006A1BFC" w:rsidRPr="00F142ED" w:rsidRDefault="006A1BFC" w:rsidP="00ED68F2">
            <w:pPr>
              <w:pStyle w:val="aff5"/>
            </w:pPr>
            <w:r w:rsidRPr="00F142ED">
              <w:t>Грузоподъемность, т</w:t>
            </w:r>
          </w:p>
        </w:tc>
        <w:tc>
          <w:tcPr>
            <w:tcW w:w="2619" w:type="dxa"/>
            <w:vAlign w:val="center"/>
          </w:tcPr>
          <w:p w:rsidR="006A1BFC" w:rsidRPr="00F142ED" w:rsidRDefault="006A1BFC" w:rsidP="00ED68F2">
            <w:pPr>
              <w:pStyle w:val="aff5"/>
            </w:pPr>
            <w:r w:rsidRPr="00F142ED">
              <w:t>Количество по номеру технологической схемы</w:t>
            </w:r>
          </w:p>
        </w:tc>
      </w:tr>
      <w:tr w:rsidR="006A1BFC" w:rsidRPr="00F142ED">
        <w:trPr>
          <w:trHeight w:val="603"/>
          <w:jc w:val="center"/>
        </w:trPr>
        <w:tc>
          <w:tcPr>
            <w:tcW w:w="2991" w:type="dxa"/>
            <w:vAlign w:val="center"/>
          </w:tcPr>
          <w:p w:rsidR="006A1BFC" w:rsidRPr="00F142ED" w:rsidRDefault="006A1BFC" w:rsidP="00ED68F2">
            <w:pPr>
              <w:pStyle w:val="aff5"/>
            </w:pPr>
            <w:r w:rsidRPr="00F142ED">
              <w:t>Портальный кран</w:t>
            </w:r>
          </w:p>
        </w:tc>
        <w:tc>
          <w:tcPr>
            <w:tcW w:w="3089" w:type="dxa"/>
            <w:vAlign w:val="center"/>
          </w:tcPr>
          <w:p w:rsidR="006A1BFC" w:rsidRPr="00F142ED" w:rsidRDefault="006A1BFC" w:rsidP="00ED68F2">
            <w:pPr>
              <w:pStyle w:val="aff5"/>
            </w:pPr>
            <w:r w:rsidRPr="00F142ED">
              <w:t>10</w:t>
            </w:r>
            <w:r w:rsidR="00F142ED" w:rsidRPr="00F142ED">
              <w:t xml:space="preserve"> - </w:t>
            </w:r>
            <w:r w:rsidRPr="00F142ED">
              <w:t>40</w:t>
            </w:r>
          </w:p>
        </w:tc>
        <w:tc>
          <w:tcPr>
            <w:tcW w:w="2619" w:type="dxa"/>
            <w:vAlign w:val="center"/>
          </w:tcPr>
          <w:p w:rsidR="006A1BFC" w:rsidRPr="00F142ED" w:rsidRDefault="006A1BFC" w:rsidP="00ED68F2">
            <w:pPr>
              <w:pStyle w:val="aff5"/>
            </w:pPr>
            <w:r w:rsidRPr="00F142ED">
              <w:t>1</w:t>
            </w:r>
          </w:p>
        </w:tc>
      </w:tr>
      <w:tr w:rsidR="006A1BFC" w:rsidRPr="00F142ED">
        <w:trPr>
          <w:trHeight w:val="435"/>
          <w:jc w:val="center"/>
        </w:trPr>
        <w:tc>
          <w:tcPr>
            <w:tcW w:w="2991" w:type="dxa"/>
            <w:vAlign w:val="center"/>
          </w:tcPr>
          <w:p w:rsidR="006A1BFC" w:rsidRPr="00F142ED" w:rsidRDefault="006A1BFC" w:rsidP="00ED68F2">
            <w:pPr>
              <w:pStyle w:val="aff5"/>
            </w:pPr>
            <w:r w:rsidRPr="00F142ED">
              <w:t>Кран</w:t>
            </w:r>
            <w:r w:rsidR="00F142ED" w:rsidRPr="00F142ED">
              <w:t xml:space="preserve"> "</w:t>
            </w:r>
            <w:r w:rsidRPr="00F142ED">
              <w:t>Готвальд</w:t>
            </w:r>
            <w:r w:rsidR="00F142ED" w:rsidRPr="00F142ED">
              <w:t>"</w:t>
            </w:r>
          </w:p>
        </w:tc>
        <w:tc>
          <w:tcPr>
            <w:tcW w:w="3089" w:type="dxa"/>
            <w:vAlign w:val="center"/>
          </w:tcPr>
          <w:p w:rsidR="006A1BFC" w:rsidRPr="00F142ED" w:rsidRDefault="006A1BFC" w:rsidP="00ED68F2">
            <w:pPr>
              <w:pStyle w:val="aff5"/>
            </w:pPr>
            <w:r w:rsidRPr="00F142ED">
              <w:t>63</w:t>
            </w:r>
          </w:p>
        </w:tc>
        <w:tc>
          <w:tcPr>
            <w:tcW w:w="2619" w:type="dxa"/>
            <w:vAlign w:val="center"/>
          </w:tcPr>
          <w:p w:rsidR="006A1BFC" w:rsidRPr="00F142ED" w:rsidRDefault="006A1BFC" w:rsidP="00ED68F2">
            <w:pPr>
              <w:pStyle w:val="aff5"/>
            </w:pPr>
            <w:r w:rsidRPr="00F142ED">
              <w:t>1</w:t>
            </w:r>
          </w:p>
        </w:tc>
      </w:tr>
      <w:tr w:rsidR="006A1BFC" w:rsidRPr="00F142ED">
        <w:trPr>
          <w:trHeight w:val="321"/>
          <w:jc w:val="center"/>
        </w:trPr>
        <w:tc>
          <w:tcPr>
            <w:tcW w:w="2991" w:type="dxa"/>
            <w:vAlign w:val="center"/>
          </w:tcPr>
          <w:p w:rsidR="006A1BFC" w:rsidRPr="00F142ED" w:rsidRDefault="006A1BFC" w:rsidP="00ED68F2">
            <w:pPr>
              <w:pStyle w:val="aff5"/>
            </w:pPr>
            <w:r w:rsidRPr="00F142ED">
              <w:t>Спредер</w:t>
            </w:r>
          </w:p>
        </w:tc>
        <w:tc>
          <w:tcPr>
            <w:tcW w:w="3089" w:type="dxa"/>
            <w:vAlign w:val="center"/>
          </w:tcPr>
          <w:p w:rsidR="006A1BFC" w:rsidRPr="00F142ED" w:rsidRDefault="006A1BFC" w:rsidP="00ED68F2">
            <w:pPr>
              <w:pStyle w:val="aff5"/>
            </w:pPr>
            <w:r w:rsidRPr="00F142ED">
              <w:t xml:space="preserve">20 </w:t>
            </w:r>
            <w:r w:rsidR="00F142ED">
              <w:t>-</w:t>
            </w:r>
            <w:r w:rsidRPr="00F142ED">
              <w:t xml:space="preserve"> 30</w:t>
            </w:r>
          </w:p>
        </w:tc>
        <w:tc>
          <w:tcPr>
            <w:tcW w:w="2619" w:type="dxa"/>
            <w:vAlign w:val="center"/>
          </w:tcPr>
          <w:p w:rsidR="006A1BFC" w:rsidRPr="00F142ED" w:rsidRDefault="006A1BFC" w:rsidP="00ED68F2">
            <w:pPr>
              <w:pStyle w:val="aff5"/>
            </w:pPr>
            <w:r w:rsidRPr="00F142ED">
              <w:t>1</w:t>
            </w:r>
          </w:p>
        </w:tc>
      </w:tr>
      <w:tr w:rsidR="006A1BFC" w:rsidRPr="00F142ED">
        <w:trPr>
          <w:trHeight w:val="435"/>
          <w:jc w:val="center"/>
        </w:trPr>
        <w:tc>
          <w:tcPr>
            <w:tcW w:w="2991" w:type="dxa"/>
            <w:vAlign w:val="center"/>
          </w:tcPr>
          <w:p w:rsidR="006A1BFC" w:rsidRPr="00F142ED" w:rsidRDefault="006A1BFC" w:rsidP="00ED68F2">
            <w:pPr>
              <w:pStyle w:val="aff5"/>
            </w:pPr>
            <w:r w:rsidRPr="00F142ED">
              <w:t>Автопогрузчик со спредером (ричстакер</w:t>
            </w:r>
            <w:r w:rsidR="00F142ED" w:rsidRPr="00F142ED">
              <w:t xml:space="preserve">) </w:t>
            </w:r>
          </w:p>
        </w:tc>
        <w:tc>
          <w:tcPr>
            <w:tcW w:w="3089" w:type="dxa"/>
            <w:vAlign w:val="center"/>
          </w:tcPr>
          <w:p w:rsidR="006A1BFC" w:rsidRPr="00F142ED" w:rsidRDefault="006A1BFC" w:rsidP="00ED68F2">
            <w:pPr>
              <w:pStyle w:val="aff5"/>
            </w:pPr>
            <w:r w:rsidRPr="00F142ED">
              <w:t>40</w:t>
            </w:r>
          </w:p>
        </w:tc>
        <w:tc>
          <w:tcPr>
            <w:tcW w:w="2619" w:type="dxa"/>
            <w:vAlign w:val="center"/>
          </w:tcPr>
          <w:p w:rsidR="006A1BFC" w:rsidRPr="00F142ED" w:rsidRDefault="006A1BFC" w:rsidP="00ED68F2">
            <w:pPr>
              <w:pStyle w:val="aff5"/>
            </w:pPr>
            <w:r w:rsidRPr="00F142ED">
              <w:t>По потребности</w:t>
            </w:r>
          </w:p>
        </w:tc>
      </w:tr>
      <w:tr w:rsidR="006A1BFC" w:rsidRPr="00F142ED">
        <w:trPr>
          <w:trHeight w:val="562"/>
          <w:jc w:val="center"/>
        </w:trPr>
        <w:tc>
          <w:tcPr>
            <w:tcW w:w="2991" w:type="dxa"/>
            <w:vAlign w:val="center"/>
          </w:tcPr>
          <w:p w:rsidR="006A1BFC" w:rsidRPr="00F142ED" w:rsidRDefault="006A1BFC" w:rsidP="00ED68F2">
            <w:pPr>
              <w:pStyle w:val="aff5"/>
            </w:pPr>
            <w:r w:rsidRPr="00F142ED">
              <w:t>Погрузчик с двухвилочным захватом</w:t>
            </w:r>
          </w:p>
        </w:tc>
        <w:tc>
          <w:tcPr>
            <w:tcW w:w="3089" w:type="dxa"/>
            <w:vAlign w:val="center"/>
          </w:tcPr>
          <w:p w:rsidR="006A1BFC" w:rsidRPr="00F142ED" w:rsidRDefault="006A1BFC" w:rsidP="00ED68F2">
            <w:pPr>
              <w:pStyle w:val="aff5"/>
            </w:pPr>
            <w:r w:rsidRPr="00F142ED">
              <w:t>10</w:t>
            </w:r>
            <w:r w:rsidR="00F142ED" w:rsidRPr="00F142ED">
              <w:t xml:space="preserve"> - </w:t>
            </w:r>
            <w:r w:rsidRPr="00F142ED">
              <w:t xml:space="preserve">25 </w:t>
            </w:r>
          </w:p>
        </w:tc>
        <w:tc>
          <w:tcPr>
            <w:tcW w:w="2619" w:type="dxa"/>
            <w:vAlign w:val="center"/>
          </w:tcPr>
          <w:p w:rsidR="006A1BFC" w:rsidRPr="00F142ED" w:rsidRDefault="006A1BFC" w:rsidP="00ED68F2">
            <w:pPr>
              <w:pStyle w:val="aff5"/>
            </w:pPr>
            <w:r w:rsidRPr="00F142ED">
              <w:t>1</w:t>
            </w:r>
          </w:p>
        </w:tc>
      </w:tr>
      <w:tr w:rsidR="006A1BFC" w:rsidRPr="00F142ED">
        <w:trPr>
          <w:trHeight w:val="416"/>
          <w:jc w:val="center"/>
        </w:trPr>
        <w:tc>
          <w:tcPr>
            <w:tcW w:w="2991" w:type="dxa"/>
            <w:vAlign w:val="center"/>
          </w:tcPr>
          <w:p w:rsidR="006A1BFC" w:rsidRPr="00F142ED" w:rsidRDefault="006A1BFC" w:rsidP="00ED68F2">
            <w:pPr>
              <w:pStyle w:val="aff5"/>
            </w:pPr>
            <w:r w:rsidRPr="00F142ED">
              <w:t>Грузозахват для контейнеров</w:t>
            </w:r>
          </w:p>
        </w:tc>
        <w:tc>
          <w:tcPr>
            <w:tcW w:w="3089" w:type="dxa"/>
            <w:vAlign w:val="center"/>
          </w:tcPr>
          <w:p w:rsidR="006A1BFC" w:rsidRPr="00F142ED" w:rsidRDefault="006A1BFC" w:rsidP="00ED68F2">
            <w:pPr>
              <w:pStyle w:val="aff5"/>
            </w:pPr>
            <w:r w:rsidRPr="00F142ED">
              <w:t>10</w:t>
            </w:r>
            <w:r w:rsidR="00F142ED" w:rsidRPr="00F142ED">
              <w:t xml:space="preserve"> - </w:t>
            </w:r>
            <w:r w:rsidRPr="00F142ED">
              <w:t>30</w:t>
            </w:r>
          </w:p>
        </w:tc>
        <w:tc>
          <w:tcPr>
            <w:tcW w:w="2619" w:type="dxa"/>
            <w:vAlign w:val="center"/>
          </w:tcPr>
          <w:p w:rsidR="006A1BFC" w:rsidRPr="00F142ED" w:rsidRDefault="006A1BFC" w:rsidP="00ED68F2">
            <w:pPr>
              <w:pStyle w:val="aff5"/>
            </w:pPr>
            <w:r w:rsidRPr="00F142ED">
              <w:t>По потребности</w:t>
            </w:r>
          </w:p>
        </w:tc>
      </w:tr>
      <w:tr w:rsidR="006A1BFC" w:rsidRPr="00F142ED">
        <w:trPr>
          <w:trHeight w:val="325"/>
          <w:jc w:val="center"/>
        </w:trPr>
        <w:tc>
          <w:tcPr>
            <w:tcW w:w="2991" w:type="dxa"/>
            <w:vAlign w:val="center"/>
          </w:tcPr>
          <w:p w:rsidR="006A1BFC" w:rsidRPr="00F142ED" w:rsidRDefault="006A1BFC" w:rsidP="00ED68F2">
            <w:pPr>
              <w:pStyle w:val="aff5"/>
            </w:pPr>
            <w:r w:rsidRPr="00F142ED">
              <w:t>Тягач</w:t>
            </w:r>
          </w:p>
        </w:tc>
        <w:tc>
          <w:tcPr>
            <w:tcW w:w="3089" w:type="dxa"/>
            <w:vAlign w:val="center"/>
          </w:tcPr>
          <w:p w:rsidR="006A1BFC" w:rsidRPr="00F142ED" w:rsidRDefault="006A1BFC" w:rsidP="00ED68F2">
            <w:pPr>
              <w:pStyle w:val="aff5"/>
            </w:pPr>
          </w:p>
        </w:tc>
        <w:tc>
          <w:tcPr>
            <w:tcW w:w="2619" w:type="dxa"/>
            <w:vAlign w:val="center"/>
          </w:tcPr>
          <w:p w:rsidR="006A1BFC" w:rsidRPr="00F142ED" w:rsidRDefault="006A1BFC" w:rsidP="00ED68F2">
            <w:pPr>
              <w:pStyle w:val="aff5"/>
            </w:pPr>
            <w:r w:rsidRPr="00F142ED">
              <w:t>1</w:t>
            </w:r>
          </w:p>
        </w:tc>
      </w:tr>
      <w:tr w:rsidR="006A1BFC" w:rsidRPr="00F142ED">
        <w:trPr>
          <w:trHeight w:val="363"/>
          <w:jc w:val="center"/>
        </w:trPr>
        <w:tc>
          <w:tcPr>
            <w:tcW w:w="2991" w:type="dxa"/>
            <w:vAlign w:val="center"/>
          </w:tcPr>
          <w:p w:rsidR="006A1BFC" w:rsidRPr="00F142ED" w:rsidRDefault="006A1BFC" w:rsidP="00ED68F2">
            <w:pPr>
              <w:pStyle w:val="aff5"/>
            </w:pPr>
            <w:r w:rsidRPr="00F142ED">
              <w:t>Ролл-трейлер</w:t>
            </w:r>
          </w:p>
        </w:tc>
        <w:tc>
          <w:tcPr>
            <w:tcW w:w="3089" w:type="dxa"/>
            <w:vAlign w:val="center"/>
          </w:tcPr>
          <w:p w:rsidR="006A1BFC" w:rsidRPr="00F142ED" w:rsidRDefault="006A1BFC" w:rsidP="00ED68F2">
            <w:pPr>
              <w:pStyle w:val="aff5"/>
            </w:pPr>
          </w:p>
        </w:tc>
        <w:tc>
          <w:tcPr>
            <w:tcW w:w="2619" w:type="dxa"/>
            <w:vAlign w:val="center"/>
          </w:tcPr>
          <w:p w:rsidR="006A1BFC" w:rsidRPr="00F142ED" w:rsidRDefault="006A1BFC" w:rsidP="00ED68F2">
            <w:pPr>
              <w:pStyle w:val="aff5"/>
            </w:pPr>
            <w:r w:rsidRPr="00F142ED">
              <w:t>3</w:t>
            </w:r>
          </w:p>
        </w:tc>
      </w:tr>
      <w:tr w:rsidR="006A1BFC" w:rsidRPr="00F142ED">
        <w:trPr>
          <w:trHeight w:val="695"/>
          <w:jc w:val="center"/>
        </w:trPr>
        <w:tc>
          <w:tcPr>
            <w:tcW w:w="2991" w:type="dxa"/>
            <w:vAlign w:val="center"/>
          </w:tcPr>
          <w:p w:rsidR="006A1BFC" w:rsidRPr="00F142ED" w:rsidRDefault="006A1BFC" w:rsidP="00ED68F2">
            <w:pPr>
              <w:pStyle w:val="aff5"/>
            </w:pPr>
            <w:r w:rsidRPr="00F142ED">
              <w:t>Инструмент и приспособления</w:t>
            </w:r>
          </w:p>
        </w:tc>
        <w:tc>
          <w:tcPr>
            <w:tcW w:w="3089" w:type="dxa"/>
            <w:vAlign w:val="center"/>
          </w:tcPr>
          <w:p w:rsidR="006A1BFC" w:rsidRPr="00F142ED" w:rsidRDefault="006A1BFC" w:rsidP="00ED68F2">
            <w:pPr>
              <w:pStyle w:val="aff5"/>
            </w:pPr>
          </w:p>
        </w:tc>
        <w:tc>
          <w:tcPr>
            <w:tcW w:w="2619" w:type="dxa"/>
            <w:vAlign w:val="center"/>
          </w:tcPr>
          <w:p w:rsidR="006A1BFC" w:rsidRPr="00F142ED" w:rsidRDefault="006A1BFC" w:rsidP="00ED68F2">
            <w:pPr>
              <w:pStyle w:val="aff5"/>
            </w:pPr>
            <w:r w:rsidRPr="00F142ED">
              <w:t>По потребности</w:t>
            </w:r>
          </w:p>
        </w:tc>
      </w:tr>
    </w:tbl>
    <w:p w:rsidR="00ED68F2" w:rsidRDefault="00ED68F2" w:rsidP="00082FF5"/>
    <w:p w:rsidR="00F142ED" w:rsidRDefault="006A1BFC" w:rsidP="00082FF5">
      <w:r w:rsidRPr="00F142ED">
        <w:t xml:space="preserve">Таким образом, подводя итог анализу РТК, следует отметить, что грузоподъемность крана </w:t>
      </w:r>
      <w:r w:rsidR="00F142ED" w:rsidRPr="00F142ED">
        <w:t>"</w:t>
      </w:r>
      <w:r w:rsidRPr="00F142ED">
        <w:t>Готвальд</w:t>
      </w:r>
      <w:r w:rsidR="00F142ED" w:rsidRPr="00F142ED">
        <w:t>"</w:t>
      </w:r>
      <w:r w:rsidRPr="00F142ED">
        <w:t>, используется малоэффективно</w:t>
      </w:r>
      <w:r w:rsidR="00F142ED" w:rsidRPr="00F142ED">
        <w:t xml:space="preserve">. </w:t>
      </w:r>
      <w:r w:rsidRPr="00F142ED">
        <w:t>В этой связи</w:t>
      </w:r>
      <w:r w:rsidR="00F142ED" w:rsidRPr="00F142ED">
        <w:t xml:space="preserve"> </w:t>
      </w:r>
      <w:r w:rsidRPr="00F142ED">
        <w:t>возникает возможность рассмотрения предложения по увеличению производительности</w:t>
      </w:r>
      <w:r w:rsidR="00F142ED" w:rsidRPr="00F142ED">
        <w:t xml:space="preserve"> </w:t>
      </w:r>
      <w:r w:rsidRPr="00F142ED">
        <w:t>имеющихся мощностей</w:t>
      </w:r>
      <w:r w:rsidR="00F142ED" w:rsidRPr="00F142ED">
        <w:t xml:space="preserve">. </w:t>
      </w:r>
      <w:r w:rsidRPr="00F142ED">
        <w:t xml:space="preserve">Данное предложение заключается во внедрении спредера, с промежуточными замками для подъема двух 20 </w:t>
      </w:r>
      <w:r w:rsidR="00F142ED">
        <w:t>-</w:t>
      </w:r>
      <w:r w:rsidRPr="00F142ED">
        <w:t xml:space="preserve"> футовых контейнеров одновременно</w:t>
      </w:r>
      <w:r w:rsidR="00F142ED" w:rsidRPr="00F142ED">
        <w:t xml:space="preserve">. </w:t>
      </w:r>
      <w:r w:rsidRPr="00F142ED">
        <w:t>Это существенно отличает внедряемую схему обработки контейнеров, от указанной в РТК</w:t>
      </w:r>
      <w:r w:rsidR="00F142ED" w:rsidRPr="00F142ED">
        <w:t xml:space="preserve">. </w:t>
      </w:r>
      <w:r w:rsidRPr="00F142ED">
        <w:t>При том, что внести рассматриваемые конструктивные изменения возможно за счет использования сил порта, снижая сумму финансовых затрат</w:t>
      </w:r>
      <w:r w:rsidR="00F142ED" w:rsidRPr="00F142ED">
        <w:t xml:space="preserve">. </w:t>
      </w:r>
      <w:r w:rsidRPr="00F142ED">
        <w:t>С операционной точки зрения имеются три критически важных характеристики перегружателя</w:t>
      </w:r>
      <w:r w:rsidR="00F142ED" w:rsidRPr="00F142ED">
        <w:t xml:space="preserve">: </w:t>
      </w:r>
      <w:r w:rsidRPr="00F142ED">
        <w:t>грузоподъемность, вылет и высота подъема</w:t>
      </w:r>
      <w:r w:rsidR="00F142ED" w:rsidRPr="00F142ED">
        <w:t xml:space="preserve">. </w:t>
      </w:r>
      <w:r w:rsidRPr="00F142ED">
        <w:t>Другими параметрами, которые следует учитывать</w:t>
      </w:r>
      <w:r w:rsidR="00F142ED" w:rsidRPr="00F142ED">
        <w:t xml:space="preserve"> </w:t>
      </w:r>
      <w:r w:rsidRPr="00F142ED">
        <w:t>при составлении спецификации на кран, является вылет тыловой консоли, колея, просвет между опорами, просвет и общая высота портала</w:t>
      </w:r>
      <w:r w:rsidR="00F142ED" w:rsidRPr="00F142ED">
        <w:t xml:space="preserve">. </w:t>
      </w:r>
      <w:r w:rsidRPr="00F142ED">
        <w:t>Таким образом</w:t>
      </w:r>
      <w:r w:rsidR="00F142ED" w:rsidRPr="00F142ED">
        <w:t xml:space="preserve">, </w:t>
      </w:r>
      <w:r w:rsidRPr="00F142ED">
        <w:t>первостепенным становится вопрос полного использования грузоподъемности</w:t>
      </w:r>
      <w:r w:rsidR="00F142ED">
        <w:t>.</w:t>
      </w:r>
    </w:p>
    <w:p w:rsidR="00F142ED" w:rsidRDefault="006A1BFC" w:rsidP="00082FF5">
      <w:r w:rsidRPr="00F142ED">
        <w:t xml:space="preserve">Грузоподъемность измеряется в тоннах </w:t>
      </w:r>
      <w:r w:rsidR="00F142ED" w:rsidRPr="00F142ED">
        <w:t>"</w:t>
      </w:r>
      <w:r w:rsidRPr="00F142ED">
        <w:t>под спредером</w:t>
      </w:r>
      <w:r w:rsidR="00F142ED" w:rsidRPr="00F142ED">
        <w:t>"</w:t>
      </w:r>
      <w:r w:rsidRPr="00F142ED">
        <w:t xml:space="preserve"> или</w:t>
      </w:r>
      <w:r w:rsidR="00F142ED" w:rsidRPr="00F142ED">
        <w:t xml:space="preserve"> "</w:t>
      </w:r>
      <w:r w:rsidRPr="00F142ED">
        <w:t>на канатах</w:t>
      </w:r>
      <w:r w:rsidR="00F142ED" w:rsidRPr="00F142ED">
        <w:t xml:space="preserve">". </w:t>
      </w:r>
      <w:r w:rsidRPr="00F142ED">
        <w:t>Первая характеристика более полезна с эксплуатационной точки зрения, поскольку исключает вес самого спредера (до 10 тонн</w:t>
      </w:r>
      <w:r w:rsidR="00F142ED" w:rsidRPr="00F142ED">
        <w:t>),</w:t>
      </w:r>
      <w:r w:rsidRPr="00F142ED">
        <w:t xml:space="preserve"> уменьшающего полезную нагрузку</w:t>
      </w:r>
      <w:r w:rsidR="00F142ED" w:rsidRPr="00F142ED">
        <w:t xml:space="preserve">. </w:t>
      </w:r>
      <w:r w:rsidRPr="00F142ED">
        <w:t xml:space="preserve">Хотя по стандартам </w:t>
      </w:r>
      <w:r w:rsidRPr="00F142ED">
        <w:rPr>
          <w:lang w:val="en-US"/>
        </w:rPr>
        <w:t>ISO</w:t>
      </w:r>
      <w:r w:rsidRPr="00F142ED">
        <w:t xml:space="preserve"> сегодня максимальный вес 40-футового контейнера составляет 30480 кг, разумно предполагать, что за срок службы крана эти стандарты могут быть пересмотрены</w:t>
      </w:r>
      <w:r w:rsidR="00F142ED" w:rsidRPr="00F142ED">
        <w:t xml:space="preserve">. </w:t>
      </w:r>
      <w:r w:rsidRPr="00F142ED">
        <w:t>Возможность стандартизации контейнеров длиной 45 и 48 футов</w:t>
      </w:r>
      <w:r w:rsidR="00F142ED" w:rsidRPr="00F142ED">
        <w:t xml:space="preserve"> </w:t>
      </w:r>
      <w:r w:rsidRPr="00F142ED">
        <w:t>и более уже обсуждается</w:t>
      </w:r>
      <w:r w:rsidR="00F142ED" w:rsidRPr="00F142ED">
        <w:t xml:space="preserve">, </w:t>
      </w:r>
      <w:r w:rsidRPr="00F142ED">
        <w:t>равно как растет число контейнеров высотой 9 и 9 ½ футов</w:t>
      </w:r>
      <w:r w:rsidR="00F142ED" w:rsidRPr="00F142ED">
        <w:t xml:space="preserve">. </w:t>
      </w:r>
      <w:r w:rsidRPr="00F142ED">
        <w:t>Грузоотправители весьма настойчивы в своих требованиях перевозки нестандартных контейнеров, превышающих</w:t>
      </w:r>
      <w:r w:rsidR="00F142ED" w:rsidRPr="00F142ED">
        <w:t xml:space="preserve"> </w:t>
      </w:r>
      <w:r w:rsidRPr="00F142ED">
        <w:t xml:space="preserve">ограничения </w:t>
      </w:r>
      <w:r w:rsidRPr="00F142ED">
        <w:rPr>
          <w:lang w:val="en-US"/>
        </w:rPr>
        <w:t>ISO</w:t>
      </w:r>
      <w:r w:rsidR="00F142ED" w:rsidRPr="00F142ED">
        <w:t xml:space="preserve">. </w:t>
      </w:r>
      <w:r w:rsidRPr="00F142ED">
        <w:t>Следует учитывать и перегрузку стандартного контейнера, равно как</w:t>
      </w:r>
      <w:r w:rsidR="00F142ED" w:rsidRPr="00F142ED">
        <w:t xml:space="preserve"> </w:t>
      </w:r>
      <w:r w:rsidRPr="00F142ED">
        <w:t>и необходимость снятия судовых люковых крышек, вес которых может превышать 30 тонн</w:t>
      </w:r>
      <w:r w:rsidR="00F142ED">
        <w:t>.</w:t>
      </w:r>
    </w:p>
    <w:p w:rsidR="006A1BFC" w:rsidRPr="00F142ED" w:rsidRDefault="006A1BFC" w:rsidP="00082FF5">
      <w:r w:rsidRPr="00F142ED">
        <w:t xml:space="preserve">Другим обстоятельством так же, диктующим использовать грузоподъемность крана полностью, является требование выполнения </w:t>
      </w:r>
      <w:r w:rsidR="00F142ED" w:rsidRPr="00F142ED">
        <w:t>"</w:t>
      </w:r>
      <w:r w:rsidRPr="00F142ED">
        <w:t>спаренного подъема</w:t>
      </w:r>
      <w:r w:rsidR="00F142ED" w:rsidRPr="00F142ED">
        <w:t>"</w:t>
      </w:r>
      <w:r w:rsidRPr="00F142ED">
        <w:t>, когда два 20-футовых контейнера захватываются одновременно</w:t>
      </w:r>
      <w:r w:rsidR="00F142ED" w:rsidRPr="00F142ED">
        <w:t xml:space="preserve">. </w:t>
      </w:r>
      <w:r w:rsidRPr="00F142ED">
        <w:t xml:space="preserve">Поскольку каждый из них имеет максимальный вес 24 тонны, возможный вес под спредером может оказаться 48 тонн, что позволяет нам максимально использовать грузоподъемность крана </w:t>
      </w:r>
      <w:r w:rsidR="00F142ED" w:rsidRPr="00F142ED">
        <w:t>"</w:t>
      </w:r>
      <w:r w:rsidRPr="00F142ED">
        <w:t>Готвальд</w:t>
      </w:r>
      <w:r w:rsidR="00F142ED" w:rsidRPr="00F142ED">
        <w:t>"</w:t>
      </w:r>
      <w:r w:rsidRPr="00F142ED">
        <w:t>, входящего в рассматриваемую технологическую схему</w:t>
      </w:r>
      <w:r w:rsidR="00F142ED" w:rsidRPr="00F142ED">
        <w:t xml:space="preserve">. </w:t>
      </w:r>
      <w:r w:rsidRPr="00F142ED">
        <w:t>Основываясь на предлагаемой транспортной схеме, технологический процесс будет проходить следующим образом</w:t>
      </w:r>
      <w:r w:rsidR="00F142ED" w:rsidRPr="00F142ED">
        <w:t xml:space="preserve">: </w:t>
      </w:r>
    </w:p>
    <w:p w:rsidR="00F142ED" w:rsidRDefault="006A1BFC" w:rsidP="00082FF5">
      <w:r w:rsidRPr="00F142ED">
        <w:t>Внутрипортовая транспортная операция</w:t>
      </w:r>
      <w:r w:rsidR="00F142ED" w:rsidRPr="00F142ED">
        <w:t xml:space="preserve">. </w:t>
      </w:r>
      <w:r w:rsidRPr="00F142ED">
        <w:t>Внутрипортовая транспортировка контейнеров осуществляется фронтальными контейнерными погрузчиками (ТС</w:t>
      </w:r>
      <w:r w:rsidR="00F142ED">
        <w:t xml:space="preserve">2.6 </w:t>
      </w:r>
      <w:r w:rsidRPr="00F142ED">
        <w:t>7</w:t>
      </w:r>
      <w:r w:rsidR="00F142ED">
        <w:t>.9</w:t>
      </w:r>
      <w:r w:rsidR="00F142ED" w:rsidRPr="00F142ED">
        <w:t xml:space="preserve">) </w:t>
      </w:r>
      <w:r w:rsidRPr="00F142ED">
        <w:t>в соответствии с требованиями раздела 2 ТСПВР либо с использованием ролл-трейлеров, буксируемых тягачами (ТС</w:t>
      </w:r>
      <w:r w:rsidR="00F142ED">
        <w:t>4.5</w:t>
      </w:r>
      <w:r w:rsidR="00F142ED" w:rsidRPr="00F142ED">
        <w:t xml:space="preserve">) </w:t>
      </w:r>
      <w:r w:rsidRPr="00F142ED">
        <w:t>в соответствии с требованиями раздела 3 ТСПВР</w:t>
      </w:r>
      <w:r w:rsidR="00F142ED">
        <w:t>.</w:t>
      </w:r>
    </w:p>
    <w:p w:rsidR="00F142ED" w:rsidRDefault="006A1BFC" w:rsidP="00082FF5">
      <w:r w:rsidRPr="00F142ED">
        <w:t>Погрузчиками с двухвилочными захватами транспортируются только контейнеры, имеющие соответствующие вилочные проемы</w:t>
      </w:r>
      <w:r w:rsidR="00F142ED" w:rsidRPr="00F142ED">
        <w:t xml:space="preserve">. </w:t>
      </w:r>
      <w:r w:rsidRPr="00F142ED">
        <w:t>Погрузчиками, оснащенными грузозахватами для крупнотоннажных контейнеров транспортируются все контейнеры соответствующего типа и массы</w:t>
      </w:r>
      <w:r w:rsidR="00F142ED">
        <w:t>.</w:t>
      </w:r>
    </w:p>
    <w:p w:rsidR="00F142ED" w:rsidRDefault="006A1BFC" w:rsidP="00082FF5">
      <w:r w:rsidRPr="00F142ED">
        <w:t>Запрещается нахождение людей в контейнере во время движения в нём погрузчика</w:t>
      </w:r>
      <w:r w:rsidR="00F142ED">
        <w:t>.</w:t>
      </w:r>
    </w:p>
    <w:p w:rsidR="00F142ED" w:rsidRDefault="006A1BFC" w:rsidP="00082FF5">
      <w:r w:rsidRPr="00F142ED">
        <w:t>Складская операция</w:t>
      </w:r>
      <w:r w:rsidR="00F142ED" w:rsidRPr="00F142ED">
        <w:t xml:space="preserve">. </w:t>
      </w:r>
      <w:r w:rsidRPr="00F142ED">
        <w:t>Формирование и расформирование штабеля контейнеров на складе производится краном (ТС</w:t>
      </w:r>
      <w:r w:rsidR="00F142ED">
        <w:t>2.8</w:t>
      </w:r>
      <w:r w:rsidR="00F142ED" w:rsidRPr="00F142ED">
        <w:t xml:space="preserve">) </w:t>
      </w:r>
      <w:r w:rsidRPr="00F142ED">
        <w:t>или контейнерным</w:t>
      </w:r>
      <w:r w:rsidR="00F142ED" w:rsidRPr="00F142ED">
        <w:t xml:space="preserve"> </w:t>
      </w:r>
      <w:r w:rsidRPr="00F142ED">
        <w:t>фронтальным погрузчиком (ТСЗ</w:t>
      </w:r>
      <w:r w:rsidR="00F142ED">
        <w:t>.4</w:t>
      </w:r>
      <w:r w:rsidRPr="00F142ED">
        <w:t>,5,6,7,9</w:t>
      </w:r>
      <w:r w:rsidR="00F142ED" w:rsidRPr="00F142ED">
        <w:t>)</w:t>
      </w:r>
      <w:r w:rsidR="00F142ED">
        <w:t>.</w:t>
      </w:r>
    </w:p>
    <w:p w:rsidR="00F142ED" w:rsidRDefault="006A1BFC" w:rsidP="00082FF5">
      <w:r w:rsidRPr="00F142ED">
        <w:t>Контейнеры, имеющие соответствующие вилочные проемы перемещаются погрузчиками с двухвилочными захватами</w:t>
      </w:r>
      <w:r w:rsidR="00F142ED" w:rsidRPr="00F142ED">
        <w:t xml:space="preserve">. </w:t>
      </w:r>
      <w:r w:rsidRPr="00F142ED">
        <w:t>Погрузчиками, оснащенными грузозахватом для крупнотоннажных контейнеров, перемещаются контейнера соответствующей массы и типа</w:t>
      </w:r>
      <w:r w:rsidR="00F142ED">
        <w:t>.</w:t>
      </w:r>
    </w:p>
    <w:p w:rsidR="00F142ED" w:rsidRDefault="006A1BFC" w:rsidP="00082FF5">
      <w:r w:rsidRPr="00F142ED">
        <w:t>Складирование контейнеров должно осуществляться в соответствии с утвержденной схемой и разметкой складской площади, регламентирующей размеры штабелей, величины расстояний между ними и отдельно стоящими контейнерами</w:t>
      </w:r>
      <w:r w:rsidR="00F142ED">
        <w:t>.</w:t>
      </w:r>
    </w:p>
    <w:p w:rsidR="00F142ED" w:rsidRDefault="006A1BFC" w:rsidP="00082FF5">
      <w:r w:rsidRPr="00F142ED">
        <w:t>Для складирования порожних контейнеров должна быть выделена отдельная зона</w:t>
      </w:r>
      <w:r w:rsidR="00F142ED" w:rsidRPr="00F142ED">
        <w:t xml:space="preserve">. </w:t>
      </w:r>
      <w:r w:rsidRPr="00F142ED">
        <w:t>Разрешается складирование порожних контейнеров в два яруса по высоте без дополнительных креплений</w:t>
      </w:r>
      <w:r w:rsidR="00F142ED">
        <w:t>.</w:t>
      </w:r>
    </w:p>
    <w:p w:rsidR="00F142ED" w:rsidRDefault="006A1BFC" w:rsidP="00082FF5">
      <w:r w:rsidRPr="00F142ED">
        <w:t>Контейнеры второго и последующих ярусов по высоте должны устанавливаться только фитингами днища на фитинги крыши контейнера предыдущего яруса</w:t>
      </w:r>
      <w:r w:rsidR="00F142ED">
        <w:t>.</w:t>
      </w:r>
    </w:p>
    <w:p w:rsidR="00F142ED" w:rsidRDefault="006A1BFC" w:rsidP="00082FF5">
      <w:r w:rsidRPr="00F142ED">
        <w:t>Смещение угловых фитингов смежных, а также не смежных по высоте контейнеров не должно превышать 25 мм в поперечном и 38 мм в продольном направлениях</w:t>
      </w:r>
      <w:r w:rsidR="00F142ED">
        <w:t>.</w:t>
      </w:r>
    </w:p>
    <w:p w:rsidR="00F142ED" w:rsidRDefault="006A1BFC" w:rsidP="00082FF5">
      <w:r w:rsidRPr="00F142ED">
        <w:t>Покрытие сортировочных и складских площадок должно быть ровным, чтобы контейнер при установке опирался на четыре угловых фитинга</w:t>
      </w:r>
      <w:r w:rsidR="00F142ED">
        <w:t>.</w:t>
      </w:r>
    </w:p>
    <w:p w:rsidR="006A1BFC" w:rsidRPr="00F142ED" w:rsidRDefault="006A1BFC" w:rsidP="00082FF5">
      <w:r w:rsidRPr="00F142ED">
        <w:t>При складировании контейнеров, допускающим нахождение на штабеле, необходимо по периметру в каждом ярусе делать уступы шириной в один контейнер</w:t>
      </w:r>
      <w:r w:rsidR="00F142ED" w:rsidRPr="00F142ED">
        <w:t xml:space="preserve">. </w:t>
      </w:r>
      <w:r w:rsidRPr="00F142ED">
        <w:t>Установка контейнеров краном в штабель производится по</w:t>
      </w:r>
      <w:r w:rsidR="00C268D6">
        <w:t>д</w:t>
      </w:r>
      <w:r w:rsidRPr="00F142ED">
        <w:t>рядно</w:t>
      </w:r>
      <w:r w:rsidR="00F142ED" w:rsidRPr="00F142ED">
        <w:t>,</w:t>
      </w:r>
      <w:r w:rsidRPr="00F142ED">
        <w:t xml:space="preserve"> начиная установку</w:t>
      </w:r>
      <w:r w:rsidR="00F142ED" w:rsidRPr="00F142ED">
        <w:t xml:space="preserve"> </w:t>
      </w:r>
      <w:r w:rsidRPr="00F142ED">
        <w:t>при наибольшем вылете стрелы крана</w:t>
      </w:r>
      <w:r w:rsidR="00F142ED" w:rsidRPr="00F142ED">
        <w:t xml:space="preserve">. </w:t>
      </w:r>
      <w:r w:rsidRPr="00F142ED">
        <w:t>Двери контейнера располагаются внутрь штабеля</w:t>
      </w:r>
    </w:p>
    <w:p w:rsidR="00F142ED" w:rsidRDefault="006A1BFC" w:rsidP="00082FF5">
      <w:r w:rsidRPr="00F142ED">
        <w:t>Кордонная и передаточная операции</w:t>
      </w:r>
      <w:r w:rsidR="00F142ED" w:rsidRPr="00F142ED">
        <w:t xml:space="preserve">. </w:t>
      </w:r>
      <w:r w:rsidRPr="00F142ED">
        <w:t>Погрузка контейнеров на судно или выгрузка из него производится краном, оснащенным спредером улучшенной конструкции</w:t>
      </w:r>
      <w:r w:rsidR="00F142ED">
        <w:t>.</w:t>
      </w:r>
    </w:p>
    <w:p w:rsidR="00F142ED" w:rsidRDefault="006A1BFC" w:rsidP="00082FF5">
      <w:r w:rsidRPr="00F142ED">
        <w:t>Судовая операция</w:t>
      </w:r>
      <w:r w:rsidR="00F142ED" w:rsidRPr="00F142ED">
        <w:t xml:space="preserve">. </w:t>
      </w:r>
      <w:r w:rsidRPr="00F142ED">
        <w:t>Раскрепление, крепление контейнеров производится под руководством производителя работ в соответствии с п</w:t>
      </w:r>
      <w:r w:rsidR="00F142ED">
        <w:t>.1</w:t>
      </w:r>
      <w:r w:rsidRPr="00F142ED">
        <w:t>7</w:t>
      </w:r>
      <w:r w:rsidR="00F142ED">
        <w:t>.1</w:t>
      </w:r>
      <w:r w:rsidRPr="00F142ED">
        <w:t>,17</w:t>
      </w:r>
      <w:r w:rsidR="00F142ED">
        <w:t>.2</w:t>
      </w:r>
      <w:r w:rsidRPr="00F142ED">
        <w:t>,17</w:t>
      </w:r>
      <w:r w:rsidR="00F142ED">
        <w:t>.3</w:t>
      </w:r>
      <w:r w:rsidRPr="00F142ED">
        <w:t xml:space="preserve"> ТСПВР и инструкцией по охране труда</w:t>
      </w:r>
      <w:r w:rsidR="00F142ED">
        <w:t>.</w:t>
      </w:r>
    </w:p>
    <w:p w:rsidR="00F142ED" w:rsidRDefault="006A1BFC" w:rsidP="00082FF5">
      <w:r w:rsidRPr="00F142ED">
        <w:t>В (из</w:t>
      </w:r>
      <w:r w:rsidR="00F142ED" w:rsidRPr="00F142ED">
        <w:t xml:space="preserve">) </w:t>
      </w:r>
      <w:r w:rsidRPr="00F142ED">
        <w:t>подпалубное(го</w:t>
      </w:r>
      <w:r w:rsidR="00F142ED" w:rsidRPr="00F142ED">
        <w:t xml:space="preserve">) </w:t>
      </w:r>
      <w:r w:rsidR="00C268D6">
        <w:t>прос</w:t>
      </w:r>
      <w:r w:rsidRPr="00F142ED">
        <w:t>транство(а</w:t>
      </w:r>
      <w:r w:rsidR="00F142ED" w:rsidRPr="00F142ED">
        <w:t xml:space="preserve">) </w:t>
      </w:r>
      <w:r w:rsidRPr="00F142ED">
        <w:t xml:space="preserve">могут перевозиться контейнеры масса которых не превышает грузоподъемности погрузчика </w:t>
      </w:r>
      <w:r w:rsidR="00F142ED" w:rsidRPr="00F142ED">
        <w:t>(</w:t>
      </w:r>
      <w:r w:rsidRPr="00F142ED">
        <w:t>по диаграмме грузового момента</w:t>
      </w:r>
      <w:r w:rsidR="00F142ED" w:rsidRPr="00F142ED">
        <w:t>),</w:t>
      </w:r>
      <w:r w:rsidRPr="00F142ED">
        <w:t xml:space="preserve"> который может использоваться в грузовом помещении исходя из допускаемых нагрузок на палубу</w:t>
      </w:r>
      <w:r w:rsidR="00F142ED">
        <w:t>.</w:t>
      </w:r>
    </w:p>
    <w:p w:rsidR="00F142ED" w:rsidRDefault="006A1BFC" w:rsidP="00082FF5">
      <w:r w:rsidRPr="00F142ED">
        <w:t>В (из</w:t>
      </w:r>
      <w:r w:rsidR="00F142ED" w:rsidRPr="00F142ED">
        <w:t xml:space="preserve">) </w:t>
      </w:r>
      <w:r w:rsidRPr="00F142ED">
        <w:t>подпалубное(го</w:t>
      </w:r>
      <w:r w:rsidR="00F142ED" w:rsidRPr="00F142ED">
        <w:t xml:space="preserve">) </w:t>
      </w:r>
      <w:r w:rsidRPr="00F142ED">
        <w:t>пространство(а</w:t>
      </w:r>
      <w:r w:rsidR="00F142ED" w:rsidRPr="00F142ED">
        <w:t xml:space="preserve">) </w:t>
      </w:r>
      <w:r w:rsidRPr="00F142ED">
        <w:t>могут перевозиться контейнеры масса которых не превышает грузоподъемности погрузчика (по диаграмме грузового момента</w:t>
      </w:r>
      <w:r w:rsidR="00F142ED" w:rsidRPr="00F142ED">
        <w:t>),</w:t>
      </w:r>
      <w:r w:rsidRPr="00F142ED">
        <w:t xml:space="preserve"> который может использоваться в грузовом помещении исходя из допускаемых нагрузок на палубу</w:t>
      </w:r>
      <w:r w:rsidR="00F142ED">
        <w:t>.</w:t>
      </w:r>
    </w:p>
    <w:p w:rsidR="00F142ED" w:rsidRDefault="006A1BFC" w:rsidP="00082FF5">
      <w:r w:rsidRPr="00F142ED">
        <w:t>В подпалубном пространстве штабель формируется вертикальными рядами</w:t>
      </w:r>
      <w:r w:rsidR="00F142ED">
        <w:t>.</w:t>
      </w:r>
    </w:p>
    <w:p w:rsidR="00F142ED" w:rsidRDefault="006A1BFC" w:rsidP="00082FF5">
      <w:r w:rsidRPr="00F142ED">
        <w:t>Загрузка (разгрузка</w:t>
      </w:r>
      <w:r w:rsidR="00F142ED" w:rsidRPr="00F142ED">
        <w:t xml:space="preserve">) </w:t>
      </w:r>
      <w:r w:rsidRPr="00F142ED">
        <w:t xml:space="preserve">просвета люка и верхней палубы производится поярусно </w:t>
      </w:r>
      <w:r w:rsidR="00F142ED" w:rsidRPr="00F142ED">
        <w:t>(</w:t>
      </w:r>
      <w:r w:rsidRPr="00F142ED">
        <w:t>в один контейнер</w:t>
      </w:r>
      <w:r w:rsidR="00F142ED" w:rsidRPr="00F142ED">
        <w:t xml:space="preserve">) </w:t>
      </w:r>
      <w:r w:rsidRPr="00F142ED">
        <w:t>по всей площади погрузки (выгрузки</w:t>
      </w:r>
      <w:r w:rsidR="00F142ED" w:rsidRPr="00F142ED">
        <w:t>)</w:t>
      </w:r>
      <w:r w:rsidR="00F142ED">
        <w:t>.</w:t>
      </w:r>
    </w:p>
    <w:p w:rsidR="00F142ED" w:rsidRDefault="006A1BFC" w:rsidP="00082FF5">
      <w:r w:rsidRPr="00F142ED">
        <w:t>Подача контейнеров на судно (и выгрузка из него</w:t>
      </w:r>
      <w:r w:rsidR="00F142ED" w:rsidRPr="00F142ED">
        <w:t xml:space="preserve">) </w:t>
      </w:r>
      <w:r w:rsidRPr="00F142ED">
        <w:t>производится краном, оснащенным спредером усовершенствованным дополнительными промежуточными замками</w:t>
      </w:r>
      <w:r w:rsidR="00F142ED">
        <w:t>.</w:t>
      </w:r>
    </w:p>
    <w:p w:rsidR="00F142ED" w:rsidRDefault="006A1BFC" w:rsidP="00082FF5">
      <w:r w:rsidRPr="00F142ED">
        <w:t>Размещение и крепление контейнеров на специализированных судах производится в соответствии с судовой документацией по размещению и креплению контейнеров</w:t>
      </w:r>
      <w:r w:rsidR="00F142ED" w:rsidRPr="00F142ED">
        <w:t xml:space="preserve">. </w:t>
      </w:r>
      <w:r w:rsidRPr="00F142ED">
        <w:t>При отсутствии судовой документации</w:t>
      </w:r>
      <w:r w:rsidR="00F142ED" w:rsidRPr="00F142ED">
        <w:t xml:space="preserve"> </w:t>
      </w:r>
      <w:r w:rsidRPr="00F142ED">
        <w:t>размещение и крепление контейнеров на судах</w:t>
      </w:r>
      <w:r w:rsidR="00F142ED" w:rsidRPr="00F142ED">
        <w:t xml:space="preserve"> </w:t>
      </w:r>
      <w:r w:rsidRPr="00F142ED">
        <w:t xml:space="preserve">производятся в соответствии с </w:t>
      </w:r>
      <w:r w:rsidR="00F142ED" w:rsidRPr="00F142ED">
        <w:t>"</w:t>
      </w:r>
      <w:r w:rsidRPr="00F142ED">
        <w:t>Правилами перевозки грузов в контейнерах морским транспортом</w:t>
      </w:r>
      <w:r w:rsidR="00F142ED" w:rsidRPr="00F142ED">
        <w:t>"</w:t>
      </w:r>
      <w:r w:rsidRPr="00F142ED">
        <w:t xml:space="preserve"> РД3</w:t>
      </w:r>
      <w:r w:rsidR="00F142ED">
        <w:t>1.11.21.1</w:t>
      </w:r>
      <w:r w:rsidRPr="00F142ED">
        <w:t>8-96</w:t>
      </w:r>
      <w:r w:rsidR="00F142ED" w:rsidRPr="00F142ED">
        <w:t xml:space="preserve">) </w:t>
      </w:r>
      <w:r w:rsidRPr="00F142ED">
        <w:t xml:space="preserve">и </w:t>
      </w:r>
      <w:r w:rsidR="00F142ED" w:rsidRPr="00F142ED">
        <w:t>"</w:t>
      </w:r>
      <w:r w:rsidRPr="00F142ED">
        <w:t>Правилами безопасности морской перевозки генеральных грузов</w:t>
      </w:r>
      <w:r w:rsidR="00F142ED" w:rsidRPr="00F142ED">
        <w:t xml:space="preserve">. </w:t>
      </w:r>
      <w:r w:rsidRPr="00F142ED">
        <w:t xml:space="preserve">Общие требования и положения </w:t>
      </w:r>
      <w:r w:rsidR="00F142ED" w:rsidRPr="00F142ED">
        <w:t>"</w:t>
      </w:r>
      <w:r w:rsidRPr="00F142ED">
        <w:t xml:space="preserve"> РД3</w:t>
      </w:r>
      <w:r w:rsidR="00F142ED">
        <w:t>1.11.21.1</w:t>
      </w:r>
      <w:r w:rsidRPr="00F142ED">
        <w:t>6-96</w:t>
      </w:r>
      <w:r w:rsidR="00F142ED">
        <w:t>.</w:t>
      </w:r>
    </w:p>
    <w:p w:rsidR="006A1BFC" w:rsidRPr="00F142ED" w:rsidRDefault="006A1BFC" w:rsidP="00082FF5">
      <w:r w:rsidRPr="00F142ED">
        <w:t>Далее целесообразным будет рассмотрение требований по безопасности при перегрузке контейнеров</w:t>
      </w:r>
      <w:r w:rsidR="00F142ED" w:rsidRPr="00F142ED">
        <w:t xml:space="preserve">. </w:t>
      </w:r>
      <w:r w:rsidRPr="00F142ED">
        <w:t>Прежде всего необходимо осветить опасные производственные факторы, к которым относятся</w:t>
      </w:r>
      <w:r w:rsidR="00F142ED" w:rsidRPr="00F142ED">
        <w:t xml:space="preserve">: </w:t>
      </w:r>
    </w:p>
    <w:p w:rsidR="006A1BFC" w:rsidRPr="00F142ED" w:rsidRDefault="006A1BFC" w:rsidP="00082FF5">
      <w:r w:rsidRPr="00F142ED">
        <w:t>опасность падения человека с контейнера при ручной строповке и отстроповке</w:t>
      </w:r>
      <w:r w:rsidR="00F142ED" w:rsidRPr="00F142ED">
        <w:t xml:space="preserve">; </w:t>
      </w:r>
    </w:p>
    <w:p w:rsidR="006A1BFC" w:rsidRPr="00F142ED" w:rsidRDefault="006A1BFC" w:rsidP="00082FF5">
      <w:r w:rsidRPr="00F142ED">
        <w:t>опасность зажатия человека между висящим на крюке крана контейнером и стенкой</w:t>
      </w:r>
      <w:r w:rsidR="00F142ED" w:rsidRPr="00F142ED">
        <w:t xml:space="preserve">; </w:t>
      </w:r>
    </w:p>
    <w:p w:rsidR="006A1BFC" w:rsidRPr="00F142ED" w:rsidRDefault="006A1BFC" w:rsidP="00082FF5">
      <w:r w:rsidRPr="00F142ED">
        <w:t>опасность зажатия человека между контейнером и стенкой (другим контейнером или грузом</w:t>
      </w:r>
      <w:r w:rsidR="00F142ED" w:rsidRPr="00F142ED">
        <w:t xml:space="preserve">) </w:t>
      </w:r>
      <w:r w:rsidRPr="00F142ED">
        <w:t>при перемещении его погрузчиком</w:t>
      </w:r>
      <w:r w:rsidR="00F142ED" w:rsidRPr="00F142ED">
        <w:t xml:space="preserve">; </w:t>
      </w:r>
    </w:p>
    <w:p w:rsidR="006A1BFC" w:rsidRPr="00F142ED" w:rsidRDefault="006A1BFC" w:rsidP="00082FF5">
      <w:r w:rsidRPr="00F142ED">
        <w:t>опасность падения, опрокидывания контейнера при подъеме в случае неполного (не на все штыки</w:t>
      </w:r>
      <w:r w:rsidR="00F142ED" w:rsidRPr="00F142ED">
        <w:t xml:space="preserve">) </w:t>
      </w:r>
      <w:r w:rsidRPr="00F142ED">
        <w:t>захвата контейнера спредером</w:t>
      </w:r>
      <w:r w:rsidR="00F142ED" w:rsidRPr="00F142ED">
        <w:t xml:space="preserve">; </w:t>
      </w:r>
    </w:p>
    <w:p w:rsidR="00F142ED" w:rsidRDefault="006A1BFC" w:rsidP="00082FF5">
      <w:r w:rsidRPr="00F142ED">
        <w:t>опасность опрокидывания контейнера при его перемещении автотранспортом при резком повороте</w:t>
      </w:r>
      <w:r w:rsidR="00F142ED">
        <w:t>.</w:t>
      </w:r>
    </w:p>
    <w:p w:rsidR="006A1BFC" w:rsidRPr="00F142ED" w:rsidRDefault="006A1BFC" w:rsidP="00082FF5">
      <w:r w:rsidRPr="00F142ED">
        <w:t>Ручная строповка и отстроповка крупнотоннажных контейнеров может применяться в исключительных случаях, а именно</w:t>
      </w:r>
      <w:r w:rsidR="00F142ED" w:rsidRPr="00F142ED">
        <w:t xml:space="preserve">: </w:t>
      </w:r>
    </w:p>
    <w:p w:rsidR="00F142ED" w:rsidRDefault="006A1BFC" w:rsidP="00082FF5">
      <w:r w:rsidRPr="00F142ED">
        <w:t>Захват (присоединение</w:t>
      </w:r>
      <w:r w:rsidR="00F142ED" w:rsidRPr="00F142ED">
        <w:t xml:space="preserve">) </w:t>
      </w:r>
      <w:r w:rsidRPr="00F142ED">
        <w:t>контейнера производится не на все штыки</w:t>
      </w:r>
      <w:r w:rsidR="00F142ED">
        <w:t>.</w:t>
      </w:r>
    </w:p>
    <w:p w:rsidR="00F142ED" w:rsidRDefault="006A1BFC" w:rsidP="00082FF5">
      <w:r w:rsidRPr="00F142ED">
        <w:t>Наблюдается явная деформация фит</w:t>
      </w:r>
      <w:r w:rsidR="00C268D6">
        <w:t>т</w:t>
      </w:r>
      <w:r w:rsidRPr="00F142ED">
        <w:t>инговых отверстий</w:t>
      </w:r>
      <w:r w:rsidR="00F142ED">
        <w:t>.</w:t>
      </w:r>
    </w:p>
    <w:p w:rsidR="00F142ED" w:rsidRDefault="006A1BFC" w:rsidP="00082FF5">
      <w:r w:rsidRPr="00F142ED">
        <w:t>Необходимость ручной строповки в каждом отдельном случае определяет производитель работ</w:t>
      </w:r>
      <w:r w:rsidR="00F142ED">
        <w:t>.</w:t>
      </w:r>
    </w:p>
    <w:p w:rsidR="00F142ED" w:rsidRDefault="006A1BFC" w:rsidP="00082FF5">
      <w:r w:rsidRPr="00F142ED">
        <w:t>Осматривать застропленный контейнер, находясь под ним, запрещается</w:t>
      </w:r>
      <w:r w:rsidR="00F142ED">
        <w:t>.</w:t>
      </w:r>
    </w:p>
    <w:p w:rsidR="00F142ED" w:rsidRDefault="006A1BFC" w:rsidP="00082FF5">
      <w:r w:rsidRPr="00F142ED">
        <w:t>Одновременное выполнение работ по погрузке (выгрузке</w:t>
      </w:r>
      <w:r w:rsidR="00F142ED" w:rsidRPr="00F142ED">
        <w:t xml:space="preserve">) </w:t>
      </w:r>
      <w:r w:rsidRPr="00F142ED">
        <w:t>и крепление (раскрепление</w:t>
      </w:r>
      <w:r w:rsidR="00F142ED" w:rsidRPr="00F142ED">
        <w:t xml:space="preserve">) </w:t>
      </w:r>
      <w:r w:rsidRPr="00F142ED">
        <w:t>контейнеров на смежных участках палубы и в трюмах универсальных судов запрещается</w:t>
      </w:r>
      <w:r w:rsidR="00F142ED">
        <w:t>.</w:t>
      </w:r>
    </w:p>
    <w:p w:rsidR="00F142ED" w:rsidRDefault="006A1BFC" w:rsidP="00082FF5">
      <w:r w:rsidRPr="00F142ED">
        <w:t>Переход от одного контейнера на другой</w:t>
      </w:r>
      <w:r w:rsidR="00C268D6">
        <w:t>, если расстояние между ними со</w:t>
      </w:r>
      <w:r w:rsidRPr="00F142ED">
        <w:t>ставляет более 0,5м, должен осуществляться только с помощью переходных трапов (мостиков</w:t>
      </w:r>
      <w:r w:rsidR="00F142ED" w:rsidRPr="00F142ED">
        <w:t>),</w:t>
      </w:r>
      <w:r w:rsidRPr="00F142ED">
        <w:t xml:space="preserve"> оборудованных леерными ограждениями с обеих сторон</w:t>
      </w:r>
      <w:r w:rsidR="00F142ED">
        <w:t>.</w:t>
      </w:r>
    </w:p>
    <w:p w:rsidR="00F142ED" w:rsidRDefault="006A1BFC" w:rsidP="00082FF5">
      <w:r w:rsidRPr="00F142ED">
        <w:t>Подъем на контейнер и спуск с него производится по приставной лестнице, оборудованной противоскользящими башмаками и устройством для закрепления верхнего конца лестницы за контейнер</w:t>
      </w:r>
      <w:r w:rsidR="00F142ED" w:rsidRPr="00F142ED">
        <w:t xml:space="preserve">. </w:t>
      </w:r>
      <w:r w:rsidRPr="00F142ED">
        <w:t>При этом по лестнице разрешается подниматься только на один ярус контейнеров</w:t>
      </w:r>
      <w:r w:rsidR="00F142ED">
        <w:t>.</w:t>
      </w:r>
    </w:p>
    <w:p w:rsidR="00F142ED" w:rsidRDefault="006A1BFC" w:rsidP="00082FF5">
      <w:r w:rsidRPr="00F142ED">
        <w:t>Подъем, перемещение и опускание контейнеров должны выполняться плавно, без рывков, с замедленным движением при приближении к месту установки</w:t>
      </w:r>
      <w:r w:rsidR="00F142ED">
        <w:t>.</w:t>
      </w:r>
    </w:p>
    <w:p w:rsidR="00F142ED" w:rsidRDefault="006A1BFC" w:rsidP="00082FF5">
      <w:r w:rsidRPr="00F142ED">
        <w:t>Запрещается нахождение людей в момент установки (снятия</w:t>
      </w:r>
      <w:r w:rsidR="00F142ED" w:rsidRPr="00F142ED">
        <w:t xml:space="preserve">) </w:t>
      </w:r>
      <w:r w:rsidRPr="00F142ED">
        <w:t>контейнеров на железнодорожных платформах и автомобильных прицепах, а также между застропленным и рядом стоящим контейнером (или другим препятствием</w:t>
      </w:r>
      <w:r w:rsidR="00F142ED" w:rsidRPr="00F142ED">
        <w:t>)</w:t>
      </w:r>
      <w:r w:rsidR="00F142ED">
        <w:t>.</w:t>
      </w:r>
    </w:p>
    <w:p w:rsidR="00F142ED" w:rsidRDefault="006A1BFC" w:rsidP="00082FF5">
      <w:r w:rsidRPr="00F142ED">
        <w:t>Другие, особые меры безопасности, если они необходимы в каждом конкретном случае, определяет производитель работ</w:t>
      </w:r>
      <w:r w:rsidR="00F142ED">
        <w:t>.</w:t>
      </w:r>
    </w:p>
    <w:p w:rsidR="00F142ED" w:rsidRDefault="006A1BFC" w:rsidP="00082FF5">
      <w:r w:rsidRPr="00F142ED">
        <w:t>Дополнительные требования</w:t>
      </w:r>
      <w:r w:rsidR="00F142ED" w:rsidRPr="00F142ED">
        <w:t xml:space="preserve">. </w:t>
      </w:r>
      <w:r w:rsidRPr="00F142ED">
        <w:t>Возможность перевозки контейнера автопогрузчиком определяет производитель работ в зависимости от массы и габаритов контейнера</w:t>
      </w:r>
      <w:r w:rsidR="00F142ED" w:rsidRPr="00F142ED">
        <w:t xml:space="preserve">. </w:t>
      </w:r>
      <w:r w:rsidRPr="00F142ED">
        <w:t>При наличии у контейнеров типоразмеров 1СС,1С, 1СХ</w:t>
      </w:r>
      <w:r w:rsidR="00F142ED" w:rsidRPr="00F142ED">
        <w:t xml:space="preserve"> </w:t>
      </w:r>
      <w:r w:rsidRPr="00F142ED">
        <w:t>с торцевыми дверями закрытых снизу вилочных проемов с расстояниями между их центрами</w:t>
      </w:r>
      <w:r w:rsidR="00F142ED" w:rsidRPr="00F142ED">
        <w:t xml:space="preserve"> - </w:t>
      </w:r>
      <w:r w:rsidRPr="00F142ED">
        <w:t>2050 +/-50мм разрешается подъем и перемещение погрузчиком с вилочным захватом как порожних так и груженых контейнеров</w:t>
      </w:r>
      <w:r w:rsidR="00F142ED" w:rsidRPr="00F142ED">
        <w:t xml:space="preserve">. </w:t>
      </w:r>
      <w:r w:rsidR="00F142ED">
        <w:t>.</w:t>
      </w:r>
    </w:p>
    <w:p w:rsidR="00F142ED" w:rsidRDefault="006A1BFC" w:rsidP="00082FF5">
      <w:r w:rsidRPr="00F142ED">
        <w:t>При наличии у контейнеров с торцевыми дверями закрытых снизу вилочных проемов с расстояниями между их центрами 900 +/-50мм разрешается подъем и перемещение погрузчиком с вилочным захватом как порожних, так и груженых контейнеров</w:t>
      </w:r>
      <w:r w:rsidR="00F142ED" w:rsidRPr="00F142ED">
        <w:t xml:space="preserve"> </w:t>
      </w:r>
      <w:r w:rsidRPr="00F142ED">
        <w:t>типоразмеров 1Д</w:t>
      </w:r>
      <w:r w:rsidR="00F142ED" w:rsidRPr="00F142ED">
        <w:t>,</w:t>
      </w:r>
      <w:r w:rsidRPr="00F142ED">
        <w:t>1ДХ и только порожних контейнеров типоразмеров</w:t>
      </w:r>
      <w:r w:rsidR="00F142ED" w:rsidRPr="00F142ED">
        <w:t xml:space="preserve"> </w:t>
      </w:r>
      <w:r w:rsidRPr="00F142ED">
        <w:t>1СС,1С</w:t>
      </w:r>
      <w:r w:rsidR="00F142ED">
        <w:t>.1</w:t>
      </w:r>
      <w:r w:rsidRPr="00F142ED">
        <w:t>СХ</w:t>
      </w:r>
      <w:r w:rsidR="00F142ED" w:rsidRPr="00F142ED">
        <w:t xml:space="preserve">. </w:t>
      </w:r>
      <w:r w:rsidRPr="00F142ED">
        <w:t>Вилы для взятия</w:t>
      </w:r>
      <w:r w:rsidR="00F142ED" w:rsidRPr="00F142ED">
        <w:t xml:space="preserve"> </w:t>
      </w:r>
      <w:r w:rsidRPr="00F142ED">
        <w:t>контейнера должны иметь ширину не менее 200 мм и входить в вилочные проемы на длину не менее 1825 мм</w:t>
      </w:r>
      <w:r w:rsidR="00F142ED">
        <w:t>.</w:t>
      </w:r>
    </w:p>
    <w:p w:rsidR="00F142ED" w:rsidRPr="00F142ED" w:rsidRDefault="006A1BFC" w:rsidP="00C268D6">
      <w:r w:rsidRPr="00F142ED">
        <w:t>Запрещается перегружать контейнеры с открытыми дверями 9</w:t>
      </w:r>
      <w:r w:rsidR="00F142ED">
        <w:t>.3</w:t>
      </w:r>
      <w:r w:rsidRPr="00F142ED">
        <w:t xml:space="preserve"> Выбракованные неисправные контейнеры</w:t>
      </w:r>
      <w:r w:rsidR="00F142ED" w:rsidRPr="00F142ED">
        <w:t xml:space="preserve"> </w:t>
      </w:r>
      <w:r w:rsidRPr="00F142ED">
        <w:t>должны быть</w:t>
      </w:r>
      <w:r w:rsidR="00F142ED" w:rsidRPr="00F142ED">
        <w:t xml:space="preserve"> </w:t>
      </w:r>
      <w:r w:rsidRPr="00F142ED">
        <w:t>перевезены в специально отведенное для них место</w:t>
      </w:r>
      <w:r w:rsidR="00F142ED">
        <w:t>.</w:t>
      </w:r>
      <w:r w:rsidR="00C268D6">
        <w:t xml:space="preserve"> </w:t>
      </w:r>
      <w:r w:rsidRPr="00F142ED">
        <w:t>Устанавливать неисправные</w:t>
      </w:r>
      <w:r w:rsidR="00F142ED" w:rsidRPr="00F142ED">
        <w:t xml:space="preserve"> </w:t>
      </w:r>
      <w:r w:rsidRPr="00F142ED">
        <w:t>контейнеры в общий штабель</w:t>
      </w:r>
      <w:r w:rsidR="00F142ED" w:rsidRPr="00F142ED">
        <w:t xml:space="preserve"> </w:t>
      </w:r>
      <w:r w:rsidRPr="00F142ED">
        <w:t>запрещается</w:t>
      </w:r>
      <w:r w:rsidR="00F142ED" w:rsidRPr="00F142ED">
        <w:t xml:space="preserve">. </w:t>
      </w:r>
      <w:r w:rsidRPr="00F142ED">
        <w:t>При перегрузке неисправных контейнеров должны соблюдаться меры, обеспечивающие безопасность производства работ</w:t>
      </w:r>
      <w:r w:rsidR="00F142ED">
        <w:t>.</w:t>
      </w:r>
      <w:r w:rsidR="00C268D6">
        <w:t xml:space="preserve"> </w:t>
      </w:r>
      <w:r w:rsidRPr="00F142ED">
        <w:t>Запрещается разворачивать контейнер, перегружаемый при помощи крана вручную, без применения оттяжек</w:t>
      </w:r>
      <w:r w:rsidR="00F142ED" w:rsidRPr="00F142ED">
        <w:t xml:space="preserve"> </w:t>
      </w:r>
      <w:r w:rsidRPr="00F142ED">
        <w:t>или специальных шестов с резиновыми наконечниками</w:t>
      </w:r>
      <w:r w:rsidR="00F142ED">
        <w:t>.</w:t>
      </w:r>
    </w:p>
    <w:p w:rsidR="00F142ED" w:rsidRPr="00F142ED" w:rsidRDefault="00D45BBE" w:rsidP="00082FF5">
      <w:pPr>
        <w:pStyle w:val="2"/>
      </w:pPr>
      <w:r>
        <w:br w:type="page"/>
      </w:r>
      <w:bookmarkStart w:id="7" w:name="_Toc230717858"/>
      <w:r>
        <w:t xml:space="preserve">3. </w:t>
      </w:r>
      <w:r w:rsidRPr="00F142ED">
        <w:t>Расчет показателей эффективности от внедрения</w:t>
      </w:r>
      <w:r>
        <w:t xml:space="preserve"> </w:t>
      </w:r>
      <w:r w:rsidRPr="00F142ED">
        <w:t>новой техники</w:t>
      </w:r>
      <w:bookmarkEnd w:id="7"/>
    </w:p>
    <w:p w:rsidR="00D45BBE" w:rsidRDefault="00D45BBE" w:rsidP="00082FF5">
      <w:pPr>
        <w:pStyle w:val="2"/>
      </w:pPr>
    </w:p>
    <w:p w:rsidR="00F142ED" w:rsidRDefault="00F142ED" w:rsidP="00082FF5">
      <w:pPr>
        <w:pStyle w:val="2"/>
      </w:pPr>
      <w:bookmarkStart w:id="8" w:name="_Toc230717859"/>
      <w:r>
        <w:t>3.1</w:t>
      </w:r>
      <w:r w:rsidR="00B324D9" w:rsidRPr="00F142ED">
        <w:t xml:space="preserve"> Определение производительности перегрузочных машин по технологической схеме</w:t>
      </w:r>
      <w:bookmarkEnd w:id="8"/>
    </w:p>
    <w:p w:rsidR="00D45BBE" w:rsidRPr="00F142ED" w:rsidRDefault="00D45BBE" w:rsidP="00082FF5"/>
    <w:p w:rsidR="00F142ED" w:rsidRDefault="00BB3622" w:rsidP="00082FF5">
      <w:r w:rsidRPr="00F142ED">
        <w:t>Использование спредера с промежуточными замками</w:t>
      </w:r>
      <w:r w:rsidR="00F142ED" w:rsidRPr="00F142ED">
        <w:t xml:space="preserve"> </w:t>
      </w:r>
      <w:r w:rsidRPr="00F142ED">
        <w:t>для перегрузки двух 20-и футовых контейнеров одновременно, приводит к увеличению не только производительности крана и технологической линии, но и увеличению цикла крана</w:t>
      </w:r>
      <w:r w:rsidR="00F142ED" w:rsidRPr="00F142ED">
        <w:t xml:space="preserve">. </w:t>
      </w:r>
      <w:r w:rsidRPr="00F142ED">
        <w:t>Это следствие того, что потребуется более количество времени при их обработке</w:t>
      </w:r>
      <w:r w:rsidR="00F142ED">
        <w:t>.</w:t>
      </w:r>
    </w:p>
    <w:p w:rsidR="00F142ED" w:rsidRDefault="00BB3622" w:rsidP="00082FF5">
      <w:r w:rsidRPr="00F142ED">
        <w:t xml:space="preserve">Произведем расчеты производительности крана при условии использования </w:t>
      </w:r>
      <w:r w:rsidR="007311E8" w:rsidRPr="00F142ED">
        <w:t>промежуточных замков на спредере крана</w:t>
      </w:r>
      <w:r w:rsidR="00F142ED">
        <w:t>.</w:t>
      </w:r>
    </w:p>
    <w:p w:rsidR="007311E8" w:rsidRPr="00F142ED" w:rsidRDefault="007311E8" w:rsidP="00082FF5">
      <w:r w:rsidRPr="00F142ED">
        <w:t>При работе машин циклического действия производительность рассчитывается по следующей формуле</w:t>
      </w:r>
      <w:r w:rsidR="00F142ED" w:rsidRPr="00F142ED">
        <w:t xml:space="preserve">: </w:t>
      </w:r>
    </w:p>
    <w:p w:rsidR="00D45BBE" w:rsidRDefault="00D45BBE" w:rsidP="00082FF5"/>
    <w:p w:rsidR="007311E8" w:rsidRPr="00F142ED" w:rsidRDefault="00122A4F" w:rsidP="00082FF5">
      <w:r>
        <w:pict>
          <v:shape id="_x0000_i1049" type="#_x0000_t75" style="width:86.25pt;height:36.75pt">
            <v:imagedata r:id="rId29" o:title=""/>
          </v:shape>
        </w:pict>
      </w:r>
      <w:r w:rsidR="007311E8" w:rsidRPr="00F142ED">
        <w:t>,</w:t>
      </w:r>
      <w:r w:rsidR="00F142ED" w:rsidRPr="00F142ED">
        <w:t xml:space="preserve"> </w:t>
      </w:r>
      <w:r w:rsidR="007E4D31" w:rsidRPr="00F142ED">
        <w:t>…………………………</w:t>
      </w:r>
      <w:r w:rsidR="00F142ED" w:rsidRPr="00F142ED">
        <w:t xml:space="preserve"> (</w:t>
      </w:r>
      <w:r w:rsidR="007E4D31" w:rsidRPr="00F142ED">
        <w:t>7</w:t>
      </w:r>
      <w:r w:rsidR="00F142ED" w:rsidRPr="00F142ED">
        <w:t xml:space="preserve">) </w:t>
      </w:r>
    </w:p>
    <w:p w:rsidR="00D45BBE" w:rsidRDefault="00D45BBE" w:rsidP="00082FF5"/>
    <w:p w:rsidR="00F142ED" w:rsidRPr="00F142ED" w:rsidRDefault="007204DC" w:rsidP="00082FF5">
      <w:r w:rsidRPr="00F142ED">
        <w:t>где</w:t>
      </w:r>
      <w:r w:rsidR="00F142ED" w:rsidRPr="00F142ED">
        <w:t xml:space="preserve"> </w:t>
      </w:r>
      <w:r w:rsidRPr="00F142ED">
        <w:rPr>
          <w:lang w:val="en-US"/>
        </w:rPr>
        <w:t>G</w:t>
      </w:r>
      <w:r w:rsidRPr="00F142ED">
        <w:t xml:space="preserve"> </w:t>
      </w:r>
      <w:r w:rsidR="00F142ED">
        <w:t>-</w:t>
      </w:r>
      <w:r w:rsidRPr="00F142ED">
        <w:t xml:space="preserve"> масса груза в подъеме, т</w:t>
      </w:r>
      <w:r w:rsidR="00F142ED" w:rsidRPr="00F142ED">
        <w:t xml:space="preserve">; </w:t>
      </w:r>
    </w:p>
    <w:p w:rsidR="00F142ED" w:rsidRDefault="007204DC" w:rsidP="00082FF5">
      <w:r w:rsidRPr="00F142ED">
        <w:t xml:space="preserve">Тц </w:t>
      </w:r>
      <w:r w:rsidR="00F142ED">
        <w:t>-</w:t>
      </w:r>
      <w:r w:rsidRPr="00F142ED">
        <w:t xml:space="preserve"> время цикла крана, с</w:t>
      </w:r>
      <w:r w:rsidR="00F142ED">
        <w:t>.</w:t>
      </w:r>
    </w:p>
    <w:p w:rsidR="00C211C6" w:rsidRPr="00F142ED" w:rsidRDefault="00C211C6" w:rsidP="00082FF5">
      <w:r w:rsidRPr="00F142ED">
        <w:t>Масса подъема определяется следующим образом</w:t>
      </w:r>
      <w:r w:rsidR="00F142ED" w:rsidRPr="00F142ED">
        <w:t xml:space="preserve">: </w:t>
      </w:r>
    </w:p>
    <w:p w:rsidR="00D45BBE" w:rsidRDefault="00D45BBE" w:rsidP="00082FF5"/>
    <w:p w:rsidR="00C211C6" w:rsidRPr="00F142ED" w:rsidRDefault="00122A4F" w:rsidP="00082FF5">
      <w:r>
        <w:pict>
          <v:shape id="_x0000_i1050" type="#_x0000_t75" style="width:68.25pt;height:17.25pt">
            <v:imagedata r:id="rId30" o:title=""/>
          </v:shape>
        </w:pict>
      </w:r>
      <w:r w:rsidR="00C211C6" w:rsidRPr="00F142ED">
        <w:t>,</w:t>
      </w:r>
      <w:r w:rsidR="00F142ED" w:rsidRPr="00F142ED">
        <w:t xml:space="preserve"> (</w:t>
      </w:r>
      <w:r w:rsidR="007E4D31" w:rsidRPr="00F142ED">
        <w:t>8</w:t>
      </w:r>
      <w:r w:rsidR="00F142ED" w:rsidRPr="00F142ED">
        <w:t xml:space="preserve">) </w:t>
      </w:r>
    </w:p>
    <w:p w:rsidR="00D45BBE" w:rsidRDefault="00D45BBE" w:rsidP="00082FF5"/>
    <w:p w:rsidR="00F142ED" w:rsidRPr="00F142ED" w:rsidRDefault="00C211C6" w:rsidP="00082FF5">
      <w:r w:rsidRPr="00F142ED">
        <w:t>где</w:t>
      </w:r>
      <w:r w:rsidR="00F142ED" w:rsidRPr="00F142ED">
        <w:t xml:space="preserve"> </w:t>
      </w:r>
      <w:r w:rsidRPr="00F142ED">
        <w:rPr>
          <w:lang w:val="en-US"/>
        </w:rPr>
        <w:t>n</w:t>
      </w:r>
      <w:r w:rsidRPr="00F142ED">
        <w:t xml:space="preserve"> </w:t>
      </w:r>
      <w:r w:rsidR="00F142ED">
        <w:t>-</w:t>
      </w:r>
      <w:r w:rsidRPr="00F142ED">
        <w:t xml:space="preserve"> количество мест в одном подъеме</w:t>
      </w:r>
      <w:r w:rsidR="00F142ED" w:rsidRPr="00F142ED">
        <w:t xml:space="preserve">; </w:t>
      </w:r>
    </w:p>
    <w:p w:rsidR="00F142ED" w:rsidRDefault="00C211C6" w:rsidP="00082FF5">
      <w:r w:rsidRPr="00F142ED">
        <w:rPr>
          <w:lang w:val="en-US"/>
        </w:rPr>
        <w:t>m</w:t>
      </w:r>
      <w:r w:rsidRPr="00F142ED">
        <w:t xml:space="preserve"> </w:t>
      </w:r>
      <w:r w:rsidR="00F142ED">
        <w:t>-</w:t>
      </w:r>
      <w:r w:rsidRPr="00F142ED">
        <w:t xml:space="preserve"> масса одного места, т</w:t>
      </w:r>
      <w:r w:rsidR="00F142ED">
        <w:t>.</w:t>
      </w:r>
    </w:p>
    <w:p w:rsidR="00C211C6" w:rsidRPr="00F142ED" w:rsidRDefault="00C211C6" w:rsidP="00082FF5">
      <w:r w:rsidRPr="00F142ED">
        <w:t>Время цикла поворотного крана с учетом совмещения операций</w:t>
      </w:r>
      <w:r w:rsidR="00F142ED" w:rsidRPr="00F142ED">
        <w:t xml:space="preserve">: </w:t>
      </w:r>
    </w:p>
    <w:p w:rsidR="00D45BBE" w:rsidRDefault="00D45BBE" w:rsidP="00082FF5"/>
    <w:p w:rsidR="00C211C6" w:rsidRPr="00F142ED" w:rsidRDefault="00122A4F" w:rsidP="00082FF5">
      <w:r>
        <w:pict>
          <v:shape id="_x0000_i1051" type="#_x0000_t75" style="width:86.25pt;height:21pt">
            <v:imagedata r:id="rId31" o:title=""/>
          </v:shape>
        </w:pict>
      </w:r>
      <w:r w:rsidR="00F142ED" w:rsidRPr="00F142ED">
        <w:t>, (</w:t>
      </w:r>
      <w:r w:rsidR="007E4D31" w:rsidRPr="00F142ED">
        <w:t>9</w:t>
      </w:r>
      <w:r w:rsidR="00F142ED" w:rsidRPr="00F142ED">
        <w:t xml:space="preserve">) </w:t>
      </w:r>
    </w:p>
    <w:p w:rsidR="00F142ED" w:rsidRDefault="00C211C6" w:rsidP="00082FF5">
      <w:r w:rsidRPr="00F142ED">
        <w:t>где</w:t>
      </w:r>
      <w:r w:rsidR="00F142ED" w:rsidRPr="00F142ED">
        <w:t xml:space="preserve"> </w:t>
      </w:r>
      <w:r w:rsidRPr="00F142ED">
        <w:t>Тц</w:t>
      </w:r>
      <w:r w:rsidR="00F142ED" w:rsidRPr="00F142ED">
        <w:t xml:space="preserve"> </w:t>
      </w:r>
      <w:r w:rsidR="00F142ED">
        <w:t>-</w:t>
      </w:r>
      <w:r w:rsidRPr="00F142ED">
        <w:t xml:space="preserve"> время цикла поворотного крана, с</w:t>
      </w:r>
      <w:r w:rsidR="00F142ED">
        <w:t>.</w:t>
      </w:r>
    </w:p>
    <w:p w:rsidR="00D45BBE" w:rsidRDefault="00D45BBE" w:rsidP="00082FF5"/>
    <w:p w:rsidR="00656ABE" w:rsidRPr="00F142ED" w:rsidRDefault="00122A4F" w:rsidP="00082FF5">
      <w:r>
        <w:pict>
          <v:shape id="_x0000_i1052" type="#_x0000_t75" style="width:176.25pt;height:24pt">
            <v:imagedata r:id="rId32" o:title=""/>
          </v:shape>
        </w:pict>
      </w:r>
      <w:r w:rsidR="00656ABE" w:rsidRPr="00F142ED">
        <w:t>,</w:t>
      </w:r>
      <w:r w:rsidR="00F142ED" w:rsidRPr="00F142ED">
        <w:t xml:space="preserve"> (</w:t>
      </w:r>
      <w:r w:rsidR="007E4D31" w:rsidRPr="00F142ED">
        <w:t>10</w:t>
      </w:r>
      <w:r w:rsidR="00F142ED" w:rsidRPr="00F142ED">
        <w:t xml:space="preserve">) </w:t>
      </w:r>
    </w:p>
    <w:p w:rsidR="00D45BBE" w:rsidRDefault="00D45BBE" w:rsidP="00082FF5"/>
    <w:p w:rsidR="00656ABE" w:rsidRPr="00F142ED" w:rsidRDefault="00656ABE" w:rsidP="00082FF5">
      <w:r w:rsidRPr="00F142ED">
        <w:t>где</w:t>
      </w:r>
      <w:r w:rsidR="00F142ED" w:rsidRPr="00F142ED">
        <w:t xml:space="preserve"> </w:t>
      </w:r>
      <w:r w:rsidR="0013518B" w:rsidRPr="00F142ED">
        <w:rPr>
          <w:lang w:val="en-US"/>
        </w:rPr>
        <w:t>t</w:t>
      </w:r>
      <w:r w:rsidR="0013518B" w:rsidRPr="00F142ED">
        <w:t>з1</w:t>
      </w:r>
      <w:r w:rsidR="00F142ED" w:rsidRPr="00F142ED">
        <w:t xml:space="preserve"> - </w:t>
      </w:r>
      <w:r w:rsidR="0013518B" w:rsidRPr="00F142ED">
        <w:t>время захвата груза, с (принимается равным 55 с</w:t>
      </w:r>
      <w:r w:rsidR="00F142ED" w:rsidRPr="00F142ED">
        <w:t xml:space="preserve">); </w:t>
      </w:r>
    </w:p>
    <w:p w:rsidR="0013518B" w:rsidRPr="00F142ED" w:rsidRDefault="0013518B" w:rsidP="00082FF5">
      <w:r w:rsidRPr="00F142ED">
        <w:rPr>
          <w:lang w:val="en-US"/>
        </w:rPr>
        <w:t>t</w:t>
      </w:r>
      <w:r w:rsidRPr="00F142ED">
        <w:t>х2</w:t>
      </w:r>
      <w:r w:rsidR="00F142ED" w:rsidRPr="00F142ED">
        <w:t xml:space="preserve"> - </w:t>
      </w:r>
      <w:r w:rsidRPr="00F142ED">
        <w:t>время на перемещение с грузом, с</w:t>
      </w:r>
      <w:r w:rsidR="00F142ED" w:rsidRPr="00F142ED">
        <w:t xml:space="preserve">; </w:t>
      </w:r>
    </w:p>
    <w:p w:rsidR="0013518B" w:rsidRPr="00F142ED" w:rsidRDefault="0013518B" w:rsidP="00082FF5">
      <w:r w:rsidRPr="00F142ED">
        <w:rPr>
          <w:lang w:val="en-US"/>
        </w:rPr>
        <w:t>t</w:t>
      </w:r>
      <w:r w:rsidRPr="00F142ED">
        <w:t>о2</w:t>
      </w:r>
      <w:r w:rsidR="00F142ED" w:rsidRPr="00F142ED">
        <w:t xml:space="preserve"> - </w:t>
      </w:r>
      <w:r w:rsidRPr="00F142ED">
        <w:t>время отщепки груза, с (время отсоединения спредера от контейнеров, принимается равным 50 с</w:t>
      </w:r>
      <w:r w:rsidR="00F142ED" w:rsidRPr="00F142ED">
        <w:t xml:space="preserve">); </w:t>
      </w:r>
    </w:p>
    <w:p w:rsidR="00F142ED" w:rsidRDefault="0013518B" w:rsidP="00082FF5">
      <w:r w:rsidRPr="00F142ED">
        <w:rPr>
          <w:lang w:val="en-US"/>
        </w:rPr>
        <w:t>t</w:t>
      </w:r>
      <w:r w:rsidRPr="00F142ED">
        <w:t>хп</w:t>
      </w:r>
      <w:r w:rsidR="00F142ED" w:rsidRPr="00F142ED">
        <w:t xml:space="preserve"> - </w:t>
      </w:r>
      <w:r w:rsidRPr="00F142ED">
        <w:t>ход порожнем, с</w:t>
      </w:r>
      <w:r w:rsidR="00F142ED">
        <w:t>.</w:t>
      </w:r>
    </w:p>
    <w:p w:rsidR="00D45BBE" w:rsidRDefault="00D45BBE" w:rsidP="00082FF5"/>
    <w:p w:rsidR="0013518B" w:rsidRPr="00F142ED" w:rsidRDefault="00122A4F" w:rsidP="00082FF5">
      <w:r>
        <w:pict>
          <v:shape id="_x0000_i1053" type="#_x0000_t75" style="width:166.5pt;height:23.25pt">
            <v:imagedata r:id="rId33" o:title=""/>
          </v:shape>
        </w:pict>
      </w:r>
      <w:r w:rsidR="0013518B" w:rsidRPr="00F142ED">
        <w:t>,</w:t>
      </w:r>
      <w:r w:rsidR="00F142ED" w:rsidRPr="00F142ED">
        <w:t xml:space="preserve"> (</w:t>
      </w:r>
      <w:r w:rsidR="007E4D31" w:rsidRPr="00F142ED">
        <w:t>11</w:t>
      </w:r>
      <w:r w:rsidR="00F142ED" w:rsidRPr="00F142ED">
        <w:t xml:space="preserve">) </w:t>
      </w:r>
    </w:p>
    <w:p w:rsidR="00D45BBE" w:rsidRDefault="00D45BBE" w:rsidP="00082FF5"/>
    <w:p w:rsidR="0013518B" w:rsidRPr="00F142ED" w:rsidRDefault="0013518B" w:rsidP="00082FF5">
      <w:r w:rsidRPr="00F142ED">
        <w:t>где</w:t>
      </w:r>
      <w:r w:rsidR="00F142ED" w:rsidRPr="00F142ED">
        <w:t xml:space="preserve"> </w:t>
      </w:r>
      <w:r w:rsidRPr="00F142ED">
        <w:rPr>
          <w:lang w:val="en-US"/>
        </w:rPr>
        <w:t>t</w:t>
      </w:r>
      <w:r w:rsidR="00C862BF" w:rsidRPr="00F142ED">
        <w:t>п</w:t>
      </w:r>
      <w:r w:rsidR="00F142ED" w:rsidRPr="00F142ED">
        <w:t xml:space="preserve"> - </w:t>
      </w:r>
      <w:r w:rsidRPr="00F142ED">
        <w:t xml:space="preserve">время </w:t>
      </w:r>
      <w:r w:rsidR="00C862BF" w:rsidRPr="00F142ED">
        <w:t xml:space="preserve">подъема груза, </w:t>
      </w:r>
      <w:r w:rsidRPr="00F142ED">
        <w:t>с</w:t>
      </w:r>
      <w:r w:rsidR="00F142ED" w:rsidRPr="00F142ED">
        <w:t xml:space="preserve">; </w:t>
      </w:r>
    </w:p>
    <w:p w:rsidR="00C862BF" w:rsidRPr="00F142ED" w:rsidRDefault="00C862BF" w:rsidP="00082FF5">
      <w:r w:rsidRPr="00F142ED">
        <w:rPr>
          <w:lang w:val="en-US"/>
        </w:rPr>
        <w:t>tnb</w:t>
      </w:r>
      <w:r w:rsidR="00F142ED" w:rsidRPr="00F142ED">
        <w:t xml:space="preserve"> - </w:t>
      </w:r>
      <w:r w:rsidRPr="00F142ED">
        <w:t>время поворота стрелы, с</w:t>
      </w:r>
      <w:r w:rsidR="00F142ED" w:rsidRPr="00F142ED">
        <w:t xml:space="preserve">; </w:t>
      </w:r>
    </w:p>
    <w:p w:rsidR="00F142ED" w:rsidRDefault="00C862BF" w:rsidP="00082FF5">
      <w:r w:rsidRPr="00F142ED">
        <w:rPr>
          <w:lang w:val="en-US"/>
        </w:rPr>
        <w:t>t</w:t>
      </w:r>
      <w:r w:rsidRPr="00F142ED">
        <w:t>о</w:t>
      </w:r>
      <w:r w:rsidR="00F142ED" w:rsidRPr="00F142ED">
        <w:t xml:space="preserve"> - </w:t>
      </w:r>
      <w:r w:rsidRPr="00F142ED">
        <w:t>время опускания груза, с учетом совмещения операций, с</w:t>
      </w:r>
      <w:r w:rsidR="00F142ED">
        <w:t>.</w:t>
      </w:r>
    </w:p>
    <w:p w:rsidR="00D45BBE" w:rsidRDefault="00D45BBE" w:rsidP="00082FF5"/>
    <w:p w:rsidR="00C862BF" w:rsidRPr="00F142ED" w:rsidRDefault="00122A4F" w:rsidP="00082FF5">
      <w:r>
        <w:pict>
          <v:shape id="_x0000_i1054" type="#_x0000_t75" style="width:122.25pt;height:38.25pt">
            <v:imagedata r:id="rId34" o:title=""/>
          </v:shape>
        </w:pict>
      </w:r>
      <w:r w:rsidR="009A0F9B" w:rsidRPr="00F142ED">
        <w:t>,</w:t>
      </w:r>
      <w:r w:rsidR="00F142ED" w:rsidRPr="00F142ED">
        <w:t xml:space="preserve"> (</w:t>
      </w:r>
      <w:r w:rsidR="007E4D31" w:rsidRPr="00F142ED">
        <w:t>12</w:t>
      </w:r>
      <w:r w:rsidR="00F142ED" w:rsidRPr="00F142ED">
        <w:t xml:space="preserve">) </w:t>
      </w:r>
    </w:p>
    <w:p w:rsidR="00D45BBE" w:rsidRDefault="00D45BBE" w:rsidP="00082FF5"/>
    <w:p w:rsidR="009A0F9B" w:rsidRPr="00F142ED" w:rsidRDefault="009A0F9B" w:rsidP="00082FF5">
      <w:r w:rsidRPr="00F142ED">
        <w:t>где</w:t>
      </w:r>
      <w:r w:rsidR="00F142ED" w:rsidRPr="00F142ED">
        <w:t xml:space="preserve"> </w:t>
      </w:r>
      <w:r w:rsidRPr="00F142ED">
        <w:rPr>
          <w:lang w:val="en-US"/>
        </w:rPr>
        <w:t>hn</w:t>
      </w:r>
      <w:r w:rsidRPr="00F142ED">
        <w:t xml:space="preserve"> </w:t>
      </w:r>
      <w:r w:rsidR="00F142ED">
        <w:t>-</w:t>
      </w:r>
      <w:r w:rsidRPr="00F142ED">
        <w:t xml:space="preserve"> высота подъема груза, м (принимается равной 30 м</w:t>
      </w:r>
      <w:r w:rsidR="00F142ED" w:rsidRPr="00F142ED">
        <w:t xml:space="preserve">); </w:t>
      </w:r>
    </w:p>
    <w:p w:rsidR="009A0F9B" w:rsidRPr="00F142ED" w:rsidRDefault="009A0F9B" w:rsidP="00082FF5">
      <w:r w:rsidRPr="00F142ED">
        <w:rPr>
          <w:lang w:val="en-US"/>
        </w:rPr>
        <w:t>Vn</w:t>
      </w:r>
      <w:r w:rsidR="00F142ED" w:rsidRPr="00F142ED">
        <w:t xml:space="preserve"> - </w:t>
      </w:r>
      <w:r w:rsidRPr="00F142ED">
        <w:t>скорость подъема груза, м/с (принимается равной</w:t>
      </w:r>
      <w:r w:rsidR="00F142ED" w:rsidRPr="00F142ED">
        <w:t xml:space="preserve"> </w:t>
      </w:r>
      <w:r w:rsidRPr="00F142ED">
        <w:t>0,9 м/с</w:t>
      </w:r>
      <w:r w:rsidR="00F142ED" w:rsidRPr="00F142ED">
        <w:t xml:space="preserve">); </w:t>
      </w:r>
    </w:p>
    <w:p w:rsidR="00F142ED" w:rsidRDefault="009A0F9B" w:rsidP="00082FF5">
      <w:r w:rsidRPr="00F142ED">
        <w:rPr>
          <w:lang w:val="en-US"/>
        </w:rPr>
        <w:t>t</w:t>
      </w:r>
      <w:r w:rsidRPr="00F142ED">
        <w:t>р</w:t>
      </w:r>
      <w:r w:rsidR="00F142ED" w:rsidRPr="00F142ED">
        <w:t>,</w:t>
      </w:r>
      <w:r w:rsidRPr="00F142ED">
        <w:t xml:space="preserve"> </w:t>
      </w:r>
      <w:r w:rsidRPr="00F142ED">
        <w:rPr>
          <w:lang w:val="en-US"/>
        </w:rPr>
        <w:t>tm</w:t>
      </w:r>
      <w:r w:rsidR="00F142ED" w:rsidRPr="00F142ED">
        <w:t xml:space="preserve"> - </w:t>
      </w:r>
      <w:r w:rsidRPr="00F142ED">
        <w:t xml:space="preserve">соответственно время </w:t>
      </w:r>
      <w:r w:rsidR="005F4B49" w:rsidRPr="00F142ED">
        <w:t>разгона и время торможения</w:t>
      </w:r>
      <w:r w:rsidRPr="00F142ED">
        <w:t>, с</w:t>
      </w:r>
      <w:r w:rsidR="005F4B49" w:rsidRPr="00F142ED">
        <w:t xml:space="preserve"> (принимается равным 1 с</w:t>
      </w:r>
      <w:r w:rsidR="00F142ED" w:rsidRPr="00F142ED">
        <w:t>)</w:t>
      </w:r>
      <w:r w:rsidR="00F142ED">
        <w:t>.</w:t>
      </w:r>
    </w:p>
    <w:p w:rsidR="00D45BBE" w:rsidRDefault="00D45BBE" w:rsidP="00082FF5"/>
    <w:p w:rsidR="005F4B49" w:rsidRPr="00F142ED" w:rsidRDefault="00122A4F" w:rsidP="00082FF5">
      <w:r>
        <w:pict>
          <v:shape id="_x0000_i1055" type="#_x0000_t75" style="width:122.25pt;height:32.25pt">
            <v:imagedata r:id="rId35" o:title=""/>
          </v:shape>
        </w:pict>
      </w:r>
      <w:r w:rsidR="005F4B49" w:rsidRPr="00F142ED">
        <w:t>,</w:t>
      </w:r>
      <w:r w:rsidR="00F142ED" w:rsidRPr="00F142ED">
        <w:t xml:space="preserve"> (</w:t>
      </w:r>
      <w:r w:rsidR="007E4D31" w:rsidRPr="00F142ED">
        <w:t>13</w:t>
      </w:r>
      <w:r w:rsidR="00F142ED" w:rsidRPr="00F142ED">
        <w:t xml:space="preserve">) </w:t>
      </w:r>
    </w:p>
    <w:p w:rsidR="00D45BBE" w:rsidRDefault="00D45BBE" w:rsidP="00082FF5"/>
    <w:p w:rsidR="005F4B49" w:rsidRPr="00F142ED" w:rsidRDefault="005F4B49" w:rsidP="00082FF5">
      <w:r w:rsidRPr="00F142ED">
        <w:t>где</w:t>
      </w:r>
      <w:r w:rsidR="00F142ED" w:rsidRPr="00F142ED">
        <w:t xml:space="preserve"> </w:t>
      </w:r>
      <w:r w:rsidRPr="00F142ED">
        <w:rPr>
          <w:lang w:val="en-US"/>
        </w:rPr>
        <w:t>L</w:t>
      </w:r>
      <w:r w:rsidRPr="00F142ED">
        <w:t xml:space="preserve"> </w:t>
      </w:r>
      <w:r w:rsidR="00F142ED">
        <w:t>-</w:t>
      </w:r>
      <w:r w:rsidRPr="00F142ED">
        <w:t xml:space="preserve"> угол поворота стрелы (принимается равным 85°, градусов</w:t>
      </w:r>
      <w:r w:rsidR="00F142ED" w:rsidRPr="00F142ED">
        <w:t xml:space="preserve">); </w:t>
      </w:r>
    </w:p>
    <w:p w:rsidR="00C268D6" w:rsidRDefault="005F4B49" w:rsidP="00082FF5">
      <w:r w:rsidRPr="00F142ED">
        <w:rPr>
          <w:lang w:val="en-US"/>
        </w:rPr>
        <w:t>n</w:t>
      </w:r>
      <w:r w:rsidRPr="00F142ED">
        <w:t xml:space="preserve"> </w:t>
      </w:r>
      <w:r w:rsidR="00F142ED">
        <w:t>-</w:t>
      </w:r>
      <w:r w:rsidRPr="00F142ED">
        <w:t xml:space="preserve"> частота вращения стрелы, оборотов/минуту</w:t>
      </w:r>
      <w:r w:rsidR="00F142ED">
        <w:t>.</w:t>
      </w:r>
    </w:p>
    <w:p w:rsidR="005F4B49" w:rsidRPr="00F142ED" w:rsidRDefault="00C268D6" w:rsidP="00082FF5">
      <w:r>
        <w:br w:type="page"/>
      </w:r>
      <w:r w:rsidR="00122A4F">
        <w:pict>
          <v:shape id="_x0000_i1056" type="#_x0000_t75" style="width:122.25pt;height:38.25pt">
            <v:imagedata r:id="rId36" o:title=""/>
          </v:shape>
        </w:pict>
      </w:r>
      <w:r w:rsidR="005F4B49" w:rsidRPr="00F142ED">
        <w:t>,</w:t>
      </w:r>
      <w:r w:rsidR="00F142ED" w:rsidRPr="00F142ED">
        <w:t xml:space="preserve"> (</w:t>
      </w:r>
      <w:r w:rsidR="007E4D31" w:rsidRPr="00F142ED">
        <w:t>14</w:t>
      </w:r>
      <w:r w:rsidR="00F142ED" w:rsidRPr="00F142ED">
        <w:t xml:space="preserve">) </w:t>
      </w:r>
    </w:p>
    <w:p w:rsidR="00D45BBE" w:rsidRDefault="00D45BBE" w:rsidP="00082FF5"/>
    <w:p w:rsidR="005F4B49" w:rsidRPr="00F142ED" w:rsidRDefault="005F4B49" w:rsidP="00082FF5">
      <w:r w:rsidRPr="00F142ED">
        <w:t>где</w:t>
      </w:r>
      <w:r w:rsidR="00F142ED" w:rsidRPr="00F142ED">
        <w:t xml:space="preserve"> </w:t>
      </w:r>
      <w:r w:rsidRPr="00F142ED">
        <w:rPr>
          <w:lang w:val="en-US"/>
        </w:rPr>
        <w:t>h</w:t>
      </w:r>
      <w:r w:rsidRPr="00F142ED">
        <w:t xml:space="preserve">о </w:t>
      </w:r>
      <w:r w:rsidR="00F142ED">
        <w:t>-</w:t>
      </w:r>
      <w:r w:rsidRPr="00F142ED">
        <w:t xml:space="preserve"> высота опускания груза, м (принимается равной 15 м</w:t>
      </w:r>
      <w:r w:rsidR="00F142ED" w:rsidRPr="00F142ED">
        <w:t xml:space="preserve">); </w:t>
      </w:r>
    </w:p>
    <w:p w:rsidR="00F142ED" w:rsidRDefault="005F4B49" w:rsidP="00082FF5">
      <w:r w:rsidRPr="00F142ED">
        <w:rPr>
          <w:lang w:val="en-US"/>
        </w:rPr>
        <w:t>V</w:t>
      </w:r>
      <w:r w:rsidRPr="00F142ED">
        <w:t>о</w:t>
      </w:r>
      <w:r w:rsidR="00F142ED" w:rsidRPr="00F142ED">
        <w:t xml:space="preserve"> - </w:t>
      </w:r>
      <w:r w:rsidRPr="00F142ED">
        <w:t>скорость опускания груза, м/с (принимается равной</w:t>
      </w:r>
      <w:r w:rsidR="00F142ED" w:rsidRPr="00F142ED">
        <w:t xml:space="preserve"> </w:t>
      </w:r>
      <w:r w:rsidR="00FE21A9" w:rsidRPr="00F142ED">
        <w:t>1,16 м/с</w:t>
      </w:r>
      <w:r w:rsidR="00F142ED" w:rsidRPr="00F142ED">
        <w:t>)</w:t>
      </w:r>
      <w:r w:rsidR="00F142ED">
        <w:t>.</w:t>
      </w:r>
    </w:p>
    <w:p w:rsidR="00F142ED" w:rsidRDefault="00FE21A9" w:rsidP="00082FF5">
      <w:r w:rsidRPr="00F142ED">
        <w:t>Для простоты сравнения данных, в</w:t>
      </w:r>
      <w:r w:rsidR="00C87672" w:rsidRPr="00F142ED">
        <w:t xml:space="preserve">се значения сведены в таблицу </w:t>
      </w:r>
      <w:r w:rsidR="00B43DDB" w:rsidRPr="00F142ED">
        <w:t>22</w:t>
      </w:r>
      <w:r w:rsidR="00F142ED">
        <w:t>.</w:t>
      </w:r>
    </w:p>
    <w:p w:rsidR="00D45BBE" w:rsidRDefault="00D45BBE" w:rsidP="00082FF5"/>
    <w:p w:rsidR="00FE21A9" w:rsidRPr="00F142ED" w:rsidRDefault="00FE21A9" w:rsidP="00082FF5">
      <w:r w:rsidRPr="00F142ED">
        <w:t>Таб</w:t>
      </w:r>
      <w:r w:rsidR="00C87672" w:rsidRPr="00F142ED">
        <w:t xml:space="preserve">лица </w:t>
      </w:r>
      <w:r w:rsidR="00B43DDB" w:rsidRPr="00F142ED">
        <w:t>22</w:t>
      </w:r>
    </w:p>
    <w:p w:rsidR="00FE21A9" w:rsidRPr="00F142ED" w:rsidRDefault="00FE21A9" w:rsidP="00082FF5">
      <w:r w:rsidRPr="00F142ED">
        <w:t>Производительность портального крана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
        <w:gridCol w:w="4843"/>
        <w:gridCol w:w="15"/>
        <w:gridCol w:w="2463"/>
        <w:gridCol w:w="1592"/>
        <w:gridCol w:w="15"/>
      </w:tblGrid>
      <w:tr w:rsidR="00FE21A9" w:rsidRPr="00F142ED">
        <w:trPr>
          <w:gridBefore w:val="1"/>
          <w:wBefore w:w="13" w:type="dxa"/>
          <w:trHeight w:val="313"/>
          <w:jc w:val="center"/>
        </w:trPr>
        <w:tc>
          <w:tcPr>
            <w:tcW w:w="4858" w:type="dxa"/>
            <w:gridSpan w:val="2"/>
            <w:vAlign w:val="center"/>
          </w:tcPr>
          <w:p w:rsidR="00FE21A9" w:rsidRPr="00F142ED" w:rsidRDefault="00FE21A9" w:rsidP="00D45BBE">
            <w:pPr>
              <w:pStyle w:val="aff5"/>
            </w:pPr>
            <w:r w:rsidRPr="00F142ED">
              <w:t>Показатель</w:t>
            </w:r>
          </w:p>
        </w:tc>
        <w:tc>
          <w:tcPr>
            <w:tcW w:w="2463" w:type="dxa"/>
            <w:vAlign w:val="center"/>
          </w:tcPr>
          <w:p w:rsidR="00FE21A9" w:rsidRPr="00F142ED" w:rsidRDefault="00FE21A9" w:rsidP="00D45BBE">
            <w:pPr>
              <w:pStyle w:val="aff5"/>
            </w:pPr>
            <w:r w:rsidRPr="00F142ED">
              <w:t>По ТС без использования</w:t>
            </w:r>
            <w:r w:rsidR="00F142ED" w:rsidRPr="00F142ED">
              <w:t xml:space="preserve"> </w:t>
            </w:r>
            <w:r w:rsidRPr="00F142ED">
              <w:t>промежуточных замков на спредере крана</w:t>
            </w:r>
          </w:p>
        </w:tc>
        <w:tc>
          <w:tcPr>
            <w:tcW w:w="1597" w:type="dxa"/>
            <w:gridSpan w:val="2"/>
            <w:vAlign w:val="center"/>
          </w:tcPr>
          <w:p w:rsidR="00FE21A9" w:rsidRPr="00F142ED" w:rsidRDefault="00FE21A9" w:rsidP="00D45BBE">
            <w:pPr>
              <w:pStyle w:val="aff5"/>
            </w:pPr>
            <w:r w:rsidRPr="00F142ED">
              <w:t>По ТС с использованием</w:t>
            </w:r>
            <w:r w:rsidR="00F142ED" w:rsidRPr="00F142ED">
              <w:t xml:space="preserve"> </w:t>
            </w:r>
            <w:r w:rsidRPr="00F142ED">
              <w:t>промежуточных замков на спредере крана</w:t>
            </w:r>
          </w:p>
        </w:tc>
      </w:tr>
      <w:tr w:rsidR="00FE21A9" w:rsidRPr="00F142ED">
        <w:trPr>
          <w:gridBefore w:val="1"/>
          <w:wBefore w:w="13" w:type="dxa"/>
          <w:trHeight w:val="233"/>
          <w:jc w:val="center"/>
        </w:trPr>
        <w:tc>
          <w:tcPr>
            <w:tcW w:w="4858" w:type="dxa"/>
            <w:gridSpan w:val="2"/>
            <w:vAlign w:val="center"/>
          </w:tcPr>
          <w:p w:rsidR="00FE21A9" w:rsidRPr="00F142ED" w:rsidRDefault="00FE21A9" w:rsidP="00D45BBE">
            <w:pPr>
              <w:pStyle w:val="aff5"/>
            </w:pPr>
            <w:r w:rsidRPr="00F142ED">
              <w:t>1</w:t>
            </w:r>
          </w:p>
        </w:tc>
        <w:tc>
          <w:tcPr>
            <w:tcW w:w="2463" w:type="dxa"/>
            <w:vAlign w:val="center"/>
          </w:tcPr>
          <w:p w:rsidR="00FE21A9" w:rsidRPr="00F142ED" w:rsidRDefault="00FE21A9" w:rsidP="00D45BBE">
            <w:pPr>
              <w:pStyle w:val="aff5"/>
            </w:pPr>
            <w:r w:rsidRPr="00F142ED">
              <w:t>2</w:t>
            </w:r>
          </w:p>
        </w:tc>
        <w:tc>
          <w:tcPr>
            <w:tcW w:w="1597" w:type="dxa"/>
            <w:gridSpan w:val="2"/>
            <w:vAlign w:val="center"/>
          </w:tcPr>
          <w:p w:rsidR="00FE21A9" w:rsidRPr="00F142ED" w:rsidRDefault="00FE21A9" w:rsidP="00D45BBE">
            <w:pPr>
              <w:pStyle w:val="aff5"/>
            </w:pPr>
            <w:r w:rsidRPr="00F142ED">
              <w:t>3</w:t>
            </w:r>
          </w:p>
        </w:tc>
      </w:tr>
      <w:tr w:rsidR="00FE21A9" w:rsidRPr="00F142ED">
        <w:trPr>
          <w:gridBefore w:val="1"/>
          <w:wBefore w:w="13" w:type="dxa"/>
          <w:trHeight w:val="623"/>
          <w:jc w:val="center"/>
        </w:trPr>
        <w:tc>
          <w:tcPr>
            <w:tcW w:w="4858" w:type="dxa"/>
            <w:gridSpan w:val="2"/>
            <w:vAlign w:val="center"/>
          </w:tcPr>
          <w:p w:rsidR="00FE21A9" w:rsidRPr="00F142ED" w:rsidRDefault="00FE21A9" w:rsidP="00D45BBE">
            <w:pPr>
              <w:pStyle w:val="aff5"/>
            </w:pPr>
            <w:r w:rsidRPr="00F142ED">
              <w:t>Определение массы груза в подъеме</w:t>
            </w:r>
            <w:r w:rsidR="00F142ED" w:rsidRPr="00F142ED">
              <w:t xml:space="preserve">: </w:t>
            </w:r>
          </w:p>
          <w:p w:rsidR="00F85BCA" w:rsidRPr="00F142ED" w:rsidRDefault="00CE1512" w:rsidP="00D45BBE">
            <w:pPr>
              <w:pStyle w:val="aff5"/>
            </w:pPr>
            <w:r w:rsidRPr="00F142ED">
              <w:t>Масса одного места, т</w:t>
            </w:r>
          </w:p>
        </w:tc>
        <w:tc>
          <w:tcPr>
            <w:tcW w:w="2463" w:type="dxa"/>
            <w:vAlign w:val="center"/>
          </w:tcPr>
          <w:p w:rsidR="00FE21A9" w:rsidRPr="00F142ED" w:rsidRDefault="00FE21A9" w:rsidP="00D45BBE">
            <w:pPr>
              <w:pStyle w:val="aff5"/>
            </w:pPr>
          </w:p>
          <w:p w:rsidR="00CE1512" w:rsidRPr="00F142ED" w:rsidRDefault="00CE1512" w:rsidP="00D45BBE">
            <w:pPr>
              <w:pStyle w:val="aff5"/>
            </w:pPr>
            <w:r w:rsidRPr="00F142ED">
              <w:t>24</w:t>
            </w:r>
            <w:r w:rsidR="001A7C08" w:rsidRPr="00F142ED">
              <w:t>,00</w:t>
            </w:r>
          </w:p>
        </w:tc>
        <w:tc>
          <w:tcPr>
            <w:tcW w:w="1597" w:type="dxa"/>
            <w:gridSpan w:val="2"/>
            <w:vAlign w:val="center"/>
          </w:tcPr>
          <w:p w:rsidR="00FE21A9" w:rsidRPr="00F142ED" w:rsidRDefault="00FE21A9" w:rsidP="00D45BBE">
            <w:pPr>
              <w:pStyle w:val="aff5"/>
            </w:pPr>
          </w:p>
          <w:p w:rsidR="00CE1512" w:rsidRPr="00F142ED" w:rsidRDefault="00CE1512" w:rsidP="00D45BBE">
            <w:pPr>
              <w:pStyle w:val="aff5"/>
            </w:pPr>
            <w:r w:rsidRPr="00F142ED">
              <w:t>24</w:t>
            </w:r>
            <w:r w:rsidR="001A7C08" w:rsidRPr="00F142ED">
              <w:t>,00</w:t>
            </w:r>
          </w:p>
        </w:tc>
      </w:tr>
      <w:tr w:rsidR="00F85BCA" w:rsidRPr="00F142ED">
        <w:trPr>
          <w:gridBefore w:val="1"/>
          <w:wBefore w:w="13" w:type="dxa"/>
          <w:trHeight w:val="590"/>
          <w:jc w:val="center"/>
        </w:trPr>
        <w:tc>
          <w:tcPr>
            <w:tcW w:w="4858" w:type="dxa"/>
            <w:gridSpan w:val="2"/>
            <w:vAlign w:val="center"/>
          </w:tcPr>
          <w:p w:rsidR="00F85BCA" w:rsidRPr="00F142ED" w:rsidRDefault="00F85BCA" w:rsidP="00D45BBE">
            <w:pPr>
              <w:pStyle w:val="aff5"/>
            </w:pPr>
            <w:r w:rsidRPr="00F142ED">
              <w:t>Количество мест в подъеме, единиц</w:t>
            </w:r>
          </w:p>
          <w:p w:rsidR="00F85BCA" w:rsidRPr="00F142ED" w:rsidRDefault="00F85BCA" w:rsidP="00D45BBE">
            <w:pPr>
              <w:pStyle w:val="aff5"/>
            </w:pPr>
            <w:r w:rsidRPr="00F142ED">
              <w:t>Масса груза в подъеме, т</w:t>
            </w:r>
          </w:p>
        </w:tc>
        <w:tc>
          <w:tcPr>
            <w:tcW w:w="2463" w:type="dxa"/>
            <w:vAlign w:val="center"/>
          </w:tcPr>
          <w:p w:rsidR="00F85BCA" w:rsidRPr="00F142ED" w:rsidRDefault="00F85BCA" w:rsidP="00D45BBE">
            <w:pPr>
              <w:pStyle w:val="aff5"/>
            </w:pPr>
            <w:r w:rsidRPr="00F142ED">
              <w:t>1</w:t>
            </w:r>
            <w:r w:rsidR="001A7C08" w:rsidRPr="00F142ED">
              <w:t>,00</w:t>
            </w:r>
          </w:p>
          <w:p w:rsidR="00F85BCA" w:rsidRPr="00F142ED" w:rsidRDefault="00F85BCA" w:rsidP="00D45BBE">
            <w:pPr>
              <w:pStyle w:val="aff5"/>
            </w:pPr>
            <w:r w:rsidRPr="00F142ED">
              <w:t>24</w:t>
            </w:r>
            <w:r w:rsidR="001A7C08" w:rsidRPr="00F142ED">
              <w:t>,00</w:t>
            </w:r>
          </w:p>
        </w:tc>
        <w:tc>
          <w:tcPr>
            <w:tcW w:w="1597" w:type="dxa"/>
            <w:gridSpan w:val="2"/>
            <w:vAlign w:val="center"/>
          </w:tcPr>
          <w:p w:rsidR="00F85BCA" w:rsidRPr="00F142ED" w:rsidRDefault="00F85BCA" w:rsidP="00D45BBE">
            <w:pPr>
              <w:pStyle w:val="aff5"/>
            </w:pPr>
            <w:r w:rsidRPr="00F142ED">
              <w:t>2</w:t>
            </w:r>
            <w:r w:rsidR="001A7C08" w:rsidRPr="00F142ED">
              <w:t>,00</w:t>
            </w:r>
          </w:p>
          <w:p w:rsidR="00F85BCA" w:rsidRPr="00F142ED" w:rsidRDefault="00F85BCA" w:rsidP="00D45BBE">
            <w:pPr>
              <w:pStyle w:val="aff5"/>
            </w:pPr>
            <w:r w:rsidRPr="00F142ED">
              <w:t>48</w:t>
            </w:r>
            <w:r w:rsidR="001A7C08" w:rsidRPr="00F142ED">
              <w:t>,00</w:t>
            </w:r>
          </w:p>
        </w:tc>
      </w:tr>
      <w:tr w:rsidR="00391C40" w:rsidRPr="00F142ED">
        <w:trPr>
          <w:gridAfter w:val="1"/>
          <w:wAfter w:w="15" w:type="dxa"/>
          <w:trHeight w:val="180"/>
          <w:jc w:val="center"/>
        </w:trPr>
        <w:tc>
          <w:tcPr>
            <w:tcW w:w="4856" w:type="dxa"/>
            <w:gridSpan w:val="2"/>
            <w:vAlign w:val="center"/>
          </w:tcPr>
          <w:p w:rsidR="00391C40" w:rsidRPr="00F142ED" w:rsidRDefault="00391C40" w:rsidP="00D45BBE">
            <w:pPr>
              <w:pStyle w:val="aff5"/>
            </w:pPr>
            <w:r w:rsidRPr="00F142ED">
              <w:t>Время подъема груза</w:t>
            </w:r>
            <w:r w:rsidR="00F142ED" w:rsidRPr="00F142ED">
              <w:t xml:space="preserve">: </w:t>
            </w:r>
          </w:p>
          <w:p w:rsidR="00391C40" w:rsidRPr="00F142ED" w:rsidRDefault="00391C40" w:rsidP="00D45BBE">
            <w:pPr>
              <w:pStyle w:val="aff5"/>
            </w:pPr>
            <w:r w:rsidRPr="00F142ED">
              <w:t>Высота подъема груза над головкой рельсов, м</w:t>
            </w:r>
          </w:p>
        </w:tc>
        <w:tc>
          <w:tcPr>
            <w:tcW w:w="2478" w:type="dxa"/>
            <w:gridSpan w:val="2"/>
            <w:vAlign w:val="center"/>
          </w:tcPr>
          <w:p w:rsidR="00F142ED" w:rsidRPr="00F142ED" w:rsidRDefault="00F142ED" w:rsidP="00D45BBE">
            <w:pPr>
              <w:pStyle w:val="aff5"/>
            </w:pPr>
          </w:p>
          <w:p w:rsidR="00391C40" w:rsidRPr="00F142ED" w:rsidRDefault="00391C40" w:rsidP="00D45BBE">
            <w:pPr>
              <w:pStyle w:val="aff5"/>
            </w:pPr>
            <w:r w:rsidRPr="00F142ED">
              <w:t>30</w:t>
            </w:r>
            <w:r w:rsidR="001A7C08" w:rsidRPr="00F142ED">
              <w:t>,00</w:t>
            </w:r>
          </w:p>
        </w:tc>
        <w:tc>
          <w:tcPr>
            <w:tcW w:w="1582" w:type="dxa"/>
            <w:vAlign w:val="center"/>
          </w:tcPr>
          <w:p w:rsidR="00F142ED" w:rsidRPr="00F142ED" w:rsidRDefault="00F142ED" w:rsidP="00D45BBE">
            <w:pPr>
              <w:pStyle w:val="aff5"/>
            </w:pPr>
          </w:p>
          <w:p w:rsidR="00391C40" w:rsidRPr="00F142ED" w:rsidRDefault="00391C40" w:rsidP="00D45BBE">
            <w:pPr>
              <w:pStyle w:val="aff5"/>
            </w:pPr>
            <w:r w:rsidRPr="00F142ED">
              <w:t>30</w:t>
            </w:r>
            <w:r w:rsidR="001A7C08" w:rsidRPr="00F142ED">
              <w:t>,00</w:t>
            </w:r>
          </w:p>
        </w:tc>
      </w:tr>
      <w:tr w:rsidR="00391C40" w:rsidRPr="00F142ED">
        <w:trPr>
          <w:gridBefore w:val="1"/>
          <w:wBefore w:w="13" w:type="dxa"/>
          <w:trHeight w:val="1306"/>
          <w:jc w:val="center"/>
        </w:trPr>
        <w:tc>
          <w:tcPr>
            <w:tcW w:w="4858" w:type="dxa"/>
            <w:gridSpan w:val="2"/>
            <w:vAlign w:val="center"/>
          </w:tcPr>
          <w:p w:rsidR="00391C40" w:rsidRPr="00F142ED" w:rsidRDefault="00391C40" w:rsidP="00D45BBE">
            <w:pPr>
              <w:pStyle w:val="aff5"/>
            </w:pPr>
            <w:r w:rsidRPr="00F142ED">
              <w:t>Скорость подъема груза, м/с</w:t>
            </w:r>
          </w:p>
          <w:p w:rsidR="00391C40" w:rsidRPr="00F142ED" w:rsidRDefault="00391C40" w:rsidP="00D45BBE">
            <w:pPr>
              <w:pStyle w:val="aff5"/>
            </w:pPr>
            <w:r w:rsidRPr="00F142ED">
              <w:t>Время разгона, с</w:t>
            </w:r>
          </w:p>
          <w:p w:rsidR="00391C40" w:rsidRPr="00F142ED" w:rsidRDefault="00391C40" w:rsidP="00D45BBE">
            <w:pPr>
              <w:pStyle w:val="aff5"/>
            </w:pPr>
            <w:r w:rsidRPr="00F142ED">
              <w:t>Время торможения, с</w:t>
            </w:r>
          </w:p>
          <w:p w:rsidR="00391C40" w:rsidRPr="00F142ED" w:rsidRDefault="00391C40" w:rsidP="00D45BBE">
            <w:pPr>
              <w:pStyle w:val="aff5"/>
            </w:pPr>
            <w:r w:rsidRPr="00F142ED">
              <w:t>Время подъема груза, с</w:t>
            </w:r>
          </w:p>
        </w:tc>
        <w:tc>
          <w:tcPr>
            <w:tcW w:w="2463" w:type="dxa"/>
            <w:vAlign w:val="center"/>
          </w:tcPr>
          <w:p w:rsidR="00391C40" w:rsidRPr="00F142ED" w:rsidRDefault="00391C40" w:rsidP="00D45BBE">
            <w:pPr>
              <w:pStyle w:val="aff5"/>
            </w:pPr>
            <w:r w:rsidRPr="00F142ED">
              <w:t>0,9</w:t>
            </w:r>
            <w:r w:rsidR="001A7C08" w:rsidRPr="00F142ED">
              <w:t>0</w:t>
            </w:r>
          </w:p>
          <w:p w:rsidR="00391C40" w:rsidRPr="00F142ED" w:rsidRDefault="00391C40" w:rsidP="00D45BBE">
            <w:pPr>
              <w:pStyle w:val="aff5"/>
            </w:pPr>
            <w:r w:rsidRPr="00F142ED">
              <w:t>1</w:t>
            </w:r>
            <w:r w:rsidR="001A7C08" w:rsidRPr="00F142ED">
              <w:t>,00</w:t>
            </w:r>
          </w:p>
          <w:p w:rsidR="00391C40" w:rsidRPr="00F142ED" w:rsidRDefault="00391C40" w:rsidP="00D45BBE">
            <w:pPr>
              <w:pStyle w:val="aff5"/>
            </w:pPr>
            <w:r w:rsidRPr="00F142ED">
              <w:t>1</w:t>
            </w:r>
            <w:r w:rsidR="001A7C08" w:rsidRPr="00F142ED">
              <w:t>,00</w:t>
            </w:r>
          </w:p>
          <w:p w:rsidR="00391C40" w:rsidRPr="00F142ED" w:rsidRDefault="00391C40" w:rsidP="00D45BBE">
            <w:pPr>
              <w:pStyle w:val="aff5"/>
            </w:pPr>
            <w:r w:rsidRPr="00F142ED">
              <w:t>34,4</w:t>
            </w:r>
            <w:r w:rsidR="008F2DA7" w:rsidRPr="00F142ED">
              <w:t>0</w:t>
            </w:r>
          </w:p>
        </w:tc>
        <w:tc>
          <w:tcPr>
            <w:tcW w:w="1597" w:type="dxa"/>
            <w:gridSpan w:val="2"/>
            <w:vAlign w:val="center"/>
          </w:tcPr>
          <w:p w:rsidR="00391C40" w:rsidRPr="00F142ED" w:rsidRDefault="00391C40" w:rsidP="00D45BBE">
            <w:pPr>
              <w:pStyle w:val="aff5"/>
            </w:pPr>
            <w:r w:rsidRPr="00F142ED">
              <w:t>0,9</w:t>
            </w:r>
            <w:r w:rsidR="001A7C08" w:rsidRPr="00F142ED">
              <w:t>0</w:t>
            </w:r>
          </w:p>
          <w:p w:rsidR="00391C40" w:rsidRPr="00F142ED" w:rsidRDefault="00391C40" w:rsidP="00D45BBE">
            <w:pPr>
              <w:pStyle w:val="aff5"/>
            </w:pPr>
            <w:r w:rsidRPr="00F142ED">
              <w:t>1</w:t>
            </w:r>
            <w:r w:rsidR="001A7C08" w:rsidRPr="00F142ED">
              <w:t>,00</w:t>
            </w:r>
          </w:p>
          <w:p w:rsidR="00391C40" w:rsidRPr="00F142ED" w:rsidRDefault="00391C40" w:rsidP="00D45BBE">
            <w:pPr>
              <w:pStyle w:val="aff5"/>
            </w:pPr>
            <w:r w:rsidRPr="00F142ED">
              <w:t>1</w:t>
            </w:r>
            <w:r w:rsidR="001A7C08" w:rsidRPr="00F142ED">
              <w:t>,00</w:t>
            </w:r>
          </w:p>
          <w:p w:rsidR="00391C40" w:rsidRPr="00F142ED" w:rsidRDefault="00391C40" w:rsidP="00D45BBE">
            <w:pPr>
              <w:pStyle w:val="aff5"/>
            </w:pPr>
            <w:r w:rsidRPr="00F142ED">
              <w:t>34,3</w:t>
            </w:r>
            <w:r w:rsidR="008F2DA7" w:rsidRPr="00F142ED">
              <w:t>0</w:t>
            </w:r>
          </w:p>
        </w:tc>
      </w:tr>
      <w:tr w:rsidR="00391C40" w:rsidRPr="00F142ED">
        <w:trPr>
          <w:gridBefore w:val="1"/>
          <w:wBefore w:w="13" w:type="dxa"/>
          <w:trHeight w:val="199"/>
          <w:jc w:val="center"/>
        </w:trPr>
        <w:tc>
          <w:tcPr>
            <w:tcW w:w="4858" w:type="dxa"/>
            <w:gridSpan w:val="2"/>
            <w:vAlign w:val="center"/>
          </w:tcPr>
          <w:p w:rsidR="00391C40" w:rsidRPr="00F142ED" w:rsidRDefault="00391C40" w:rsidP="00D45BBE">
            <w:pPr>
              <w:pStyle w:val="aff5"/>
            </w:pPr>
            <w:r w:rsidRPr="00F142ED">
              <w:t>Время поворота стрелы</w:t>
            </w:r>
            <w:r w:rsidR="00F142ED" w:rsidRPr="00F142ED">
              <w:t xml:space="preserve">: </w:t>
            </w:r>
          </w:p>
          <w:p w:rsidR="00391C40" w:rsidRPr="00F142ED" w:rsidRDefault="00391C40" w:rsidP="00D45BBE">
            <w:pPr>
              <w:pStyle w:val="aff5"/>
            </w:pPr>
            <w:r w:rsidRPr="00F142ED">
              <w:t>Угол поворота стрелы, градусы</w:t>
            </w:r>
          </w:p>
          <w:p w:rsidR="00391C40" w:rsidRPr="00F142ED" w:rsidRDefault="00391C40" w:rsidP="00D45BBE">
            <w:pPr>
              <w:pStyle w:val="aff5"/>
            </w:pPr>
            <w:r w:rsidRPr="00F142ED">
              <w:t>Частота вращения стрелы, оборотов/минуту</w:t>
            </w:r>
          </w:p>
          <w:p w:rsidR="00391C40" w:rsidRPr="00F142ED" w:rsidRDefault="00391C40" w:rsidP="00D45BBE">
            <w:pPr>
              <w:pStyle w:val="aff5"/>
            </w:pPr>
            <w:r w:rsidRPr="00F142ED">
              <w:t>Время поворота стрелы, с</w:t>
            </w:r>
          </w:p>
        </w:tc>
        <w:tc>
          <w:tcPr>
            <w:tcW w:w="2463" w:type="dxa"/>
            <w:vAlign w:val="center"/>
          </w:tcPr>
          <w:p w:rsidR="00391C40" w:rsidRPr="00F142ED" w:rsidRDefault="00391C40" w:rsidP="00D45BBE">
            <w:pPr>
              <w:pStyle w:val="aff5"/>
            </w:pPr>
          </w:p>
          <w:p w:rsidR="00391C40" w:rsidRPr="00F142ED" w:rsidRDefault="00391C40" w:rsidP="00D45BBE">
            <w:pPr>
              <w:pStyle w:val="aff5"/>
            </w:pPr>
            <w:r w:rsidRPr="00F142ED">
              <w:t>85</w:t>
            </w:r>
            <w:r w:rsidR="001A7C08" w:rsidRPr="00F142ED">
              <w:t>,00</w:t>
            </w:r>
          </w:p>
          <w:p w:rsidR="00391C40" w:rsidRPr="00F142ED" w:rsidRDefault="00391C40" w:rsidP="00D45BBE">
            <w:pPr>
              <w:pStyle w:val="aff5"/>
            </w:pPr>
            <w:r w:rsidRPr="00F142ED">
              <w:t>5,4</w:t>
            </w:r>
            <w:r w:rsidR="008F2DA7" w:rsidRPr="00F142ED">
              <w:t>0</w:t>
            </w:r>
          </w:p>
          <w:p w:rsidR="00391C40" w:rsidRPr="00F142ED" w:rsidRDefault="00391C40" w:rsidP="00D45BBE">
            <w:pPr>
              <w:pStyle w:val="aff5"/>
            </w:pPr>
            <w:r w:rsidRPr="00F142ED">
              <w:t>16,5</w:t>
            </w:r>
            <w:r w:rsidR="008F2DA7" w:rsidRPr="00F142ED">
              <w:t>0</w:t>
            </w:r>
          </w:p>
        </w:tc>
        <w:tc>
          <w:tcPr>
            <w:tcW w:w="1597" w:type="dxa"/>
            <w:gridSpan w:val="2"/>
            <w:vAlign w:val="center"/>
          </w:tcPr>
          <w:p w:rsidR="00391C40" w:rsidRPr="00F142ED" w:rsidRDefault="00391C40" w:rsidP="00D45BBE">
            <w:pPr>
              <w:pStyle w:val="aff5"/>
            </w:pPr>
          </w:p>
          <w:p w:rsidR="00391C40" w:rsidRPr="00F142ED" w:rsidRDefault="00391C40" w:rsidP="00D45BBE">
            <w:pPr>
              <w:pStyle w:val="aff5"/>
            </w:pPr>
            <w:r w:rsidRPr="00F142ED">
              <w:t>85</w:t>
            </w:r>
            <w:r w:rsidR="001A7C08" w:rsidRPr="00F142ED">
              <w:t>,00</w:t>
            </w:r>
          </w:p>
          <w:p w:rsidR="00391C40" w:rsidRPr="00F142ED" w:rsidRDefault="00391C40" w:rsidP="00D45BBE">
            <w:pPr>
              <w:pStyle w:val="aff5"/>
            </w:pPr>
            <w:r w:rsidRPr="00F142ED">
              <w:t>5,4</w:t>
            </w:r>
            <w:r w:rsidR="008F2DA7" w:rsidRPr="00F142ED">
              <w:t>0</w:t>
            </w:r>
          </w:p>
          <w:p w:rsidR="00391C40" w:rsidRPr="00F142ED" w:rsidRDefault="00391C40" w:rsidP="00D45BBE">
            <w:pPr>
              <w:pStyle w:val="aff5"/>
            </w:pPr>
            <w:r w:rsidRPr="00F142ED">
              <w:t>16,5</w:t>
            </w:r>
            <w:r w:rsidR="008F2DA7" w:rsidRPr="00F142ED">
              <w:t>0</w:t>
            </w:r>
          </w:p>
        </w:tc>
      </w:tr>
      <w:tr w:rsidR="00391C40" w:rsidRPr="00F142ED">
        <w:trPr>
          <w:gridBefore w:val="1"/>
          <w:wBefore w:w="13" w:type="dxa"/>
          <w:trHeight w:val="930"/>
          <w:jc w:val="center"/>
        </w:trPr>
        <w:tc>
          <w:tcPr>
            <w:tcW w:w="4858" w:type="dxa"/>
            <w:gridSpan w:val="2"/>
            <w:vAlign w:val="center"/>
          </w:tcPr>
          <w:p w:rsidR="00391C40" w:rsidRPr="00F142ED" w:rsidRDefault="00391C40" w:rsidP="00D45BBE">
            <w:pPr>
              <w:pStyle w:val="aff5"/>
            </w:pPr>
            <w:r w:rsidRPr="00F142ED">
              <w:t>Время опускания груза</w:t>
            </w:r>
            <w:r w:rsidR="00F142ED" w:rsidRPr="00F142ED">
              <w:t xml:space="preserve">: </w:t>
            </w:r>
          </w:p>
          <w:p w:rsidR="00391C40" w:rsidRPr="00F142ED" w:rsidRDefault="00391C40" w:rsidP="00D45BBE">
            <w:pPr>
              <w:pStyle w:val="aff5"/>
            </w:pPr>
            <w:r w:rsidRPr="00F142ED">
              <w:t>Глубина опускания груза ниже головки рельсов, м</w:t>
            </w:r>
          </w:p>
          <w:p w:rsidR="00391C40" w:rsidRPr="00F142ED" w:rsidRDefault="00391C40" w:rsidP="00D45BBE">
            <w:pPr>
              <w:pStyle w:val="aff5"/>
            </w:pPr>
            <w:r w:rsidRPr="00F142ED">
              <w:t>Скорость опускания груза, м/с</w:t>
            </w:r>
          </w:p>
          <w:p w:rsidR="00391C40" w:rsidRPr="00F142ED" w:rsidRDefault="00391C40" w:rsidP="00D45BBE">
            <w:pPr>
              <w:pStyle w:val="aff5"/>
            </w:pPr>
            <w:r w:rsidRPr="00F142ED">
              <w:t>Время опускания груза, с</w:t>
            </w:r>
          </w:p>
        </w:tc>
        <w:tc>
          <w:tcPr>
            <w:tcW w:w="2463" w:type="dxa"/>
            <w:vAlign w:val="center"/>
          </w:tcPr>
          <w:p w:rsidR="00391C40" w:rsidRPr="00F142ED" w:rsidRDefault="00391C40" w:rsidP="00D45BBE">
            <w:pPr>
              <w:pStyle w:val="aff5"/>
            </w:pPr>
          </w:p>
          <w:p w:rsidR="00391C40" w:rsidRPr="00F142ED" w:rsidRDefault="00391C40" w:rsidP="00D45BBE">
            <w:pPr>
              <w:pStyle w:val="aff5"/>
            </w:pPr>
            <w:r w:rsidRPr="00F142ED">
              <w:t>15</w:t>
            </w:r>
            <w:r w:rsidR="001A7C08" w:rsidRPr="00F142ED">
              <w:t>,00</w:t>
            </w:r>
          </w:p>
          <w:p w:rsidR="00391C40" w:rsidRPr="00F142ED" w:rsidRDefault="00391C40" w:rsidP="00D45BBE">
            <w:pPr>
              <w:pStyle w:val="aff5"/>
            </w:pPr>
            <w:r w:rsidRPr="00F142ED">
              <w:t>1,16</w:t>
            </w:r>
          </w:p>
          <w:p w:rsidR="00391C40" w:rsidRPr="00F142ED" w:rsidRDefault="00391C40" w:rsidP="00D45BBE">
            <w:pPr>
              <w:pStyle w:val="aff5"/>
            </w:pPr>
            <w:r w:rsidRPr="00F142ED">
              <w:t>13,93</w:t>
            </w:r>
          </w:p>
        </w:tc>
        <w:tc>
          <w:tcPr>
            <w:tcW w:w="1597" w:type="dxa"/>
            <w:gridSpan w:val="2"/>
            <w:vAlign w:val="center"/>
          </w:tcPr>
          <w:p w:rsidR="00391C40" w:rsidRPr="00F142ED" w:rsidRDefault="00391C40" w:rsidP="00D45BBE">
            <w:pPr>
              <w:pStyle w:val="aff5"/>
            </w:pPr>
          </w:p>
          <w:p w:rsidR="00391C40" w:rsidRPr="00F142ED" w:rsidRDefault="00391C40" w:rsidP="00D45BBE">
            <w:pPr>
              <w:pStyle w:val="aff5"/>
            </w:pPr>
            <w:r w:rsidRPr="00F142ED">
              <w:t>15</w:t>
            </w:r>
            <w:r w:rsidR="001A7C08" w:rsidRPr="00F142ED">
              <w:t>,00</w:t>
            </w:r>
          </w:p>
          <w:p w:rsidR="00391C40" w:rsidRPr="00F142ED" w:rsidRDefault="00391C40" w:rsidP="00D45BBE">
            <w:pPr>
              <w:pStyle w:val="aff5"/>
            </w:pPr>
            <w:r w:rsidRPr="00F142ED">
              <w:t>1,16</w:t>
            </w:r>
          </w:p>
          <w:p w:rsidR="00391C40" w:rsidRPr="00F142ED" w:rsidRDefault="00391C40" w:rsidP="00D45BBE">
            <w:pPr>
              <w:pStyle w:val="aff5"/>
            </w:pPr>
            <w:r w:rsidRPr="00F142ED">
              <w:t>13,93</w:t>
            </w:r>
          </w:p>
        </w:tc>
      </w:tr>
      <w:tr w:rsidR="00391C40" w:rsidRPr="00F142ED">
        <w:trPr>
          <w:gridBefore w:val="1"/>
          <w:wBefore w:w="13" w:type="dxa"/>
          <w:trHeight w:val="173"/>
          <w:jc w:val="center"/>
        </w:trPr>
        <w:tc>
          <w:tcPr>
            <w:tcW w:w="4858" w:type="dxa"/>
            <w:gridSpan w:val="2"/>
            <w:vAlign w:val="center"/>
          </w:tcPr>
          <w:p w:rsidR="00391C40" w:rsidRPr="00F142ED" w:rsidRDefault="00391C40" w:rsidP="00D45BBE">
            <w:pPr>
              <w:pStyle w:val="aff5"/>
            </w:pPr>
            <w:r w:rsidRPr="00F142ED">
              <w:t>Время цикла поворотного крана</w:t>
            </w:r>
            <w:r w:rsidR="00F142ED" w:rsidRPr="00F142ED">
              <w:t xml:space="preserve">: </w:t>
            </w:r>
          </w:p>
          <w:p w:rsidR="00391C40" w:rsidRPr="00F142ED" w:rsidRDefault="00391C40" w:rsidP="00D45BBE">
            <w:pPr>
              <w:pStyle w:val="aff5"/>
            </w:pPr>
            <w:r w:rsidRPr="00F142ED">
              <w:t>Время захвата груза, с</w:t>
            </w:r>
          </w:p>
          <w:p w:rsidR="00391C40" w:rsidRPr="00F142ED" w:rsidRDefault="00391C40" w:rsidP="00D45BBE">
            <w:pPr>
              <w:pStyle w:val="aff5"/>
            </w:pPr>
            <w:r w:rsidRPr="00F142ED">
              <w:t>Время на перемещение с грузом, с</w:t>
            </w:r>
          </w:p>
          <w:p w:rsidR="00391C40" w:rsidRPr="00F142ED" w:rsidRDefault="00391C40" w:rsidP="00D45BBE">
            <w:pPr>
              <w:pStyle w:val="aff5"/>
            </w:pPr>
            <w:r w:rsidRPr="00F142ED">
              <w:t>Время отцепки груза, с</w:t>
            </w:r>
          </w:p>
          <w:p w:rsidR="00391C40" w:rsidRPr="00F142ED" w:rsidRDefault="00391C40" w:rsidP="00D45BBE">
            <w:pPr>
              <w:pStyle w:val="aff5"/>
            </w:pPr>
            <w:r w:rsidRPr="00F142ED">
              <w:t>Ход порожнем, с</w:t>
            </w:r>
          </w:p>
          <w:p w:rsidR="00391C40" w:rsidRPr="00F142ED" w:rsidRDefault="00391C40" w:rsidP="00D45BBE">
            <w:pPr>
              <w:pStyle w:val="aff5"/>
            </w:pPr>
            <w:r w:rsidRPr="00F142ED">
              <w:t>Время цикла поворотного крана, с</w:t>
            </w:r>
          </w:p>
        </w:tc>
        <w:tc>
          <w:tcPr>
            <w:tcW w:w="2463" w:type="dxa"/>
            <w:vAlign w:val="center"/>
          </w:tcPr>
          <w:p w:rsidR="00391C40" w:rsidRPr="00F142ED" w:rsidRDefault="00391C40" w:rsidP="00D45BBE">
            <w:pPr>
              <w:pStyle w:val="aff5"/>
            </w:pPr>
          </w:p>
          <w:p w:rsidR="00391C40" w:rsidRPr="00F142ED" w:rsidRDefault="00391C40" w:rsidP="00D45BBE">
            <w:pPr>
              <w:pStyle w:val="aff5"/>
            </w:pPr>
            <w:r w:rsidRPr="00F142ED">
              <w:t>55</w:t>
            </w:r>
            <w:r w:rsidR="001A7C08" w:rsidRPr="00F142ED">
              <w:t>,00</w:t>
            </w:r>
          </w:p>
          <w:p w:rsidR="00391C40" w:rsidRPr="00F142ED" w:rsidRDefault="00391C40" w:rsidP="00D45BBE">
            <w:pPr>
              <w:pStyle w:val="aff5"/>
            </w:pPr>
            <w:r w:rsidRPr="00F142ED">
              <w:t>64,73</w:t>
            </w:r>
          </w:p>
          <w:p w:rsidR="00391C40" w:rsidRPr="00F142ED" w:rsidRDefault="00391C40" w:rsidP="00D45BBE">
            <w:pPr>
              <w:pStyle w:val="aff5"/>
            </w:pPr>
            <w:r w:rsidRPr="00F142ED">
              <w:t>28</w:t>
            </w:r>
            <w:r w:rsidR="001A7C08" w:rsidRPr="00F142ED">
              <w:t>,00</w:t>
            </w:r>
          </w:p>
          <w:p w:rsidR="00391C40" w:rsidRPr="00F142ED" w:rsidRDefault="00391C40" w:rsidP="00D45BBE">
            <w:pPr>
              <w:pStyle w:val="aff5"/>
            </w:pPr>
            <w:r w:rsidRPr="00F142ED">
              <w:t>64,73</w:t>
            </w:r>
          </w:p>
          <w:p w:rsidR="00391C40" w:rsidRPr="00F142ED" w:rsidRDefault="00391C40" w:rsidP="00D45BBE">
            <w:pPr>
              <w:pStyle w:val="aff5"/>
            </w:pPr>
            <w:r w:rsidRPr="00F142ED">
              <w:t>180,53</w:t>
            </w:r>
          </w:p>
        </w:tc>
        <w:tc>
          <w:tcPr>
            <w:tcW w:w="1597" w:type="dxa"/>
            <w:gridSpan w:val="2"/>
            <w:vAlign w:val="center"/>
          </w:tcPr>
          <w:p w:rsidR="00391C40" w:rsidRPr="00F142ED" w:rsidRDefault="00391C40" w:rsidP="00D45BBE">
            <w:pPr>
              <w:pStyle w:val="aff5"/>
            </w:pPr>
          </w:p>
          <w:p w:rsidR="00391C40" w:rsidRPr="00F142ED" w:rsidRDefault="00391C40" w:rsidP="00D45BBE">
            <w:pPr>
              <w:pStyle w:val="aff5"/>
            </w:pPr>
            <w:r w:rsidRPr="00F142ED">
              <w:t>55</w:t>
            </w:r>
            <w:r w:rsidR="001A7C08" w:rsidRPr="00F142ED">
              <w:t>,00</w:t>
            </w:r>
          </w:p>
          <w:p w:rsidR="00391C40" w:rsidRPr="00F142ED" w:rsidRDefault="00391C40" w:rsidP="00D45BBE">
            <w:pPr>
              <w:pStyle w:val="aff5"/>
            </w:pPr>
            <w:r w:rsidRPr="00F142ED">
              <w:t>64,73</w:t>
            </w:r>
          </w:p>
          <w:p w:rsidR="00391C40" w:rsidRPr="00F142ED" w:rsidRDefault="00391C40" w:rsidP="00D45BBE">
            <w:pPr>
              <w:pStyle w:val="aff5"/>
            </w:pPr>
            <w:r w:rsidRPr="00F142ED">
              <w:t>50</w:t>
            </w:r>
            <w:r w:rsidR="001A7C08" w:rsidRPr="00F142ED">
              <w:t>,00</w:t>
            </w:r>
          </w:p>
          <w:p w:rsidR="00391C40" w:rsidRPr="00F142ED" w:rsidRDefault="00391C40" w:rsidP="00D45BBE">
            <w:pPr>
              <w:pStyle w:val="aff5"/>
            </w:pPr>
            <w:r w:rsidRPr="00F142ED">
              <w:t>64,73</w:t>
            </w:r>
          </w:p>
          <w:p w:rsidR="00391C40" w:rsidRPr="00F142ED" w:rsidRDefault="00391C40" w:rsidP="00D45BBE">
            <w:pPr>
              <w:pStyle w:val="aff5"/>
            </w:pPr>
            <w:r w:rsidRPr="00F142ED">
              <w:t>202,53</w:t>
            </w:r>
          </w:p>
        </w:tc>
      </w:tr>
      <w:tr w:rsidR="00391C40" w:rsidRPr="00F142ED">
        <w:trPr>
          <w:gridBefore w:val="1"/>
          <w:wBefore w:w="13" w:type="dxa"/>
          <w:trHeight w:val="497"/>
          <w:jc w:val="center"/>
        </w:trPr>
        <w:tc>
          <w:tcPr>
            <w:tcW w:w="4858" w:type="dxa"/>
            <w:gridSpan w:val="2"/>
            <w:vAlign w:val="center"/>
          </w:tcPr>
          <w:p w:rsidR="00391C40" w:rsidRPr="00F142ED" w:rsidRDefault="00391C40" w:rsidP="00D45BBE">
            <w:pPr>
              <w:pStyle w:val="aff5"/>
            </w:pPr>
            <w:r w:rsidRPr="00F142ED">
              <w:t>Время цикла крана поворотного крана с учетом совмещения операций, с</w:t>
            </w:r>
          </w:p>
        </w:tc>
        <w:tc>
          <w:tcPr>
            <w:tcW w:w="2463" w:type="dxa"/>
            <w:vAlign w:val="center"/>
          </w:tcPr>
          <w:p w:rsidR="00391C40" w:rsidRPr="00F142ED" w:rsidRDefault="00391C40" w:rsidP="00D45BBE">
            <w:pPr>
              <w:pStyle w:val="aff5"/>
            </w:pPr>
          </w:p>
          <w:p w:rsidR="00391C40" w:rsidRPr="00F142ED" w:rsidRDefault="00391C40" w:rsidP="00D45BBE">
            <w:pPr>
              <w:pStyle w:val="aff5"/>
            </w:pPr>
            <w:r w:rsidRPr="00F142ED">
              <w:t>162,48</w:t>
            </w:r>
          </w:p>
        </w:tc>
        <w:tc>
          <w:tcPr>
            <w:tcW w:w="1597" w:type="dxa"/>
            <w:gridSpan w:val="2"/>
            <w:vAlign w:val="center"/>
          </w:tcPr>
          <w:p w:rsidR="00391C40" w:rsidRPr="00F142ED" w:rsidRDefault="00391C40" w:rsidP="00D45BBE">
            <w:pPr>
              <w:pStyle w:val="aff5"/>
            </w:pPr>
          </w:p>
          <w:p w:rsidR="00391C40" w:rsidRPr="00F142ED" w:rsidRDefault="00391C40" w:rsidP="00D45BBE">
            <w:pPr>
              <w:pStyle w:val="aff5"/>
            </w:pPr>
            <w:r w:rsidRPr="00F142ED">
              <w:t>182,28</w:t>
            </w:r>
          </w:p>
        </w:tc>
      </w:tr>
      <w:tr w:rsidR="00391C40" w:rsidRPr="00F142ED">
        <w:trPr>
          <w:gridBefore w:val="1"/>
          <w:wBefore w:w="13" w:type="dxa"/>
          <w:trHeight w:val="176"/>
          <w:jc w:val="center"/>
        </w:trPr>
        <w:tc>
          <w:tcPr>
            <w:tcW w:w="4858" w:type="dxa"/>
            <w:gridSpan w:val="2"/>
            <w:vAlign w:val="center"/>
          </w:tcPr>
          <w:p w:rsidR="00391C40" w:rsidRPr="00F142ED" w:rsidRDefault="00391C40" w:rsidP="00D45BBE">
            <w:pPr>
              <w:pStyle w:val="aff5"/>
            </w:pPr>
            <w:r w:rsidRPr="00F142ED">
              <w:t>Производительность крана, т/ч</w:t>
            </w:r>
          </w:p>
        </w:tc>
        <w:tc>
          <w:tcPr>
            <w:tcW w:w="2463" w:type="dxa"/>
            <w:vAlign w:val="center"/>
          </w:tcPr>
          <w:p w:rsidR="00391C40" w:rsidRPr="00F142ED" w:rsidRDefault="00391C40" w:rsidP="00D45BBE">
            <w:pPr>
              <w:pStyle w:val="aff5"/>
            </w:pPr>
            <w:r w:rsidRPr="00F142ED">
              <w:t>531,75</w:t>
            </w:r>
          </w:p>
        </w:tc>
        <w:tc>
          <w:tcPr>
            <w:tcW w:w="1597" w:type="dxa"/>
            <w:gridSpan w:val="2"/>
            <w:vAlign w:val="center"/>
          </w:tcPr>
          <w:p w:rsidR="00391C40" w:rsidRPr="00F142ED" w:rsidRDefault="00391C40" w:rsidP="00D45BBE">
            <w:pPr>
              <w:pStyle w:val="aff5"/>
            </w:pPr>
            <w:r w:rsidRPr="00F142ED">
              <w:t>944,88</w:t>
            </w:r>
          </w:p>
        </w:tc>
      </w:tr>
    </w:tbl>
    <w:p w:rsidR="00F142ED" w:rsidRPr="00F142ED" w:rsidRDefault="00F142ED" w:rsidP="00082FF5"/>
    <w:p w:rsidR="00F142ED" w:rsidRPr="00F142ED" w:rsidRDefault="00F142ED" w:rsidP="00082FF5">
      <w:pPr>
        <w:pStyle w:val="2"/>
      </w:pPr>
      <w:bookmarkStart w:id="9" w:name="_Toc230717860"/>
      <w:r>
        <w:t>3.2</w:t>
      </w:r>
      <w:r w:rsidR="00CF5F2B" w:rsidRPr="00F142ED">
        <w:t xml:space="preserve"> Определение себестоимости перегрузочных работ</w:t>
      </w:r>
      <w:bookmarkEnd w:id="9"/>
    </w:p>
    <w:p w:rsidR="001A7899" w:rsidRDefault="001A7899" w:rsidP="00082FF5"/>
    <w:p w:rsidR="00CF5F2B" w:rsidRPr="00F142ED" w:rsidRDefault="00CF5F2B" w:rsidP="00082FF5">
      <w:r w:rsidRPr="00F142ED">
        <w:t>Существующая практика определения средней себестоимости переработки 1 тонны груза дает возможность оперативно оценить влияние организационно-технических факторов на перегрузочный процесс и наметить пути снижения себестоимости непосредственно в ходе его</w:t>
      </w:r>
      <w:r w:rsidR="00F142ED" w:rsidRPr="00F142ED">
        <w:t xml:space="preserve">. </w:t>
      </w:r>
      <w:r w:rsidRPr="00F142ED">
        <w:t>Это позволяет оценить экономическую эффективность принятой технологии, выбрать наиболее рациональные технологические схемы перегрузки грузов</w:t>
      </w:r>
      <w:r w:rsidR="00F142ED" w:rsidRPr="00F142ED">
        <w:t xml:space="preserve">. </w:t>
      </w:r>
      <w:r w:rsidRPr="00F142ED">
        <w:t>Себестоимость (в руб</w:t>
      </w:r>
      <w:r w:rsidR="00F142ED" w:rsidRPr="00F142ED">
        <w:t xml:space="preserve">. </w:t>
      </w:r>
      <w:r w:rsidRPr="00F142ED">
        <w:t>/т</w:t>
      </w:r>
      <w:r w:rsidR="00F142ED" w:rsidRPr="00F142ED">
        <w:t xml:space="preserve">) </w:t>
      </w:r>
      <w:r w:rsidRPr="00F142ED">
        <w:t>перегрузки 1 тонны груз</w:t>
      </w:r>
      <w:r w:rsidRPr="00F142ED">
        <w:rPr>
          <w:lang w:val="en-US"/>
        </w:rPr>
        <w:t>a</w:t>
      </w:r>
      <w:r w:rsidRPr="00F142ED">
        <w:t xml:space="preserve"> по одной технологической схеме, </w:t>
      </w:r>
      <w:r w:rsidR="00F142ED" w:rsidRPr="00F142ED">
        <w:t xml:space="preserve">т.е. </w:t>
      </w:r>
      <w:r w:rsidRPr="00F142ED">
        <w:t>себестоимость одной тонно-операции включает в себя затраты порта</w:t>
      </w:r>
      <w:r w:rsidR="00F142ED" w:rsidRPr="00F142ED">
        <w:t xml:space="preserve">: </w:t>
      </w:r>
      <w:r w:rsidRPr="00F142ED">
        <w:t xml:space="preserve">на заработную плату </w:t>
      </w:r>
      <w:r w:rsidRPr="00F142ED">
        <w:rPr>
          <w:lang w:val="en-US"/>
        </w:rPr>
        <w:t>R</w:t>
      </w:r>
      <w:r w:rsidRPr="00F142ED">
        <w:t>зпл портовых рабочих, распорядительского и административно-управленческого аппарата</w:t>
      </w:r>
      <w:r w:rsidR="00F142ED" w:rsidRPr="00F142ED">
        <w:t xml:space="preserve">; </w:t>
      </w:r>
      <w:r w:rsidRPr="00F142ED">
        <w:t xml:space="preserve">на содержание перегрузочных машин </w:t>
      </w:r>
      <w:r w:rsidRPr="00F142ED">
        <w:rPr>
          <w:lang w:val="en-US"/>
        </w:rPr>
        <w:t>R</w:t>
      </w:r>
      <w:r w:rsidRPr="00F142ED">
        <w:t>мех</w:t>
      </w:r>
      <w:r w:rsidR="00F142ED" w:rsidRPr="00F142ED">
        <w:t xml:space="preserve">; </w:t>
      </w:r>
      <w:r w:rsidRPr="00F142ED">
        <w:t xml:space="preserve">на содержание причалов и гидротехнических сооружений </w:t>
      </w:r>
      <w:r w:rsidRPr="00F142ED">
        <w:rPr>
          <w:lang w:val="en-US"/>
        </w:rPr>
        <w:t>R</w:t>
      </w:r>
      <w:r w:rsidR="003908A0" w:rsidRPr="00F142ED">
        <w:t>гтс</w:t>
      </w:r>
      <w:r w:rsidR="00F142ED" w:rsidRPr="00F142ED">
        <w:t xml:space="preserve">; </w:t>
      </w:r>
      <w:r w:rsidRPr="00F142ED">
        <w:t xml:space="preserve">на содержание малоценного быстроизнашивающегося инвентаря </w:t>
      </w:r>
      <w:r w:rsidR="003908A0" w:rsidRPr="00F142ED">
        <w:rPr>
          <w:lang w:val="en-US"/>
        </w:rPr>
        <w:t>R</w:t>
      </w:r>
      <w:r w:rsidR="003908A0" w:rsidRPr="00F142ED">
        <w:t>мби</w:t>
      </w:r>
      <w:r w:rsidR="00F142ED" w:rsidRPr="00F142ED">
        <w:t xml:space="preserve">; </w:t>
      </w:r>
      <w:r w:rsidRPr="00F142ED">
        <w:t xml:space="preserve">прочие расходы </w:t>
      </w:r>
      <w:r w:rsidRPr="00F142ED">
        <w:rPr>
          <w:lang w:val="en-US"/>
        </w:rPr>
        <w:t>Rnp</w:t>
      </w:r>
      <w:r w:rsidRPr="00F142ED">
        <w:t xml:space="preserve"> (на электроэнергию для освещения причала, складов, портовой территории и </w:t>
      </w:r>
      <w:r w:rsidR="00F142ED" w:rsidRPr="00F142ED">
        <w:t xml:space="preserve">т.д.): </w:t>
      </w:r>
    </w:p>
    <w:p w:rsidR="001A7899" w:rsidRDefault="001A7899" w:rsidP="00082FF5"/>
    <w:p w:rsidR="0013518B" w:rsidRPr="00F142ED" w:rsidRDefault="00122A4F" w:rsidP="00082FF5">
      <w:r>
        <w:pict>
          <v:shape id="_x0000_i1057" type="#_x0000_t75" style="width:283.5pt;height:21.75pt">
            <v:imagedata r:id="rId37" o:title=""/>
          </v:shape>
        </w:pict>
      </w:r>
      <w:r w:rsidR="006069FA" w:rsidRPr="00F142ED">
        <w:t>,</w:t>
      </w:r>
      <w:r w:rsidR="00F142ED" w:rsidRPr="00F142ED">
        <w:t xml:space="preserve"> (</w:t>
      </w:r>
      <w:r w:rsidR="00292955" w:rsidRPr="00F142ED">
        <w:t>15</w:t>
      </w:r>
      <w:r w:rsidR="00F142ED" w:rsidRPr="00F142ED">
        <w:t xml:space="preserve">) </w:t>
      </w:r>
    </w:p>
    <w:p w:rsidR="001A7899" w:rsidRDefault="001A7899" w:rsidP="00082FF5"/>
    <w:p w:rsidR="006069FA" w:rsidRPr="00F142ED" w:rsidRDefault="006069FA" w:rsidP="00082FF5">
      <w:r w:rsidRPr="00F142ED">
        <w:t>где</w:t>
      </w:r>
      <w:r w:rsidR="00F142ED" w:rsidRPr="00F142ED">
        <w:t xml:space="preserve"> </w:t>
      </w:r>
      <w:r w:rsidRPr="00F142ED">
        <w:rPr>
          <w:lang w:val="en-US"/>
        </w:rPr>
        <w:t>R</w:t>
      </w:r>
      <w:r w:rsidRPr="00F142ED">
        <w:t>зпл</w:t>
      </w:r>
      <w:r w:rsidR="00F142ED" w:rsidRPr="00F142ED">
        <w:t xml:space="preserve"> - </w:t>
      </w:r>
      <w:r w:rsidRPr="00F142ED">
        <w:t>расходы на заработную плату</w:t>
      </w:r>
      <w:r w:rsidR="00F142ED" w:rsidRPr="00F142ED">
        <w:t xml:space="preserve">; </w:t>
      </w:r>
    </w:p>
    <w:p w:rsidR="006069FA" w:rsidRPr="00F142ED" w:rsidRDefault="006069FA" w:rsidP="00082FF5">
      <w:r w:rsidRPr="00F142ED">
        <w:rPr>
          <w:lang w:val="en-US"/>
        </w:rPr>
        <w:t>R</w:t>
      </w:r>
      <w:r w:rsidRPr="00F142ED">
        <w:t>мех</w:t>
      </w:r>
      <w:r w:rsidR="00F142ED" w:rsidRPr="00F142ED">
        <w:t xml:space="preserve"> - </w:t>
      </w:r>
      <w:r w:rsidRPr="00F142ED">
        <w:t>расходы на содержание перегрузочных машин</w:t>
      </w:r>
      <w:r w:rsidR="00F142ED" w:rsidRPr="00F142ED">
        <w:t xml:space="preserve">; </w:t>
      </w:r>
    </w:p>
    <w:p w:rsidR="006069FA" w:rsidRPr="00F142ED" w:rsidRDefault="006069FA" w:rsidP="00082FF5">
      <w:r w:rsidRPr="00F142ED">
        <w:rPr>
          <w:lang w:val="en-US"/>
        </w:rPr>
        <w:t>R</w:t>
      </w:r>
      <w:r w:rsidRPr="00F142ED">
        <w:t>ам</w:t>
      </w:r>
      <w:r w:rsidR="00F142ED" w:rsidRPr="00F142ED">
        <w:t xml:space="preserve"> - </w:t>
      </w:r>
      <w:r w:rsidRPr="00F142ED">
        <w:t>расходы на амортизацию и текущий ремонт</w:t>
      </w:r>
      <w:r w:rsidR="00F142ED" w:rsidRPr="00F142ED">
        <w:t xml:space="preserve">; </w:t>
      </w:r>
    </w:p>
    <w:p w:rsidR="006069FA" w:rsidRPr="00F142ED" w:rsidRDefault="006069FA" w:rsidP="00082FF5">
      <w:r w:rsidRPr="00F142ED">
        <w:rPr>
          <w:lang w:val="en-US"/>
        </w:rPr>
        <w:t>R</w:t>
      </w:r>
      <w:r w:rsidRPr="00F142ED">
        <w:t>мби</w:t>
      </w:r>
      <w:r w:rsidR="00F142ED" w:rsidRPr="00F142ED">
        <w:t xml:space="preserve"> - </w:t>
      </w:r>
      <w:r w:rsidRPr="00F142ED">
        <w:t>расходы на МБИ</w:t>
      </w:r>
      <w:r w:rsidR="00F142ED" w:rsidRPr="00F142ED">
        <w:t xml:space="preserve">; </w:t>
      </w:r>
    </w:p>
    <w:p w:rsidR="006069FA" w:rsidRPr="00F142ED" w:rsidRDefault="006069FA" w:rsidP="00082FF5">
      <w:r w:rsidRPr="00F142ED">
        <w:rPr>
          <w:lang w:val="en-US"/>
        </w:rPr>
        <w:t>R</w:t>
      </w:r>
      <w:r w:rsidRPr="00F142ED">
        <w:t>гтс</w:t>
      </w:r>
      <w:r w:rsidR="00F142ED" w:rsidRPr="00F142ED">
        <w:t xml:space="preserve"> - </w:t>
      </w:r>
      <w:r w:rsidRPr="00F142ED">
        <w:t>расходы на причалы и ГТС</w:t>
      </w:r>
      <w:r w:rsidR="00F142ED" w:rsidRPr="00F142ED">
        <w:t xml:space="preserve">; </w:t>
      </w:r>
    </w:p>
    <w:p w:rsidR="00F142ED" w:rsidRDefault="006069FA" w:rsidP="00082FF5">
      <w:r w:rsidRPr="00F142ED">
        <w:rPr>
          <w:lang w:val="en-US"/>
        </w:rPr>
        <w:t>R</w:t>
      </w:r>
      <w:r w:rsidRPr="00F142ED">
        <w:t>пр</w:t>
      </w:r>
      <w:r w:rsidR="00F142ED" w:rsidRPr="00F142ED">
        <w:t xml:space="preserve"> - </w:t>
      </w:r>
      <w:r w:rsidRPr="00F142ED">
        <w:t>прочие расходы</w:t>
      </w:r>
      <w:r w:rsidR="00F142ED">
        <w:t>.</w:t>
      </w:r>
    </w:p>
    <w:p w:rsidR="006069FA" w:rsidRPr="00F142ED" w:rsidRDefault="000F08DB" w:rsidP="00082FF5">
      <w:r w:rsidRPr="00F142ED">
        <w:t>Расходы на заработную плату</w:t>
      </w:r>
      <w:r w:rsidR="00F142ED" w:rsidRPr="00F142ED">
        <w:t xml:space="preserve">. </w:t>
      </w:r>
      <w:r w:rsidR="00E70D82" w:rsidRPr="00F142ED">
        <w:t>Расходы на заработную плату представляют собой сумму расходов на заработную плату портовых рабочих, непосредственно занятых на погрузо-разгрузочных работах, с доплатами, портовых рабочих, занятых техническим обслуживанием перегрузочных машин, распорядительского персонала и портовых рабочих, выполняющих вспомогательные работы по обеспечению перегрузочных операций, и персонала административно-управленческого аппарата</w:t>
      </w:r>
      <w:r w:rsidR="00F142ED" w:rsidRPr="00F142ED">
        <w:t xml:space="preserve">: </w:t>
      </w:r>
    </w:p>
    <w:p w:rsidR="001A7899" w:rsidRDefault="001A7899" w:rsidP="00082FF5"/>
    <w:p w:rsidR="006069FA" w:rsidRPr="00F142ED" w:rsidRDefault="00122A4F" w:rsidP="00082FF5">
      <w:r>
        <w:pict>
          <v:shape id="_x0000_i1058" type="#_x0000_t75" style="width:310.5pt;height:21pt">
            <v:imagedata r:id="rId38" o:title=""/>
          </v:shape>
        </w:pict>
      </w:r>
      <w:r w:rsidR="00371124" w:rsidRPr="00F142ED">
        <w:t>,</w:t>
      </w:r>
      <w:r w:rsidR="00F142ED" w:rsidRPr="00F142ED">
        <w:t xml:space="preserve"> (</w:t>
      </w:r>
      <w:r w:rsidR="00563921" w:rsidRPr="00F142ED">
        <w:t>16</w:t>
      </w:r>
      <w:r w:rsidR="00F142ED" w:rsidRPr="00F142ED">
        <w:t xml:space="preserve">) </w:t>
      </w:r>
    </w:p>
    <w:p w:rsidR="001A7899" w:rsidRDefault="001A7899" w:rsidP="00082FF5"/>
    <w:p w:rsidR="00371124" w:rsidRPr="00F142ED" w:rsidRDefault="00371124" w:rsidP="00082FF5">
      <w:r w:rsidRPr="00F142ED">
        <w:t>где</w:t>
      </w:r>
      <w:r w:rsidR="00F142ED" w:rsidRPr="00F142ED">
        <w:t xml:space="preserve"> </w:t>
      </w:r>
      <w:r w:rsidRPr="00F142ED">
        <w:t>Ксоц</w:t>
      </w:r>
      <w:r w:rsidR="00F142ED" w:rsidRPr="00F142ED">
        <w:t xml:space="preserve"> - </w:t>
      </w:r>
      <w:r w:rsidRPr="00F142ED">
        <w:t>коэффициент, учитывающий отчисления в фонд социального страхования (принимается равным 1,5</w:t>
      </w:r>
      <w:r w:rsidR="00F142ED" w:rsidRPr="00F142ED">
        <w:t xml:space="preserve">); </w:t>
      </w:r>
    </w:p>
    <w:p w:rsidR="00371124" w:rsidRPr="00F142ED" w:rsidRDefault="004921CA" w:rsidP="00082FF5">
      <w:r w:rsidRPr="00F142ED">
        <w:t>Кпр</w:t>
      </w:r>
      <w:r w:rsidR="00F142ED" w:rsidRPr="00F142ED">
        <w:t xml:space="preserve"> - </w:t>
      </w:r>
      <w:r w:rsidRPr="00F142ED">
        <w:t xml:space="preserve">коэффициент, учитывающий премии портовым рабочим и персоналу административно </w:t>
      </w:r>
      <w:r w:rsidR="00F142ED">
        <w:t>-</w:t>
      </w:r>
      <w:r w:rsidRPr="00F142ED">
        <w:t xml:space="preserve"> управленческого аппарата (принимается равным 4</w:t>
      </w:r>
      <w:r w:rsidR="00F142ED" w:rsidRPr="00F142ED">
        <w:t xml:space="preserve">); </w:t>
      </w:r>
    </w:p>
    <w:p w:rsidR="00371124" w:rsidRPr="00F142ED" w:rsidRDefault="004921CA" w:rsidP="00082FF5">
      <w:r w:rsidRPr="00F142ED">
        <w:t>Кдоп</w:t>
      </w:r>
      <w:r w:rsidR="00F142ED" w:rsidRPr="00F142ED">
        <w:t xml:space="preserve"> - </w:t>
      </w:r>
      <w:r w:rsidRPr="00F142ED">
        <w:t>коэффициент, учитывающий дополнительную заработную плату за время отпусков и выполнение государственных и общественных обязанностей (принимается равным 3</w:t>
      </w:r>
      <w:r w:rsidR="00F142ED" w:rsidRPr="00F142ED">
        <w:t xml:space="preserve">); </w:t>
      </w:r>
    </w:p>
    <w:p w:rsidR="004921CA" w:rsidRPr="00F142ED" w:rsidRDefault="00371124" w:rsidP="00082FF5">
      <w:r w:rsidRPr="00F142ED">
        <w:rPr>
          <w:lang w:val="en-US"/>
        </w:rPr>
        <w:t>R</w:t>
      </w:r>
      <w:r w:rsidR="004921CA" w:rsidRPr="00F142ED">
        <w:t>гр</w:t>
      </w:r>
      <w:r w:rsidR="00F142ED" w:rsidRPr="00F142ED">
        <w:t xml:space="preserve"> - </w:t>
      </w:r>
      <w:r w:rsidR="004921CA" w:rsidRPr="00F142ED">
        <w:t>расходы по заработной плате портовых рабочих, зан</w:t>
      </w:r>
      <w:r w:rsidR="00C268D6">
        <w:t>ятых непосредственно на погрузо</w:t>
      </w:r>
      <w:r w:rsidR="00F142ED">
        <w:t>-</w:t>
      </w:r>
      <w:r w:rsidR="004921CA" w:rsidRPr="00F142ED">
        <w:t>разгрузочных работах, руб</w:t>
      </w:r>
      <w:r w:rsidR="00C268D6">
        <w:t>.</w:t>
      </w:r>
      <w:r w:rsidR="00F142ED" w:rsidRPr="00F142ED">
        <w:t xml:space="preserve">; </w:t>
      </w:r>
    </w:p>
    <w:p w:rsidR="00371124" w:rsidRPr="00F142ED" w:rsidRDefault="004921CA" w:rsidP="00082FF5">
      <w:r w:rsidRPr="00F142ED">
        <w:rPr>
          <w:lang w:val="en-US"/>
        </w:rPr>
        <w:t>R</w:t>
      </w:r>
      <w:r w:rsidRPr="00F142ED">
        <w:t>об</w:t>
      </w:r>
      <w:r w:rsidR="00F142ED" w:rsidRPr="00F142ED">
        <w:t xml:space="preserve"> - </w:t>
      </w:r>
      <w:r w:rsidRPr="00F142ED">
        <w:t>расходы по заработной плате портовых рабочих, занятых техническим обслуживанием перегрузочной техники, руб</w:t>
      </w:r>
      <w:r w:rsidR="00C268D6">
        <w:t>.</w:t>
      </w:r>
      <w:r w:rsidR="00F142ED" w:rsidRPr="00F142ED">
        <w:t xml:space="preserve">; </w:t>
      </w:r>
    </w:p>
    <w:p w:rsidR="004921CA" w:rsidRPr="00F142ED" w:rsidRDefault="004921CA" w:rsidP="00082FF5">
      <w:r w:rsidRPr="00F142ED">
        <w:rPr>
          <w:lang w:val="en-US"/>
        </w:rPr>
        <w:t>R</w:t>
      </w:r>
      <w:r w:rsidRPr="00F142ED">
        <w:t xml:space="preserve">р-в </w:t>
      </w:r>
      <w:r w:rsidR="00F142ED">
        <w:t>-</w:t>
      </w:r>
      <w:r w:rsidRPr="00F142ED">
        <w:t xml:space="preserve"> заработная плата распорядительского и вспомогательного персонала, руб</w:t>
      </w:r>
      <w:r w:rsidR="00F142ED" w:rsidRPr="00F142ED">
        <w:t xml:space="preserve">; </w:t>
      </w:r>
    </w:p>
    <w:p w:rsidR="00F142ED" w:rsidRDefault="004921CA" w:rsidP="00082FF5">
      <w:r w:rsidRPr="00F142ED">
        <w:rPr>
          <w:lang w:val="en-US"/>
        </w:rPr>
        <w:t>R</w:t>
      </w:r>
      <w:r w:rsidR="008220CB" w:rsidRPr="00F142ED">
        <w:t>а</w:t>
      </w:r>
      <w:r w:rsidRPr="00F142ED">
        <w:t>-</w:t>
      </w:r>
      <w:r w:rsidR="008220CB" w:rsidRPr="00F142ED">
        <w:t>у</w:t>
      </w:r>
      <w:r w:rsidRPr="00F142ED">
        <w:t xml:space="preserve"> </w:t>
      </w:r>
      <w:r w:rsidR="00F142ED">
        <w:t>-</w:t>
      </w:r>
      <w:r w:rsidRPr="00F142ED">
        <w:t xml:space="preserve"> заработная плата </w:t>
      </w:r>
      <w:r w:rsidR="008220CB" w:rsidRPr="00F142ED">
        <w:t xml:space="preserve">административно </w:t>
      </w:r>
      <w:r w:rsidR="00F142ED">
        <w:t>-</w:t>
      </w:r>
      <w:r w:rsidR="008220CB" w:rsidRPr="00F142ED">
        <w:t xml:space="preserve"> управленческого </w:t>
      </w:r>
      <w:r w:rsidRPr="00F142ED">
        <w:t>а</w:t>
      </w:r>
      <w:r w:rsidR="008220CB" w:rsidRPr="00F142ED">
        <w:t>ппарата</w:t>
      </w:r>
      <w:r w:rsidRPr="00F142ED">
        <w:t>, руб</w:t>
      </w:r>
      <w:r w:rsidR="00F142ED">
        <w:t>.</w:t>
      </w:r>
    </w:p>
    <w:p w:rsidR="008220CB" w:rsidRPr="00F142ED" w:rsidRDefault="008220CB" w:rsidP="00082FF5">
      <w:r w:rsidRPr="00F142ED">
        <w:t>При этом</w:t>
      </w:r>
      <w:r w:rsidR="00F142ED" w:rsidRPr="00F142ED">
        <w:t xml:space="preserve">: </w:t>
      </w:r>
    </w:p>
    <w:p w:rsidR="001A7899" w:rsidRDefault="001A7899" w:rsidP="00082FF5"/>
    <w:p w:rsidR="006069FA" w:rsidRPr="00F142ED" w:rsidRDefault="00122A4F" w:rsidP="00082FF5">
      <w:r>
        <w:pict>
          <v:shape id="_x0000_i1059" type="#_x0000_t75" style="width:194.25pt;height:22.5pt">
            <v:imagedata r:id="rId39" o:title=""/>
          </v:shape>
        </w:pict>
      </w:r>
      <w:r w:rsidR="00287507" w:rsidRPr="00F142ED">
        <w:t>,</w:t>
      </w:r>
      <w:r w:rsidR="00F142ED" w:rsidRPr="00F142ED">
        <w:t xml:space="preserve"> (</w:t>
      </w:r>
      <w:r w:rsidR="00563921" w:rsidRPr="00F142ED">
        <w:t>17</w:t>
      </w:r>
      <w:r w:rsidR="00F142ED" w:rsidRPr="00F142ED">
        <w:t xml:space="preserve">) </w:t>
      </w:r>
    </w:p>
    <w:p w:rsidR="0013518B" w:rsidRPr="00F142ED" w:rsidRDefault="00122A4F" w:rsidP="00082FF5">
      <w:r>
        <w:pict>
          <v:shape id="_x0000_i1060" type="#_x0000_t75" style="width:176.25pt;height:18.75pt">
            <v:imagedata r:id="rId40" o:title=""/>
          </v:shape>
        </w:pict>
      </w:r>
      <w:r w:rsidR="00287507" w:rsidRPr="00F142ED">
        <w:t>,</w:t>
      </w:r>
      <w:r w:rsidR="00F142ED" w:rsidRPr="00F142ED">
        <w:t xml:space="preserve"> (</w:t>
      </w:r>
      <w:r w:rsidR="00563921" w:rsidRPr="00F142ED">
        <w:t>18</w:t>
      </w:r>
      <w:r w:rsidR="00F142ED" w:rsidRPr="00F142ED">
        <w:t xml:space="preserve">) </w:t>
      </w:r>
    </w:p>
    <w:p w:rsidR="00287507" w:rsidRPr="00F142ED" w:rsidRDefault="00122A4F" w:rsidP="00082FF5">
      <w:r>
        <w:pict>
          <v:shape id="_x0000_i1061" type="#_x0000_t75" style="width:140.25pt;height:20.25pt">
            <v:imagedata r:id="rId41" o:title=""/>
          </v:shape>
        </w:pict>
      </w:r>
      <w:r w:rsidR="00287507" w:rsidRPr="00F142ED">
        <w:t>,</w:t>
      </w:r>
      <w:r w:rsidR="00F142ED" w:rsidRPr="00F142ED">
        <w:t xml:space="preserve"> (</w:t>
      </w:r>
      <w:r w:rsidR="00563921" w:rsidRPr="00F142ED">
        <w:t>19</w:t>
      </w:r>
      <w:r w:rsidR="00F142ED" w:rsidRPr="00F142ED">
        <w:t xml:space="preserve">) </w:t>
      </w:r>
    </w:p>
    <w:p w:rsidR="00287507" w:rsidRPr="00F142ED" w:rsidRDefault="00122A4F" w:rsidP="00082FF5">
      <w:r>
        <w:pict>
          <v:shape id="_x0000_i1062" type="#_x0000_t75" style="width:184.5pt;height:20.25pt">
            <v:imagedata r:id="rId42" o:title=""/>
          </v:shape>
        </w:pict>
      </w:r>
      <w:r w:rsidR="00287507" w:rsidRPr="00F142ED">
        <w:t>,</w:t>
      </w:r>
      <w:r w:rsidR="00F142ED" w:rsidRPr="00F142ED">
        <w:t xml:space="preserve"> (</w:t>
      </w:r>
      <w:r w:rsidR="00A21B10" w:rsidRPr="00F142ED">
        <w:t>20</w:t>
      </w:r>
      <w:r w:rsidR="00F142ED" w:rsidRPr="00F142ED">
        <w:t xml:space="preserve">) </w:t>
      </w:r>
    </w:p>
    <w:p w:rsidR="001A7899" w:rsidRDefault="001A7899" w:rsidP="00082FF5"/>
    <w:p w:rsidR="00287507" w:rsidRPr="00F142ED" w:rsidRDefault="00287507" w:rsidP="00082FF5">
      <w:r w:rsidRPr="00F142ED">
        <w:t>где</w:t>
      </w:r>
      <w:r w:rsidR="00F142ED" w:rsidRPr="00F142ED">
        <w:t xml:space="preserve"> </w:t>
      </w:r>
      <w:r w:rsidR="008B0F88" w:rsidRPr="00F142ED">
        <w:rPr>
          <w:lang w:val="en-US"/>
        </w:rPr>
        <w:t>F</w:t>
      </w:r>
      <w:r w:rsidR="008B0F88" w:rsidRPr="00F142ED">
        <w:t xml:space="preserve">осн, </w:t>
      </w:r>
      <w:r w:rsidR="008B0F88" w:rsidRPr="00F142ED">
        <w:rPr>
          <w:lang w:val="en-US"/>
        </w:rPr>
        <w:t>F</w:t>
      </w:r>
      <w:r w:rsidR="008B0F88" w:rsidRPr="00F142ED">
        <w:t>об</w:t>
      </w:r>
      <w:r w:rsidR="00F142ED" w:rsidRPr="00F142ED">
        <w:t xml:space="preserve"> - </w:t>
      </w:r>
      <w:r w:rsidRPr="00F142ED">
        <w:t>тарифная часовая ставка (руб</w:t>
      </w:r>
      <w:r w:rsidR="00F142ED" w:rsidRPr="00F142ED">
        <w:t xml:space="preserve">. </w:t>
      </w:r>
      <w:r w:rsidRPr="00F142ED">
        <w:t>/чел-ч</w:t>
      </w:r>
      <w:r w:rsidR="00F142ED" w:rsidRPr="00F142ED">
        <w:t xml:space="preserve">) </w:t>
      </w:r>
      <w:r w:rsidRPr="00F142ED">
        <w:t>соответственно за выполнение работ непосредственно по перегрузке грузов, за выполнение работ по техническому обслуживанию перегрузочных машин</w:t>
      </w:r>
      <w:r w:rsidR="00F142ED" w:rsidRPr="00F142ED">
        <w:t xml:space="preserve">; </w:t>
      </w:r>
    </w:p>
    <w:p w:rsidR="00287507" w:rsidRPr="00F142ED" w:rsidRDefault="00287507" w:rsidP="00082FF5">
      <w:r w:rsidRPr="00F142ED">
        <w:t>К</w:t>
      </w:r>
      <w:r w:rsidR="008B0F88" w:rsidRPr="00F142ED">
        <w:t>бр</w:t>
      </w:r>
      <w:r w:rsidR="00F142ED" w:rsidRPr="00F142ED">
        <w:t xml:space="preserve"> - </w:t>
      </w:r>
      <w:r w:rsidRPr="00F142ED">
        <w:t>коэффициент</w:t>
      </w:r>
      <w:r w:rsidR="00F142ED" w:rsidRPr="00F142ED">
        <w:t xml:space="preserve">, </w:t>
      </w:r>
      <w:r w:rsidRPr="00F142ED">
        <w:t>учитывающий доплаты бригадиру комплексной бригады за руководство бригад</w:t>
      </w:r>
      <w:r w:rsidR="008B0F88" w:rsidRPr="00F142ED">
        <w:t>ой (принимается равным 1,</w:t>
      </w:r>
      <w:r w:rsidRPr="00F142ED">
        <w:t>03</w:t>
      </w:r>
      <w:r w:rsidR="00F142ED" w:rsidRPr="00F142ED">
        <w:t xml:space="preserve">); </w:t>
      </w:r>
    </w:p>
    <w:p w:rsidR="00287507" w:rsidRPr="00F142ED" w:rsidRDefault="008B0F88" w:rsidP="00082FF5">
      <w:r w:rsidRPr="00F142ED">
        <w:t>Кноч</w:t>
      </w:r>
      <w:r w:rsidR="00F142ED" w:rsidRPr="00F142ED">
        <w:t xml:space="preserve"> - </w:t>
      </w:r>
      <w:r w:rsidR="00287507" w:rsidRPr="00F142ED">
        <w:t>коэффициент, учитывающий доплаты портовым рабочим за работу в ночное, праздничное и сверхуроч</w:t>
      </w:r>
      <w:r w:rsidRPr="00F142ED">
        <w:t>ное время (принимается равным 0,</w:t>
      </w:r>
      <w:r w:rsidR="00287507" w:rsidRPr="00F142ED">
        <w:t>08</w:t>
      </w:r>
      <w:r w:rsidR="00F142ED" w:rsidRPr="00F142ED">
        <w:t xml:space="preserve">); </w:t>
      </w:r>
    </w:p>
    <w:p w:rsidR="00287507" w:rsidRPr="00F142ED" w:rsidRDefault="00287507" w:rsidP="00082FF5">
      <w:r w:rsidRPr="00F142ED">
        <w:rPr>
          <w:lang w:val="en-US"/>
        </w:rPr>
        <w:t>to</w:t>
      </w:r>
      <w:r w:rsidR="008B0F88" w:rsidRPr="00F142ED">
        <w:t>б</w:t>
      </w:r>
      <w:r w:rsidR="00F142ED" w:rsidRPr="00F142ED">
        <w:t xml:space="preserve"> - </w:t>
      </w:r>
      <w:r w:rsidRPr="00F142ED">
        <w:t>среднее время отводимое на обслуживания механизмов портальных кранов, автопогрузчиков и ролл-трейлера за час работы оборудования, ч</w:t>
      </w:r>
      <w:r w:rsidR="00F142ED" w:rsidRPr="00F142ED">
        <w:t xml:space="preserve">. </w:t>
      </w:r>
      <w:r w:rsidRPr="00F142ED">
        <w:t>(для порталь</w:t>
      </w:r>
      <w:r w:rsidR="008B0F88" w:rsidRPr="00F142ED">
        <w:t>ных кранов принимается равным 0,</w:t>
      </w:r>
      <w:r w:rsidRPr="00F142ED">
        <w:t>2 ч</w:t>
      </w:r>
      <w:r w:rsidR="00F142ED" w:rsidRPr="00F142ED">
        <w:t>.,</w:t>
      </w:r>
      <w:r w:rsidRPr="00F142ED">
        <w:t xml:space="preserve"> для </w:t>
      </w:r>
      <w:r w:rsidR="008B0F88" w:rsidRPr="00F142ED">
        <w:t>автопогрузчика, ролл-трейлера 0,</w:t>
      </w:r>
      <w:r w:rsidRPr="00F142ED">
        <w:t>06 ч</w:t>
      </w:r>
      <w:r w:rsidR="00F142ED" w:rsidRPr="00F142ED">
        <w:t xml:space="preserve">); </w:t>
      </w:r>
    </w:p>
    <w:p w:rsidR="00F142ED" w:rsidRDefault="008B0F88" w:rsidP="00082FF5">
      <w:r w:rsidRPr="00F142ED">
        <w:rPr>
          <w:lang w:val="en-US"/>
        </w:rPr>
        <w:t>n</w:t>
      </w:r>
      <w:r w:rsidR="00287507" w:rsidRPr="00F142ED">
        <w:t>маш</w:t>
      </w:r>
      <w:r w:rsidR="00F142ED" w:rsidRPr="00F142ED">
        <w:t xml:space="preserve"> - </w:t>
      </w:r>
      <w:r w:rsidR="00287507" w:rsidRPr="00F142ED">
        <w:t>количество обслуживаемых машин, ед</w:t>
      </w:r>
      <w:r w:rsidR="00F142ED">
        <w:t>.</w:t>
      </w:r>
    </w:p>
    <w:p w:rsidR="00F142ED" w:rsidRDefault="008B0F88" w:rsidP="00082FF5">
      <w:r w:rsidRPr="00F142ED">
        <w:t>Для существующей и предлагаемой технологии расходы по заработной плате равны, так как в технологической схеме равное число портовых рабочих и перегрузочного оборудования</w:t>
      </w:r>
      <w:r w:rsidR="00F142ED">
        <w:t>.</w:t>
      </w:r>
    </w:p>
    <w:p w:rsidR="00F142ED" w:rsidRDefault="008B0F88" w:rsidP="00082FF5">
      <w:r w:rsidRPr="00F142ED">
        <w:t xml:space="preserve">Часовые тарифные ставки </w:t>
      </w:r>
      <w:r w:rsidRPr="00F142ED">
        <w:rPr>
          <w:lang w:val="en-US"/>
        </w:rPr>
        <w:t>F</w:t>
      </w:r>
      <w:r w:rsidRPr="00F142ED">
        <w:t>осн=153,91 руб</w:t>
      </w:r>
      <w:r w:rsidR="00F142ED" w:rsidRPr="00F142ED">
        <w:t xml:space="preserve">. </w:t>
      </w:r>
      <w:r w:rsidRPr="00F142ED">
        <w:t>/ч</w:t>
      </w:r>
      <w:r w:rsidR="00F142ED" w:rsidRPr="00F142ED">
        <w:t>.,</w:t>
      </w:r>
      <w:r w:rsidRPr="00F142ED">
        <w:t xml:space="preserve"> </w:t>
      </w:r>
      <w:r w:rsidRPr="00F142ED">
        <w:rPr>
          <w:lang w:val="en-US"/>
        </w:rPr>
        <w:t>F</w:t>
      </w:r>
      <w:r w:rsidRPr="00F142ED">
        <w:t>об=195,31 руб</w:t>
      </w:r>
      <w:r w:rsidR="00F142ED" w:rsidRPr="00F142ED">
        <w:t xml:space="preserve">. </w:t>
      </w:r>
      <w:r w:rsidRPr="00F142ED">
        <w:t>/ч</w:t>
      </w:r>
      <w:r w:rsidR="00F142ED" w:rsidRPr="00F142ED">
        <w:t>.,</w:t>
      </w:r>
      <w:r w:rsidRPr="00F142ED">
        <w:t xml:space="preserve"> </w:t>
      </w:r>
      <w:r w:rsidRPr="00F142ED">
        <w:rPr>
          <w:lang w:val="en-US"/>
        </w:rPr>
        <w:t>N</w:t>
      </w:r>
      <w:r w:rsidRPr="00F142ED">
        <w:t>чел</w:t>
      </w:r>
      <w:r w:rsidR="00F142ED" w:rsidRPr="00F142ED">
        <w:t xml:space="preserve">. </w:t>
      </w:r>
      <w:r w:rsidR="00972F74" w:rsidRPr="00F142ED">
        <w:t>=8</w:t>
      </w:r>
      <w:r w:rsidR="00F35765" w:rsidRPr="00F142ED">
        <w:t xml:space="preserve"> чел</w:t>
      </w:r>
      <w:r w:rsidR="00F142ED" w:rsidRPr="00F142ED">
        <w:t xml:space="preserve">., </w:t>
      </w:r>
      <w:r w:rsidRPr="00F142ED">
        <w:rPr>
          <w:lang w:val="en-US"/>
        </w:rPr>
        <w:t>N</w:t>
      </w:r>
      <w:r w:rsidR="00F35765" w:rsidRPr="00F142ED">
        <w:t>маш=</w:t>
      </w:r>
      <w:r w:rsidR="00972F74" w:rsidRPr="00F142ED">
        <w:t>3</w:t>
      </w:r>
      <w:r w:rsidR="00F142ED">
        <w:t>.</w:t>
      </w:r>
    </w:p>
    <w:p w:rsidR="001A7899" w:rsidRDefault="001A7899" w:rsidP="00082FF5"/>
    <w:p w:rsidR="00F35765" w:rsidRPr="00F142ED" w:rsidRDefault="00122A4F" w:rsidP="00082FF5">
      <w:r>
        <w:pict>
          <v:shape id="_x0000_i1063" type="#_x0000_t75" style="width:278.25pt;height:18.75pt">
            <v:imagedata r:id="rId43" o:title=""/>
          </v:shape>
        </w:pict>
      </w:r>
      <w:r w:rsidR="00A21B10" w:rsidRPr="00F142ED">
        <w:t>,</w:t>
      </w:r>
    </w:p>
    <w:p w:rsidR="008B0F88" w:rsidRPr="00F142ED" w:rsidRDefault="00122A4F" w:rsidP="00082FF5">
      <w:r>
        <w:pict>
          <v:shape id="_x0000_i1064" type="#_x0000_t75" style="width:319.5pt;height:18pt">
            <v:imagedata r:id="rId44" o:title=""/>
          </v:shape>
        </w:pict>
      </w:r>
      <w:r w:rsidR="00D24BE9" w:rsidRPr="00F142ED">
        <w:t>,</w:t>
      </w:r>
    </w:p>
    <w:p w:rsidR="00990ACD" w:rsidRPr="00F142ED" w:rsidRDefault="00122A4F" w:rsidP="00082FF5">
      <w:r>
        <w:pict>
          <v:shape id="_x0000_i1065" type="#_x0000_t75" style="width:293.25pt;height:20.25pt">
            <v:imagedata r:id="rId45" o:title=""/>
          </v:shape>
        </w:pict>
      </w:r>
      <w:r w:rsidR="00D24BE9" w:rsidRPr="00F142ED">
        <w:t>,</w:t>
      </w:r>
    </w:p>
    <w:p w:rsidR="00C211C6" w:rsidRPr="00F142ED" w:rsidRDefault="00122A4F" w:rsidP="00082FF5">
      <w:r>
        <w:pict>
          <v:shape id="_x0000_i1066" type="#_x0000_t75" style="width:319.5pt;height:18.75pt">
            <v:imagedata r:id="rId46" o:title=""/>
          </v:shape>
        </w:pict>
      </w:r>
      <w:r w:rsidR="00C60B44" w:rsidRPr="00F142ED">
        <w:t>,</w:t>
      </w:r>
    </w:p>
    <w:p w:rsidR="00C60B44" w:rsidRPr="00F142ED" w:rsidRDefault="00122A4F" w:rsidP="00082FF5">
      <w:r>
        <w:pict>
          <v:shape id="_x0000_i1067" type="#_x0000_t75" style="width:381pt;height:18.75pt">
            <v:imagedata r:id="rId47" o:title=""/>
          </v:shape>
        </w:pict>
      </w:r>
      <w:r w:rsidR="00D24BE9" w:rsidRPr="00F142ED">
        <w:t>,</w:t>
      </w:r>
    </w:p>
    <w:p w:rsidR="00F142ED" w:rsidRPr="00F142ED" w:rsidRDefault="00C87672" w:rsidP="00082FF5">
      <w:r w:rsidRPr="00F142ED">
        <w:t>Полученные расчетным путем результаты по расходам на заработную плату сведем в таблицу 2</w:t>
      </w:r>
      <w:r w:rsidR="00B43DDB" w:rsidRPr="00F142ED">
        <w:t>3</w:t>
      </w:r>
      <w:r w:rsidR="00F142ED" w:rsidRPr="00F142ED">
        <w:t xml:space="preserve">: </w:t>
      </w:r>
    </w:p>
    <w:p w:rsidR="001A7899" w:rsidRDefault="001A7899" w:rsidP="00082FF5"/>
    <w:p w:rsidR="00C211C6" w:rsidRPr="00F142ED" w:rsidRDefault="00C87672" w:rsidP="00082FF5">
      <w:r w:rsidRPr="00F142ED">
        <w:t xml:space="preserve">Таблица </w:t>
      </w:r>
      <w:r w:rsidR="00B43DDB" w:rsidRPr="00F142ED">
        <w:t>23</w:t>
      </w:r>
    </w:p>
    <w:p w:rsidR="00C87672" w:rsidRPr="00F142ED" w:rsidRDefault="00C87672" w:rsidP="00082FF5">
      <w:r w:rsidRPr="00F142ED">
        <w:t>Расчет расходов на заработную плату, руб/ч</w:t>
      </w:r>
    </w:p>
    <w:tbl>
      <w:tblPr>
        <w:tblpPr w:leftFromText="180" w:rightFromText="180" w:vertAnchor="text" w:horzAnchor="margin" w:tblpXSpec="center" w:tblpY="8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2383"/>
      </w:tblGrid>
      <w:tr w:rsidR="00C87672" w:rsidRPr="00F142ED">
        <w:trPr>
          <w:trHeight w:val="371"/>
          <w:jc w:val="center"/>
        </w:trPr>
        <w:tc>
          <w:tcPr>
            <w:tcW w:w="6660" w:type="dxa"/>
            <w:vAlign w:val="center"/>
          </w:tcPr>
          <w:p w:rsidR="00C87672" w:rsidRPr="00F142ED" w:rsidRDefault="00C87672" w:rsidP="001A7899">
            <w:pPr>
              <w:pStyle w:val="aff5"/>
            </w:pPr>
            <w:r w:rsidRPr="00F142ED">
              <w:t>Вид расходов</w:t>
            </w:r>
          </w:p>
        </w:tc>
        <w:tc>
          <w:tcPr>
            <w:tcW w:w="2383" w:type="dxa"/>
            <w:vAlign w:val="center"/>
          </w:tcPr>
          <w:p w:rsidR="00C87672" w:rsidRPr="00F142ED" w:rsidRDefault="00C87672" w:rsidP="001A7899">
            <w:pPr>
              <w:pStyle w:val="aff5"/>
            </w:pPr>
            <w:r w:rsidRPr="00F142ED">
              <w:t>Значение</w:t>
            </w:r>
          </w:p>
        </w:tc>
      </w:tr>
      <w:tr w:rsidR="00C87672" w:rsidRPr="00F142ED">
        <w:trPr>
          <w:trHeight w:val="294"/>
          <w:jc w:val="center"/>
        </w:trPr>
        <w:tc>
          <w:tcPr>
            <w:tcW w:w="6660" w:type="dxa"/>
            <w:vAlign w:val="center"/>
          </w:tcPr>
          <w:p w:rsidR="00C87672" w:rsidRPr="00F142ED" w:rsidRDefault="00C87672" w:rsidP="001A7899">
            <w:pPr>
              <w:pStyle w:val="aff5"/>
            </w:pPr>
            <w:r w:rsidRPr="00F142ED">
              <w:t>Расходы по заработной плате портовых рабочих, занятых на ПРР</w:t>
            </w:r>
          </w:p>
        </w:tc>
        <w:tc>
          <w:tcPr>
            <w:tcW w:w="2383" w:type="dxa"/>
            <w:vAlign w:val="center"/>
          </w:tcPr>
          <w:p w:rsidR="00C87672" w:rsidRPr="00F142ED" w:rsidRDefault="00C87672" w:rsidP="001A7899">
            <w:pPr>
              <w:pStyle w:val="aff5"/>
            </w:pPr>
            <w:r w:rsidRPr="00F142ED">
              <w:t>1366,7</w:t>
            </w:r>
            <w:r w:rsidR="008F2DA7" w:rsidRPr="00F142ED">
              <w:t>0</w:t>
            </w:r>
          </w:p>
        </w:tc>
      </w:tr>
      <w:tr w:rsidR="00C87672" w:rsidRPr="00F142ED">
        <w:trPr>
          <w:trHeight w:val="201"/>
          <w:jc w:val="center"/>
        </w:trPr>
        <w:tc>
          <w:tcPr>
            <w:tcW w:w="6660" w:type="dxa"/>
            <w:vAlign w:val="center"/>
          </w:tcPr>
          <w:p w:rsidR="00C87672" w:rsidRPr="00F142ED" w:rsidRDefault="00C87672" w:rsidP="001A7899">
            <w:pPr>
              <w:pStyle w:val="aff5"/>
            </w:pPr>
            <w:r w:rsidRPr="00F142ED">
              <w:t>Расходы по заработной плате портовых рабочих</w:t>
            </w:r>
            <w:r w:rsidR="003E70FD" w:rsidRPr="00F142ED">
              <w:t>, занятых обслуживание техники</w:t>
            </w:r>
          </w:p>
        </w:tc>
        <w:tc>
          <w:tcPr>
            <w:tcW w:w="2383" w:type="dxa"/>
            <w:vAlign w:val="center"/>
          </w:tcPr>
          <w:p w:rsidR="00C87672" w:rsidRPr="00F142ED" w:rsidRDefault="000F08DB" w:rsidP="001A7899">
            <w:pPr>
              <w:pStyle w:val="aff5"/>
            </w:pPr>
            <w:r w:rsidRPr="00F142ED">
              <w:t>67,49</w:t>
            </w:r>
          </w:p>
        </w:tc>
      </w:tr>
      <w:tr w:rsidR="00C87672" w:rsidRPr="00F142ED">
        <w:trPr>
          <w:trHeight w:val="309"/>
          <w:jc w:val="center"/>
        </w:trPr>
        <w:tc>
          <w:tcPr>
            <w:tcW w:w="6660" w:type="dxa"/>
            <w:vAlign w:val="center"/>
          </w:tcPr>
          <w:p w:rsidR="00C87672" w:rsidRPr="00F142ED" w:rsidRDefault="000F08DB" w:rsidP="001A7899">
            <w:pPr>
              <w:pStyle w:val="aff5"/>
            </w:pPr>
            <w:r w:rsidRPr="00F142ED">
              <w:t>Заработная плата распорядительного и вспомогательного персонала</w:t>
            </w:r>
          </w:p>
        </w:tc>
        <w:tc>
          <w:tcPr>
            <w:tcW w:w="2383" w:type="dxa"/>
            <w:vAlign w:val="center"/>
          </w:tcPr>
          <w:p w:rsidR="00C87672" w:rsidRPr="00F142ED" w:rsidRDefault="000F08DB" w:rsidP="001A7899">
            <w:pPr>
              <w:pStyle w:val="aff5"/>
            </w:pPr>
            <w:r w:rsidRPr="00F142ED">
              <w:t>430,26</w:t>
            </w:r>
          </w:p>
        </w:tc>
      </w:tr>
      <w:tr w:rsidR="00C87672" w:rsidRPr="00F142ED">
        <w:trPr>
          <w:trHeight w:val="417"/>
          <w:jc w:val="center"/>
        </w:trPr>
        <w:tc>
          <w:tcPr>
            <w:tcW w:w="6660" w:type="dxa"/>
            <w:vAlign w:val="center"/>
          </w:tcPr>
          <w:p w:rsidR="00C87672" w:rsidRPr="00F142ED" w:rsidRDefault="000F08DB" w:rsidP="001A7899">
            <w:pPr>
              <w:pStyle w:val="aff5"/>
            </w:pPr>
            <w:r w:rsidRPr="00F142ED">
              <w:t>Заработная</w:t>
            </w:r>
            <w:r w:rsidR="00F142ED" w:rsidRPr="00F142ED">
              <w:t xml:space="preserve"> </w:t>
            </w:r>
            <w:r w:rsidRPr="00F142ED">
              <w:t>плата управленческого аппарата</w:t>
            </w:r>
          </w:p>
        </w:tc>
        <w:tc>
          <w:tcPr>
            <w:tcW w:w="2383" w:type="dxa"/>
            <w:vAlign w:val="center"/>
          </w:tcPr>
          <w:p w:rsidR="00C87672" w:rsidRPr="00F142ED" w:rsidRDefault="000F08DB" w:rsidP="001A7899">
            <w:pPr>
              <w:pStyle w:val="aff5"/>
            </w:pPr>
            <w:r w:rsidRPr="00F142ED">
              <w:t>372,89</w:t>
            </w:r>
          </w:p>
        </w:tc>
      </w:tr>
      <w:tr w:rsidR="00C87672" w:rsidRPr="00F142ED">
        <w:trPr>
          <w:trHeight w:val="193"/>
          <w:jc w:val="center"/>
        </w:trPr>
        <w:tc>
          <w:tcPr>
            <w:tcW w:w="6660" w:type="dxa"/>
            <w:vAlign w:val="center"/>
          </w:tcPr>
          <w:p w:rsidR="00C87672" w:rsidRPr="00F142ED" w:rsidRDefault="000F08DB" w:rsidP="001A7899">
            <w:pPr>
              <w:pStyle w:val="aff5"/>
            </w:pPr>
            <w:r w:rsidRPr="00F142ED">
              <w:t>Итого</w:t>
            </w:r>
          </w:p>
        </w:tc>
        <w:tc>
          <w:tcPr>
            <w:tcW w:w="2383" w:type="dxa"/>
            <w:vAlign w:val="center"/>
          </w:tcPr>
          <w:p w:rsidR="00C87672" w:rsidRPr="00F142ED" w:rsidRDefault="000F08DB" w:rsidP="001A7899">
            <w:pPr>
              <w:pStyle w:val="aff5"/>
            </w:pPr>
            <w:r w:rsidRPr="00F142ED">
              <w:t>40272,12</w:t>
            </w:r>
          </w:p>
        </w:tc>
      </w:tr>
    </w:tbl>
    <w:p w:rsidR="00C87672" w:rsidRPr="00F142ED" w:rsidRDefault="00C87672" w:rsidP="00082FF5"/>
    <w:p w:rsidR="00F142ED" w:rsidRPr="00F142ED" w:rsidRDefault="000F08DB" w:rsidP="00082FF5">
      <w:r w:rsidRPr="00F142ED">
        <w:t>Расходы на содержание перегрузочных машин</w:t>
      </w:r>
      <w:r w:rsidR="00F142ED" w:rsidRPr="00F142ED">
        <w:t xml:space="preserve">. </w:t>
      </w:r>
      <w:r w:rsidRPr="00F142ED">
        <w:t>Затраты (в руб</w:t>
      </w:r>
      <w:r w:rsidR="00F142ED" w:rsidRPr="00F142ED">
        <w:t xml:space="preserve">) </w:t>
      </w:r>
      <w:r w:rsidRPr="00F142ED">
        <w:t>на содержание перегрузочных машин, приходящиеся на 1 час перегрузочного процесса по конкретной технологической схеме определяются по следующей зависимости</w:t>
      </w:r>
      <w:r w:rsidR="00F142ED" w:rsidRPr="00F142ED">
        <w:t xml:space="preserve">: </w:t>
      </w:r>
    </w:p>
    <w:p w:rsidR="001A7899" w:rsidRDefault="001A7899" w:rsidP="00082FF5"/>
    <w:p w:rsidR="00357E01" w:rsidRPr="00F142ED" w:rsidRDefault="00122A4F" w:rsidP="00082FF5">
      <w:r>
        <w:pict>
          <v:shape id="_x0000_i1068" type="#_x0000_t75" style="width:118.5pt;height:25.5pt">
            <v:imagedata r:id="rId48" o:title=""/>
          </v:shape>
        </w:pict>
      </w:r>
      <w:r w:rsidR="00B9745C" w:rsidRPr="00F142ED">
        <w:t>,</w:t>
      </w:r>
      <w:r w:rsidR="00F142ED" w:rsidRPr="00F142ED">
        <w:t xml:space="preserve"> (</w:t>
      </w:r>
      <w:r w:rsidR="00D24BE9" w:rsidRPr="00F142ED">
        <w:t>2</w:t>
      </w:r>
      <w:r w:rsidR="00C60B44" w:rsidRPr="00F142ED">
        <w:t>1</w:t>
      </w:r>
      <w:r w:rsidR="00F142ED" w:rsidRPr="00F142ED">
        <w:t xml:space="preserve">) </w:t>
      </w:r>
    </w:p>
    <w:p w:rsidR="001A7899" w:rsidRDefault="001A7899" w:rsidP="00082FF5"/>
    <w:p w:rsidR="00F142ED" w:rsidRPr="00F142ED" w:rsidRDefault="000F08DB" w:rsidP="00082FF5">
      <w:r w:rsidRPr="00F142ED">
        <w:t>где</w:t>
      </w:r>
      <w:r w:rsidR="00F142ED" w:rsidRPr="00F142ED">
        <w:t xml:space="preserve"> </w:t>
      </w:r>
      <w:r w:rsidRPr="00F142ED">
        <w:rPr>
          <w:lang w:val="en-US"/>
        </w:rPr>
        <w:t>ni</w:t>
      </w:r>
      <w:r w:rsidRPr="00F142ED">
        <w:t xml:space="preserve"> </w:t>
      </w:r>
      <w:r w:rsidR="00F142ED">
        <w:t>-</w:t>
      </w:r>
      <w:r w:rsidRPr="00F142ED">
        <w:t xml:space="preserve"> число однотипных перегрузочных машин, используемых при работе по технологической схеме</w:t>
      </w:r>
      <w:r w:rsidR="00F142ED" w:rsidRPr="00F142ED">
        <w:t xml:space="preserve">; </w:t>
      </w:r>
    </w:p>
    <w:p w:rsidR="00F142ED" w:rsidRDefault="004313ED" w:rsidP="00082FF5">
      <w:r w:rsidRPr="00F142ED">
        <w:rPr>
          <w:lang w:val="en-US"/>
        </w:rPr>
        <w:t>Ri</w:t>
      </w:r>
      <w:r w:rsidRPr="00F142ED">
        <w:t xml:space="preserve"> </w:t>
      </w:r>
      <w:r w:rsidR="00F142ED">
        <w:t>-</w:t>
      </w:r>
      <w:r w:rsidRPr="00F142ED">
        <w:t xml:space="preserve"> часовой расход на содержание машины </w:t>
      </w:r>
      <w:r w:rsidRPr="00F142ED">
        <w:rPr>
          <w:lang w:val="en-US"/>
        </w:rPr>
        <w:t>i</w:t>
      </w:r>
      <w:r w:rsidRPr="00F142ED">
        <w:t xml:space="preserve">-го типа, включающий в себя отчисления на амортизацию и текущий ремонт машины </w:t>
      </w:r>
      <w:r w:rsidRPr="00F142ED">
        <w:rPr>
          <w:lang w:val="en-US"/>
        </w:rPr>
        <w:t>R</w:t>
      </w:r>
      <w:r w:rsidRPr="00F142ED">
        <w:t xml:space="preserve">а-р, на электроэнергию при использовании портального крана </w:t>
      </w:r>
      <w:r w:rsidRPr="00F142ED">
        <w:rPr>
          <w:lang w:val="en-US"/>
        </w:rPr>
        <w:t>R</w:t>
      </w:r>
      <w:r w:rsidRPr="00F142ED">
        <w:t xml:space="preserve">эк, на топливо при использовании автопогрузчика и ролл-трейлера </w:t>
      </w:r>
      <w:r w:rsidRPr="00F142ED">
        <w:rPr>
          <w:lang w:val="en-US"/>
        </w:rPr>
        <w:t>R</w:t>
      </w:r>
      <w:r w:rsidRPr="00F142ED">
        <w:t xml:space="preserve">т и расходы на смазочные и обтирочные материалы </w:t>
      </w:r>
      <w:r w:rsidRPr="00F142ED">
        <w:rPr>
          <w:lang w:val="en-US"/>
        </w:rPr>
        <w:t>R</w:t>
      </w:r>
      <w:r w:rsidRPr="00F142ED">
        <w:t>с-о</w:t>
      </w:r>
      <w:r w:rsidR="00F142ED">
        <w:t>.</w:t>
      </w:r>
    </w:p>
    <w:p w:rsidR="00C268D6" w:rsidRDefault="004313ED" w:rsidP="00C268D6">
      <w:r w:rsidRPr="00F142ED">
        <w:t>Часовой расход (в руб</w:t>
      </w:r>
      <w:r w:rsidR="00C268D6">
        <w:t>.</w:t>
      </w:r>
      <w:r w:rsidR="00F142ED" w:rsidRPr="00F142ED">
        <w:t xml:space="preserve">) </w:t>
      </w:r>
      <w:r w:rsidRPr="00F142ED">
        <w:t>на амортизацию и текущий ремонт перегрузочной машины определяют по формуле</w:t>
      </w:r>
      <w:r w:rsidR="00F142ED" w:rsidRPr="00F142ED">
        <w:t xml:space="preserve">: </w:t>
      </w:r>
    </w:p>
    <w:p w:rsidR="004313ED" w:rsidRPr="00F142ED" w:rsidRDefault="00C268D6" w:rsidP="00C268D6">
      <w:r>
        <w:br w:type="page"/>
      </w:r>
      <w:r w:rsidR="00122A4F">
        <w:pict>
          <v:shape id="_x0000_i1069" type="#_x0000_t75" style="width:166.5pt;height:31.5pt">
            <v:imagedata r:id="rId49" o:title=""/>
          </v:shape>
        </w:pict>
      </w:r>
      <w:r w:rsidR="00B9745C" w:rsidRPr="00F142ED">
        <w:t>,</w:t>
      </w:r>
      <w:r w:rsidR="00F142ED" w:rsidRPr="00F142ED">
        <w:t xml:space="preserve"> (</w:t>
      </w:r>
      <w:r w:rsidR="00D24BE9" w:rsidRPr="00F142ED">
        <w:t>2</w:t>
      </w:r>
      <w:r w:rsidR="00C60B44" w:rsidRPr="00F142ED">
        <w:t>2</w:t>
      </w:r>
      <w:r w:rsidR="00F142ED" w:rsidRPr="00F142ED">
        <w:t xml:space="preserve">) </w:t>
      </w:r>
    </w:p>
    <w:p w:rsidR="001A7899" w:rsidRDefault="001A7899" w:rsidP="00082FF5"/>
    <w:p w:rsidR="00F142ED" w:rsidRPr="00F142ED" w:rsidRDefault="00B9745C" w:rsidP="00082FF5">
      <w:r w:rsidRPr="00F142ED">
        <w:t>где</w:t>
      </w:r>
      <w:r w:rsidR="00F142ED" w:rsidRPr="00F142ED">
        <w:t xml:space="preserve"> </w:t>
      </w:r>
      <w:r w:rsidRPr="00F142ED">
        <w:rPr>
          <w:lang w:val="en-US"/>
        </w:rPr>
        <w:t>Si</w:t>
      </w:r>
      <w:r w:rsidR="00F142ED" w:rsidRPr="00F142ED">
        <w:t xml:space="preserve"> </w:t>
      </w:r>
      <w:r w:rsidR="00F142ED">
        <w:t>-</w:t>
      </w:r>
      <w:r w:rsidR="00F142ED" w:rsidRPr="00F142ED">
        <w:t xml:space="preserve"> </w:t>
      </w:r>
      <w:r w:rsidRPr="00F142ED">
        <w:t xml:space="preserve">балансовая стоимость </w:t>
      </w:r>
      <w:r w:rsidRPr="00F142ED">
        <w:rPr>
          <w:lang w:val="en-US"/>
        </w:rPr>
        <w:t>i</w:t>
      </w:r>
      <w:r w:rsidRPr="00F142ED">
        <w:t>-машины, руб</w:t>
      </w:r>
      <w:r w:rsidR="00F142ED" w:rsidRPr="00F142ED">
        <w:t xml:space="preserve">.; </w:t>
      </w:r>
    </w:p>
    <w:p w:rsidR="00B9745C" w:rsidRPr="00F142ED" w:rsidRDefault="00B9745C" w:rsidP="00082FF5">
      <w:r w:rsidRPr="00F142ED">
        <w:rPr>
          <w:lang w:val="en-US"/>
        </w:rPr>
        <w:t>ai</w:t>
      </w:r>
      <w:r w:rsidRPr="00F142ED">
        <w:t xml:space="preserve">, </w:t>
      </w:r>
      <w:r w:rsidRPr="00F142ED">
        <w:rPr>
          <w:lang w:val="en-US"/>
        </w:rPr>
        <w:t>bi</w:t>
      </w:r>
      <w:r w:rsidRPr="00F142ED">
        <w:t xml:space="preserve"> </w:t>
      </w:r>
      <w:r w:rsidR="00F142ED">
        <w:t>-</w:t>
      </w:r>
      <w:r w:rsidR="00F142ED" w:rsidRPr="00F142ED">
        <w:t xml:space="preserve"> </w:t>
      </w:r>
      <w:r w:rsidRPr="00F142ED">
        <w:t xml:space="preserve">отчисления соответственно на амортизацию и текущий ремонт машины </w:t>
      </w:r>
      <w:r w:rsidRPr="00F142ED">
        <w:rPr>
          <w:lang w:val="en-US"/>
        </w:rPr>
        <w:t>i</w:t>
      </w:r>
      <w:r w:rsidRPr="00F142ED">
        <w:t>-го типа,</w:t>
      </w:r>
      <w:r w:rsidR="00F142ED" w:rsidRPr="00F142ED">
        <w:t xml:space="preserve">%; </w:t>
      </w:r>
    </w:p>
    <w:p w:rsidR="00F142ED" w:rsidRDefault="00B9745C" w:rsidP="00082FF5">
      <w:r w:rsidRPr="00F142ED">
        <w:t xml:space="preserve">Тн </w:t>
      </w:r>
      <w:r w:rsidR="00F142ED">
        <w:t>-</w:t>
      </w:r>
      <w:r w:rsidRPr="00F142ED">
        <w:t xml:space="preserve"> продолжительность навигации, сут</w:t>
      </w:r>
      <w:r w:rsidR="00F142ED">
        <w:t>.</w:t>
      </w:r>
    </w:p>
    <w:p w:rsidR="00B9745C" w:rsidRPr="00F142ED" w:rsidRDefault="00B9745C" w:rsidP="00082FF5">
      <w:r w:rsidRPr="00F142ED">
        <w:t>Стоимость электроэнергии затрачиваемой портальным краном за 1 час работы</w:t>
      </w:r>
      <w:r w:rsidR="00F142ED" w:rsidRPr="00F142ED">
        <w:t xml:space="preserve">: </w:t>
      </w:r>
    </w:p>
    <w:p w:rsidR="001A7899" w:rsidRDefault="001A7899" w:rsidP="00082FF5"/>
    <w:p w:rsidR="00B9745C" w:rsidRPr="00F142ED" w:rsidRDefault="00122A4F" w:rsidP="00082FF5">
      <w:r>
        <w:pict>
          <v:shape id="_x0000_i1070" type="#_x0000_t75" style="width:148.5pt;height:19.5pt">
            <v:imagedata r:id="rId50" o:title=""/>
          </v:shape>
        </w:pict>
      </w:r>
      <w:r w:rsidR="00B9745C" w:rsidRPr="00F142ED">
        <w:t>,</w:t>
      </w:r>
      <w:r w:rsidR="00F142ED" w:rsidRPr="00F142ED">
        <w:t xml:space="preserve"> (</w:t>
      </w:r>
      <w:r w:rsidR="00D24BE9" w:rsidRPr="00F142ED">
        <w:t>2</w:t>
      </w:r>
      <w:r w:rsidR="00C60B44" w:rsidRPr="00F142ED">
        <w:t>3</w:t>
      </w:r>
      <w:r w:rsidR="00F142ED" w:rsidRPr="00F142ED">
        <w:t xml:space="preserve">) </w:t>
      </w:r>
    </w:p>
    <w:p w:rsidR="001A7899" w:rsidRDefault="001A7899" w:rsidP="00082FF5"/>
    <w:p w:rsidR="00B9745C" w:rsidRPr="00F142ED" w:rsidRDefault="00B9745C" w:rsidP="00082FF5">
      <w:r w:rsidRPr="00F142ED">
        <w:t>где</w:t>
      </w:r>
      <w:r w:rsidR="00F142ED" w:rsidRPr="00F142ED">
        <w:t xml:space="preserve"> </w:t>
      </w:r>
      <w:r w:rsidRPr="00F142ED">
        <w:t xml:space="preserve">3,3 </w:t>
      </w:r>
      <w:r w:rsidR="00F142ED">
        <w:t>-</w:t>
      </w:r>
      <w:r w:rsidRPr="00F142ED">
        <w:t xml:space="preserve"> коэффициент, учитывающий работу двигателя при опробировании (</w:t>
      </w:r>
      <w:r w:rsidR="00F142ED" w:rsidRPr="00F142ED">
        <w:t xml:space="preserve">т.е. </w:t>
      </w:r>
      <w:r w:rsidRPr="00F142ED">
        <w:t>потерь при включенных потребителей энергии</w:t>
      </w:r>
      <w:r w:rsidR="00F142ED" w:rsidRPr="00F142ED">
        <w:t xml:space="preserve">); </w:t>
      </w:r>
    </w:p>
    <w:p w:rsidR="00357E01" w:rsidRPr="00F142ED" w:rsidRDefault="009D081C" w:rsidP="00082FF5">
      <w:r w:rsidRPr="00F142ED">
        <w:t xml:space="preserve">по </w:t>
      </w:r>
      <w:r w:rsidR="00F142ED">
        <w:t>-</w:t>
      </w:r>
      <w:r w:rsidRPr="00F142ED">
        <w:t xml:space="preserve"> коэффициент одновременной работы электродвигателей (принимается равным 0,9</w:t>
      </w:r>
      <w:r w:rsidR="00F142ED" w:rsidRPr="00F142ED">
        <w:t xml:space="preserve">); </w:t>
      </w:r>
    </w:p>
    <w:p w:rsidR="009D081C" w:rsidRPr="00F142ED" w:rsidRDefault="009D081C" w:rsidP="00082FF5">
      <w:r w:rsidRPr="00F142ED">
        <w:t xml:space="preserve">пд </w:t>
      </w:r>
      <w:r w:rsidR="00F142ED">
        <w:t>-</w:t>
      </w:r>
      <w:r w:rsidRPr="00F142ED">
        <w:t xml:space="preserve"> коэффициент использования мощностей двигателей, равный для портального крана 0,91</w:t>
      </w:r>
      <w:r w:rsidR="00F142ED" w:rsidRPr="00F142ED">
        <w:t xml:space="preserve">; </w:t>
      </w:r>
    </w:p>
    <w:p w:rsidR="009D081C" w:rsidRPr="00F142ED" w:rsidRDefault="009D081C" w:rsidP="00082FF5">
      <w:r w:rsidRPr="00F142ED">
        <w:t xml:space="preserve">цэ </w:t>
      </w:r>
      <w:r w:rsidR="00F142ED">
        <w:t>-</w:t>
      </w:r>
      <w:r w:rsidRPr="00F142ED">
        <w:t xml:space="preserve"> стоимость 1 кВт/ч электроэнергии, руб</w:t>
      </w:r>
      <w:r w:rsidR="00F142ED" w:rsidRPr="00F142ED">
        <w:t xml:space="preserve">.; </w:t>
      </w:r>
    </w:p>
    <w:p w:rsidR="00F142ED" w:rsidRDefault="009D081C" w:rsidP="00082FF5">
      <w:r w:rsidRPr="00F142ED">
        <w:rPr>
          <w:lang w:val="en-US"/>
        </w:rPr>
        <w:t>N</w:t>
      </w:r>
      <w:r w:rsidRPr="00F142ED">
        <w:t xml:space="preserve">кр </w:t>
      </w:r>
      <w:r w:rsidR="00F142ED">
        <w:t>-</w:t>
      </w:r>
      <w:r w:rsidRPr="00F142ED">
        <w:t xml:space="preserve"> мощность электродвигателей портального крана, кВт</w:t>
      </w:r>
      <w:r w:rsidR="00F142ED">
        <w:t>.</w:t>
      </w:r>
    </w:p>
    <w:p w:rsidR="009D081C" w:rsidRPr="00F142ED" w:rsidRDefault="009D081C" w:rsidP="00082FF5">
      <w:r w:rsidRPr="00F142ED">
        <w:t>Часовой расход на топливо при использовании автопогрузчиков и ролл-трейлера</w:t>
      </w:r>
      <w:r w:rsidR="00F142ED" w:rsidRPr="00F142ED">
        <w:t xml:space="preserve">: </w:t>
      </w:r>
    </w:p>
    <w:p w:rsidR="001A7899" w:rsidRDefault="001A7899" w:rsidP="00082FF5"/>
    <w:p w:rsidR="009D081C" w:rsidRPr="00F142ED" w:rsidRDefault="00122A4F" w:rsidP="00082FF5">
      <w:r>
        <w:pict>
          <v:shape id="_x0000_i1071" type="#_x0000_t75" style="width:95.25pt;height:19.5pt">
            <v:imagedata r:id="rId51" o:title=""/>
          </v:shape>
        </w:pict>
      </w:r>
      <w:r w:rsidR="00692C04" w:rsidRPr="00F142ED">
        <w:t>,</w:t>
      </w:r>
      <w:r w:rsidR="00F142ED" w:rsidRPr="00F142ED">
        <w:t xml:space="preserve"> (</w:t>
      </w:r>
      <w:r w:rsidR="00C60B44" w:rsidRPr="00F142ED">
        <w:t>24</w:t>
      </w:r>
      <w:r w:rsidR="00F142ED" w:rsidRPr="00F142ED">
        <w:t xml:space="preserve">) </w:t>
      </w:r>
    </w:p>
    <w:p w:rsidR="001A7899" w:rsidRDefault="001A7899" w:rsidP="00082FF5"/>
    <w:p w:rsidR="00F142ED" w:rsidRPr="00F142ED" w:rsidRDefault="00692C04" w:rsidP="00082FF5">
      <w:r w:rsidRPr="00F142ED">
        <w:t>где</w:t>
      </w:r>
      <w:r w:rsidR="00F142ED" w:rsidRPr="00F142ED">
        <w:t xml:space="preserve"> </w:t>
      </w:r>
      <w:r w:rsidRPr="00F142ED">
        <w:t>3,3</w:t>
      </w:r>
      <w:r w:rsidR="00F142ED" w:rsidRPr="00F142ED">
        <w:t xml:space="preserve"> - </w:t>
      </w:r>
      <w:r w:rsidRPr="00F142ED">
        <w:t>коэффициент, учитывающий работу двигателя при опробировании</w:t>
      </w:r>
      <w:r w:rsidR="00F142ED" w:rsidRPr="00F142ED">
        <w:t xml:space="preserve">; </w:t>
      </w:r>
    </w:p>
    <w:p w:rsidR="00F142ED" w:rsidRPr="00F142ED" w:rsidRDefault="00692C04" w:rsidP="00082FF5">
      <w:r w:rsidRPr="00F142ED">
        <w:t xml:space="preserve">у </w:t>
      </w:r>
      <w:r w:rsidR="00F142ED">
        <w:t>-</w:t>
      </w:r>
      <w:r w:rsidRPr="00F142ED">
        <w:t xml:space="preserve"> удельный расход </w:t>
      </w:r>
      <w:r w:rsidR="0097395F" w:rsidRPr="00F142ED">
        <w:t xml:space="preserve">топлива </w:t>
      </w:r>
      <w:r w:rsidRPr="00F142ED">
        <w:t>на 1 час</w:t>
      </w:r>
      <w:r w:rsidR="0097395F" w:rsidRPr="00F142ED">
        <w:t xml:space="preserve"> работы, л</w:t>
      </w:r>
      <w:r w:rsidR="00F142ED" w:rsidRPr="00F142ED">
        <w:t xml:space="preserve">; </w:t>
      </w:r>
    </w:p>
    <w:p w:rsidR="00F142ED" w:rsidRDefault="0097395F" w:rsidP="00082FF5">
      <w:r w:rsidRPr="00F142ED">
        <w:t xml:space="preserve">цт </w:t>
      </w:r>
      <w:r w:rsidR="00F142ED">
        <w:t>-</w:t>
      </w:r>
      <w:r w:rsidRPr="00F142ED">
        <w:t xml:space="preserve"> стоимость 1 литра дизельного топлива, руб</w:t>
      </w:r>
      <w:r w:rsidR="00F142ED">
        <w:t>.</w:t>
      </w:r>
    </w:p>
    <w:p w:rsidR="0097395F" w:rsidRPr="00F142ED" w:rsidRDefault="0097395F" w:rsidP="00082FF5">
      <w:r w:rsidRPr="00F142ED">
        <w:t>Расходы на смазочные и обтирочные материалы</w:t>
      </w:r>
      <w:r w:rsidR="00F142ED" w:rsidRPr="00F142ED">
        <w:t xml:space="preserve"> </w:t>
      </w:r>
      <w:r w:rsidRPr="00F142ED">
        <w:rPr>
          <w:lang w:val="en-US"/>
        </w:rPr>
        <w:t>R</w:t>
      </w:r>
      <w:r w:rsidRPr="00F142ED">
        <w:t>с-о</w:t>
      </w:r>
      <w:r w:rsidR="00F142ED" w:rsidRPr="00F142ED">
        <w:t xml:space="preserve"> </w:t>
      </w:r>
      <w:r w:rsidR="00E7571C" w:rsidRPr="00F142ED">
        <w:t>принимают равными 20% расходов на электроэнергию и топливо</w:t>
      </w:r>
      <w:r w:rsidR="00F142ED" w:rsidRPr="00F142ED">
        <w:t xml:space="preserve">: </w:t>
      </w:r>
    </w:p>
    <w:p w:rsidR="001A7899" w:rsidRDefault="001A7899" w:rsidP="00082FF5"/>
    <w:p w:rsidR="00E7571C" w:rsidRPr="00F142ED" w:rsidRDefault="00122A4F" w:rsidP="00082FF5">
      <w:r>
        <w:pict>
          <v:shape id="_x0000_i1072" type="#_x0000_t75" style="width:149.25pt;height:21pt">
            <v:imagedata r:id="rId52" o:title=""/>
          </v:shape>
        </w:pict>
      </w:r>
      <w:r w:rsidR="00D24BE9" w:rsidRPr="00F142ED">
        <w:t>,</w:t>
      </w:r>
      <w:r w:rsidR="00F142ED" w:rsidRPr="00F142ED">
        <w:t xml:space="preserve"> (</w:t>
      </w:r>
      <w:r w:rsidR="00C60B44" w:rsidRPr="00F142ED">
        <w:t>25</w:t>
      </w:r>
      <w:r w:rsidR="00F142ED" w:rsidRPr="00F142ED">
        <w:t xml:space="preserve">) </w:t>
      </w:r>
    </w:p>
    <w:p w:rsidR="001A7899" w:rsidRDefault="001A7899" w:rsidP="00082FF5"/>
    <w:p w:rsidR="00F142ED" w:rsidRDefault="00E7571C" w:rsidP="00082FF5">
      <w:r w:rsidRPr="00F142ED">
        <w:t xml:space="preserve">Нормы отчислений на текущий ремонт и амортизацию по автопогрузчикам и ролл-трейлерам составляют соответственно </w:t>
      </w:r>
      <w:r w:rsidRPr="00F142ED">
        <w:rPr>
          <w:lang w:val="en-US"/>
        </w:rPr>
        <w:t>b</w:t>
      </w:r>
      <w:r w:rsidRPr="00F142ED">
        <w:t>= 2,18</w:t>
      </w:r>
      <w:r w:rsidR="0096653D" w:rsidRPr="00F142ED">
        <w:t>%</w:t>
      </w:r>
      <w:r w:rsidR="00F142ED" w:rsidRPr="00F142ED">
        <w:t xml:space="preserve">; </w:t>
      </w:r>
      <w:r w:rsidRPr="00F142ED">
        <w:rPr>
          <w:lang w:val="en-US"/>
        </w:rPr>
        <w:t>a</w:t>
      </w:r>
      <w:r w:rsidRPr="00F142ED">
        <w:t>=3,28% и</w:t>
      </w:r>
      <w:r w:rsidR="00F142ED" w:rsidRPr="00F142ED">
        <w:t xml:space="preserve"> </w:t>
      </w:r>
      <w:r w:rsidRPr="00F142ED">
        <w:rPr>
          <w:lang w:val="en-US"/>
        </w:rPr>
        <w:t>b</w:t>
      </w:r>
      <w:r w:rsidRPr="00F142ED">
        <w:t>=2,2%</w:t>
      </w:r>
      <w:r w:rsidR="00F142ED" w:rsidRPr="00F142ED">
        <w:t xml:space="preserve">; </w:t>
      </w:r>
      <w:r w:rsidRPr="00F142ED">
        <w:rPr>
          <w:lang w:val="en-US"/>
        </w:rPr>
        <w:t>a</w:t>
      </w:r>
      <w:r w:rsidRPr="00F142ED">
        <w:t>=3,2%</w:t>
      </w:r>
      <w:r w:rsidR="00F142ED" w:rsidRPr="00F142ED">
        <w:t xml:space="preserve">; </w:t>
      </w:r>
      <w:r w:rsidRPr="00F142ED">
        <w:t>по порт</w:t>
      </w:r>
      <w:r w:rsidR="0096653D" w:rsidRPr="00F142ED">
        <w:t>альному крану</w:t>
      </w:r>
      <w:r w:rsidR="00F142ED" w:rsidRPr="00F142ED">
        <w:t xml:space="preserve"> </w:t>
      </w:r>
      <w:r w:rsidRPr="00F142ED">
        <w:rPr>
          <w:lang w:val="en-US"/>
        </w:rPr>
        <w:t>b</w:t>
      </w:r>
      <w:r w:rsidR="0096653D" w:rsidRPr="00F142ED">
        <w:t>=2,1%</w:t>
      </w:r>
      <w:r w:rsidR="00F142ED" w:rsidRPr="00F142ED">
        <w:t xml:space="preserve">; </w:t>
      </w:r>
      <w:r w:rsidRPr="00F142ED">
        <w:rPr>
          <w:lang w:val="en-US"/>
        </w:rPr>
        <w:t>a</w:t>
      </w:r>
      <w:r w:rsidR="0096653D" w:rsidRPr="00F142ED">
        <w:t>=3</w:t>
      </w:r>
      <w:r w:rsidR="00F142ED">
        <w:t>,19%.</w:t>
      </w:r>
    </w:p>
    <w:p w:rsidR="00F142ED" w:rsidRDefault="0096653D" w:rsidP="00082FF5">
      <w:r w:rsidRPr="00F142ED">
        <w:t xml:space="preserve">По портальному крану (балансовая стоимость портального крана </w:t>
      </w:r>
      <w:r w:rsidR="00F142ED" w:rsidRPr="00F142ED">
        <w:t>"</w:t>
      </w:r>
      <w:r w:rsidRPr="00F142ED">
        <w:t>Готвальд</w:t>
      </w:r>
      <w:r w:rsidR="00F142ED" w:rsidRPr="00F142ED">
        <w:t>"</w:t>
      </w:r>
      <w:r w:rsidRPr="00F142ED">
        <w:t xml:space="preserve"> составляет 30 000 000 рублей, средняя продолжительность навигации для всех видов техники</w:t>
      </w:r>
      <w:r w:rsidR="00F142ED" w:rsidRPr="00F142ED">
        <w:t xml:space="preserve"> </w:t>
      </w:r>
      <w:r w:rsidRPr="00F142ED">
        <w:t>составляет 360 сут</w:t>
      </w:r>
      <w:r w:rsidR="00F142ED" w:rsidRPr="00F142ED">
        <w:t>)</w:t>
      </w:r>
      <w:r w:rsidR="00F142ED">
        <w:t>.</w:t>
      </w:r>
    </w:p>
    <w:p w:rsidR="001A7899" w:rsidRDefault="001A7899" w:rsidP="00082FF5"/>
    <w:p w:rsidR="0096653D" w:rsidRPr="00F142ED" w:rsidRDefault="00122A4F" w:rsidP="00082FF5">
      <w:r>
        <w:pict>
          <v:shape id="_x0000_i1073" type="#_x0000_t75" style="width:302.25pt;height:33.75pt">
            <v:imagedata r:id="rId53" o:title=""/>
          </v:shape>
        </w:pict>
      </w:r>
      <w:r w:rsidR="00C60B44" w:rsidRPr="00F142ED">
        <w:t>,</w:t>
      </w:r>
    </w:p>
    <w:p w:rsidR="001A7899" w:rsidRDefault="001A7899" w:rsidP="00082FF5"/>
    <w:p w:rsidR="0096653D" w:rsidRPr="00F142ED" w:rsidRDefault="0096653D" w:rsidP="00082FF5">
      <w:r w:rsidRPr="00F142ED">
        <w:t>По автопогрузчику</w:t>
      </w:r>
      <w:r w:rsidR="00F142ED" w:rsidRPr="00F142ED">
        <w:t xml:space="preserve"> </w:t>
      </w:r>
      <w:r w:rsidRPr="00F142ED">
        <w:t>балансовая стоимость 2 500 000 рублей и ролл-трейлеру (6 800 000 рублей</w:t>
      </w:r>
      <w:r w:rsidR="00F142ED" w:rsidRPr="00F142ED">
        <w:t xml:space="preserve">): </w:t>
      </w:r>
    </w:p>
    <w:p w:rsidR="001A7899" w:rsidRDefault="001A7899" w:rsidP="00082FF5"/>
    <w:p w:rsidR="0096653D" w:rsidRPr="00F142ED" w:rsidRDefault="00122A4F" w:rsidP="00082FF5">
      <w:r>
        <w:pict>
          <v:shape id="_x0000_i1074" type="#_x0000_t75" style="width:300pt;height:33.75pt">
            <v:imagedata r:id="rId54" o:title=""/>
          </v:shape>
        </w:pict>
      </w:r>
      <w:r w:rsidR="00D24BE9" w:rsidRPr="00F142ED">
        <w:t>,</w:t>
      </w:r>
    </w:p>
    <w:p w:rsidR="0096653D" w:rsidRPr="00F142ED" w:rsidRDefault="00122A4F" w:rsidP="00082FF5">
      <w:r>
        <w:pict>
          <v:shape id="_x0000_i1075" type="#_x0000_t75" style="width:273.75pt;height:33.75pt">
            <v:imagedata r:id="rId55" o:title=""/>
          </v:shape>
        </w:pict>
      </w:r>
      <w:r w:rsidR="00D24BE9" w:rsidRPr="00F142ED">
        <w:t>,</w:t>
      </w:r>
    </w:p>
    <w:p w:rsidR="0097395F" w:rsidRPr="00F142ED" w:rsidRDefault="00122A4F" w:rsidP="00082FF5">
      <w:r>
        <w:pict>
          <v:shape id="_x0000_i1076" type="#_x0000_t75" style="width:274.5pt;height:19.5pt">
            <v:imagedata r:id="rId56" o:title=""/>
          </v:shape>
        </w:pict>
      </w:r>
      <w:r w:rsidR="00D24BE9" w:rsidRPr="00F142ED">
        <w:t>,</w:t>
      </w:r>
    </w:p>
    <w:p w:rsidR="001A7899" w:rsidRDefault="001A7899" w:rsidP="00082FF5"/>
    <w:p w:rsidR="00F142ED" w:rsidRDefault="00C44D5B" w:rsidP="00082FF5">
      <w:r w:rsidRPr="00F142ED">
        <w:t>Расходы на электроэнергию, потребляемую портальным краном за час работы</w:t>
      </w:r>
      <w:r w:rsidR="00F142ED">
        <w:t>.</w:t>
      </w:r>
    </w:p>
    <w:p w:rsidR="00F142ED" w:rsidRDefault="00C44D5B" w:rsidP="00082FF5">
      <w:r w:rsidRPr="00F142ED">
        <w:t xml:space="preserve">Мощность двигателей портального крана </w:t>
      </w:r>
      <w:r w:rsidR="00F142ED">
        <w:t>-</w:t>
      </w:r>
      <w:r w:rsidRPr="00F142ED">
        <w:t xml:space="preserve"> 540 кВт/ч</w:t>
      </w:r>
      <w:r w:rsidR="00F142ED" w:rsidRPr="00F142ED">
        <w:t>.,</w:t>
      </w:r>
      <w:r w:rsidRPr="00F142ED">
        <w:t xml:space="preserve"> стоимость 1 кВт электроэнергии </w:t>
      </w:r>
      <w:r w:rsidR="00F142ED">
        <w:t>-</w:t>
      </w:r>
      <w:r w:rsidRPr="00F142ED">
        <w:t xml:space="preserve"> 2,08 руб</w:t>
      </w:r>
      <w:r w:rsidR="00F142ED">
        <w:t>.</w:t>
      </w:r>
    </w:p>
    <w:p w:rsidR="001A7899" w:rsidRDefault="001A7899" w:rsidP="00082FF5"/>
    <w:p w:rsidR="00C44D5B" w:rsidRPr="00F142ED" w:rsidRDefault="00122A4F" w:rsidP="00082FF5">
      <w:r>
        <w:pict>
          <v:shape id="_x0000_i1077" type="#_x0000_t75" style="width:294pt;height:18.75pt">
            <v:imagedata r:id="rId57" o:title=""/>
          </v:shape>
        </w:pict>
      </w:r>
      <w:r w:rsidR="00C60B44" w:rsidRPr="00F142ED">
        <w:t>,</w:t>
      </w:r>
    </w:p>
    <w:p w:rsidR="00C44D5B" w:rsidRPr="00F142ED" w:rsidRDefault="005E13AF" w:rsidP="00082FF5">
      <w:r>
        <w:br w:type="page"/>
      </w:r>
      <w:r w:rsidR="00C44D5B" w:rsidRPr="00F142ED">
        <w:t>Расходы на топливо для автопогрузчика и ролл-трейлера</w:t>
      </w:r>
      <w:r w:rsidR="00F142ED" w:rsidRPr="00F142ED">
        <w:t xml:space="preserve">: </w:t>
      </w:r>
    </w:p>
    <w:p w:rsidR="00F142ED" w:rsidRDefault="00C44D5B" w:rsidP="00082FF5">
      <w:r w:rsidRPr="00F142ED">
        <w:t>Удельный расход топлива соответственно 10 и 13 л/ч</w:t>
      </w:r>
      <w:r w:rsidR="00F142ED" w:rsidRPr="00F142ED">
        <w:t>.,</w:t>
      </w:r>
      <w:r w:rsidRPr="00F142ED">
        <w:t xml:space="preserve"> стоимость 1 л дизельного топлива</w:t>
      </w:r>
      <w:r w:rsidR="00F142ED" w:rsidRPr="00F142ED">
        <w:t xml:space="preserve"> </w:t>
      </w:r>
      <w:r w:rsidR="00845670" w:rsidRPr="00F142ED">
        <w:t>20 рублей</w:t>
      </w:r>
      <w:r w:rsidR="00F142ED">
        <w:t>.</w:t>
      </w:r>
    </w:p>
    <w:p w:rsidR="001A7899" w:rsidRDefault="001A7899" w:rsidP="00082FF5"/>
    <w:p w:rsidR="00845670" w:rsidRPr="00F142ED" w:rsidRDefault="00122A4F" w:rsidP="00082FF5">
      <w:r>
        <w:pict>
          <v:shape id="_x0000_i1078" type="#_x0000_t75" style="width:185.25pt;height:18pt">
            <v:imagedata r:id="rId58" o:title=""/>
          </v:shape>
        </w:pict>
      </w:r>
      <w:r w:rsidR="00B43DDB" w:rsidRPr="00F142ED">
        <w:t>,</w:t>
      </w:r>
    </w:p>
    <w:p w:rsidR="00357E01" w:rsidRPr="00F142ED" w:rsidRDefault="00122A4F" w:rsidP="00082FF5">
      <w:r>
        <w:pict>
          <v:shape id="_x0000_i1079" type="#_x0000_t75" style="width:185.25pt;height:17.25pt">
            <v:imagedata r:id="rId59" o:title=""/>
          </v:shape>
        </w:pict>
      </w:r>
      <w:r w:rsidR="00B43DDB" w:rsidRPr="00F142ED">
        <w:t>,</w:t>
      </w:r>
    </w:p>
    <w:p w:rsidR="00357E01" w:rsidRPr="00F142ED" w:rsidRDefault="00122A4F" w:rsidP="00082FF5">
      <w:r>
        <w:pict>
          <v:shape id="_x0000_i1080" type="#_x0000_t75" style="width:175.5pt;height:17.25pt">
            <v:imagedata r:id="rId60" o:title=""/>
          </v:shape>
        </w:pict>
      </w:r>
      <w:r w:rsidR="00B43DDB" w:rsidRPr="00F142ED">
        <w:t>,</w:t>
      </w:r>
    </w:p>
    <w:p w:rsidR="001A7899" w:rsidRDefault="001A7899" w:rsidP="00082FF5"/>
    <w:p w:rsidR="00357E01" w:rsidRPr="00F142ED" w:rsidRDefault="00845670" w:rsidP="00082FF5">
      <w:r w:rsidRPr="00F142ED">
        <w:t>Расходы на смазочные и обтирочные материалы составляют 20% от расходов на электроэнергию и топливо</w:t>
      </w:r>
      <w:r w:rsidR="00F142ED" w:rsidRPr="00F142ED">
        <w:t xml:space="preserve">: </w:t>
      </w:r>
    </w:p>
    <w:p w:rsidR="001A7899" w:rsidRDefault="001A7899" w:rsidP="00082FF5"/>
    <w:p w:rsidR="00845670" w:rsidRPr="00F142ED" w:rsidRDefault="00122A4F" w:rsidP="00082FF5">
      <w:r>
        <w:pict>
          <v:shape id="_x0000_i1081" type="#_x0000_t75" style="width:266.25pt;height:18pt">
            <v:imagedata r:id="rId61" o:title=""/>
          </v:shape>
        </w:pict>
      </w:r>
      <w:r w:rsidR="00B43DDB" w:rsidRPr="00F142ED">
        <w:t>,</w:t>
      </w:r>
    </w:p>
    <w:p w:rsidR="001A7899" w:rsidRDefault="001A7899" w:rsidP="00082FF5"/>
    <w:p w:rsidR="00357E01" w:rsidRPr="00F142ED" w:rsidRDefault="00845670" w:rsidP="00082FF5">
      <w:r w:rsidRPr="00F142ED">
        <w:t>Полученные результаты сведем</w:t>
      </w:r>
      <w:r w:rsidR="00F142ED" w:rsidRPr="00F142ED">
        <w:t xml:space="preserve"> </w:t>
      </w:r>
      <w:r w:rsidRPr="00F142ED">
        <w:t>в таблицу 2</w:t>
      </w:r>
      <w:r w:rsidR="00B43DDB" w:rsidRPr="00F142ED">
        <w:t>4</w:t>
      </w:r>
      <w:r w:rsidR="00F142ED" w:rsidRPr="00F142ED">
        <w:t xml:space="preserve">: </w:t>
      </w:r>
    </w:p>
    <w:p w:rsidR="001A7899" w:rsidRDefault="001A7899" w:rsidP="00082FF5"/>
    <w:p w:rsidR="00845670" w:rsidRPr="00F142ED" w:rsidRDefault="00845670" w:rsidP="00082FF5">
      <w:r w:rsidRPr="00F142ED">
        <w:t>Таблица 2</w:t>
      </w:r>
      <w:r w:rsidR="00B43DDB" w:rsidRPr="00F142ED">
        <w:t>4</w:t>
      </w:r>
    </w:p>
    <w:p w:rsidR="00845670" w:rsidRPr="00F142ED" w:rsidRDefault="00845670" w:rsidP="00082FF5">
      <w:r w:rsidRPr="00F142ED">
        <w:t>Расходы на содержание перегрузочного оборудования, руб/ч</w:t>
      </w:r>
    </w:p>
    <w:tbl>
      <w:tblPr>
        <w:tblpPr w:leftFromText="180" w:rightFromText="180" w:vertAnchor="text" w:horzAnchor="margin" w:tblpXSpec="center" w:tblpY="4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9"/>
        <w:gridCol w:w="3214"/>
      </w:tblGrid>
      <w:tr w:rsidR="00845670" w:rsidRPr="00F142ED" w:rsidTr="006912FC">
        <w:trPr>
          <w:trHeight w:val="522"/>
          <w:jc w:val="center"/>
        </w:trPr>
        <w:tc>
          <w:tcPr>
            <w:tcW w:w="5409" w:type="dxa"/>
            <w:shd w:val="clear" w:color="auto" w:fill="auto"/>
          </w:tcPr>
          <w:p w:rsidR="00845670" w:rsidRPr="00F142ED" w:rsidRDefault="00845670" w:rsidP="006912FC">
            <w:pPr>
              <w:pStyle w:val="aff5"/>
            </w:pPr>
            <w:r w:rsidRPr="00F142ED">
              <w:t>Вид расходов</w:t>
            </w:r>
          </w:p>
        </w:tc>
        <w:tc>
          <w:tcPr>
            <w:tcW w:w="3214" w:type="dxa"/>
            <w:shd w:val="clear" w:color="auto" w:fill="auto"/>
          </w:tcPr>
          <w:p w:rsidR="00845670" w:rsidRPr="00F142ED" w:rsidRDefault="00845670" w:rsidP="006912FC">
            <w:pPr>
              <w:pStyle w:val="aff5"/>
            </w:pPr>
            <w:r w:rsidRPr="00F142ED">
              <w:t>Значение</w:t>
            </w:r>
          </w:p>
        </w:tc>
      </w:tr>
      <w:tr w:rsidR="00845670" w:rsidRPr="00F142ED" w:rsidTr="006912FC">
        <w:trPr>
          <w:trHeight w:val="379"/>
          <w:jc w:val="center"/>
        </w:trPr>
        <w:tc>
          <w:tcPr>
            <w:tcW w:w="5409" w:type="dxa"/>
            <w:shd w:val="clear" w:color="auto" w:fill="auto"/>
          </w:tcPr>
          <w:p w:rsidR="00845670" w:rsidRPr="00F142ED" w:rsidRDefault="00845670" w:rsidP="006912FC">
            <w:pPr>
              <w:pStyle w:val="aff5"/>
            </w:pPr>
            <w:r w:rsidRPr="00F142ED">
              <w:t>Расходы на амортизацию и текущий ремонт</w:t>
            </w:r>
          </w:p>
        </w:tc>
        <w:tc>
          <w:tcPr>
            <w:tcW w:w="3214" w:type="dxa"/>
            <w:shd w:val="clear" w:color="auto" w:fill="auto"/>
          </w:tcPr>
          <w:p w:rsidR="00845670" w:rsidRPr="00F142ED" w:rsidRDefault="002638F3" w:rsidP="006912FC">
            <w:pPr>
              <w:pStyle w:val="aff5"/>
            </w:pPr>
            <w:r w:rsidRPr="00F142ED">
              <w:t>34278</w:t>
            </w:r>
            <w:r w:rsidR="001A7C08" w:rsidRPr="00F142ED">
              <w:t>,00</w:t>
            </w:r>
          </w:p>
        </w:tc>
      </w:tr>
      <w:tr w:rsidR="00845670" w:rsidRPr="00F142ED" w:rsidTr="006912FC">
        <w:trPr>
          <w:trHeight w:val="261"/>
          <w:jc w:val="center"/>
        </w:trPr>
        <w:tc>
          <w:tcPr>
            <w:tcW w:w="5409" w:type="dxa"/>
            <w:shd w:val="clear" w:color="auto" w:fill="auto"/>
          </w:tcPr>
          <w:p w:rsidR="00845670" w:rsidRPr="00F142ED" w:rsidRDefault="00845670" w:rsidP="006912FC">
            <w:pPr>
              <w:pStyle w:val="aff5"/>
            </w:pPr>
            <w:r w:rsidRPr="00F142ED">
              <w:t>Расходы на электроэнергию для крана</w:t>
            </w:r>
          </w:p>
        </w:tc>
        <w:tc>
          <w:tcPr>
            <w:tcW w:w="3214" w:type="dxa"/>
            <w:shd w:val="clear" w:color="auto" w:fill="auto"/>
          </w:tcPr>
          <w:p w:rsidR="00845670" w:rsidRPr="00F142ED" w:rsidRDefault="002638F3" w:rsidP="006912FC">
            <w:pPr>
              <w:pStyle w:val="aff5"/>
            </w:pPr>
            <w:r w:rsidRPr="00F142ED">
              <w:t>3035,7</w:t>
            </w:r>
            <w:r w:rsidR="008F2DA7" w:rsidRPr="00F142ED">
              <w:t>0</w:t>
            </w:r>
          </w:p>
        </w:tc>
      </w:tr>
      <w:tr w:rsidR="00845670" w:rsidRPr="00F142ED" w:rsidTr="006912FC">
        <w:trPr>
          <w:trHeight w:val="403"/>
          <w:jc w:val="center"/>
        </w:trPr>
        <w:tc>
          <w:tcPr>
            <w:tcW w:w="5409" w:type="dxa"/>
            <w:shd w:val="clear" w:color="auto" w:fill="auto"/>
          </w:tcPr>
          <w:p w:rsidR="00845670" w:rsidRPr="00F142ED" w:rsidRDefault="00845670" w:rsidP="006912FC">
            <w:pPr>
              <w:pStyle w:val="aff5"/>
            </w:pPr>
            <w:r w:rsidRPr="00F142ED">
              <w:t>Расходы на топливо</w:t>
            </w:r>
          </w:p>
        </w:tc>
        <w:tc>
          <w:tcPr>
            <w:tcW w:w="3214" w:type="dxa"/>
            <w:shd w:val="clear" w:color="auto" w:fill="auto"/>
          </w:tcPr>
          <w:p w:rsidR="00845670" w:rsidRPr="00F142ED" w:rsidRDefault="002638F3" w:rsidP="006912FC">
            <w:pPr>
              <w:pStyle w:val="aff5"/>
            </w:pPr>
            <w:r w:rsidRPr="00F142ED">
              <w:t>1518</w:t>
            </w:r>
            <w:r w:rsidR="001A7C08" w:rsidRPr="00F142ED">
              <w:t>,00</w:t>
            </w:r>
          </w:p>
        </w:tc>
      </w:tr>
      <w:tr w:rsidR="00845670" w:rsidRPr="00F142ED" w:rsidTr="006912FC">
        <w:trPr>
          <w:trHeight w:val="308"/>
          <w:jc w:val="center"/>
        </w:trPr>
        <w:tc>
          <w:tcPr>
            <w:tcW w:w="5409" w:type="dxa"/>
            <w:shd w:val="clear" w:color="auto" w:fill="auto"/>
          </w:tcPr>
          <w:p w:rsidR="00845670" w:rsidRPr="00F142ED" w:rsidRDefault="00845670" w:rsidP="006912FC">
            <w:pPr>
              <w:pStyle w:val="aff5"/>
            </w:pPr>
            <w:r w:rsidRPr="00F142ED">
              <w:t>Расходы на смазочные и обтирочные материалы</w:t>
            </w:r>
          </w:p>
        </w:tc>
        <w:tc>
          <w:tcPr>
            <w:tcW w:w="3214" w:type="dxa"/>
            <w:shd w:val="clear" w:color="auto" w:fill="auto"/>
          </w:tcPr>
          <w:p w:rsidR="00845670" w:rsidRPr="00F142ED" w:rsidRDefault="002638F3" w:rsidP="006912FC">
            <w:pPr>
              <w:pStyle w:val="aff5"/>
            </w:pPr>
            <w:r w:rsidRPr="00F142ED">
              <w:t>910,74</w:t>
            </w:r>
          </w:p>
        </w:tc>
      </w:tr>
      <w:tr w:rsidR="00845670" w:rsidRPr="00F142ED" w:rsidTr="006912FC">
        <w:trPr>
          <w:trHeight w:val="355"/>
          <w:jc w:val="center"/>
        </w:trPr>
        <w:tc>
          <w:tcPr>
            <w:tcW w:w="5409" w:type="dxa"/>
            <w:shd w:val="clear" w:color="auto" w:fill="auto"/>
          </w:tcPr>
          <w:p w:rsidR="00845670" w:rsidRPr="00F142ED" w:rsidRDefault="00845670" w:rsidP="006912FC">
            <w:pPr>
              <w:pStyle w:val="aff5"/>
            </w:pPr>
            <w:r w:rsidRPr="00F142ED">
              <w:t>Итого</w:t>
            </w:r>
          </w:p>
        </w:tc>
        <w:tc>
          <w:tcPr>
            <w:tcW w:w="3214" w:type="dxa"/>
            <w:shd w:val="clear" w:color="auto" w:fill="auto"/>
          </w:tcPr>
          <w:p w:rsidR="00845670" w:rsidRPr="00F142ED" w:rsidRDefault="00B82102" w:rsidP="006912FC">
            <w:pPr>
              <w:pStyle w:val="aff5"/>
            </w:pPr>
            <w:r w:rsidRPr="00F142ED">
              <w:t>39742,44</w:t>
            </w:r>
          </w:p>
        </w:tc>
      </w:tr>
    </w:tbl>
    <w:p w:rsidR="001A7899" w:rsidRDefault="001A7899" w:rsidP="00082FF5"/>
    <w:p w:rsidR="005E13AF" w:rsidRDefault="00B82102" w:rsidP="00082FF5">
      <w:r w:rsidRPr="00F142ED">
        <w:t>Расходы на содержание причалов и гидротехнических сооружений</w:t>
      </w:r>
      <w:r w:rsidR="00F142ED" w:rsidRPr="00F142ED">
        <w:t xml:space="preserve">. </w:t>
      </w:r>
      <w:r w:rsidRPr="00F142ED">
        <w:t>Суммарные расходы</w:t>
      </w:r>
      <w:r w:rsidR="00F142ED" w:rsidRPr="00F142ED">
        <w:t xml:space="preserve"> </w:t>
      </w:r>
      <w:r w:rsidRPr="00F142ED">
        <w:t>(в руб</w:t>
      </w:r>
      <w:r w:rsidR="005E13AF">
        <w:t>.</w:t>
      </w:r>
      <w:r w:rsidR="00F142ED" w:rsidRPr="00F142ED">
        <w:t xml:space="preserve">) </w:t>
      </w:r>
      <w:r w:rsidRPr="00F142ED">
        <w:t>на содержание причалов и гидротехнических сооружений включают в себя расходы на амортизацию и текущий ремонт, приходящийся на 1 ч</w:t>
      </w:r>
      <w:r w:rsidR="00F142ED" w:rsidRPr="00F142ED">
        <w:t xml:space="preserve">. </w:t>
      </w:r>
      <w:r w:rsidRPr="00F142ED">
        <w:t>перегрузочного процесса и определяются по следующей зависимости</w:t>
      </w:r>
      <w:r w:rsidR="00F142ED" w:rsidRPr="00F142ED">
        <w:t xml:space="preserve">: </w:t>
      </w:r>
    </w:p>
    <w:p w:rsidR="00B82102" w:rsidRPr="00F142ED" w:rsidRDefault="005E13AF" w:rsidP="00082FF5">
      <w:r>
        <w:br w:type="page"/>
      </w:r>
      <w:r w:rsidR="00122A4F">
        <w:pict>
          <v:shape id="_x0000_i1082" type="#_x0000_t75" style="width:149.25pt;height:39pt">
            <v:imagedata r:id="rId62" o:title=""/>
          </v:shape>
        </w:pict>
      </w:r>
      <w:r w:rsidR="006442C4" w:rsidRPr="00F142ED">
        <w:t>,</w:t>
      </w:r>
      <w:r w:rsidR="00F142ED" w:rsidRPr="00F142ED">
        <w:t xml:space="preserve"> (</w:t>
      </w:r>
      <w:r w:rsidR="00C60B44" w:rsidRPr="00F142ED">
        <w:t>26</w:t>
      </w:r>
      <w:r w:rsidR="00F142ED" w:rsidRPr="00F142ED">
        <w:t xml:space="preserve">) </w:t>
      </w:r>
    </w:p>
    <w:p w:rsidR="001A7899" w:rsidRDefault="001A7899" w:rsidP="00082FF5"/>
    <w:p w:rsidR="00EF52C1" w:rsidRPr="00F142ED" w:rsidRDefault="00EF52C1" w:rsidP="00082FF5">
      <w:r w:rsidRPr="00F142ED">
        <w:t>где</w:t>
      </w:r>
      <w:r w:rsidR="00F142ED" w:rsidRPr="00F142ED">
        <w:t xml:space="preserve"> </w:t>
      </w:r>
      <w:r w:rsidRPr="00F142ED">
        <w:rPr>
          <w:lang w:val="en-US"/>
        </w:rPr>
        <w:t>S</w:t>
      </w:r>
      <w:r w:rsidRPr="00F142ED">
        <w:t xml:space="preserve">пр </w:t>
      </w:r>
      <w:r w:rsidR="00F142ED">
        <w:t>-</w:t>
      </w:r>
      <w:r w:rsidRPr="00F142ED">
        <w:t xml:space="preserve"> средняя стоимость одного погонного метра причала, руб</w:t>
      </w:r>
      <w:r w:rsidR="00F142ED" w:rsidRPr="00F142ED">
        <w:t xml:space="preserve">. </w:t>
      </w:r>
      <w:r w:rsidRPr="00F142ED">
        <w:t>/мин</w:t>
      </w:r>
      <w:r w:rsidR="00F142ED" w:rsidRPr="00F142ED">
        <w:t xml:space="preserve">.; </w:t>
      </w:r>
    </w:p>
    <w:p w:rsidR="00F142ED" w:rsidRDefault="00EF52C1" w:rsidP="00082FF5">
      <w:r w:rsidRPr="00F142ED">
        <w:rPr>
          <w:lang w:val="en-US"/>
        </w:rPr>
        <w:t>L</w:t>
      </w:r>
      <w:r w:rsidRPr="00F142ED">
        <w:t xml:space="preserve">пр </w:t>
      </w:r>
      <w:r w:rsidR="00F142ED">
        <w:t>-</w:t>
      </w:r>
      <w:r w:rsidRPr="00F142ED">
        <w:t xml:space="preserve"> средняя длина причала, м</w:t>
      </w:r>
      <w:r w:rsidR="00F142ED" w:rsidRPr="00F142ED">
        <w:t xml:space="preserve">; </w:t>
      </w:r>
    </w:p>
    <w:p w:rsidR="00B82102" w:rsidRPr="00F142ED" w:rsidRDefault="00EF52C1" w:rsidP="00082FF5">
      <w:r w:rsidRPr="00F142ED">
        <w:rPr>
          <w:lang w:val="en-US"/>
        </w:rPr>
        <w:t>a</w:t>
      </w:r>
      <w:r w:rsidRPr="00F142ED">
        <w:t xml:space="preserve">, </w:t>
      </w:r>
      <w:r w:rsidRPr="00F142ED">
        <w:rPr>
          <w:lang w:val="en-US"/>
        </w:rPr>
        <w:t>b</w:t>
      </w:r>
      <w:r w:rsidRPr="00F142ED">
        <w:t xml:space="preserve"> </w:t>
      </w:r>
      <w:r w:rsidR="00F142ED">
        <w:t>-</w:t>
      </w:r>
      <w:r w:rsidRPr="00F142ED">
        <w:t xml:space="preserve"> отчисления соответственно на амортизацию и текущий ремонт причала и ГТС,%</w:t>
      </w:r>
    </w:p>
    <w:p w:rsidR="00F142ED" w:rsidRDefault="00EF52C1" w:rsidP="00082FF5">
      <w:r w:rsidRPr="00F142ED">
        <w:t xml:space="preserve">Тн </w:t>
      </w:r>
      <w:r w:rsidR="00F142ED">
        <w:t>-</w:t>
      </w:r>
      <w:r w:rsidRPr="00F142ED">
        <w:t xml:space="preserve"> средняя продолжительность навигации, сут</w:t>
      </w:r>
      <w:r w:rsidR="00F142ED">
        <w:t>.</w:t>
      </w:r>
    </w:p>
    <w:p w:rsidR="00F142ED" w:rsidRDefault="00EF52C1" w:rsidP="00082FF5">
      <w:r w:rsidRPr="00F142ED">
        <w:t>Средняя длина причалов, отведенных под разгрузку контейнеров составляет 280 м, средняя стоимость погонного метра причала принимается при расчетах равной 160 000 руб</w:t>
      </w:r>
      <w:r w:rsidR="00F142ED" w:rsidRPr="00F142ED">
        <w:t xml:space="preserve">. </w:t>
      </w:r>
      <w:r w:rsidRPr="00F142ED">
        <w:t>/м</w:t>
      </w:r>
      <w:r w:rsidR="00F142ED">
        <w:t>.</w:t>
      </w:r>
    </w:p>
    <w:p w:rsidR="00F142ED" w:rsidRDefault="00EF52C1" w:rsidP="00082FF5">
      <w:r w:rsidRPr="00F142ED">
        <w:t>Отчисления на амортизацию и текущий ремонт составляют 30% и 12%</w:t>
      </w:r>
      <w:r w:rsidR="00F142ED" w:rsidRPr="00F142ED">
        <w:t xml:space="preserve">. </w:t>
      </w:r>
      <w:r w:rsidR="00C84788" w:rsidRPr="00F142ED">
        <w:t>Средняя продолжительность навигации для причалов принимающих под разгрузку контейнера 360 сут</w:t>
      </w:r>
      <w:r w:rsidR="00F142ED">
        <w:t>.</w:t>
      </w:r>
    </w:p>
    <w:p w:rsidR="001A7899" w:rsidRDefault="001A7899" w:rsidP="00082FF5"/>
    <w:p w:rsidR="00C84788" w:rsidRPr="00F142ED" w:rsidRDefault="00122A4F" w:rsidP="00082FF5">
      <w:r>
        <w:pict>
          <v:shape id="_x0000_i1083" type="#_x0000_t75" style="width:291.75pt;height:32.25pt">
            <v:imagedata r:id="rId63" o:title=""/>
          </v:shape>
        </w:pict>
      </w:r>
      <w:r w:rsidR="00B43DDB" w:rsidRPr="00F142ED">
        <w:t>,</w:t>
      </w:r>
    </w:p>
    <w:p w:rsidR="001A7899" w:rsidRDefault="001A7899" w:rsidP="00082FF5"/>
    <w:p w:rsidR="00357E01" w:rsidRPr="00F142ED" w:rsidRDefault="00C84788" w:rsidP="00082FF5">
      <w:r w:rsidRPr="00F142ED">
        <w:t>Расходы на износ малоценного и быстроизнашивающегося инвентаря</w:t>
      </w:r>
      <w:r w:rsidR="00F142ED" w:rsidRPr="00F142ED">
        <w:t xml:space="preserve">. </w:t>
      </w:r>
      <w:r w:rsidRPr="00F142ED">
        <w:t>Данный вид расходов определяется</w:t>
      </w:r>
      <w:r w:rsidR="00F142ED" w:rsidRPr="00F142ED">
        <w:t xml:space="preserve"> </w:t>
      </w:r>
      <w:r w:rsidRPr="00F142ED">
        <w:t>за один час работы по формуле</w:t>
      </w:r>
      <w:r w:rsidR="00F142ED" w:rsidRPr="00F142ED">
        <w:t xml:space="preserve">: </w:t>
      </w:r>
    </w:p>
    <w:p w:rsidR="001A7899" w:rsidRDefault="001A7899" w:rsidP="00082FF5"/>
    <w:p w:rsidR="0093524F" w:rsidRPr="00F142ED" w:rsidRDefault="00122A4F" w:rsidP="00082FF5">
      <w:r>
        <w:pict>
          <v:shape id="_x0000_i1084" type="#_x0000_t75" style="width:158.25pt;height:20.25pt">
            <v:imagedata r:id="rId64" o:title=""/>
          </v:shape>
        </w:pict>
      </w:r>
      <w:r w:rsidR="0093524F" w:rsidRPr="00F142ED">
        <w:t>,</w:t>
      </w:r>
      <w:r w:rsidR="00F142ED" w:rsidRPr="00F142ED">
        <w:t xml:space="preserve"> (</w:t>
      </w:r>
      <w:r w:rsidR="0093524F" w:rsidRPr="00F142ED">
        <w:t>27</w:t>
      </w:r>
      <w:r w:rsidR="00F142ED" w:rsidRPr="00F142ED">
        <w:t xml:space="preserve">) </w:t>
      </w:r>
    </w:p>
    <w:p w:rsidR="001A7899" w:rsidRDefault="001A7899" w:rsidP="00082FF5"/>
    <w:p w:rsidR="00C84788" w:rsidRPr="00F142ED" w:rsidRDefault="00C84788" w:rsidP="00082FF5">
      <w:r w:rsidRPr="00F142ED">
        <w:t>где</w:t>
      </w:r>
      <w:r w:rsidR="00F142ED" w:rsidRPr="00F142ED">
        <w:t xml:space="preserve"> </w:t>
      </w:r>
      <w:r w:rsidRPr="00F142ED">
        <w:t>Аизн</w:t>
      </w:r>
      <w:r w:rsidR="009465F4" w:rsidRPr="00F142ED">
        <w:t xml:space="preserve"> </w:t>
      </w:r>
      <w:r w:rsidR="00F142ED">
        <w:t>-</w:t>
      </w:r>
      <w:r w:rsidR="009465F4" w:rsidRPr="00F142ED">
        <w:t xml:space="preserve"> норматив износа (для генеральных грузов принимается равным 0,9</w:t>
      </w:r>
      <w:r w:rsidR="00F142ED" w:rsidRPr="00F142ED">
        <w:t xml:space="preserve">); </w:t>
      </w:r>
    </w:p>
    <w:p w:rsidR="009465F4" w:rsidRPr="00F142ED" w:rsidRDefault="009465F4" w:rsidP="00082FF5">
      <w:r w:rsidRPr="00F142ED">
        <w:t xml:space="preserve">Р </w:t>
      </w:r>
      <w:r w:rsidR="00F142ED">
        <w:t>-</w:t>
      </w:r>
      <w:r w:rsidRPr="00F142ED">
        <w:t xml:space="preserve"> производительность </w:t>
      </w:r>
      <w:r w:rsidR="006302FE" w:rsidRPr="00F142ED">
        <w:t>крана</w:t>
      </w:r>
      <w:r w:rsidRPr="00F142ED">
        <w:t>, т/ч</w:t>
      </w:r>
      <w:r w:rsidR="00F142ED" w:rsidRPr="00F142ED">
        <w:t xml:space="preserve">; </w:t>
      </w:r>
    </w:p>
    <w:p w:rsidR="00F142ED" w:rsidRDefault="009465F4" w:rsidP="00082FF5">
      <w:r w:rsidRPr="00F142ED">
        <w:rPr>
          <w:lang w:val="en-US"/>
        </w:rPr>
        <w:t>k</w:t>
      </w:r>
      <w:r w:rsidRPr="00F142ED">
        <w:t xml:space="preserve">тр </w:t>
      </w:r>
      <w:r w:rsidR="00F142ED">
        <w:t>-</w:t>
      </w:r>
      <w:r w:rsidRPr="00F142ED">
        <w:t xml:space="preserve"> коэффициент транзитности (при перегрузке контейнеров по варианту склад-судно равен 0,7</w:t>
      </w:r>
      <w:r w:rsidR="00F142ED" w:rsidRPr="00F142ED">
        <w:t>)</w:t>
      </w:r>
      <w:r w:rsidR="00F142ED">
        <w:t>.</w:t>
      </w:r>
    </w:p>
    <w:p w:rsidR="009465F4" w:rsidRPr="00F142ED" w:rsidRDefault="009465F4" w:rsidP="00082FF5">
      <w:r w:rsidRPr="00F142ED">
        <w:t xml:space="preserve">Результат вычислений и исходные данные можно представить в виде таблицы </w:t>
      </w:r>
      <w:r w:rsidR="00B43DDB" w:rsidRPr="00F142ED">
        <w:t>25</w:t>
      </w:r>
      <w:r w:rsidR="00F142ED" w:rsidRPr="00F142ED">
        <w:t xml:space="preserve">: </w:t>
      </w:r>
    </w:p>
    <w:p w:rsidR="001A7899" w:rsidRDefault="001A7899" w:rsidP="00082FF5"/>
    <w:p w:rsidR="009465F4" w:rsidRPr="00F142ED" w:rsidRDefault="009465F4" w:rsidP="00082FF5">
      <w:r w:rsidRPr="00F142ED">
        <w:t xml:space="preserve">Таблица </w:t>
      </w:r>
      <w:r w:rsidR="00B43DDB" w:rsidRPr="00F142ED">
        <w:t>25</w:t>
      </w:r>
    </w:p>
    <w:p w:rsidR="009465F4" w:rsidRPr="00F142ED" w:rsidRDefault="009465F4" w:rsidP="00082FF5">
      <w:r w:rsidRPr="00F142ED">
        <w:t>Расходы на износ МБИ, руб</w:t>
      </w:r>
      <w:r w:rsidR="00F142ED" w:rsidRPr="00F142ED">
        <w:t xml:space="preserve">. </w:t>
      </w:r>
      <w:r w:rsidRPr="00F142ED">
        <w:t>/ч</w:t>
      </w:r>
      <w:r w:rsidR="00F142ED" w:rsidRPr="00F142E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0"/>
        <w:gridCol w:w="2676"/>
        <w:gridCol w:w="2357"/>
      </w:tblGrid>
      <w:tr w:rsidR="005B6B8C" w:rsidRPr="00F142ED">
        <w:trPr>
          <w:trHeight w:val="164"/>
          <w:jc w:val="center"/>
        </w:trPr>
        <w:tc>
          <w:tcPr>
            <w:tcW w:w="3730" w:type="dxa"/>
            <w:vMerge w:val="restart"/>
            <w:vAlign w:val="center"/>
          </w:tcPr>
          <w:p w:rsidR="005B6B8C" w:rsidRPr="00F142ED" w:rsidRDefault="005B6B8C" w:rsidP="001A7899">
            <w:pPr>
              <w:pStyle w:val="aff5"/>
            </w:pPr>
            <w:r w:rsidRPr="00F142ED">
              <w:t>Показатель</w:t>
            </w:r>
          </w:p>
        </w:tc>
        <w:tc>
          <w:tcPr>
            <w:tcW w:w="5033" w:type="dxa"/>
            <w:gridSpan w:val="2"/>
            <w:vAlign w:val="center"/>
          </w:tcPr>
          <w:p w:rsidR="005B6B8C" w:rsidRPr="00F142ED" w:rsidRDefault="005B6B8C" w:rsidP="001A7899">
            <w:pPr>
              <w:pStyle w:val="aff5"/>
            </w:pPr>
            <w:r w:rsidRPr="00F142ED">
              <w:t>Значение</w:t>
            </w:r>
          </w:p>
        </w:tc>
      </w:tr>
      <w:tr w:rsidR="005B6B8C" w:rsidRPr="00F142ED">
        <w:trPr>
          <w:trHeight w:val="254"/>
          <w:jc w:val="center"/>
        </w:trPr>
        <w:tc>
          <w:tcPr>
            <w:tcW w:w="3730" w:type="dxa"/>
            <w:vMerge/>
            <w:vAlign w:val="center"/>
          </w:tcPr>
          <w:p w:rsidR="005B6B8C" w:rsidRPr="00F142ED" w:rsidRDefault="005B6B8C" w:rsidP="001A7899">
            <w:pPr>
              <w:pStyle w:val="aff5"/>
            </w:pPr>
          </w:p>
        </w:tc>
        <w:tc>
          <w:tcPr>
            <w:tcW w:w="2676" w:type="dxa"/>
            <w:vAlign w:val="center"/>
          </w:tcPr>
          <w:p w:rsidR="005B6B8C" w:rsidRPr="00F142ED" w:rsidRDefault="005B6B8C" w:rsidP="001A7899">
            <w:pPr>
              <w:pStyle w:val="aff5"/>
            </w:pPr>
            <w:r w:rsidRPr="00F142ED">
              <w:t>По ТС без использования</w:t>
            </w:r>
            <w:r w:rsidR="00F142ED" w:rsidRPr="00F142ED">
              <w:t xml:space="preserve"> </w:t>
            </w:r>
            <w:r w:rsidRPr="00F142ED">
              <w:t>промежуточных замков на спредере крана</w:t>
            </w:r>
          </w:p>
        </w:tc>
        <w:tc>
          <w:tcPr>
            <w:tcW w:w="2357" w:type="dxa"/>
            <w:vAlign w:val="center"/>
          </w:tcPr>
          <w:p w:rsidR="005B6B8C" w:rsidRPr="00F142ED" w:rsidRDefault="005B6B8C" w:rsidP="001A7899">
            <w:pPr>
              <w:pStyle w:val="aff5"/>
            </w:pPr>
            <w:r w:rsidRPr="00F142ED">
              <w:t>По ТС с использованием</w:t>
            </w:r>
            <w:r w:rsidR="00F142ED" w:rsidRPr="00F142ED">
              <w:t xml:space="preserve"> </w:t>
            </w:r>
            <w:r w:rsidRPr="00F142ED">
              <w:t>промежуточных замков на спредере крана</w:t>
            </w:r>
          </w:p>
        </w:tc>
      </w:tr>
      <w:tr w:rsidR="005B6B8C" w:rsidRPr="00F142ED">
        <w:trPr>
          <w:trHeight w:val="180"/>
          <w:jc w:val="center"/>
        </w:trPr>
        <w:tc>
          <w:tcPr>
            <w:tcW w:w="3730" w:type="dxa"/>
          </w:tcPr>
          <w:p w:rsidR="005B6B8C" w:rsidRPr="00F142ED" w:rsidRDefault="005B6B8C" w:rsidP="001A7899">
            <w:pPr>
              <w:pStyle w:val="aff5"/>
            </w:pPr>
            <w:r w:rsidRPr="00F142ED">
              <w:t>Норматив износа,</w:t>
            </w:r>
            <w:r w:rsidR="005E13AF">
              <w:t xml:space="preserve"> </w:t>
            </w:r>
            <w:r w:rsidR="00F142ED" w:rsidRPr="00F142ED">
              <w:t>%</w:t>
            </w:r>
          </w:p>
        </w:tc>
        <w:tc>
          <w:tcPr>
            <w:tcW w:w="2676" w:type="dxa"/>
            <w:vAlign w:val="center"/>
          </w:tcPr>
          <w:p w:rsidR="005B6B8C" w:rsidRPr="00F142ED" w:rsidRDefault="005B6B8C" w:rsidP="001A7899">
            <w:pPr>
              <w:pStyle w:val="aff5"/>
            </w:pPr>
            <w:r w:rsidRPr="00F142ED">
              <w:t>0,9</w:t>
            </w:r>
            <w:r w:rsidR="008F2DA7" w:rsidRPr="00F142ED">
              <w:t>0</w:t>
            </w:r>
          </w:p>
        </w:tc>
        <w:tc>
          <w:tcPr>
            <w:tcW w:w="2357" w:type="dxa"/>
            <w:vAlign w:val="center"/>
          </w:tcPr>
          <w:p w:rsidR="005B6B8C" w:rsidRPr="00F142ED" w:rsidRDefault="005B6B8C" w:rsidP="001A7899">
            <w:pPr>
              <w:pStyle w:val="aff5"/>
            </w:pPr>
            <w:r w:rsidRPr="00F142ED">
              <w:t>0,9</w:t>
            </w:r>
            <w:r w:rsidR="008F2DA7" w:rsidRPr="00F142ED">
              <w:t>0</w:t>
            </w:r>
          </w:p>
        </w:tc>
      </w:tr>
      <w:tr w:rsidR="005B6B8C" w:rsidRPr="00F142ED">
        <w:trPr>
          <w:trHeight w:val="270"/>
          <w:jc w:val="center"/>
        </w:trPr>
        <w:tc>
          <w:tcPr>
            <w:tcW w:w="3730" w:type="dxa"/>
          </w:tcPr>
          <w:p w:rsidR="005B6B8C" w:rsidRPr="00F142ED" w:rsidRDefault="005B6B8C" w:rsidP="001A7899">
            <w:pPr>
              <w:pStyle w:val="aff5"/>
            </w:pPr>
            <w:r w:rsidRPr="00F142ED">
              <w:t xml:space="preserve">Производительность </w:t>
            </w:r>
            <w:r w:rsidR="006302FE" w:rsidRPr="00F142ED">
              <w:t>крана,</w:t>
            </w:r>
            <w:r w:rsidRPr="00F142ED">
              <w:t xml:space="preserve"> т/ч</w:t>
            </w:r>
          </w:p>
        </w:tc>
        <w:tc>
          <w:tcPr>
            <w:tcW w:w="2676" w:type="dxa"/>
            <w:vAlign w:val="center"/>
          </w:tcPr>
          <w:p w:rsidR="005B6B8C" w:rsidRPr="00F142ED" w:rsidRDefault="0093524F" w:rsidP="001A7899">
            <w:pPr>
              <w:pStyle w:val="aff5"/>
            </w:pPr>
            <w:r w:rsidRPr="00F142ED">
              <w:t>183,00</w:t>
            </w:r>
          </w:p>
        </w:tc>
        <w:tc>
          <w:tcPr>
            <w:tcW w:w="2357" w:type="dxa"/>
            <w:vAlign w:val="center"/>
          </w:tcPr>
          <w:p w:rsidR="005B6B8C" w:rsidRPr="00F142ED" w:rsidRDefault="0093524F" w:rsidP="001A7899">
            <w:pPr>
              <w:pStyle w:val="aff5"/>
            </w:pPr>
            <w:r w:rsidRPr="00F142ED">
              <w:t>305,60</w:t>
            </w:r>
          </w:p>
        </w:tc>
      </w:tr>
      <w:tr w:rsidR="009465F4" w:rsidRPr="00F142ED">
        <w:trPr>
          <w:trHeight w:val="370"/>
          <w:jc w:val="center"/>
        </w:trPr>
        <w:tc>
          <w:tcPr>
            <w:tcW w:w="3730" w:type="dxa"/>
            <w:vAlign w:val="center"/>
          </w:tcPr>
          <w:p w:rsidR="009465F4" w:rsidRPr="00F142ED" w:rsidRDefault="005B6B8C" w:rsidP="001A7899">
            <w:pPr>
              <w:pStyle w:val="aff5"/>
            </w:pPr>
            <w:r w:rsidRPr="00F142ED">
              <w:t>Итого расходы на износ МБИ, р</w:t>
            </w:r>
            <w:r w:rsidR="0093524F" w:rsidRPr="00F142ED">
              <w:t>уб</w:t>
            </w:r>
            <w:r w:rsidR="00F142ED" w:rsidRPr="00F142ED">
              <w:t xml:space="preserve">. </w:t>
            </w:r>
            <w:r w:rsidRPr="00F142ED">
              <w:t>/ч</w:t>
            </w:r>
            <w:r w:rsidR="00F142ED" w:rsidRPr="00F142ED">
              <w:t xml:space="preserve">. </w:t>
            </w:r>
          </w:p>
        </w:tc>
        <w:tc>
          <w:tcPr>
            <w:tcW w:w="2676" w:type="dxa"/>
            <w:vAlign w:val="center"/>
          </w:tcPr>
          <w:p w:rsidR="009465F4" w:rsidRPr="00F142ED" w:rsidRDefault="0093524F" w:rsidP="001A7899">
            <w:pPr>
              <w:pStyle w:val="aff5"/>
            </w:pPr>
            <w:r w:rsidRPr="00F142ED">
              <w:t>214,11</w:t>
            </w:r>
          </w:p>
        </w:tc>
        <w:tc>
          <w:tcPr>
            <w:tcW w:w="2357" w:type="dxa"/>
            <w:vAlign w:val="center"/>
          </w:tcPr>
          <w:p w:rsidR="009465F4" w:rsidRPr="00F142ED" w:rsidRDefault="0093524F" w:rsidP="001A7899">
            <w:pPr>
              <w:pStyle w:val="aff5"/>
            </w:pPr>
            <w:r w:rsidRPr="00F142ED">
              <w:t>357,55</w:t>
            </w:r>
          </w:p>
        </w:tc>
      </w:tr>
    </w:tbl>
    <w:p w:rsidR="00357E01" w:rsidRPr="00F142ED" w:rsidRDefault="00357E01" w:rsidP="00082FF5"/>
    <w:p w:rsidR="00F142ED" w:rsidRDefault="004F3270" w:rsidP="00082FF5">
      <w:r w:rsidRPr="00F142ED">
        <w:t>Прочие расходы</w:t>
      </w:r>
      <w:r w:rsidR="00F142ED" w:rsidRPr="00F142ED">
        <w:t xml:space="preserve">. </w:t>
      </w:r>
      <w:r w:rsidRPr="00F142ED">
        <w:t>Усредненное значение прочих расходов рассчитывается как 20% от суммы расходов на заработную плату работников, содержание перегрузочных машин, амортизацию гидротехнических сооружений и причалов</w:t>
      </w:r>
      <w:r w:rsidR="00F142ED" w:rsidRPr="00F142ED">
        <w:t xml:space="preserve">, </w:t>
      </w:r>
      <w:r w:rsidRPr="00F142ED">
        <w:t>износ малоценного быстроизнашивающегося инвентаря</w:t>
      </w:r>
      <w:r w:rsidR="00F142ED" w:rsidRPr="00F142ED">
        <w:t xml:space="preserve">. </w:t>
      </w:r>
      <w:r w:rsidRPr="00F142ED">
        <w:t>В эту группу расходов входят расходы на содержание аппарата управления, расходы на электроэнергию для освещения причалов, расходы на уборку причалов и прочие расходы</w:t>
      </w:r>
      <w:r w:rsidR="00F142ED">
        <w:t>.</w:t>
      </w:r>
    </w:p>
    <w:p w:rsidR="001A7899" w:rsidRDefault="001A7899" w:rsidP="00082FF5"/>
    <w:p w:rsidR="001A544E" w:rsidRPr="00F142ED" w:rsidRDefault="00122A4F" w:rsidP="00082FF5">
      <w:r>
        <w:pict>
          <v:shape id="_x0000_i1085" type="#_x0000_t75" style="width:230.25pt;height:20.25pt">
            <v:imagedata r:id="rId65" o:title=""/>
          </v:shape>
        </w:pict>
      </w:r>
      <w:r w:rsidR="00B43DDB" w:rsidRPr="00F142ED">
        <w:t>,</w:t>
      </w:r>
      <w:r w:rsidR="00F142ED" w:rsidRPr="00F142ED">
        <w:t xml:space="preserve"> (</w:t>
      </w:r>
      <w:r w:rsidR="00C60B44" w:rsidRPr="00F142ED">
        <w:t>28</w:t>
      </w:r>
      <w:r w:rsidR="00F142ED" w:rsidRPr="00F142ED">
        <w:t xml:space="preserve">) </w:t>
      </w:r>
    </w:p>
    <w:p w:rsidR="001A7899" w:rsidRDefault="001A7899" w:rsidP="00082FF5"/>
    <w:p w:rsidR="0005554D" w:rsidRPr="00F142ED" w:rsidRDefault="00F85BD6" w:rsidP="00082FF5">
      <w:r w:rsidRPr="00F142ED">
        <w:t>Значение</w:t>
      </w:r>
      <w:r w:rsidR="00F142ED" w:rsidRPr="00F142ED">
        <w:t xml:space="preserve"> </w:t>
      </w:r>
      <w:r w:rsidRPr="00F142ED">
        <w:rPr>
          <w:lang w:val="en-US"/>
        </w:rPr>
        <w:t>R</w:t>
      </w:r>
      <w:r w:rsidRPr="00F142ED">
        <w:t>пр определим</w:t>
      </w:r>
      <w:r w:rsidR="0085396E" w:rsidRPr="00F142ED">
        <w:t xml:space="preserve"> и приведем</w:t>
      </w:r>
      <w:r w:rsidR="00F142ED" w:rsidRPr="00F142ED">
        <w:t xml:space="preserve"> </w:t>
      </w:r>
      <w:r w:rsidR="0085396E" w:rsidRPr="00F142ED">
        <w:t>в таблице 2</w:t>
      </w:r>
      <w:r w:rsidR="00B43DDB" w:rsidRPr="00F142ED">
        <w:t>6</w:t>
      </w:r>
      <w:r w:rsidR="0085396E" w:rsidRPr="00F142ED">
        <w:t xml:space="preserve">, </w:t>
      </w:r>
      <w:r w:rsidRPr="00F142ED">
        <w:t>для двух технологий</w:t>
      </w:r>
      <w:r w:rsidR="00F142ED" w:rsidRPr="00F142ED">
        <w:t xml:space="preserve">: </w:t>
      </w:r>
    </w:p>
    <w:p w:rsidR="001A7899" w:rsidRDefault="001A7899" w:rsidP="00082FF5"/>
    <w:p w:rsidR="0085396E" w:rsidRPr="00F142ED" w:rsidRDefault="0085396E" w:rsidP="00082FF5">
      <w:r w:rsidRPr="00F142ED">
        <w:t>Таблица 2</w:t>
      </w:r>
      <w:r w:rsidR="00B43DDB" w:rsidRPr="00F142ED">
        <w:t>6</w:t>
      </w:r>
    </w:p>
    <w:p w:rsidR="0085396E" w:rsidRPr="00F142ED" w:rsidRDefault="0085396E" w:rsidP="00082FF5">
      <w:r w:rsidRPr="00F142ED">
        <w:t>Прочие расходы, руб</w:t>
      </w:r>
      <w:r w:rsidR="005E13AF">
        <w:t>.</w:t>
      </w:r>
      <w:r w:rsidRPr="00F142ED">
        <w:t>/ч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9"/>
        <w:gridCol w:w="2694"/>
        <w:gridCol w:w="2370"/>
      </w:tblGrid>
      <w:tr w:rsidR="0085396E" w:rsidRPr="00F142ED">
        <w:trPr>
          <w:trHeight w:val="164"/>
          <w:jc w:val="center"/>
        </w:trPr>
        <w:tc>
          <w:tcPr>
            <w:tcW w:w="3839" w:type="dxa"/>
            <w:vMerge w:val="restart"/>
            <w:vAlign w:val="center"/>
          </w:tcPr>
          <w:p w:rsidR="0085396E" w:rsidRPr="00F142ED" w:rsidRDefault="0085396E" w:rsidP="001A7899">
            <w:pPr>
              <w:pStyle w:val="aff5"/>
            </w:pPr>
            <w:r w:rsidRPr="00F142ED">
              <w:t>Показатель</w:t>
            </w:r>
          </w:p>
        </w:tc>
        <w:tc>
          <w:tcPr>
            <w:tcW w:w="5064" w:type="dxa"/>
            <w:gridSpan w:val="2"/>
            <w:vAlign w:val="center"/>
          </w:tcPr>
          <w:p w:rsidR="0085396E" w:rsidRPr="00F142ED" w:rsidRDefault="0085396E" w:rsidP="001A7899">
            <w:pPr>
              <w:pStyle w:val="aff5"/>
            </w:pPr>
            <w:r w:rsidRPr="00F142ED">
              <w:t>Значение</w:t>
            </w:r>
          </w:p>
        </w:tc>
      </w:tr>
      <w:tr w:rsidR="0085396E" w:rsidRPr="00F142ED">
        <w:trPr>
          <w:trHeight w:val="254"/>
          <w:jc w:val="center"/>
        </w:trPr>
        <w:tc>
          <w:tcPr>
            <w:tcW w:w="3839" w:type="dxa"/>
            <w:vMerge/>
            <w:vAlign w:val="center"/>
          </w:tcPr>
          <w:p w:rsidR="0085396E" w:rsidRPr="00F142ED" w:rsidRDefault="0085396E" w:rsidP="001A7899">
            <w:pPr>
              <w:pStyle w:val="aff5"/>
            </w:pPr>
          </w:p>
        </w:tc>
        <w:tc>
          <w:tcPr>
            <w:tcW w:w="2694" w:type="dxa"/>
            <w:vAlign w:val="center"/>
          </w:tcPr>
          <w:p w:rsidR="0085396E" w:rsidRPr="00F142ED" w:rsidRDefault="0085396E" w:rsidP="001A7899">
            <w:pPr>
              <w:pStyle w:val="aff5"/>
            </w:pPr>
            <w:r w:rsidRPr="00F142ED">
              <w:t>По ТС без использования</w:t>
            </w:r>
            <w:r w:rsidR="00F142ED" w:rsidRPr="00F142ED">
              <w:t xml:space="preserve"> </w:t>
            </w:r>
            <w:r w:rsidRPr="00F142ED">
              <w:t>промежуточных замков на спредере крана</w:t>
            </w:r>
          </w:p>
        </w:tc>
        <w:tc>
          <w:tcPr>
            <w:tcW w:w="2370" w:type="dxa"/>
            <w:vAlign w:val="center"/>
          </w:tcPr>
          <w:p w:rsidR="0085396E" w:rsidRPr="00F142ED" w:rsidRDefault="0085396E" w:rsidP="001A7899">
            <w:pPr>
              <w:pStyle w:val="aff5"/>
            </w:pPr>
            <w:r w:rsidRPr="00F142ED">
              <w:t>По ТС с использованием</w:t>
            </w:r>
            <w:r w:rsidR="00F142ED" w:rsidRPr="00F142ED">
              <w:t xml:space="preserve"> </w:t>
            </w:r>
            <w:r w:rsidRPr="00F142ED">
              <w:t>промежуточных замков на спредере крана</w:t>
            </w:r>
          </w:p>
        </w:tc>
      </w:tr>
      <w:tr w:rsidR="0085396E" w:rsidRPr="00F142ED">
        <w:trPr>
          <w:trHeight w:val="269"/>
          <w:jc w:val="center"/>
        </w:trPr>
        <w:tc>
          <w:tcPr>
            <w:tcW w:w="3839" w:type="dxa"/>
            <w:vAlign w:val="center"/>
          </w:tcPr>
          <w:p w:rsidR="0085396E" w:rsidRPr="00F142ED" w:rsidRDefault="0085396E" w:rsidP="001A7899">
            <w:pPr>
              <w:pStyle w:val="aff5"/>
            </w:pPr>
            <w:r w:rsidRPr="00F142ED">
              <w:t>Итого расходы на зарплату</w:t>
            </w:r>
          </w:p>
        </w:tc>
        <w:tc>
          <w:tcPr>
            <w:tcW w:w="2694" w:type="dxa"/>
            <w:vAlign w:val="center"/>
          </w:tcPr>
          <w:p w:rsidR="0085396E" w:rsidRPr="00F142ED" w:rsidRDefault="0085396E" w:rsidP="001A7899">
            <w:pPr>
              <w:pStyle w:val="aff5"/>
            </w:pPr>
            <w:r w:rsidRPr="00F142ED">
              <w:t>40272</w:t>
            </w:r>
            <w:r w:rsidR="00466F0E" w:rsidRPr="00F142ED">
              <w:t>,</w:t>
            </w:r>
            <w:r w:rsidRPr="00F142ED">
              <w:t>12</w:t>
            </w:r>
          </w:p>
        </w:tc>
        <w:tc>
          <w:tcPr>
            <w:tcW w:w="2370" w:type="dxa"/>
            <w:vAlign w:val="center"/>
          </w:tcPr>
          <w:p w:rsidR="0085396E" w:rsidRPr="00F142ED" w:rsidRDefault="0085396E" w:rsidP="001A7899">
            <w:pPr>
              <w:pStyle w:val="aff5"/>
            </w:pPr>
            <w:r w:rsidRPr="00F142ED">
              <w:t>40272</w:t>
            </w:r>
            <w:r w:rsidR="00466F0E" w:rsidRPr="00F142ED">
              <w:t>,</w:t>
            </w:r>
            <w:r w:rsidRPr="00F142ED">
              <w:t>12</w:t>
            </w:r>
          </w:p>
        </w:tc>
      </w:tr>
      <w:tr w:rsidR="0085396E" w:rsidRPr="00F142ED">
        <w:trPr>
          <w:trHeight w:val="293"/>
          <w:jc w:val="center"/>
        </w:trPr>
        <w:tc>
          <w:tcPr>
            <w:tcW w:w="3839" w:type="dxa"/>
            <w:vAlign w:val="center"/>
          </w:tcPr>
          <w:p w:rsidR="0085396E" w:rsidRPr="00F142ED" w:rsidRDefault="0085396E" w:rsidP="001A7899">
            <w:pPr>
              <w:pStyle w:val="aff5"/>
            </w:pPr>
            <w:r w:rsidRPr="00F142ED">
              <w:t>Итого расходов на содержание машин</w:t>
            </w:r>
          </w:p>
        </w:tc>
        <w:tc>
          <w:tcPr>
            <w:tcW w:w="2694" w:type="dxa"/>
            <w:vAlign w:val="center"/>
          </w:tcPr>
          <w:p w:rsidR="0085396E" w:rsidRPr="00F142ED" w:rsidRDefault="0085396E" w:rsidP="001A7899">
            <w:pPr>
              <w:pStyle w:val="aff5"/>
            </w:pPr>
            <w:r w:rsidRPr="00F142ED">
              <w:t>39742,44</w:t>
            </w:r>
          </w:p>
        </w:tc>
        <w:tc>
          <w:tcPr>
            <w:tcW w:w="2370" w:type="dxa"/>
            <w:vAlign w:val="center"/>
          </w:tcPr>
          <w:p w:rsidR="0085396E" w:rsidRPr="00F142ED" w:rsidRDefault="0085396E" w:rsidP="001A7899">
            <w:pPr>
              <w:pStyle w:val="aff5"/>
            </w:pPr>
            <w:r w:rsidRPr="00F142ED">
              <w:t>39742,44</w:t>
            </w:r>
          </w:p>
        </w:tc>
      </w:tr>
      <w:tr w:rsidR="0085396E" w:rsidRPr="00F142ED">
        <w:trPr>
          <w:trHeight w:val="180"/>
          <w:jc w:val="center"/>
        </w:trPr>
        <w:tc>
          <w:tcPr>
            <w:tcW w:w="3839" w:type="dxa"/>
            <w:vAlign w:val="center"/>
          </w:tcPr>
          <w:p w:rsidR="0085396E" w:rsidRPr="00F142ED" w:rsidRDefault="0085396E" w:rsidP="001A7899">
            <w:pPr>
              <w:pStyle w:val="aff5"/>
            </w:pPr>
            <w:r w:rsidRPr="00F142ED">
              <w:t>Итого расходов на содержание причалов и ГТС</w:t>
            </w:r>
          </w:p>
        </w:tc>
        <w:tc>
          <w:tcPr>
            <w:tcW w:w="2694" w:type="dxa"/>
            <w:vAlign w:val="center"/>
          </w:tcPr>
          <w:p w:rsidR="0085396E" w:rsidRPr="00F142ED" w:rsidRDefault="0085396E" w:rsidP="001A7899">
            <w:pPr>
              <w:pStyle w:val="aff5"/>
            </w:pPr>
            <w:r w:rsidRPr="00F142ED">
              <w:t>2177,7</w:t>
            </w:r>
            <w:r w:rsidR="008F2DA7" w:rsidRPr="00F142ED">
              <w:t>0</w:t>
            </w:r>
          </w:p>
        </w:tc>
        <w:tc>
          <w:tcPr>
            <w:tcW w:w="2370" w:type="dxa"/>
            <w:vAlign w:val="center"/>
          </w:tcPr>
          <w:p w:rsidR="0085396E" w:rsidRPr="00F142ED" w:rsidRDefault="0085396E" w:rsidP="001A7899">
            <w:pPr>
              <w:pStyle w:val="aff5"/>
            </w:pPr>
            <w:r w:rsidRPr="00F142ED">
              <w:t>2177,7</w:t>
            </w:r>
            <w:r w:rsidR="008F2DA7" w:rsidRPr="00F142ED">
              <w:t>0</w:t>
            </w:r>
          </w:p>
        </w:tc>
      </w:tr>
      <w:tr w:rsidR="0085396E" w:rsidRPr="00F142ED">
        <w:trPr>
          <w:trHeight w:val="270"/>
          <w:jc w:val="center"/>
        </w:trPr>
        <w:tc>
          <w:tcPr>
            <w:tcW w:w="3839" w:type="dxa"/>
            <w:vAlign w:val="center"/>
          </w:tcPr>
          <w:p w:rsidR="0085396E" w:rsidRPr="00F142ED" w:rsidRDefault="0085396E" w:rsidP="001A7899">
            <w:pPr>
              <w:pStyle w:val="aff5"/>
            </w:pPr>
            <w:r w:rsidRPr="00F142ED">
              <w:t>Итого расходов на износ МБИ</w:t>
            </w:r>
          </w:p>
        </w:tc>
        <w:tc>
          <w:tcPr>
            <w:tcW w:w="2694" w:type="dxa"/>
            <w:vAlign w:val="center"/>
          </w:tcPr>
          <w:p w:rsidR="0085396E" w:rsidRPr="00F142ED" w:rsidRDefault="0085396E" w:rsidP="001A7899">
            <w:pPr>
              <w:pStyle w:val="aff5"/>
            </w:pPr>
            <w:r w:rsidRPr="00F142ED">
              <w:t>622</w:t>
            </w:r>
            <w:r w:rsidR="001A7C08" w:rsidRPr="00F142ED">
              <w:t>,00</w:t>
            </w:r>
          </w:p>
        </w:tc>
        <w:tc>
          <w:tcPr>
            <w:tcW w:w="2370" w:type="dxa"/>
            <w:vAlign w:val="center"/>
          </w:tcPr>
          <w:p w:rsidR="0085396E" w:rsidRPr="00F142ED" w:rsidRDefault="0085396E" w:rsidP="001A7899">
            <w:pPr>
              <w:pStyle w:val="aff5"/>
            </w:pPr>
            <w:r w:rsidRPr="00F142ED">
              <w:t>1105,5</w:t>
            </w:r>
            <w:r w:rsidR="008F2DA7" w:rsidRPr="00F142ED">
              <w:t>0</w:t>
            </w:r>
          </w:p>
        </w:tc>
      </w:tr>
      <w:tr w:rsidR="0085396E" w:rsidRPr="00F142ED">
        <w:trPr>
          <w:trHeight w:val="370"/>
          <w:jc w:val="center"/>
        </w:trPr>
        <w:tc>
          <w:tcPr>
            <w:tcW w:w="3839" w:type="dxa"/>
            <w:vAlign w:val="center"/>
          </w:tcPr>
          <w:p w:rsidR="0085396E" w:rsidRPr="00F142ED" w:rsidRDefault="0085396E" w:rsidP="001A7899">
            <w:pPr>
              <w:pStyle w:val="aff5"/>
            </w:pPr>
            <w:r w:rsidRPr="00F142ED">
              <w:t>Итого</w:t>
            </w:r>
          </w:p>
        </w:tc>
        <w:tc>
          <w:tcPr>
            <w:tcW w:w="2694" w:type="dxa"/>
            <w:vAlign w:val="center"/>
          </w:tcPr>
          <w:p w:rsidR="0085396E" w:rsidRPr="00F142ED" w:rsidRDefault="00466F0E" w:rsidP="001A7899">
            <w:pPr>
              <w:pStyle w:val="aff5"/>
            </w:pPr>
            <w:r w:rsidRPr="00F142ED">
              <w:t>16562,85</w:t>
            </w:r>
          </w:p>
        </w:tc>
        <w:tc>
          <w:tcPr>
            <w:tcW w:w="2370" w:type="dxa"/>
            <w:vAlign w:val="center"/>
          </w:tcPr>
          <w:p w:rsidR="0085396E" w:rsidRPr="00F142ED" w:rsidRDefault="00466F0E" w:rsidP="001A7899">
            <w:pPr>
              <w:pStyle w:val="aff5"/>
            </w:pPr>
            <w:r w:rsidRPr="00F142ED">
              <w:t>16659,55</w:t>
            </w:r>
          </w:p>
        </w:tc>
      </w:tr>
    </w:tbl>
    <w:p w:rsidR="001A7899" w:rsidRDefault="001A7899" w:rsidP="00082FF5"/>
    <w:p w:rsidR="00F142ED" w:rsidRDefault="00466F0E" w:rsidP="00082FF5">
      <w:r w:rsidRPr="00F142ED">
        <w:t>Таким образом рассчитаем общие расходы порта при проведении ПРР</w:t>
      </w:r>
      <w:r w:rsidR="00A217B7" w:rsidRPr="00F142ED">
        <w:t xml:space="preserve"> за один час, (руб</w:t>
      </w:r>
      <w:r w:rsidR="005E13AF">
        <w:t>.</w:t>
      </w:r>
      <w:r w:rsidR="00A217B7" w:rsidRPr="00F142ED">
        <w:t>/ч</w:t>
      </w:r>
      <w:r w:rsidR="00F142ED" w:rsidRPr="00F142ED">
        <w:t>)</w:t>
      </w:r>
      <w:r w:rsidR="00F142ED">
        <w:t>.</w:t>
      </w:r>
    </w:p>
    <w:p w:rsidR="00A217B7" w:rsidRPr="00F142ED" w:rsidRDefault="00A217B7" w:rsidP="00082FF5">
      <w:r w:rsidRPr="00F142ED">
        <w:t>По ТС без использования промежуточных замков на спредере крана</w:t>
      </w:r>
      <w:r w:rsidR="00F142ED" w:rsidRPr="00F142ED">
        <w:t xml:space="preserve">: </w:t>
      </w:r>
    </w:p>
    <w:p w:rsidR="001A7899" w:rsidRDefault="001A7899" w:rsidP="00082FF5"/>
    <w:p w:rsidR="00A217B7" w:rsidRPr="00F142ED" w:rsidRDefault="00122A4F" w:rsidP="00082FF5">
      <w:r>
        <w:pict>
          <v:shape id="_x0000_i1086" type="#_x0000_t75" style="width:356.25pt;height:17.25pt">
            <v:imagedata r:id="rId66" o:title=""/>
          </v:shape>
        </w:pict>
      </w:r>
      <w:r w:rsidR="00C60B44" w:rsidRPr="00F142ED">
        <w:t>,</w:t>
      </w:r>
    </w:p>
    <w:p w:rsidR="001A7899" w:rsidRDefault="001A7899" w:rsidP="00082FF5"/>
    <w:p w:rsidR="00A217B7" w:rsidRPr="00F142ED" w:rsidRDefault="00A217B7" w:rsidP="00082FF5">
      <w:r w:rsidRPr="00F142ED">
        <w:t>По ТС с использованием промежуточных замков на спредере крана</w:t>
      </w:r>
      <w:r w:rsidR="00F142ED" w:rsidRPr="00F142ED">
        <w:t xml:space="preserve">: </w:t>
      </w:r>
    </w:p>
    <w:p w:rsidR="001A7899" w:rsidRDefault="001A7899" w:rsidP="00082FF5"/>
    <w:p w:rsidR="00F142ED" w:rsidRDefault="00122A4F" w:rsidP="00082FF5">
      <w:r>
        <w:pict>
          <v:shape id="_x0000_i1087" type="#_x0000_t75" style="width:418.5pt;height:20.25pt">
            <v:imagedata r:id="rId67" o:title=""/>
          </v:shape>
        </w:pict>
      </w:r>
      <w:r w:rsidR="00F142ED">
        <w:t>.</w:t>
      </w:r>
    </w:p>
    <w:p w:rsidR="005E13AF" w:rsidRDefault="005E13AF" w:rsidP="00082FF5"/>
    <w:p w:rsidR="001A7899" w:rsidRDefault="001A7899" w:rsidP="00082FF5">
      <w:r w:rsidRPr="00F142ED">
        <w:t xml:space="preserve">основании приведенных данных построим диаграмму (см. </w:t>
      </w:r>
      <w:r>
        <w:t>рис. 20</w:t>
      </w:r>
      <w:r w:rsidRPr="00F142ED">
        <w:t>)</w:t>
      </w:r>
      <w:r>
        <w:t>.</w:t>
      </w:r>
    </w:p>
    <w:p w:rsidR="001A7899" w:rsidRDefault="001A7899" w:rsidP="00082FF5"/>
    <w:p w:rsidR="001A7899" w:rsidRDefault="00122A4F" w:rsidP="00082FF5">
      <w:r>
        <w:pict>
          <v:shape id="_x0000_i1088" type="#_x0000_t75" style="width:284.25pt;height:135pt">
            <v:imagedata r:id="rId68" o:title=""/>
          </v:shape>
        </w:pict>
      </w:r>
    </w:p>
    <w:p w:rsidR="006442C4" w:rsidRDefault="006442C4" w:rsidP="00082FF5">
      <w:r w:rsidRPr="00F142ED">
        <w:t xml:space="preserve">На </w:t>
      </w:r>
      <w:r w:rsidR="00F142ED">
        <w:t>Рис. 20</w:t>
      </w:r>
      <w:r w:rsidR="00F142ED" w:rsidRPr="00F142ED">
        <w:t xml:space="preserve">. </w:t>
      </w:r>
      <w:r w:rsidR="006727C2" w:rsidRPr="00F142ED">
        <w:t>Динамика общих расходов, руб/ч</w:t>
      </w:r>
    </w:p>
    <w:p w:rsidR="001A7899" w:rsidRPr="00F142ED" w:rsidRDefault="001A7899" w:rsidP="00082FF5"/>
    <w:p w:rsidR="00F142ED" w:rsidRDefault="006727C2" w:rsidP="00082FF5">
      <w:r w:rsidRPr="00F142ED">
        <w:t>На основании таблицы 2</w:t>
      </w:r>
      <w:r w:rsidR="00C60B44" w:rsidRPr="00F142ED">
        <w:t>6</w:t>
      </w:r>
      <w:r w:rsidRPr="00F142ED">
        <w:t xml:space="preserve"> и рисунка </w:t>
      </w:r>
      <w:r w:rsidR="00C60B44" w:rsidRPr="00F142ED">
        <w:t>20</w:t>
      </w:r>
      <w:r w:rsidRPr="00F142ED">
        <w:t xml:space="preserve"> видна</w:t>
      </w:r>
      <w:r w:rsidR="00F142ED" w:rsidRPr="00F142ED">
        <w:t xml:space="preserve"> </w:t>
      </w:r>
      <w:r w:rsidRPr="00F142ED">
        <w:t>разница между общими расходами по ТС без промежуточных замков на спредере крана и ТС с</w:t>
      </w:r>
      <w:r w:rsidR="00F142ED" w:rsidRPr="00F142ED">
        <w:t xml:space="preserve"> </w:t>
      </w:r>
      <w:r w:rsidRPr="00F142ED">
        <w:t>промежуточными замками</w:t>
      </w:r>
      <w:r w:rsidR="00F142ED" w:rsidRPr="00F142ED">
        <w:t xml:space="preserve">. </w:t>
      </w:r>
      <w:r w:rsidRPr="00F142ED">
        <w:t>Результатом этой разницы послужил тот факт, что при увеличении грузооборота</w:t>
      </w:r>
      <w:r w:rsidR="00440EBF" w:rsidRPr="00F142ED">
        <w:t>, с учетом нововведений,</w:t>
      </w:r>
      <w:r w:rsidRPr="00F142ED">
        <w:t xml:space="preserve"> возрастает необходимость в большем использовании</w:t>
      </w:r>
      <w:r w:rsidR="00F142ED" w:rsidRPr="00F142ED">
        <w:t xml:space="preserve"> </w:t>
      </w:r>
      <w:r w:rsidR="00440EBF" w:rsidRPr="00F142ED">
        <w:t>МБИ, что и отражено на приведенных материалах</w:t>
      </w:r>
      <w:r w:rsidR="00F142ED">
        <w:t>.</w:t>
      </w:r>
    </w:p>
    <w:p w:rsidR="00F142ED" w:rsidRDefault="0093524F" w:rsidP="00082FF5">
      <w:r w:rsidRPr="00F142ED">
        <w:t>Однако следует отметить положительную тенденцию</w:t>
      </w:r>
      <w:r w:rsidR="00500E86" w:rsidRPr="00F142ED">
        <w:t>, заключающуюся в том, что при большом увеличении грузооборота технологической линии, величина общих расходов увеличивается незначительно, что в свою очередь является важным фактом при проведении сравнительного анализа двух технологических схем</w:t>
      </w:r>
      <w:r w:rsidR="00F142ED" w:rsidRPr="00F142ED">
        <w:t xml:space="preserve">. </w:t>
      </w:r>
      <w:r w:rsidR="00500E86" w:rsidRPr="00F142ED">
        <w:t>Также положительным является тот факт, что численность человек, находящихся на линии продолжает оставаться неизменным</w:t>
      </w:r>
      <w:r w:rsidR="00745E4F" w:rsidRPr="00F142ED">
        <w:t>, что в свою очередь не несет дополнительных расходов</w:t>
      </w:r>
      <w:r w:rsidR="00F142ED">
        <w:t>.</w:t>
      </w:r>
    </w:p>
    <w:p w:rsidR="00440EBF" w:rsidRPr="00F142ED" w:rsidRDefault="00440EBF" w:rsidP="00082FF5">
      <w:r w:rsidRPr="00F142ED">
        <w:t>Зная производительность комплекса (т/ч</w:t>
      </w:r>
      <w:r w:rsidR="00F142ED" w:rsidRPr="00F142ED">
        <w:t xml:space="preserve">) </w:t>
      </w:r>
      <w:r w:rsidRPr="00F142ED">
        <w:t>по каждой технологической схеме и сумму расходов (руб</w:t>
      </w:r>
      <w:r w:rsidR="005E13AF">
        <w:t>.</w:t>
      </w:r>
      <w:r w:rsidRPr="00F142ED">
        <w:t>/ч</w:t>
      </w:r>
      <w:r w:rsidR="00F142ED" w:rsidRPr="00F142ED">
        <w:t xml:space="preserve">) </w:t>
      </w:r>
      <w:r w:rsidRPr="00F142ED">
        <w:t>на производство разгрузочных операций определим себестоимость работ по технологиям</w:t>
      </w:r>
      <w:r w:rsidR="00F142ED" w:rsidRPr="00F142ED">
        <w:t xml:space="preserve">: </w:t>
      </w:r>
    </w:p>
    <w:p w:rsidR="001A7899" w:rsidRDefault="001A7899" w:rsidP="00082FF5"/>
    <w:p w:rsidR="00440EBF" w:rsidRPr="00F142ED" w:rsidRDefault="00440EBF" w:rsidP="00082FF5">
      <w:r w:rsidRPr="00F142ED">
        <w:t>Таблица 2</w:t>
      </w:r>
      <w:r w:rsidR="00C60B44" w:rsidRPr="00F142ED">
        <w:t>7</w:t>
      </w:r>
    </w:p>
    <w:p w:rsidR="00440EBF" w:rsidRPr="00F142ED" w:rsidRDefault="00440EBF" w:rsidP="00082FF5">
      <w:r w:rsidRPr="00F142ED">
        <w:t>Определение себестоимости</w:t>
      </w:r>
      <w:r w:rsidR="00F142ED" w:rsidRPr="00F142ED">
        <w:t xml:space="preserve"> </w:t>
      </w:r>
      <w:r w:rsidRPr="00F142ED">
        <w:t>при перегрузке</w:t>
      </w:r>
      <w:r w:rsidR="0032607F" w:rsidRPr="00F142ED">
        <w:t xml:space="preserve"> контейнеров, руб</w:t>
      </w:r>
      <w:r w:rsidR="00F142ED" w:rsidRPr="00F142ED">
        <w:t xml:space="preserve">. </w:t>
      </w:r>
      <w:r w:rsidR="0032607F" w:rsidRPr="00F142ED">
        <w:t>/т</w:t>
      </w:r>
      <w:r w:rsidR="00F142ED" w:rsidRPr="00F142ED">
        <w:t xml:space="preserve">. </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1"/>
        <w:gridCol w:w="2676"/>
        <w:gridCol w:w="2355"/>
      </w:tblGrid>
      <w:tr w:rsidR="0032607F" w:rsidRPr="00F142ED">
        <w:trPr>
          <w:trHeight w:val="277"/>
        </w:trPr>
        <w:tc>
          <w:tcPr>
            <w:tcW w:w="3872" w:type="dxa"/>
            <w:vMerge w:val="restart"/>
            <w:vAlign w:val="center"/>
          </w:tcPr>
          <w:p w:rsidR="0032607F" w:rsidRPr="00F142ED" w:rsidRDefault="0032607F" w:rsidP="001A7899">
            <w:pPr>
              <w:pStyle w:val="aff5"/>
            </w:pPr>
            <w:r w:rsidRPr="00F142ED">
              <w:t>Показатель</w:t>
            </w:r>
          </w:p>
        </w:tc>
        <w:tc>
          <w:tcPr>
            <w:tcW w:w="5031" w:type="dxa"/>
            <w:gridSpan w:val="2"/>
            <w:vAlign w:val="center"/>
          </w:tcPr>
          <w:p w:rsidR="0032607F" w:rsidRPr="00F142ED" w:rsidRDefault="0032607F" w:rsidP="001A7899">
            <w:pPr>
              <w:pStyle w:val="aff5"/>
            </w:pPr>
            <w:r w:rsidRPr="00F142ED">
              <w:t>Значение</w:t>
            </w:r>
          </w:p>
        </w:tc>
      </w:tr>
      <w:tr w:rsidR="0032607F" w:rsidRPr="00F142ED">
        <w:trPr>
          <w:trHeight w:val="430"/>
        </w:trPr>
        <w:tc>
          <w:tcPr>
            <w:tcW w:w="3872" w:type="dxa"/>
            <w:vMerge/>
            <w:vAlign w:val="center"/>
          </w:tcPr>
          <w:p w:rsidR="0032607F" w:rsidRPr="00F142ED" w:rsidRDefault="0032607F" w:rsidP="001A7899">
            <w:pPr>
              <w:pStyle w:val="aff5"/>
            </w:pPr>
          </w:p>
        </w:tc>
        <w:tc>
          <w:tcPr>
            <w:tcW w:w="2676" w:type="dxa"/>
            <w:vAlign w:val="center"/>
          </w:tcPr>
          <w:p w:rsidR="0032607F" w:rsidRPr="00F142ED" w:rsidRDefault="0032607F" w:rsidP="001A7899">
            <w:pPr>
              <w:pStyle w:val="aff5"/>
            </w:pPr>
            <w:r w:rsidRPr="00F142ED">
              <w:t>По ТС без использования</w:t>
            </w:r>
            <w:r w:rsidR="00F142ED" w:rsidRPr="00F142ED">
              <w:t xml:space="preserve"> </w:t>
            </w:r>
            <w:r w:rsidRPr="00F142ED">
              <w:t>промежуточных замков на спредере крана</w:t>
            </w:r>
          </w:p>
        </w:tc>
        <w:tc>
          <w:tcPr>
            <w:tcW w:w="2355" w:type="dxa"/>
            <w:vAlign w:val="center"/>
          </w:tcPr>
          <w:p w:rsidR="0032607F" w:rsidRPr="00F142ED" w:rsidRDefault="0032607F" w:rsidP="001A7899">
            <w:pPr>
              <w:pStyle w:val="aff5"/>
            </w:pPr>
            <w:r w:rsidRPr="00F142ED">
              <w:t>По ТС с использованием</w:t>
            </w:r>
            <w:r w:rsidR="00F142ED" w:rsidRPr="00F142ED">
              <w:t xml:space="preserve"> </w:t>
            </w:r>
            <w:r w:rsidRPr="00F142ED">
              <w:t>промежуточных замков на спредере крана</w:t>
            </w:r>
          </w:p>
        </w:tc>
      </w:tr>
      <w:tr w:rsidR="004B0DB7" w:rsidRPr="00F142ED">
        <w:trPr>
          <w:trHeight w:val="456"/>
        </w:trPr>
        <w:tc>
          <w:tcPr>
            <w:tcW w:w="3872" w:type="dxa"/>
            <w:vAlign w:val="center"/>
          </w:tcPr>
          <w:p w:rsidR="00A607DA" w:rsidRPr="00F142ED" w:rsidRDefault="00A607DA" w:rsidP="001A7899">
            <w:pPr>
              <w:pStyle w:val="aff5"/>
            </w:pPr>
            <w:r w:rsidRPr="00F142ED">
              <w:t>Производительность, т/ч</w:t>
            </w:r>
          </w:p>
        </w:tc>
        <w:tc>
          <w:tcPr>
            <w:tcW w:w="2676" w:type="dxa"/>
            <w:vAlign w:val="center"/>
          </w:tcPr>
          <w:p w:rsidR="00A607DA" w:rsidRPr="00F142ED" w:rsidRDefault="00745E4F" w:rsidP="001A7899">
            <w:pPr>
              <w:pStyle w:val="aff5"/>
            </w:pPr>
            <w:r w:rsidRPr="00F142ED">
              <w:t>183,000</w:t>
            </w:r>
          </w:p>
        </w:tc>
        <w:tc>
          <w:tcPr>
            <w:tcW w:w="2355" w:type="dxa"/>
            <w:vAlign w:val="center"/>
          </w:tcPr>
          <w:p w:rsidR="00A607DA" w:rsidRPr="00F142ED" w:rsidRDefault="00745E4F" w:rsidP="001A7899">
            <w:pPr>
              <w:pStyle w:val="aff5"/>
            </w:pPr>
            <w:r w:rsidRPr="00F142ED">
              <w:t>305,600</w:t>
            </w:r>
          </w:p>
        </w:tc>
      </w:tr>
      <w:tr w:rsidR="0032607F" w:rsidRPr="00F142ED">
        <w:trPr>
          <w:trHeight w:val="497"/>
        </w:trPr>
        <w:tc>
          <w:tcPr>
            <w:tcW w:w="3872" w:type="dxa"/>
            <w:vAlign w:val="center"/>
          </w:tcPr>
          <w:p w:rsidR="0032607F" w:rsidRPr="00F142ED" w:rsidRDefault="0032607F" w:rsidP="001A7899">
            <w:pPr>
              <w:pStyle w:val="aff5"/>
            </w:pPr>
            <w:r w:rsidRPr="00F142ED">
              <w:t>Расходы на разгрузку, руб</w:t>
            </w:r>
            <w:r w:rsidR="00F142ED" w:rsidRPr="00F142ED">
              <w:t xml:space="preserve">. </w:t>
            </w:r>
            <w:r w:rsidRPr="00F142ED">
              <w:t>/ч</w:t>
            </w:r>
            <w:r w:rsidR="00F142ED" w:rsidRPr="00F142ED">
              <w:t>.</w:t>
            </w:r>
            <w:r w:rsidR="00F142ED">
              <w:t xml:space="preserve"> </w:t>
            </w:r>
          </w:p>
        </w:tc>
        <w:tc>
          <w:tcPr>
            <w:tcW w:w="2676" w:type="dxa"/>
            <w:vAlign w:val="center"/>
          </w:tcPr>
          <w:p w:rsidR="0032607F" w:rsidRPr="00F142ED" w:rsidRDefault="00745E4F" w:rsidP="001A7899">
            <w:pPr>
              <w:pStyle w:val="aff5"/>
            </w:pPr>
            <w:r w:rsidRPr="00F142ED">
              <w:t>80250,300</w:t>
            </w:r>
          </w:p>
        </w:tc>
        <w:tc>
          <w:tcPr>
            <w:tcW w:w="2355" w:type="dxa"/>
            <w:vAlign w:val="center"/>
          </w:tcPr>
          <w:p w:rsidR="0032607F" w:rsidRPr="00F142ED" w:rsidRDefault="00745E4F" w:rsidP="001A7899">
            <w:pPr>
              <w:pStyle w:val="aff5"/>
            </w:pPr>
            <w:r w:rsidRPr="00F142ED">
              <w:t>80422,42</w:t>
            </w:r>
          </w:p>
        </w:tc>
      </w:tr>
      <w:tr w:rsidR="0032607F" w:rsidRPr="00F142ED">
        <w:trPr>
          <w:trHeight w:val="305"/>
        </w:trPr>
        <w:tc>
          <w:tcPr>
            <w:tcW w:w="3872" w:type="dxa"/>
            <w:vAlign w:val="center"/>
          </w:tcPr>
          <w:p w:rsidR="0032607F" w:rsidRPr="00F142ED" w:rsidRDefault="0032607F" w:rsidP="001A7899">
            <w:pPr>
              <w:pStyle w:val="aff5"/>
            </w:pPr>
            <w:r w:rsidRPr="00F142ED">
              <w:t>Себестоимость разгрузки 1 т, руб</w:t>
            </w:r>
            <w:r w:rsidR="00F142ED" w:rsidRPr="00F142ED">
              <w:t xml:space="preserve">. </w:t>
            </w:r>
            <w:r w:rsidRPr="00F142ED">
              <w:t>/т</w:t>
            </w:r>
            <w:r w:rsidR="00F142ED" w:rsidRPr="00F142ED">
              <w:t xml:space="preserve">. </w:t>
            </w:r>
          </w:p>
        </w:tc>
        <w:tc>
          <w:tcPr>
            <w:tcW w:w="2676" w:type="dxa"/>
            <w:vAlign w:val="center"/>
          </w:tcPr>
          <w:p w:rsidR="0032607F" w:rsidRPr="00F142ED" w:rsidRDefault="00745E4F" w:rsidP="001A7899">
            <w:pPr>
              <w:pStyle w:val="aff5"/>
            </w:pPr>
            <w:r w:rsidRPr="00F142ED">
              <w:t>438,520</w:t>
            </w:r>
          </w:p>
        </w:tc>
        <w:tc>
          <w:tcPr>
            <w:tcW w:w="2355" w:type="dxa"/>
            <w:vAlign w:val="center"/>
          </w:tcPr>
          <w:p w:rsidR="0032607F" w:rsidRPr="00F142ED" w:rsidRDefault="00745E4F" w:rsidP="001A7899">
            <w:pPr>
              <w:pStyle w:val="aff5"/>
            </w:pPr>
            <w:r w:rsidRPr="00F142ED">
              <w:t>263,160</w:t>
            </w:r>
          </w:p>
        </w:tc>
      </w:tr>
    </w:tbl>
    <w:p w:rsidR="00F142ED" w:rsidRPr="00F142ED" w:rsidRDefault="00F142ED" w:rsidP="00082FF5"/>
    <w:p w:rsidR="00F142ED" w:rsidRDefault="00F142ED" w:rsidP="00082FF5">
      <w:pPr>
        <w:pStyle w:val="2"/>
      </w:pPr>
      <w:bookmarkStart w:id="10" w:name="_Toc230717861"/>
      <w:r>
        <w:t xml:space="preserve">3.3 </w:t>
      </w:r>
      <w:r w:rsidR="00A33EAF" w:rsidRPr="00F142ED">
        <w:t>Анализ себестоимости перегрузки контейнеров по технологической схеме</w:t>
      </w:r>
      <w:bookmarkEnd w:id="10"/>
    </w:p>
    <w:p w:rsidR="001A7899" w:rsidRPr="00F142ED" w:rsidRDefault="001A7899" w:rsidP="00082FF5"/>
    <w:p w:rsidR="00F142ED" w:rsidRDefault="00A33EAF" w:rsidP="00082FF5">
      <w:r w:rsidRPr="00F142ED">
        <w:t>Для проведения анализа себестоимости перегрузки контейнеров по технологической схеме нео</w:t>
      </w:r>
      <w:r w:rsidR="006844FF" w:rsidRPr="00F142ED">
        <w:t>бходимо рассмотреть вычисления, проводившееся в предыдущем пункте и далее, основываясь на результатах таблицы 27, определим процент выполнения и отклонения</w:t>
      </w:r>
      <w:r w:rsidR="00F142ED">
        <w:t>.</w:t>
      </w:r>
    </w:p>
    <w:p w:rsidR="00082FF5" w:rsidRDefault="00082FF5" w:rsidP="00082FF5"/>
    <w:p w:rsidR="008F2DA7" w:rsidRPr="00F142ED" w:rsidRDefault="005E13AF" w:rsidP="00082FF5">
      <w:r>
        <w:br w:type="page"/>
      </w:r>
      <w:r w:rsidR="004A31CA" w:rsidRPr="00F142ED">
        <w:t>Таблица</w:t>
      </w:r>
      <w:r w:rsidR="00F142ED" w:rsidRPr="00F142ED">
        <w:t xml:space="preserve"> </w:t>
      </w:r>
      <w:r w:rsidR="004A31CA" w:rsidRPr="00F142ED">
        <w:t>27</w:t>
      </w:r>
    </w:p>
    <w:p w:rsidR="004A31CA" w:rsidRPr="00F142ED" w:rsidRDefault="004A31CA" w:rsidP="00082FF5">
      <w:r w:rsidRPr="00F142ED">
        <w:t>Определение процента выполнения и отклонения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3"/>
        <w:gridCol w:w="3456"/>
        <w:gridCol w:w="2794"/>
      </w:tblGrid>
      <w:tr w:rsidR="004A31CA" w:rsidRPr="00F142ED">
        <w:trPr>
          <w:trHeight w:val="510"/>
          <w:jc w:val="center"/>
        </w:trPr>
        <w:tc>
          <w:tcPr>
            <w:tcW w:w="2513" w:type="dxa"/>
            <w:vAlign w:val="center"/>
          </w:tcPr>
          <w:p w:rsidR="004A31CA" w:rsidRPr="00F142ED" w:rsidRDefault="004A31CA" w:rsidP="001A7899">
            <w:pPr>
              <w:pStyle w:val="aff5"/>
            </w:pPr>
            <w:r w:rsidRPr="00F142ED">
              <w:t>Показатель</w:t>
            </w:r>
          </w:p>
        </w:tc>
        <w:tc>
          <w:tcPr>
            <w:tcW w:w="3456" w:type="dxa"/>
            <w:vAlign w:val="center"/>
          </w:tcPr>
          <w:p w:rsidR="004A31CA" w:rsidRPr="00F142ED" w:rsidRDefault="004A31CA" w:rsidP="001A7899">
            <w:pPr>
              <w:pStyle w:val="aff5"/>
            </w:pPr>
            <w:r w:rsidRPr="00F142ED">
              <w:t>% выполнения</w:t>
            </w:r>
          </w:p>
        </w:tc>
        <w:tc>
          <w:tcPr>
            <w:tcW w:w="2794" w:type="dxa"/>
            <w:vAlign w:val="center"/>
          </w:tcPr>
          <w:p w:rsidR="004A31CA" w:rsidRPr="00F142ED" w:rsidRDefault="004A31CA" w:rsidP="001A7899">
            <w:pPr>
              <w:pStyle w:val="aff5"/>
            </w:pPr>
            <w:r w:rsidRPr="00F142ED">
              <w:t>Отклонение</w:t>
            </w:r>
          </w:p>
        </w:tc>
      </w:tr>
      <w:tr w:rsidR="004A31CA" w:rsidRPr="00F142ED">
        <w:trPr>
          <w:trHeight w:val="540"/>
          <w:jc w:val="center"/>
        </w:trPr>
        <w:tc>
          <w:tcPr>
            <w:tcW w:w="2513" w:type="dxa"/>
            <w:vAlign w:val="center"/>
          </w:tcPr>
          <w:p w:rsidR="004A31CA" w:rsidRPr="00F142ED" w:rsidRDefault="004A31CA" w:rsidP="001A7899">
            <w:pPr>
              <w:pStyle w:val="aff5"/>
            </w:pPr>
            <w:r w:rsidRPr="00F142ED">
              <w:t>Производительность, т/ч</w:t>
            </w:r>
          </w:p>
        </w:tc>
        <w:tc>
          <w:tcPr>
            <w:tcW w:w="3456" w:type="dxa"/>
            <w:vAlign w:val="center"/>
          </w:tcPr>
          <w:p w:rsidR="004A31CA" w:rsidRPr="00F142ED" w:rsidRDefault="00BD1D4D" w:rsidP="001A7899">
            <w:pPr>
              <w:pStyle w:val="aff5"/>
            </w:pPr>
            <w:r w:rsidRPr="00F142ED">
              <w:t>166,99</w:t>
            </w:r>
          </w:p>
        </w:tc>
        <w:tc>
          <w:tcPr>
            <w:tcW w:w="2794" w:type="dxa"/>
            <w:vAlign w:val="center"/>
          </w:tcPr>
          <w:p w:rsidR="004A31CA" w:rsidRPr="00F142ED" w:rsidRDefault="00BD1D4D" w:rsidP="001A7899">
            <w:pPr>
              <w:pStyle w:val="aff5"/>
            </w:pPr>
            <w:r w:rsidRPr="00F142ED">
              <w:t>122,60</w:t>
            </w:r>
          </w:p>
        </w:tc>
      </w:tr>
      <w:tr w:rsidR="004A31CA" w:rsidRPr="00F142ED">
        <w:trPr>
          <w:trHeight w:val="345"/>
          <w:jc w:val="center"/>
        </w:trPr>
        <w:tc>
          <w:tcPr>
            <w:tcW w:w="2513" w:type="dxa"/>
            <w:vAlign w:val="center"/>
          </w:tcPr>
          <w:p w:rsidR="004A31CA" w:rsidRPr="00F142ED" w:rsidRDefault="004A31CA" w:rsidP="001A7899">
            <w:pPr>
              <w:pStyle w:val="aff5"/>
            </w:pPr>
            <w:r w:rsidRPr="00F142ED">
              <w:t>Расходы, руб/ч</w:t>
            </w:r>
          </w:p>
        </w:tc>
        <w:tc>
          <w:tcPr>
            <w:tcW w:w="3456" w:type="dxa"/>
            <w:vAlign w:val="center"/>
          </w:tcPr>
          <w:p w:rsidR="004A31CA" w:rsidRPr="00F142ED" w:rsidRDefault="00BD1D4D" w:rsidP="001A7899">
            <w:pPr>
              <w:pStyle w:val="aff5"/>
            </w:pPr>
            <w:r w:rsidRPr="00F142ED">
              <w:t>100,21</w:t>
            </w:r>
          </w:p>
        </w:tc>
        <w:tc>
          <w:tcPr>
            <w:tcW w:w="2794" w:type="dxa"/>
            <w:vAlign w:val="center"/>
          </w:tcPr>
          <w:p w:rsidR="004A31CA" w:rsidRPr="00F142ED" w:rsidRDefault="00BD1D4D" w:rsidP="001A7899">
            <w:pPr>
              <w:pStyle w:val="aff5"/>
            </w:pPr>
            <w:r w:rsidRPr="00F142ED">
              <w:t>172,12</w:t>
            </w:r>
          </w:p>
        </w:tc>
      </w:tr>
      <w:tr w:rsidR="004A31CA" w:rsidRPr="00F142ED">
        <w:trPr>
          <w:trHeight w:val="570"/>
          <w:jc w:val="center"/>
        </w:trPr>
        <w:tc>
          <w:tcPr>
            <w:tcW w:w="2513" w:type="dxa"/>
            <w:vAlign w:val="center"/>
          </w:tcPr>
          <w:p w:rsidR="004A31CA" w:rsidRPr="00F142ED" w:rsidRDefault="004A31CA" w:rsidP="001A7899">
            <w:pPr>
              <w:pStyle w:val="aff5"/>
            </w:pPr>
            <w:r w:rsidRPr="00F142ED">
              <w:t>Себестоимость, руб/ч</w:t>
            </w:r>
          </w:p>
        </w:tc>
        <w:tc>
          <w:tcPr>
            <w:tcW w:w="3456" w:type="dxa"/>
            <w:vAlign w:val="center"/>
          </w:tcPr>
          <w:p w:rsidR="004A31CA" w:rsidRPr="00F142ED" w:rsidRDefault="00BD1D4D" w:rsidP="001A7899">
            <w:pPr>
              <w:pStyle w:val="aff5"/>
            </w:pPr>
            <w:r w:rsidRPr="00F142ED">
              <w:t>60,01</w:t>
            </w:r>
          </w:p>
        </w:tc>
        <w:tc>
          <w:tcPr>
            <w:tcW w:w="2794" w:type="dxa"/>
            <w:vAlign w:val="center"/>
          </w:tcPr>
          <w:p w:rsidR="004A31CA" w:rsidRPr="00F142ED" w:rsidRDefault="00BD1D4D" w:rsidP="001A7899">
            <w:pPr>
              <w:pStyle w:val="aff5"/>
            </w:pPr>
            <w:r w:rsidRPr="00F142ED">
              <w:t>-175,36</w:t>
            </w:r>
          </w:p>
        </w:tc>
      </w:tr>
    </w:tbl>
    <w:p w:rsidR="001A7899" w:rsidRDefault="001A7899" w:rsidP="00082FF5"/>
    <w:p w:rsidR="00F142ED" w:rsidRDefault="004A31CA" w:rsidP="00082FF5">
      <w:r w:rsidRPr="00F142ED">
        <w:t xml:space="preserve">Исходя из результатов, полученных в таблице 27 можно сделать вывод, что производительность в результате внедрения промежуточных замков на спредере крана возросла на </w:t>
      </w:r>
      <w:r w:rsidR="00BD1D4D" w:rsidRPr="00F142ED">
        <w:t>122,6</w:t>
      </w:r>
      <w:r w:rsidRPr="00F142ED">
        <w:t xml:space="preserve"> т/ч, и по ТС</w:t>
      </w:r>
      <w:r w:rsidR="00F142ED" w:rsidRPr="00F142ED">
        <w:t xml:space="preserve"> </w:t>
      </w:r>
      <w:r w:rsidRPr="00F142ED">
        <w:t xml:space="preserve">с их использованием стала составлять </w:t>
      </w:r>
      <w:r w:rsidR="00BD1D4D" w:rsidRPr="00F142ED">
        <w:t>305,6</w:t>
      </w:r>
      <w:r w:rsidR="00F142ED" w:rsidRPr="00F142ED">
        <w:t xml:space="preserve"> </w:t>
      </w:r>
      <w:r w:rsidRPr="00F142ED">
        <w:t xml:space="preserve">т/ч, тогда как расходы на перегрузочные работы при этом увеличились незначительно, и равны </w:t>
      </w:r>
      <w:r w:rsidR="00BD1D4D" w:rsidRPr="00F142ED">
        <w:t>80422,42</w:t>
      </w:r>
      <w:r w:rsidRPr="00F142ED">
        <w:t>руб/ч</w:t>
      </w:r>
      <w:r w:rsidR="00F142ED" w:rsidRPr="00F142ED">
        <w:t xml:space="preserve">. </w:t>
      </w:r>
      <w:r w:rsidRPr="00F142ED">
        <w:t>В результате себестоимость снизилась</w:t>
      </w:r>
      <w:r w:rsidR="00F142ED" w:rsidRPr="00F142ED">
        <w:t xml:space="preserve"> </w:t>
      </w:r>
      <w:r w:rsidRPr="00F142ED">
        <w:t xml:space="preserve">на </w:t>
      </w:r>
      <w:r w:rsidR="00BD1D4D" w:rsidRPr="00F142ED">
        <w:t>175,36</w:t>
      </w:r>
      <w:r w:rsidRPr="00F142ED">
        <w:t>руб/ч</w:t>
      </w:r>
      <w:r w:rsidR="00F142ED">
        <w:t>.</w:t>
      </w:r>
    </w:p>
    <w:p w:rsidR="00F142ED" w:rsidRDefault="004A31CA" w:rsidP="00082FF5">
      <w:r w:rsidRPr="00F142ED">
        <w:t xml:space="preserve">Проведем более подробный анализ и </w:t>
      </w:r>
      <w:r w:rsidR="00C72AFB" w:rsidRPr="00F142ED">
        <w:t>определим,</w:t>
      </w:r>
      <w:r w:rsidRPr="00F142ED">
        <w:t xml:space="preserve"> какой из факторов привел к снижению себестоимости и в какой степени</w:t>
      </w:r>
      <w:r w:rsidR="00F142ED" w:rsidRPr="00F142ED">
        <w:t xml:space="preserve">. </w:t>
      </w:r>
      <w:r w:rsidRPr="00F142ED">
        <w:t>Для этого составим таблицу 28</w:t>
      </w:r>
      <w:r w:rsidR="00F142ED">
        <w:t>.</w:t>
      </w:r>
    </w:p>
    <w:p w:rsidR="00082FF5" w:rsidRDefault="00082FF5" w:rsidP="00082FF5"/>
    <w:p w:rsidR="004A31CA" w:rsidRPr="00F142ED" w:rsidRDefault="00C72AFB" w:rsidP="00082FF5">
      <w:r w:rsidRPr="00F142ED">
        <w:t>Таблица 28</w:t>
      </w:r>
    </w:p>
    <w:p w:rsidR="00C72AFB" w:rsidRPr="00F142ED" w:rsidRDefault="00190D8D" w:rsidP="00082FF5">
      <w:r w:rsidRPr="00F142ED">
        <w:t>Определение индексов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304"/>
        <w:gridCol w:w="2239"/>
        <w:gridCol w:w="2131"/>
      </w:tblGrid>
      <w:tr w:rsidR="00190D8D" w:rsidRPr="00F142ED">
        <w:trPr>
          <w:trHeight w:val="315"/>
          <w:jc w:val="center"/>
        </w:trPr>
        <w:tc>
          <w:tcPr>
            <w:tcW w:w="1563" w:type="dxa"/>
            <w:vAlign w:val="center"/>
          </w:tcPr>
          <w:p w:rsidR="00190D8D" w:rsidRPr="00F142ED" w:rsidRDefault="00190D8D" w:rsidP="00082FF5">
            <w:pPr>
              <w:pStyle w:val="aff5"/>
            </w:pPr>
            <w:r w:rsidRPr="00F142ED">
              <w:t>Показатель</w:t>
            </w:r>
          </w:p>
        </w:tc>
        <w:tc>
          <w:tcPr>
            <w:tcW w:w="2304" w:type="dxa"/>
            <w:vAlign w:val="center"/>
          </w:tcPr>
          <w:p w:rsidR="00190D8D" w:rsidRPr="00F142ED" w:rsidRDefault="00190D8D" w:rsidP="00082FF5">
            <w:pPr>
              <w:pStyle w:val="aff5"/>
            </w:pPr>
            <w:r w:rsidRPr="00F142ED">
              <w:t>Фактор</w:t>
            </w:r>
          </w:p>
        </w:tc>
        <w:tc>
          <w:tcPr>
            <w:tcW w:w="2239" w:type="dxa"/>
            <w:vAlign w:val="center"/>
          </w:tcPr>
          <w:p w:rsidR="00190D8D" w:rsidRPr="00F142ED" w:rsidRDefault="00190D8D" w:rsidP="00082FF5">
            <w:pPr>
              <w:pStyle w:val="aff5"/>
            </w:pPr>
            <w:r w:rsidRPr="00F142ED">
              <w:t>Формула</w:t>
            </w:r>
          </w:p>
        </w:tc>
        <w:tc>
          <w:tcPr>
            <w:tcW w:w="2131" w:type="dxa"/>
            <w:vAlign w:val="center"/>
          </w:tcPr>
          <w:p w:rsidR="00190D8D" w:rsidRPr="00F142ED" w:rsidRDefault="00190D8D" w:rsidP="00082FF5">
            <w:pPr>
              <w:pStyle w:val="aff5"/>
            </w:pPr>
            <w:r w:rsidRPr="00F142ED">
              <w:t>Значение</w:t>
            </w:r>
          </w:p>
        </w:tc>
      </w:tr>
      <w:tr w:rsidR="00190D8D" w:rsidRPr="00F142ED">
        <w:trPr>
          <w:trHeight w:val="435"/>
          <w:jc w:val="center"/>
        </w:trPr>
        <w:tc>
          <w:tcPr>
            <w:tcW w:w="1563" w:type="dxa"/>
            <w:vAlign w:val="center"/>
          </w:tcPr>
          <w:p w:rsidR="00190D8D" w:rsidRPr="00F142ED" w:rsidRDefault="00190D8D" w:rsidP="00082FF5">
            <w:pPr>
              <w:pStyle w:val="aff5"/>
            </w:pPr>
            <w:r w:rsidRPr="00F142ED">
              <w:t>К1</w:t>
            </w:r>
          </w:p>
        </w:tc>
        <w:tc>
          <w:tcPr>
            <w:tcW w:w="2304" w:type="dxa"/>
            <w:vAlign w:val="center"/>
          </w:tcPr>
          <w:p w:rsidR="00190D8D" w:rsidRPr="00F142ED" w:rsidRDefault="00190D8D" w:rsidP="00082FF5">
            <w:pPr>
              <w:pStyle w:val="aff5"/>
              <w:rPr>
                <w:lang w:val="en-US"/>
              </w:rPr>
            </w:pPr>
            <w:r w:rsidRPr="00F142ED">
              <w:rPr>
                <w:lang w:val="en-US"/>
              </w:rPr>
              <w:t>R</w:t>
            </w:r>
          </w:p>
        </w:tc>
        <w:tc>
          <w:tcPr>
            <w:tcW w:w="2239" w:type="dxa"/>
            <w:vAlign w:val="center"/>
          </w:tcPr>
          <w:p w:rsidR="00190D8D" w:rsidRPr="00F142ED" w:rsidRDefault="00190D8D" w:rsidP="00082FF5">
            <w:pPr>
              <w:pStyle w:val="aff5"/>
            </w:pPr>
            <w:r w:rsidRPr="00F142ED">
              <w:rPr>
                <w:lang w:val="en-US"/>
              </w:rPr>
              <w:t>%</w:t>
            </w:r>
            <w:r w:rsidRPr="00F142ED">
              <w:t>вып</w:t>
            </w:r>
            <w:r w:rsidR="00F142ED" w:rsidRPr="00F142ED">
              <w:rPr>
                <w:lang w:val="en-US"/>
              </w:rPr>
              <w:t xml:space="preserve">. </w:t>
            </w:r>
            <w:r w:rsidRPr="00F142ED">
              <w:rPr>
                <w:lang w:val="en-US"/>
              </w:rPr>
              <w:t>/</w:t>
            </w:r>
            <w:r w:rsidRPr="00F142ED">
              <w:t xml:space="preserve"> 100</w:t>
            </w:r>
          </w:p>
        </w:tc>
        <w:tc>
          <w:tcPr>
            <w:tcW w:w="2131" w:type="dxa"/>
            <w:vAlign w:val="center"/>
          </w:tcPr>
          <w:p w:rsidR="00190D8D" w:rsidRPr="00F142ED" w:rsidRDefault="00BD1D4D" w:rsidP="00082FF5">
            <w:pPr>
              <w:pStyle w:val="aff5"/>
            </w:pPr>
            <w:r w:rsidRPr="00F142ED">
              <w:t>1,0021</w:t>
            </w:r>
          </w:p>
        </w:tc>
      </w:tr>
      <w:tr w:rsidR="00190D8D" w:rsidRPr="00F142ED">
        <w:trPr>
          <w:trHeight w:val="300"/>
          <w:jc w:val="center"/>
        </w:trPr>
        <w:tc>
          <w:tcPr>
            <w:tcW w:w="1563" w:type="dxa"/>
            <w:vAlign w:val="center"/>
          </w:tcPr>
          <w:p w:rsidR="00190D8D" w:rsidRPr="00F142ED" w:rsidRDefault="00190D8D" w:rsidP="00082FF5">
            <w:pPr>
              <w:pStyle w:val="aff5"/>
              <w:rPr>
                <w:lang w:val="en-US"/>
              </w:rPr>
            </w:pPr>
            <w:r w:rsidRPr="00F142ED">
              <w:t>К</w:t>
            </w:r>
            <w:r w:rsidRPr="00F142ED">
              <w:rPr>
                <w:lang w:val="en-US"/>
              </w:rPr>
              <w:t>2</w:t>
            </w:r>
          </w:p>
        </w:tc>
        <w:tc>
          <w:tcPr>
            <w:tcW w:w="2304" w:type="dxa"/>
            <w:vAlign w:val="center"/>
          </w:tcPr>
          <w:p w:rsidR="00190D8D" w:rsidRPr="00F142ED" w:rsidRDefault="00190D8D" w:rsidP="00082FF5">
            <w:pPr>
              <w:pStyle w:val="aff5"/>
              <w:rPr>
                <w:lang w:val="en-US"/>
              </w:rPr>
            </w:pPr>
            <w:r w:rsidRPr="00F142ED">
              <w:rPr>
                <w:lang w:val="en-US"/>
              </w:rPr>
              <w:t>P</w:t>
            </w:r>
          </w:p>
        </w:tc>
        <w:tc>
          <w:tcPr>
            <w:tcW w:w="2239" w:type="dxa"/>
            <w:vAlign w:val="center"/>
          </w:tcPr>
          <w:p w:rsidR="00190D8D" w:rsidRPr="00F142ED" w:rsidRDefault="00190D8D" w:rsidP="00082FF5">
            <w:pPr>
              <w:pStyle w:val="aff5"/>
              <w:rPr>
                <w:lang w:val="en-US"/>
              </w:rPr>
            </w:pPr>
            <w:r w:rsidRPr="00F142ED">
              <w:rPr>
                <w:lang w:val="en-US"/>
              </w:rPr>
              <w:t>%</w:t>
            </w:r>
            <w:r w:rsidRPr="00F142ED">
              <w:t>вып</w:t>
            </w:r>
            <w:r w:rsidR="00F142ED" w:rsidRPr="00F142ED">
              <w:rPr>
                <w:lang w:val="en-US"/>
              </w:rPr>
              <w:t xml:space="preserve">. </w:t>
            </w:r>
            <w:r w:rsidRPr="00F142ED">
              <w:rPr>
                <w:lang w:val="en-US"/>
              </w:rPr>
              <w:t>/</w:t>
            </w:r>
            <w:r w:rsidRPr="00F142ED">
              <w:t xml:space="preserve"> 100</w:t>
            </w:r>
          </w:p>
        </w:tc>
        <w:tc>
          <w:tcPr>
            <w:tcW w:w="2131" w:type="dxa"/>
            <w:vAlign w:val="center"/>
          </w:tcPr>
          <w:p w:rsidR="00190D8D" w:rsidRPr="00F142ED" w:rsidRDefault="00BD1D4D" w:rsidP="00082FF5">
            <w:pPr>
              <w:pStyle w:val="aff5"/>
            </w:pPr>
            <w:r w:rsidRPr="00F142ED">
              <w:t>1,6699</w:t>
            </w:r>
          </w:p>
        </w:tc>
      </w:tr>
      <w:tr w:rsidR="00190D8D" w:rsidRPr="00F142ED">
        <w:trPr>
          <w:trHeight w:val="450"/>
          <w:jc w:val="center"/>
        </w:trPr>
        <w:tc>
          <w:tcPr>
            <w:tcW w:w="1563" w:type="dxa"/>
            <w:vAlign w:val="center"/>
          </w:tcPr>
          <w:p w:rsidR="00190D8D" w:rsidRPr="00F142ED" w:rsidRDefault="00190D8D" w:rsidP="00082FF5">
            <w:pPr>
              <w:pStyle w:val="aff5"/>
              <w:rPr>
                <w:lang w:val="en-US"/>
              </w:rPr>
            </w:pPr>
            <w:r w:rsidRPr="00F142ED">
              <w:t>К</w:t>
            </w:r>
          </w:p>
        </w:tc>
        <w:tc>
          <w:tcPr>
            <w:tcW w:w="2304" w:type="dxa"/>
            <w:vAlign w:val="center"/>
          </w:tcPr>
          <w:p w:rsidR="00190D8D" w:rsidRPr="00F142ED" w:rsidRDefault="00190D8D" w:rsidP="00082FF5">
            <w:pPr>
              <w:pStyle w:val="aff5"/>
              <w:rPr>
                <w:lang w:val="en-US"/>
              </w:rPr>
            </w:pPr>
            <w:r w:rsidRPr="00F142ED">
              <w:rPr>
                <w:lang w:val="en-US"/>
              </w:rPr>
              <w:t>S</w:t>
            </w:r>
          </w:p>
        </w:tc>
        <w:tc>
          <w:tcPr>
            <w:tcW w:w="2239" w:type="dxa"/>
            <w:vAlign w:val="center"/>
          </w:tcPr>
          <w:p w:rsidR="00190D8D" w:rsidRPr="00F142ED" w:rsidRDefault="00190D8D" w:rsidP="00082FF5">
            <w:pPr>
              <w:pStyle w:val="aff5"/>
              <w:rPr>
                <w:lang w:val="en-US"/>
              </w:rPr>
            </w:pPr>
            <w:r w:rsidRPr="00F142ED">
              <w:rPr>
                <w:lang w:val="en-US"/>
              </w:rPr>
              <w:t>%</w:t>
            </w:r>
            <w:r w:rsidRPr="00F142ED">
              <w:t>вып</w:t>
            </w:r>
            <w:r w:rsidR="00F142ED" w:rsidRPr="00F142ED">
              <w:rPr>
                <w:lang w:val="en-US"/>
              </w:rPr>
              <w:t xml:space="preserve">. </w:t>
            </w:r>
            <w:r w:rsidRPr="00F142ED">
              <w:rPr>
                <w:lang w:val="en-US"/>
              </w:rPr>
              <w:t>/</w:t>
            </w:r>
            <w:r w:rsidRPr="00F142ED">
              <w:t xml:space="preserve"> 100</w:t>
            </w:r>
          </w:p>
        </w:tc>
        <w:tc>
          <w:tcPr>
            <w:tcW w:w="2131" w:type="dxa"/>
            <w:vAlign w:val="center"/>
          </w:tcPr>
          <w:p w:rsidR="00190D8D" w:rsidRPr="00F142ED" w:rsidRDefault="00BD1D4D" w:rsidP="00082FF5">
            <w:pPr>
              <w:pStyle w:val="aff5"/>
            </w:pPr>
            <w:r w:rsidRPr="00F142ED">
              <w:t>0,6001</w:t>
            </w:r>
          </w:p>
        </w:tc>
      </w:tr>
      <w:tr w:rsidR="00190D8D" w:rsidRPr="00F142ED">
        <w:trPr>
          <w:trHeight w:val="300"/>
          <w:jc w:val="center"/>
        </w:trPr>
        <w:tc>
          <w:tcPr>
            <w:tcW w:w="1563" w:type="dxa"/>
            <w:vAlign w:val="center"/>
          </w:tcPr>
          <w:p w:rsidR="00190D8D" w:rsidRPr="00F142ED" w:rsidRDefault="00190D8D" w:rsidP="00082FF5">
            <w:pPr>
              <w:pStyle w:val="aff5"/>
              <w:rPr>
                <w:lang w:val="en-US"/>
              </w:rPr>
            </w:pPr>
            <w:r w:rsidRPr="00F142ED">
              <w:t>Δ</w:t>
            </w:r>
            <w:r w:rsidRPr="00F142ED">
              <w:rPr>
                <w:lang w:val="en-US"/>
              </w:rPr>
              <w:t>1</w:t>
            </w:r>
          </w:p>
        </w:tc>
        <w:tc>
          <w:tcPr>
            <w:tcW w:w="2304" w:type="dxa"/>
            <w:vAlign w:val="center"/>
          </w:tcPr>
          <w:p w:rsidR="00190D8D" w:rsidRPr="00F142ED" w:rsidRDefault="00190D8D" w:rsidP="00082FF5">
            <w:pPr>
              <w:pStyle w:val="aff5"/>
              <w:rPr>
                <w:lang w:val="en-US"/>
              </w:rPr>
            </w:pPr>
          </w:p>
        </w:tc>
        <w:tc>
          <w:tcPr>
            <w:tcW w:w="2239" w:type="dxa"/>
            <w:vAlign w:val="center"/>
          </w:tcPr>
          <w:p w:rsidR="00190D8D" w:rsidRPr="00F142ED" w:rsidRDefault="00190D8D" w:rsidP="00082FF5">
            <w:pPr>
              <w:pStyle w:val="aff5"/>
              <w:rPr>
                <w:lang w:val="en-US"/>
              </w:rPr>
            </w:pPr>
            <w:r w:rsidRPr="00F142ED">
              <w:t>К</w:t>
            </w:r>
            <w:r w:rsidRPr="00F142ED">
              <w:rPr>
                <w:lang w:val="en-US"/>
              </w:rPr>
              <w:t>1</w:t>
            </w:r>
            <w:r w:rsidR="00F142ED" w:rsidRPr="00F142ED">
              <w:rPr>
                <w:lang w:val="en-US"/>
              </w:rPr>
              <w:t xml:space="preserve"> - </w:t>
            </w:r>
            <w:r w:rsidRPr="00F142ED">
              <w:rPr>
                <w:lang w:val="en-US"/>
              </w:rPr>
              <w:t>1</w:t>
            </w:r>
          </w:p>
        </w:tc>
        <w:tc>
          <w:tcPr>
            <w:tcW w:w="2131" w:type="dxa"/>
            <w:vAlign w:val="center"/>
          </w:tcPr>
          <w:p w:rsidR="00190D8D" w:rsidRPr="00F142ED" w:rsidRDefault="00BD1D4D" w:rsidP="00082FF5">
            <w:pPr>
              <w:pStyle w:val="aff5"/>
            </w:pPr>
            <w:r w:rsidRPr="00F142ED">
              <w:t>0,0021</w:t>
            </w:r>
          </w:p>
        </w:tc>
      </w:tr>
      <w:tr w:rsidR="00190D8D" w:rsidRPr="00F142ED">
        <w:trPr>
          <w:trHeight w:val="390"/>
          <w:jc w:val="center"/>
        </w:trPr>
        <w:tc>
          <w:tcPr>
            <w:tcW w:w="1563" w:type="dxa"/>
            <w:vAlign w:val="center"/>
          </w:tcPr>
          <w:p w:rsidR="00190D8D" w:rsidRPr="00F142ED" w:rsidRDefault="00190D8D" w:rsidP="00082FF5">
            <w:pPr>
              <w:pStyle w:val="aff5"/>
              <w:rPr>
                <w:lang w:val="en-US"/>
              </w:rPr>
            </w:pPr>
            <w:r w:rsidRPr="00F142ED">
              <w:t>Δ</w:t>
            </w:r>
            <w:r w:rsidRPr="00F142ED">
              <w:rPr>
                <w:lang w:val="en-US"/>
              </w:rPr>
              <w:t>2</w:t>
            </w:r>
          </w:p>
        </w:tc>
        <w:tc>
          <w:tcPr>
            <w:tcW w:w="2304" w:type="dxa"/>
            <w:vAlign w:val="center"/>
          </w:tcPr>
          <w:p w:rsidR="00190D8D" w:rsidRPr="00F142ED" w:rsidRDefault="00190D8D" w:rsidP="00082FF5">
            <w:pPr>
              <w:pStyle w:val="aff5"/>
              <w:rPr>
                <w:lang w:val="en-US"/>
              </w:rPr>
            </w:pPr>
          </w:p>
        </w:tc>
        <w:tc>
          <w:tcPr>
            <w:tcW w:w="2239" w:type="dxa"/>
            <w:vAlign w:val="center"/>
          </w:tcPr>
          <w:p w:rsidR="00190D8D" w:rsidRPr="00F142ED" w:rsidRDefault="00190D8D" w:rsidP="00082FF5">
            <w:pPr>
              <w:pStyle w:val="aff5"/>
              <w:rPr>
                <w:lang w:val="en-US"/>
              </w:rPr>
            </w:pPr>
            <w:r w:rsidRPr="00F142ED">
              <w:rPr>
                <w:lang w:val="en-US"/>
              </w:rPr>
              <w:t xml:space="preserve">1/ </w:t>
            </w:r>
            <w:r w:rsidRPr="00F142ED">
              <w:t>К</w:t>
            </w:r>
            <w:r w:rsidRPr="00F142ED">
              <w:rPr>
                <w:lang w:val="en-US"/>
              </w:rPr>
              <w:t>2</w:t>
            </w:r>
            <w:r w:rsidR="00F142ED" w:rsidRPr="00F142ED">
              <w:rPr>
                <w:lang w:val="en-US"/>
              </w:rPr>
              <w:t xml:space="preserve"> - </w:t>
            </w:r>
            <w:r w:rsidRPr="00F142ED">
              <w:rPr>
                <w:lang w:val="en-US"/>
              </w:rPr>
              <w:t>1</w:t>
            </w:r>
          </w:p>
        </w:tc>
        <w:tc>
          <w:tcPr>
            <w:tcW w:w="2131" w:type="dxa"/>
            <w:vAlign w:val="center"/>
          </w:tcPr>
          <w:p w:rsidR="00190D8D" w:rsidRPr="00F142ED" w:rsidRDefault="00BD1D4D" w:rsidP="00082FF5">
            <w:pPr>
              <w:pStyle w:val="aff5"/>
            </w:pPr>
            <w:r w:rsidRPr="00F142ED">
              <w:t>-0,4011</w:t>
            </w:r>
          </w:p>
        </w:tc>
      </w:tr>
      <w:tr w:rsidR="00190D8D" w:rsidRPr="00F142ED">
        <w:trPr>
          <w:trHeight w:val="285"/>
          <w:jc w:val="center"/>
        </w:trPr>
        <w:tc>
          <w:tcPr>
            <w:tcW w:w="1563" w:type="dxa"/>
            <w:vAlign w:val="center"/>
          </w:tcPr>
          <w:p w:rsidR="00190D8D" w:rsidRPr="00F142ED" w:rsidRDefault="00190D8D" w:rsidP="00082FF5">
            <w:pPr>
              <w:pStyle w:val="aff5"/>
              <w:rPr>
                <w:lang w:val="en-US"/>
              </w:rPr>
            </w:pPr>
            <w:r w:rsidRPr="00F142ED">
              <w:t>ΔК</w:t>
            </w:r>
          </w:p>
        </w:tc>
        <w:tc>
          <w:tcPr>
            <w:tcW w:w="2304" w:type="dxa"/>
            <w:vAlign w:val="center"/>
          </w:tcPr>
          <w:p w:rsidR="00190D8D" w:rsidRPr="00F142ED" w:rsidRDefault="00190D8D" w:rsidP="00082FF5">
            <w:pPr>
              <w:pStyle w:val="aff5"/>
              <w:rPr>
                <w:lang w:val="en-US"/>
              </w:rPr>
            </w:pPr>
          </w:p>
        </w:tc>
        <w:tc>
          <w:tcPr>
            <w:tcW w:w="2239" w:type="dxa"/>
            <w:vAlign w:val="center"/>
          </w:tcPr>
          <w:p w:rsidR="00190D8D" w:rsidRPr="00F142ED" w:rsidRDefault="00190D8D" w:rsidP="00082FF5">
            <w:pPr>
              <w:pStyle w:val="aff5"/>
              <w:rPr>
                <w:lang w:val="en-US"/>
              </w:rPr>
            </w:pPr>
            <w:r w:rsidRPr="00F142ED">
              <w:rPr>
                <w:lang w:val="en-US"/>
              </w:rPr>
              <w:t>1</w:t>
            </w:r>
            <w:r w:rsidR="00F142ED" w:rsidRPr="00F142ED">
              <w:rPr>
                <w:lang w:val="en-US"/>
              </w:rPr>
              <w:t xml:space="preserve"> - </w:t>
            </w:r>
            <w:r w:rsidRPr="00F142ED">
              <w:rPr>
                <w:lang w:val="en-US"/>
              </w:rPr>
              <w:t>K</w:t>
            </w:r>
          </w:p>
        </w:tc>
        <w:tc>
          <w:tcPr>
            <w:tcW w:w="2131" w:type="dxa"/>
            <w:vAlign w:val="center"/>
          </w:tcPr>
          <w:p w:rsidR="00190D8D" w:rsidRPr="00F142ED" w:rsidRDefault="00BD1D4D" w:rsidP="00082FF5">
            <w:pPr>
              <w:pStyle w:val="aff5"/>
            </w:pPr>
            <w:r w:rsidRPr="00F142ED">
              <w:t>-0,3999</w:t>
            </w:r>
          </w:p>
        </w:tc>
      </w:tr>
      <w:tr w:rsidR="00190D8D" w:rsidRPr="00F142ED">
        <w:trPr>
          <w:trHeight w:val="375"/>
          <w:jc w:val="center"/>
        </w:trPr>
        <w:tc>
          <w:tcPr>
            <w:tcW w:w="1563" w:type="dxa"/>
            <w:vAlign w:val="center"/>
          </w:tcPr>
          <w:p w:rsidR="00190D8D" w:rsidRPr="00F142ED" w:rsidRDefault="00190D8D" w:rsidP="00082FF5">
            <w:pPr>
              <w:pStyle w:val="aff5"/>
              <w:rPr>
                <w:lang w:val="en-US"/>
              </w:rPr>
            </w:pPr>
            <w:r w:rsidRPr="00F142ED">
              <w:t>ΔК</w:t>
            </w:r>
            <w:r w:rsidRPr="00F142ED">
              <w:rPr>
                <w:lang w:val="en-US"/>
              </w:rPr>
              <w:t>1</w:t>
            </w:r>
          </w:p>
        </w:tc>
        <w:tc>
          <w:tcPr>
            <w:tcW w:w="2304" w:type="dxa"/>
            <w:vAlign w:val="center"/>
          </w:tcPr>
          <w:p w:rsidR="00190D8D" w:rsidRPr="00F142ED" w:rsidRDefault="00190D8D" w:rsidP="00082FF5">
            <w:pPr>
              <w:pStyle w:val="aff5"/>
              <w:rPr>
                <w:lang w:val="en-US"/>
              </w:rPr>
            </w:pPr>
          </w:p>
        </w:tc>
        <w:tc>
          <w:tcPr>
            <w:tcW w:w="2239" w:type="dxa"/>
            <w:vAlign w:val="center"/>
          </w:tcPr>
          <w:p w:rsidR="00190D8D" w:rsidRPr="00F142ED" w:rsidRDefault="00190D8D" w:rsidP="00082FF5">
            <w:pPr>
              <w:pStyle w:val="aff5"/>
              <w:rPr>
                <w:lang w:val="en-US"/>
              </w:rPr>
            </w:pPr>
            <w:r w:rsidRPr="00F142ED">
              <w:t>Δ</w:t>
            </w:r>
            <w:r w:rsidRPr="00F142ED">
              <w:rPr>
                <w:lang w:val="en-US"/>
              </w:rPr>
              <w:t xml:space="preserve">1+ ½ </w:t>
            </w:r>
            <w:r w:rsidRPr="00F142ED">
              <w:t>Δ</w:t>
            </w:r>
            <w:r w:rsidRPr="00F142ED">
              <w:rPr>
                <w:lang w:val="en-US"/>
              </w:rPr>
              <w:t xml:space="preserve">1 </w:t>
            </w:r>
            <w:r w:rsidRPr="00F142ED">
              <w:t>Δ</w:t>
            </w:r>
            <w:r w:rsidRPr="00F142ED">
              <w:rPr>
                <w:lang w:val="en-US"/>
              </w:rPr>
              <w:t>2</w:t>
            </w:r>
          </w:p>
        </w:tc>
        <w:tc>
          <w:tcPr>
            <w:tcW w:w="2131" w:type="dxa"/>
            <w:vAlign w:val="center"/>
          </w:tcPr>
          <w:p w:rsidR="00190D8D" w:rsidRPr="00F142ED" w:rsidRDefault="00BD1D4D" w:rsidP="00082FF5">
            <w:pPr>
              <w:pStyle w:val="aff5"/>
            </w:pPr>
            <w:r w:rsidRPr="00F142ED">
              <w:t>0,0017</w:t>
            </w:r>
          </w:p>
        </w:tc>
      </w:tr>
      <w:tr w:rsidR="00190D8D" w:rsidRPr="00F142ED">
        <w:trPr>
          <w:trHeight w:val="285"/>
          <w:jc w:val="center"/>
        </w:trPr>
        <w:tc>
          <w:tcPr>
            <w:tcW w:w="1563" w:type="dxa"/>
            <w:vAlign w:val="center"/>
          </w:tcPr>
          <w:p w:rsidR="00190D8D" w:rsidRPr="00F142ED" w:rsidRDefault="00190D8D" w:rsidP="00082FF5">
            <w:pPr>
              <w:pStyle w:val="aff5"/>
              <w:rPr>
                <w:lang w:val="en-US"/>
              </w:rPr>
            </w:pPr>
            <w:r w:rsidRPr="00F142ED">
              <w:t>ΔК</w:t>
            </w:r>
            <w:r w:rsidRPr="00F142ED">
              <w:rPr>
                <w:lang w:val="en-US"/>
              </w:rPr>
              <w:t>2</w:t>
            </w:r>
          </w:p>
        </w:tc>
        <w:tc>
          <w:tcPr>
            <w:tcW w:w="2304" w:type="dxa"/>
            <w:vAlign w:val="center"/>
          </w:tcPr>
          <w:p w:rsidR="00190D8D" w:rsidRPr="00F142ED" w:rsidRDefault="00190D8D" w:rsidP="00082FF5">
            <w:pPr>
              <w:pStyle w:val="aff5"/>
              <w:rPr>
                <w:lang w:val="en-US"/>
              </w:rPr>
            </w:pPr>
          </w:p>
        </w:tc>
        <w:tc>
          <w:tcPr>
            <w:tcW w:w="2239" w:type="dxa"/>
            <w:vAlign w:val="center"/>
          </w:tcPr>
          <w:p w:rsidR="00190D8D" w:rsidRPr="00F142ED" w:rsidRDefault="00190D8D" w:rsidP="00082FF5">
            <w:pPr>
              <w:pStyle w:val="aff5"/>
              <w:rPr>
                <w:lang w:val="en-US"/>
              </w:rPr>
            </w:pPr>
            <w:r w:rsidRPr="00F142ED">
              <w:t>Δ</w:t>
            </w:r>
            <w:r w:rsidRPr="00F142ED">
              <w:rPr>
                <w:lang w:val="en-US"/>
              </w:rPr>
              <w:t xml:space="preserve">2 + ½ </w:t>
            </w:r>
            <w:r w:rsidRPr="00F142ED">
              <w:t>Δ</w:t>
            </w:r>
            <w:r w:rsidRPr="00F142ED">
              <w:rPr>
                <w:lang w:val="en-US"/>
              </w:rPr>
              <w:t xml:space="preserve">1 </w:t>
            </w:r>
            <w:r w:rsidRPr="00F142ED">
              <w:t>Δ</w:t>
            </w:r>
            <w:r w:rsidRPr="00F142ED">
              <w:rPr>
                <w:lang w:val="en-US"/>
              </w:rPr>
              <w:t>2</w:t>
            </w:r>
          </w:p>
        </w:tc>
        <w:tc>
          <w:tcPr>
            <w:tcW w:w="2131" w:type="dxa"/>
            <w:vAlign w:val="center"/>
          </w:tcPr>
          <w:p w:rsidR="00190D8D" w:rsidRPr="00F142ED" w:rsidRDefault="00BD1D4D" w:rsidP="00082FF5">
            <w:pPr>
              <w:pStyle w:val="aff5"/>
            </w:pPr>
            <w:r w:rsidRPr="00F142ED">
              <w:t>-0,4015</w:t>
            </w:r>
          </w:p>
        </w:tc>
      </w:tr>
      <w:tr w:rsidR="00190D8D" w:rsidRPr="00F142ED">
        <w:trPr>
          <w:trHeight w:val="93"/>
          <w:jc w:val="center"/>
        </w:trPr>
        <w:tc>
          <w:tcPr>
            <w:tcW w:w="1563" w:type="dxa"/>
            <w:vAlign w:val="center"/>
          </w:tcPr>
          <w:p w:rsidR="00190D8D" w:rsidRPr="00F142ED" w:rsidRDefault="00190D8D" w:rsidP="00082FF5">
            <w:pPr>
              <w:pStyle w:val="aff5"/>
              <w:rPr>
                <w:lang w:val="en-US"/>
              </w:rPr>
            </w:pPr>
            <w:r w:rsidRPr="00F142ED">
              <w:t>Δ</w:t>
            </w:r>
            <w:r w:rsidRPr="00F142ED">
              <w:rPr>
                <w:lang w:val="en-US"/>
              </w:rPr>
              <w:t>S</w:t>
            </w:r>
          </w:p>
        </w:tc>
        <w:tc>
          <w:tcPr>
            <w:tcW w:w="2304" w:type="dxa"/>
            <w:vAlign w:val="center"/>
          </w:tcPr>
          <w:p w:rsidR="00190D8D" w:rsidRPr="00F142ED" w:rsidRDefault="00190D8D" w:rsidP="00082FF5">
            <w:pPr>
              <w:pStyle w:val="aff5"/>
              <w:rPr>
                <w:lang w:val="en-US"/>
              </w:rPr>
            </w:pPr>
          </w:p>
        </w:tc>
        <w:tc>
          <w:tcPr>
            <w:tcW w:w="2239" w:type="dxa"/>
            <w:vAlign w:val="center"/>
          </w:tcPr>
          <w:p w:rsidR="00190D8D" w:rsidRPr="00F142ED" w:rsidRDefault="00190D8D" w:rsidP="00082FF5">
            <w:pPr>
              <w:pStyle w:val="aff5"/>
              <w:rPr>
                <w:lang w:val="en-US"/>
              </w:rPr>
            </w:pPr>
            <w:r w:rsidRPr="00F142ED">
              <w:rPr>
                <w:lang w:val="en-US"/>
              </w:rPr>
              <w:t xml:space="preserve">S2 </w:t>
            </w:r>
            <w:r w:rsidR="00F142ED">
              <w:rPr>
                <w:lang w:val="en-US"/>
              </w:rPr>
              <w:t>-</w:t>
            </w:r>
            <w:r w:rsidRPr="00F142ED">
              <w:rPr>
                <w:lang w:val="en-US"/>
              </w:rPr>
              <w:t xml:space="preserve"> S1</w:t>
            </w:r>
          </w:p>
        </w:tc>
        <w:tc>
          <w:tcPr>
            <w:tcW w:w="2131" w:type="dxa"/>
            <w:vAlign w:val="center"/>
          </w:tcPr>
          <w:p w:rsidR="00190D8D" w:rsidRPr="00F142ED" w:rsidRDefault="00BD1D4D" w:rsidP="00082FF5">
            <w:pPr>
              <w:pStyle w:val="aff5"/>
            </w:pPr>
            <w:r w:rsidRPr="00F142ED">
              <w:t>-175,36</w:t>
            </w:r>
          </w:p>
        </w:tc>
      </w:tr>
    </w:tbl>
    <w:p w:rsidR="00082FF5" w:rsidRDefault="00082FF5" w:rsidP="00082FF5"/>
    <w:p w:rsidR="00BD1D4D" w:rsidRPr="00F142ED" w:rsidRDefault="00122A4F" w:rsidP="00082FF5">
      <w:r>
        <w:pict>
          <v:shape id="_x0000_i1089" type="#_x0000_t75" style="width:102pt;height:30.75pt">
            <v:imagedata r:id="rId69" o:title=""/>
          </v:shape>
        </w:pict>
      </w:r>
      <w:r w:rsidR="00BD1D4D" w:rsidRPr="00F142ED">
        <w:t>,</w:t>
      </w:r>
      <w:r w:rsidR="00F142ED" w:rsidRPr="00F142ED">
        <w:t xml:space="preserve"> (</w:t>
      </w:r>
      <w:r w:rsidR="00BD1D4D" w:rsidRPr="00F142ED">
        <w:t>29</w:t>
      </w:r>
      <w:r w:rsidR="00F142ED" w:rsidRPr="00F142ED">
        <w:t xml:space="preserve">) </w:t>
      </w:r>
    </w:p>
    <w:p w:rsidR="00190D8D" w:rsidRPr="00F142ED" w:rsidRDefault="00122A4F" w:rsidP="00082FF5">
      <w:r>
        <w:pict>
          <v:shape id="_x0000_i1090" type="#_x0000_t75" style="width:270.75pt;height:30.75pt">
            <v:imagedata r:id="rId70" o:title=""/>
          </v:shape>
        </w:pict>
      </w:r>
    </w:p>
    <w:p w:rsidR="00BD1D4D" w:rsidRPr="00F142ED" w:rsidRDefault="00122A4F" w:rsidP="00082FF5">
      <w:r>
        <w:pict>
          <v:shape id="_x0000_i1091" type="#_x0000_t75" style="width:104.25pt;height:30.75pt">
            <v:imagedata r:id="rId71" o:title=""/>
          </v:shape>
        </w:pict>
      </w:r>
      <w:r w:rsidR="00F142ED" w:rsidRPr="00F142ED">
        <w:t>, (</w:t>
      </w:r>
      <w:r w:rsidR="00BD1D4D" w:rsidRPr="00F142ED">
        <w:t>30</w:t>
      </w:r>
      <w:r w:rsidR="00F142ED" w:rsidRPr="00F142ED">
        <w:t xml:space="preserve">) </w:t>
      </w:r>
    </w:p>
    <w:p w:rsidR="00812FB2" w:rsidRPr="00F142ED" w:rsidRDefault="00122A4F" w:rsidP="00082FF5">
      <w:r>
        <w:pict>
          <v:shape id="_x0000_i1092" type="#_x0000_t75" style="width:303.75pt;height:30.75pt">
            <v:imagedata r:id="rId72" o:title=""/>
          </v:shape>
        </w:pict>
      </w:r>
      <w:r w:rsidR="00812FB2" w:rsidRPr="00F142ED">
        <w:t xml:space="preserve"> </w:t>
      </w:r>
    </w:p>
    <w:p w:rsidR="00082FF5" w:rsidRDefault="00082FF5" w:rsidP="00082FF5"/>
    <w:p w:rsidR="00812FB2" w:rsidRPr="00F142ED" w:rsidRDefault="00812FB2" w:rsidP="00082FF5">
      <w:r w:rsidRPr="00F142ED">
        <w:t>где</w:t>
      </w:r>
      <w:r w:rsidR="00F142ED" w:rsidRPr="00F142ED">
        <w:t xml:space="preserve"> </w:t>
      </w:r>
      <w:r w:rsidRPr="00F142ED">
        <w:t>Δ</w:t>
      </w:r>
      <w:r w:rsidRPr="00F142ED">
        <w:rPr>
          <w:lang w:val="en-US"/>
        </w:rPr>
        <w:t>Sr</w:t>
      </w:r>
      <w:r w:rsidRPr="00F142ED">
        <w:t xml:space="preserve"> </w:t>
      </w:r>
      <w:r w:rsidR="00F142ED">
        <w:t>-</w:t>
      </w:r>
      <w:r w:rsidRPr="00F142ED">
        <w:t xml:space="preserve"> влияние эксплуатационных расходов на себестоимость</w:t>
      </w:r>
      <w:r w:rsidR="00F142ED" w:rsidRPr="00F142ED">
        <w:t xml:space="preserve">; </w:t>
      </w:r>
    </w:p>
    <w:p w:rsidR="00F142ED" w:rsidRDefault="00812FB2" w:rsidP="00082FF5">
      <w:r w:rsidRPr="00F142ED">
        <w:t>Δ</w:t>
      </w:r>
      <w:r w:rsidRPr="00F142ED">
        <w:rPr>
          <w:lang w:val="en-US"/>
        </w:rPr>
        <w:t>Sp</w:t>
      </w:r>
      <w:r w:rsidR="00F142ED" w:rsidRPr="00F142ED">
        <w:t xml:space="preserve"> - </w:t>
      </w:r>
      <w:r w:rsidRPr="00F142ED">
        <w:t>влияние производительности на себестоимость</w:t>
      </w:r>
      <w:r w:rsidR="00F142ED">
        <w:t>.</w:t>
      </w:r>
    </w:p>
    <w:p w:rsidR="00812FB2" w:rsidRPr="00F142ED" w:rsidRDefault="00812FB2" w:rsidP="00082FF5">
      <w:r w:rsidRPr="00F142ED">
        <w:t>При проверке значение Δ</w:t>
      </w:r>
      <w:r w:rsidRPr="00F142ED">
        <w:rPr>
          <w:lang w:val="en-US"/>
        </w:rPr>
        <w:t>S</w:t>
      </w:r>
      <w:r w:rsidR="00F142ED" w:rsidRPr="00F142ED">
        <w:t xml:space="preserve">: </w:t>
      </w:r>
    </w:p>
    <w:p w:rsidR="00082FF5" w:rsidRDefault="00082FF5" w:rsidP="00082FF5"/>
    <w:p w:rsidR="00BD1D4D" w:rsidRPr="00F142ED" w:rsidRDefault="00122A4F" w:rsidP="00082FF5">
      <w:r>
        <w:pict>
          <v:shape id="_x0000_i1093" type="#_x0000_t75" style="width:100.5pt;height:16.5pt">
            <v:imagedata r:id="rId73" o:title=""/>
          </v:shape>
        </w:pict>
      </w:r>
      <w:r w:rsidR="00F142ED" w:rsidRPr="00F142ED">
        <w:t>, (</w:t>
      </w:r>
      <w:r w:rsidR="00BD1D4D" w:rsidRPr="00F142ED">
        <w:t>31</w:t>
      </w:r>
      <w:r w:rsidR="00F142ED" w:rsidRPr="00F142ED">
        <w:t xml:space="preserve">) </w:t>
      </w:r>
    </w:p>
    <w:p w:rsidR="00F142ED" w:rsidRPr="00F142ED" w:rsidRDefault="00122A4F" w:rsidP="00082FF5">
      <w:r>
        <w:pict>
          <v:shape id="_x0000_i1094" type="#_x0000_t75" style="width:231pt;height:17.25pt">
            <v:imagedata r:id="rId74" o:title=""/>
          </v:shape>
        </w:pict>
      </w:r>
    </w:p>
    <w:p w:rsidR="00082FF5" w:rsidRDefault="00082FF5" w:rsidP="00082FF5"/>
    <w:p w:rsidR="00F142ED" w:rsidRPr="00F142ED" w:rsidRDefault="00F142ED" w:rsidP="00082FF5">
      <w:pPr>
        <w:pStyle w:val="2"/>
      </w:pPr>
      <w:bookmarkStart w:id="11" w:name="_Toc230717862"/>
      <w:r>
        <w:t xml:space="preserve">3.4 </w:t>
      </w:r>
      <w:r w:rsidR="00372DF7" w:rsidRPr="00F142ED">
        <w:t>Доходы и прибыль от разгрузочных работ</w:t>
      </w:r>
      <w:bookmarkEnd w:id="11"/>
    </w:p>
    <w:p w:rsidR="00082FF5" w:rsidRDefault="00082FF5" w:rsidP="00082FF5"/>
    <w:p w:rsidR="00F142ED" w:rsidRDefault="00372DF7" w:rsidP="00082FF5">
      <w:r w:rsidRPr="00F142ED">
        <w:t>До 1992 года тарифы на перегрузочные работы устанавливались</w:t>
      </w:r>
      <w:r w:rsidR="00F142ED" w:rsidRPr="00F142ED">
        <w:t xml:space="preserve"> </w:t>
      </w:r>
      <w:r w:rsidRPr="00F142ED">
        <w:t>по принципу аккордных ставок</w:t>
      </w:r>
      <w:r w:rsidR="00F142ED" w:rsidRPr="00F142ED">
        <w:t xml:space="preserve"> </w:t>
      </w:r>
      <w:r w:rsidRPr="00F142ED">
        <w:t>за комплекс перегрузочных операций и сопутствующих им работ и услуг</w:t>
      </w:r>
      <w:r w:rsidR="00F142ED" w:rsidRPr="00F142ED">
        <w:t xml:space="preserve">. </w:t>
      </w:r>
      <w:r w:rsidRPr="00F142ED">
        <w:t>Основу размеров аккордных ставок за перегрузочные работы составляла средневзвешенная себестоимость переработки 1 физической тонны груза</w:t>
      </w:r>
      <w:r w:rsidR="00F142ED" w:rsidRPr="00F142ED">
        <w:t xml:space="preserve"> </w:t>
      </w:r>
      <w:r w:rsidRPr="00F142ED">
        <w:t>в портах выделенных тарифных районов</w:t>
      </w:r>
      <w:r w:rsidR="00F142ED" w:rsidRPr="00F142ED">
        <w:t xml:space="preserve">. </w:t>
      </w:r>
      <w:r w:rsidRPr="00F142ED">
        <w:t>При этом в Черноморско</w:t>
      </w:r>
      <w:r w:rsidR="00F142ED">
        <w:t>-</w:t>
      </w:r>
      <w:r w:rsidRPr="00F142ED">
        <w:t>Азовском, Балтийском и Азовском бассейнах выдел</w:t>
      </w:r>
      <w:r w:rsidR="002758CE" w:rsidRPr="00F142ED">
        <w:t>яли по одному тарифному району, в каждый из которых входили все порты перечисленных бассейнов</w:t>
      </w:r>
      <w:r w:rsidR="00F142ED">
        <w:t>.</w:t>
      </w:r>
    </w:p>
    <w:p w:rsidR="00F142ED" w:rsidRDefault="002758CE" w:rsidP="00082FF5">
      <w:r w:rsidRPr="00F142ED">
        <w:t>В настоящее время аккордные ставки за переработку 1 т груза устанавливаются на контрактной основе и для различных владельцев грузов могут быть неодинаковы</w:t>
      </w:r>
      <w:r w:rsidR="00F142ED" w:rsidRPr="00F142ED">
        <w:t xml:space="preserve">. </w:t>
      </w:r>
      <w:r w:rsidRPr="00F142ED">
        <w:t>В среднем, аккордная ставка при обработке контейнеров</w:t>
      </w:r>
      <w:r w:rsidR="00F142ED" w:rsidRPr="00F142ED">
        <w:t xml:space="preserve"> </w:t>
      </w:r>
      <w:r w:rsidR="006F43BC" w:rsidRPr="00F142ED">
        <w:t>5</w:t>
      </w:r>
      <w:r w:rsidRPr="00F142ED">
        <w:t xml:space="preserve">00 </w:t>
      </w:r>
      <w:r w:rsidR="00F142ED">
        <w:t>-</w:t>
      </w:r>
      <w:r w:rsidRPr="00F142ED">
        <w:t xml:space="preserve"> 5</w:t>
      </w:r>
      <w:r w:rsidR="006F43BC" w:rsidRPr="00F142ED">
        <w:t>3</w:t>
      </w:r>
      <w:r w:rsidRPr="00F142ED">
        <w:t xml:space="preserve">0 </w:t>
      </w:r>
      <w:r w:rsidRPr="00F142ED">
        <w:rPr>
          <w:lang w:val="en-US"/>
        </w:rPr>
        <w:t>USD</w:t>
      </w:r>
      <w:r w:rsidRPr="00F142ED">
        <w:t xml:space="preserve"> (</w:t>
      </w:r>
      <w:r w:rsidR="006F43BC" w:rsidRPr="00F142ED">
        <w:t>505</w:t>
      </w:r>
      <w:r w:rsidR="00F142ED" w:rsidRPr="00F142ED">
        <w:t xml:space="preserve"> </w:t>
      </w:r>
      <w:r w:rsidRPr="00F142ED">
        <w:t>руб</w:t>
      </w:r>
      <w:r w:rsidR="00F142ED" w:rsidRPr="00F142ED">
        <w:t xml:space="preserve">. </w:t>
      </w:r>
      <w:r w:rsidRPr="00F142ED">
        <w:t>/т</w:t>
      </w:r>
      <w:r w:rsidR="00F142ED" w:rsidRPr="00F142ED">
        <w:t>)</w:t>
      </w:r>
      <w:r w:rsidR="00F142ED">
        <w:t>.</w:t>
      </w:r>
    </w:p>
    <w:p w:rsidR="002758CE" w:rsidRPr="00F142ED" w:rsidRDefault="005E13AF" w:rsidP="00082FF5">
      <w:r>
        <w:t>Доходы от погрузочно</w:t>
      </w:r>
      <w:r w:rsidR="00F142ED">
        <w:t>-</w:t>
      </w:r>
      <w:r w:rsidR="002758CE" w:rsidRPr="00F142ED">
        <w:t>разгрузочных работ за 1 час работы комплекса определяются по следующей зависимости</w:t>
      </w:r>
      <w:r w:rsidR="00F142ED" w:rsidRPr="00F142ED">
        <w:t xml:space="preserve">: </w:t>
      </w:r>
    </w:p>
    <w:p w:rsidR="006F43BC" w:rsidRPr="00F142ED" w:rsidRDefault="005E13AF" w:rsidP="00082FF5">
      <w:r>
        <w:br w:type="page"/>
      </w:r>
      <w:r w:rsidR="00122A4F">
        <w:pict>
          <v:shape id="_x0000_i1095" type="#_x0000_t75" style="width:112.5pt;height:22.5pt">
            <v:imagedata r:id="rId75" o:title=""/>
          </v:shape>
        </w:pict>
      </w:r>
      <w:r w:rsidR="006F43BC" w:rsidRPr="00F142ED">
        <w:t>,</w:t>
      </w:r>
      <w:r w:rsidR="00F142ED" w:rsidRPr="00F142ED">
        <w:t xml:space="preserve"> (</w:t>
      </w:r>
      <w:r w:rsidR="006F43BC" w:rsidRPr="00F142ED">
        <w:t>32</w:t>
      </w:r>
      <w:r w:rsidR="00F142ED" w:rsidRPr="00F142ED">
        <w:t xml:space="preserve">) </w:t>
      </w:r>
    </w:p>
    <w:p w:rsidR="00082FF5" w:rsidRDefault="00082FF5" w:rsidP="00082FF5"/>
    <w:p w:rsidR="002758CE" w:rsidRPr="00F142ED" w:rsidRDefault="002758CE" w:rsidP="00082FF5">
      <w:r w:rsidRPr="00F142ED">
        <w:t>где</w:t>
      </w:r>
      <w:r w:rsidR="00F142ED" w:rsidRPr="00F142ED">
        <w:t xml:space="preserve"> </w:t>
      </w:r>
      <w:r w:rsidRPr="00F142ED">
        <w:t xml:space="preserve">Р </w:t>
      </w:r>
      <w:r w:rsidR="00F142ED">
        <w:t>-</w:t>
      </w:r>
      <w:r w:rsidRPr="00F142ED">
        <w:t xml:space="preserve"> производительность комплекса, т/ч</w:t>
      </w:r>
      <w:r w:rsidR="00F142ED" w:rsidRPr="00F142ED">
        <w:t xml:space="preserve">; </w:t>
      </w:r>
    </w:p>
    <w:p w:rsidR="00A27D9C" w:rsidRPr="00F142ED" w:rsidRDefault="00A27D9C" w:rsidP="00082FF5">
      <w:r w:rsidRPr="00F142ED">
        <w:rPr>
          <w:lang w:val="en-US"/>
        </w:rPr>
        <w:t>F</w:t>
      </w:r>
      <w:r w:rsidRPr="00F142ED">
        <w:t xml:space="preserve">ак </w:t>
      </w:r>
      <w:r w:rsidR="00F142ED">
        <w:t>-</w:t>
      </w:r>
      <w:r w:rsidRPr="00F142ED">
        <w:t xml:space="preserve"> аккордная ставка за перегрузку 1 т груза, руб</w:t>
      </w:r>
      <w:r w:rsidR="00F142ED" w:rsidRPr="00F142ED">
        <w:t xml:space="preserve">. </w:t>
      </w:r>
      <w:r w:rsidRPr="00F142ED">
        <w:t>/т</w:t>
      </w:r>
      <w:r w:rsidR="00F142ED" w:rsidRPr="00F142ED">
        <w:t xml:space="preserve">.; </w:t>
      </w:r>
    </w:p>
    <w:p w:rsidR="00F142ED" w:rsidRDefault="005E2300" w:rsidP="00082FF5">
      <w:r w:rsidRPr="00F142ED">
        <w:t>Р</w:t>
      </w:r>
      <w:r w:rsidR="00A27D9C" w:rsidRPr="00F142ED">
        <w:t xml:space="preserve">азница в производительности существующей и </w:t>
      </w:r>
      <w:r w:rsidR="00EC175A" w:rsidRPr="00F142ED">
        <w:t>модернизированной</w:t>
      </w:r>
      <w:r w:rsidR="00A27D9C" w:rsidRPr="00F142ED">
        <w:t xml:space="preserve"> технологии</w:t>
      </w:r>
      <w:r w:rsidR="00EC175A" w:rsidRPr="00F142ED">
        <w:t xml:space="preserve"> приводит к различным доходам</w:t>
      </w:r>
      <w:r w:rsidR="00F142ED">
        <w:t>.</w:t>
      </w:r>
    </w:p>
    <w:p w:rsidR="00EC175A" w:rsidRPr="00F142ED" w:rsidRDefault="00EC175A" w:rsidP="00082FF5">
      <w:r w:rsidRPr="00F142ED">
        <w:t>По технологии без использования промежуточных замков на спредере крана</w:t>
      </w:r>
      <w:r w:rsidR="00F142ED" w:rsidRPr="00F142ED">
        <w:t xml:space="preserve">: </w:t>
      </w:r>
    </w:p>
    <w:p w:rsidR="00082FF5" w:rsidRDefault="00082FF5" w:rsidP="00082FF5"/>
    <w:p w:rsidR="00EC175A" w:rsidRPr="00F142ED" w:rsidRDefault="00122A4F" w:rsidP="00082FF5">
      <w:r>
        <w:pict>
          <v:shape id="_x0000_i1096" type="#_x0000_t75" style="width:202.5pt;height:18pt">
            <v:imagedata r:id="rId76" o:title=""/>
          </v:shape>
        </w:pict>
      </w:r>
    </w:p>
    <w:p w:rsidR="005E13AF" w:rsidRDefault="005E13AF" w:rsidP="00082FF5"/>
    <w:p w:rsidR="005E2300" w:rsidRPr="00F142ED" w:rsidRDefault="005E2300" w:rsidP="00082FF5">
      <w:r w:rsidRPr="00F142ED">
        <w:t>По технологии с использованием промежуточных замков на спредере крана</w:t>
      </w:r>
      <w:r w:rsidR="00F142ED" w:rsidRPr="00F142ED">
        <w:t xml:space="preserve">: </w:t>
      </w:r>
    </w:p>
    <w:p w:rsidR="00082FF5" w:rsidRDefault="00082FF5" w:rsidP="00082FF5"/>
    <w:p w:rsidR="005E2300" w:rsidRPr="00F142ED" w:rsidRDefault="00122A4F" w:rsidP="00082FF5">
      <w:r>
        <w:pict>
          <v:shape id="_x0000_i1097" type="#_x0000_t75" style="width:228.75pt;height:18pt">
            <v:imagedata r:id="rId77" o:title=""/>
          </v:shape>
        </w:pict>
      </w:r>
      <w:r w:rsidR="00F21364" w:rsidRPr="00F142ED">
        <w:t>,</w:t>
      </w:r>
    </w:p>
    <w:p w:rsidR="00082FF5" w:rsidRDefault="00082FF5" w:rsidP="00082FF5"/>
    <w:p w:rsidR="00357E01" w:rsidRPr="00F142ED" w:rsidRDefault="005E2300" w:rsidP="00082FF5">
      <w:r w:rsidRPr="00F142ED">
        <w:t>Разница в доходах составляет</w:t>
      </w:r>
      <w:r w:rsidR="00F142ED" w:rsidRPr="00F142ED">
        <w:t xml:space="preserve">: </w:t>
      </w:r>
    </w:p>
    <w:p w:rsidR="00082FF5" w:rsidRDefault="00082FF5" w:rsidP="00082FF5"/>
    <w:p w:rsidR="005E2300" w:rsidRPr="00F142ED" w:rsidRDefault="00122A4F" w:rsidP="00082FF5">
      <w:r>
        <w:pict>
          <v:shape id="_x0000_i1098" type="#_x0000_t75" style="width:90.75pt;height:17.25pt">
            <v:imagedata r:id="rId78" o:title=""/>
          </v:shape>
        </w:pict>
      </w:r>
      <w:r w:rsidR="00F21364" w:rsidRPr="00F142ED">
        <w:t>,</w:t>
      </w:r>
      <w:r w:rsidR="00F142ED" w:rsidRPr="00F142ED">
        <w:t xml:space="preserve"> (</w:t>
      </w:r>
      <w:r w:rsidR="00ED4F4E" w:rsidRPr="00F142ED">
        <w:t>33</w:t>
      </w:r>
      <w:r w:rsidR="00F142ED" w:rsidRPr="00F142ED">
        <w:t xml:space="preserve">) </w:t>
      </w:r>
    </w:p>
    <w:p w:rsidR="00F21364" w:rsidRPr="00F142ED" w:rsidRDefault="00122A4F" w:rsidP="00082FF5">
      <w:r>
        <w:pict>
          <v:shape id="_x0000_i1099" type="#_x0000_t75" style="width:229.5pt;height:20.25pt">
            <v:imagedata r:id="rId79" o:title=""/>
          </v:shape>
        </w:pict>
      </w:r>
      <w:r w:rsidR="00F21364" w:rsidRPr="00F142ED">
        <w:t>,</w:t>
      </w:r>
    </w:p>
    <w:p w:rsidR="00082FF5" w:rsidRDefault="00082FF5" w:rsidP="00082FF5"/>
    <w:p w:rsidR="00F142ED" w:rsidRDefault="0094325C" w:rsidP="00082FF5">
      <w:r w:rsidRPr="00F142ED">
        <w:t>В системе показателей, определяющих экономические результаты работы перегрузочного комплекса, важную роль играет прибыль</w:t>
      </w:r>
      <w:r w:rsidR="00F142ED" w:rsidRPr="00F142ED">
        <w:t xml:space="preserve">. </w:t>
      </w:r>
      <w:r w:rsidRPr="00F142ED">
        <w:t>Показатель прибыли наиболее</w:t>
      </w:r>
      <w:r w:rsidR="007B7AF0" w:rsidRPr="00F142ED">
        <w:t xml:space="preserve"> полно и всесторонне отражает использование средств, поэтому прибыль выступает в качестве</w:t>
      </w:r>
      <w:r w:rsidR="00F142ED" w:rsidRPr="00F142ED">
        <w:t xml:space="preserve"> </w:t>
      </w:r>
      <w:r w:rsidR="007B7AF0" w:rsidRPr="00F142ED">
        <w:t>одного из ведущих показателей, характеризующих конечный результат деятельности перегрузочного комплекса</w:t>
      </w:r>
      <w:r w:rsidR="00F142ED">
        <w:t>.</w:t>
      </w:r>
    </w:p>
    <w:p w:rsidR="00F142ED" w:rsidRDefault="007B7AF0" w:rsidP="00082FF5">
      <w:r w:rsidRPr="00F142ED">
        <w:t xml:space="preserve">Прибыль </w:t>
      </w:r>
      <w:r w:rsidR="00F142ED">
        <w:t>-</w:t>
      </w:r>
      <w:r w:rsidRPr="00F142ED">
        <w:t xml:space="preserve"> это с одной стороны, основной источник фондов предприятия, с другой </w:t>
      </w:r>
      <w:r w:rsidR="00F142ED">
        <w:t>-</w:t>
      </w:r>
      <w:r w:rsidRPr="00F142ED">
        <w:t xml:space="preserve"> источник доходов государственного и местного бюджетов</w:t>
      </w:r>
      <w:r w:rsidR="00F142ED" w:rsidRPr="00F142ED">
        <w:t xml:space="preserve">. </w:t>
      </w:r>
      <w:r w:rsidRPr="00F142ED">
        <w:t>Важно учитывать не только размер и рост прибыли, но и уровень рентабельности, знать, сколько прибыли получено на каждый рубль производственных фондов</w:t>
      </w:r>
      <w:r w:rsidR="00F142ED">
        <w:t>.</w:t>
      </w:r>
    </w:p>
    <w:p w:rsidR="007B7AF0" w:rsidRPr="00F142ED" w:rsidRDefault="007B7AF0" w:rsidP="00082FF5">
      <w:r w:rsidRPr="00F142ED">
        <w:t>Прибыль за 1 час работы комплекса по технологии без использования промежуточных замков на спредере крана составляет</w:t>
      </w:r>
      <w:r w:rsidR="00F142ED" w:rsidRPr="00F142ED">
        <w:t xml:space="preserve">: </w:t>
      </w:r>
    </w:p>
    <w:p w:rsidR="00082FF5" w:rsidRDefault="00082FF5" w:rsidP="00082FF5"/>
    <w:p w:rsidR="007B7AF0" w:rsidRPr="00F142ED" w:rsidRDefault="00122A4F" w:rsidP="00082FF5">
      <w:r>
        <w:pict>
          <v:shape id="_x0000_i1100" type="#_x0000_t75" style="width:95.25pt;height:21pt">
            <v:imagedata r:id="rId80" o:title=""/>
          </v:shape>
        </w:pict>
      </w:r>
      <w:r w:rsidR="00F21364" w:rsidRPr="00F142ED">
        <w:t>,</w:t>
      </w:r>
      <w:r w:rsidR="00F142ED" w:rsidRPr="00F142ED">
        <w:t xml:space="preserve"> (</w:t>
      </w:r>
      <w:r w:rsidR="00F21364" w:rsidRPr="00F142ED">
        <w:t>3</w:t>
      </w:r>
      <w:r w:rsidR="00ED4F4E" w:rsidRPr="00F142ED">
        <w:t>4</w:t>
      </w:r>
      <w:r w:rsidR="00F142ED" w:rsidRPr="00F142ED">
        <w:t xml:space="preserve">) </w:t>
      </w:r>
    </w:p>
    <w:p w:rsidR="00F21364" w:rsidRPr="00F142ED" w:rsidRDefault="00122A4F" w:rsidP="00082FF5">
      <w:r>
        <w:pict>
          <v:shape id="_x0000_i1101" type="#_x0000_t75" style="width:266.25pt;height:18pt">
            <v:imagedata r:id="rId81" o:title=""/>
          </v:shape>
        </w:pict>
      </w:r>
      <w:r w:rsidR="00F21364" w:rsidRPr="00F142ED">
        <w:t>,</w:t>
      </w:r>
    </w:p>
    <w:p w:rsidR="00082FF5" w:rsidRDefault="00082FF5" w:rsidP="00082FF5"/>
    <w:p w:rsidR="00B06568" w:rsidRPr="00F142ED" w:rsidRDefault="00B06568" w:rsidP="00082FF5">
      <w:r w:rsidRPr="00F142ED">
        <w:t xml:space="preserve">Прибыль за 1 час работы комплекса по технологии </w:t>
      </w:r>
      <w:r w:rsidRPr="00F142ED">
        <w:rPr>
          <w:lang w:val="en-US"/>
        </w:rPr>
        <w:t>c</w:t>
      </w:r>
      <w:r w:rsidRPr="00F142ED">
        <w:t xml:space="preserve"> использованием промежуточных замков на спредере крана составляет</w:t>
      </w:r>
      <w:r w:rsidR="00F142ED" w:rsidRPr="00F142ED">
        <w:t xml:space="preserve">: </w:t>
      </w:r>
    </w:p>
    <w:p w:rsidR="00082FF5" w:rsidRDefault="00082FF5" w:rsidP="00082FF5"/>
    <w:p w:rsidR="00B06568" w:rsidRPr="00F142ED" w:rsidRDefault="00122A4F" w:rsidP="00082FF5">
      <w:r>
        <w:pict>
          <v:shape id="_x0000_i1102" type="#_x0000_t75" style="width:78pt;height:15.75pt">
            <v:imagedata r:id="rId82" o:title=""/>
          </v:shape>
        </w:pict>
      </w:r>
      <w:r w:rsidR="00F142ED" w:rsidRPr="00F142ED">
        <w:t>, (</w:t>
      </w:r>
      <w:r w:rsidR="00F21364" w:rsidRPr="00F142ED">
        <w:t>3</w:t>
      </w:r>
      <w:r w:rsidR="00ED4F4E" w:rsidRPr="00F142ED">
        <w:t>5</w:t>
      </w:r>
      <w:r w:rsidR="00F142ED" w:rsidRPr="00F142ED">
        <w:t xml:space="preserve">) </w:t>
      </w:r>
    </w:p>
    <w:p w:rsidR="00F21364" w:rsidRPr="00F142ED" w:rsidRDefault="00122A4F" w:rsidP="00082FF5">
      <w:r>
        <w:pict>
          <v:shape id="_x0000_i1103" type="#_x0000_t75" style="width:237.75pt;height:17.25pt">
            <v:imagedata r:id="rId83" o:title=""/>
          </v:shape>
        </w:pict>
      </w:r>
      <w:r w:rsidR="00F21364" w:rsidRPr="00F142ED">
        <w:t>,</w:t>
      </w:r>
    </w:p>
    <w:p w:rsidR="00082FF5" w:rsidRDefault="00082FF5" w:rsidP="00082FF5"/>
    <w:p w:rsidR="00B06568" w:rsidRPr="00F142ED" w:rsidRDefault="00B06568" w:rsidP="00082FF5">
      <w:r w:rsidRPr="00F142ED">
        <w:t>Разница в прибыли за 1 час равна</w:t>
      </w:r>
      <w:r w:rsidR="00F142ED" w:rsidRPr="00F142ED">
        <w:t xml:space="preserve">: </w:t>
      </w:r>
    </w:p>
    <w:p w:rsidR="00082FF5" w:rsidRDefault="00082FF5" w:rsidP="00082FF5"/>
    <w:p w:rsidR="007B7AF0" w:rsidRPr="00F142ED" w:rsidRDefault="00122A4F" w:rsidP="00082FF5">
      <w:r>
        <w:pict>
          <v:shape id="_x0000_i1104" type="#_x0000_t75" style="width:93pt;height:17.25pt">
            <v:imagedata r:id="rId84" o:title=""/>
          </v:shape>
        </w:pict>
      </w:r>
      <w:r w:rsidR="00F21364" w:rsidRPr="00F142ED">
        <w:t>,</w:t>
      </w:r>
      <w:r w:rsidR="00F142ED" w:rsidRPr="00F142ED">
        <w:t xml:space="preserve"> (</w:t>
      </w:r>
      <w:r w:rsidR="00F21364" w:rsidRPr="00F142ED">
        <w:t>3</w:t>
      </w:r>
      <w:r w:rsidR="00ED4F4E" w:rsidRPr="00F142ED">
        <w:t>6</w:t>
      </w:r>
      <w:r w:rsidR="00F142ED" w:rsidRPr="00F142ED">
        <w:t xml:space="preserve">) </w:t>
      </w:r>
    </w:p>
    <w:p w:rsidR="007E7BB5" w:rsidRPr="00F142ED" w:rsidRDefault="00122A4F" w:rsidP="00082FF5">
      <w:r>
        <w:pict>
          <v:shape id="_x0000_i1105" type="#_x0000_t75" style="width:297pt;height:15.75pt">
            <v:imagedata r:id="rId85" o:title=""/>
          </v:shape>
        </w:pict>
      </w:r>
    </w:p>
    <w:p w:rsidR="00082FF5" w:rsidRDefault="00082FF5" w:rsidP="00082FF5"/>
    <w:p w:rsidR="00357E01" w:rsidRPr="00F142ED" w:rsidRDefault="00B06568" w:rsidP="00082FF5">
      <w:r w:rsidRPr="00F142ED">
        <w:t>Экономический анализ и сравнительная оценка различных вариантов организации перегрузочного процесса, метода организации труда на перегрузочных работах, а также изменение новой технологии и техники осуществляется с помощью ряда</w:t>
      </w:r>
      <w:r w:rsidR="00F142ED" w:rsidRPr="00F142ED">
        <w:t xml:space="preserve"> </w:t>
      </w:r>
      <w:r w:rsidR="00037042" w:rsidRPr="00F142ED">
        <w:t>экономических показателей, среди которых выделяют не только себестоимость, но и обобщающие показатели, в число которых входят</w:t>
      </w:r>
      <w:r w:rsidR="00F142ED" w:rsidRPr="00F142ED">
        <w:t xml:space="preserve">: </w:t>
      </w:r>
    </w:p>
    <w:p w:rsidR="00037042" w:rsidRPr="00F142ED" w:rsidRDefault="00037042" w:rsidP="00082FF5">
      <w:r w:rsidRPr="00F142ED">
        <w:t>Темпы роста экономических результатов работы по сумме доходов и по сумме прибыли</w:t>
      </w:r>
      <w:r w:rsidR="00F142ED" w:rsidRPr="00F142ED">
        <w:t xml:space="preserve">: </w:t>
      </w:r>
    </w:p>
    <w:p w:rsidR="00037042" w:rsidRPr="00F142ED" w:rsidRDefault="005E13AF" w:rsidP="00082FF5">
      <w:r>
        <w:br w:type="page"/>
      </w:r>
      <w:r w:rsidR="00122A4F">
        <w:pict>
          <v:shape id="_x0000_i1106" type="#_x0000_t75" style="width:105.75pt;height:16.5pt">
            <v:imagedata r:id="rId86" o:title=""/>
          </v:shape>
        </w:pict>
      </w:r>
      <w:r w:rsidR="00F21364" w:rsidRPr="00F142ED">
        <w:t>,</w:t>
      </w:r>
      <w:r w:rsidR="00F142ED" w:rsidRPr="00F142ED">
        <w:t xml:space="preserve"> (</w:t>
      </w:r>
      <w:r w:rsidR="00F21364" w:rsidRPr="00F142ED">
        <w:t>3</w:t>
      </w:r>
      <w:r w:rsidR="00ED4F4E" w:rsidRPr="00F142ED">
        <w:t>7</w:t>
      </w:r>
      <w:r w:rsidR="00F142ED" w:rsidRPr="00F142ED">
        <w:t xml:space="preserve">) </w:t>
      </w:r>
    </w:p>
    <w:p w:rsidR="007E7BB5" w:rsidRPr="00F142ED" w:rsidRDefault="00122A4F" w:rsidP="00082FF5">
      <w:r>
        <w:pict>
          <v:shape id="_x0000_i1107" type="#_x0000_t75" style="width:183.75pt;height:18.75pt">
            <v:imagedata r:id="rId87" o:title=""/>
          </v:shape>
        </w:pict>
      </w:r>
    </w:p>
    <w:p w:rsidR="00037042" w:rsidRPr="00F142ED" w:rsidRDefault="00122A4F" w:rsidP="00082FF5">
      <w:r>
        <w:pict>
          <v:shape id="_x0000_i1108" type="#_x0000_t75" style="width:102.75pt;height:16.5pt">
            <v:imagedata r:id="rId88" o:title=""/>
          </v:shape>
        </w:pict>
      </w:r>
      <w:r w:rsidR="00F21364" w:rsidRPr="00F142ED">
        <w:t>,</w:t>
      </w:r>
      <w:r w:rsidR="00F142ED" w:rsidRPr="00F142ED">
        <w:t xml:space="preserve"> (</w:t>
      </w:r>
      <w:r w:rsidR="00F21364" w:rsidRPr="00F142ED">
        <w:t>3</w:t>
      </w:r>
      <w:r w:rsidR="00ED4F4E" w:rsidRPr="00F142ED">
        <w:t>8</w:t>
      </w:r>
      <w:r w:rsidR="00F142ED" w:rsidRPr="00F142ED">
        <w:t xml:space="preserve">) </w:t>
      </w:r>
    </w:p>
    <w:p w:rsidR="007E7BB5" w:rsidRPr="00F142ED" w:rsidRDefault="00122A4F" w:rsidP="00082FF5">
      <w:r>
        <w:pict>
          <v:shape id="_x0000_i1109" type="#_x0000_t75" style="width:212.25pt;height:18pt">
            <v:imagedata r:id="rId89" o:title=""/>
          </v:shape>
        </w:pict>
      </w:r>
    </w:p>
    <w:p w:rsidR="00082FF5" w:rsidRDefault="00082FF5" w:rsidP="00082FF5"/>
    <w:p w:rsidR="00357E01" w:rsidRPr="00F142ED" w:rsidRDefault="00037042" w:rsidP="00082FF5">
      <w:r w:rsidRPr="00F142ED">
        <w:t>Рентабельность грузовых работ</w:t>
      </w:r>
      <w:r w:rsidR="00F142ED" w:rsidRPr="00F142ED">
        <w:t xml:space="preserve">: </w:t>
      </w:r>
    </w:p>
    <w:p w:rsidR="00082FF5" w:rsidRDefault="00082FF5" w:rsidP="00082FF5"/>
    <w:p w:rsidR="007A6D99" w:rsidRPr="00F142ED" w:rsidRDefault="00122A4F" w:rsidP="00082FF5">
      <w:r>
        <w:pict>
          <v:shape id="_x0000_i1110" type="#_x0000_t75" style="width:130.5pt;height:18pt">
            <v:imagedata r:id="rId90" o:title=""/>
          </v:shape>
        </w:pict>
      </w:r>
      <w:r w:rsidR="007E7BB5" w:rsidRPr="00F142ED">
        <w:t>,</w:t>
      </w:r>
      <w:r w:rsidR="00F142ED" w:rsidRPr="00F142ED">
        <w:t xml:space="preserve"> (</w:t>
      </w:r>
      <w:r w:rsidR="007E7BB5" w:rsidRPr="00F142ED">
        <w:t>3</w:t>
      </w:r>
      <w:r w:rsidR="00ED4F4E" w:rsidRPr="00F142ED">
        <w:t>9</w:t>
      </w:r>
      <w:r w:rsidR="00F142ED" w:rsidRPr="00F142ED">
        <w:t xml:space="preserve">) </w:t>
      </w:r>
    </w:p>
    <w:p w:rsidR="00082FF5" w:rsidRDefault="00082FF5" w:rsidP="00082FF5"/>
    <w:p w:rsidR="006E471D" w:rsidRPr="00F142ED" w:rsidRDefault="006E471D" w:rsidP="00082FF5">
      <w:r w:rsidRPr="00F142ED">
        <w:rPr>
          <w:lang w:val="en-US"/>
        </w:rPr>
        <w:t>F</w:t>
      </w:r>
      <w:r w:rsidRPr="00F142ED">
        <w:t>ак</w:t>
      </w:r>
      <w:r w:rsidR="00406DA0" w:rsidRPr="00F142ED">
        <w:t xml:space="preserve"> </w:t>
      </w:r>
      <w:r w:rsidR="00F142ED">
        <w:t>-</w:t>
      </w:r>
      <w:r w:rsidR="00406DA0" w:rsidRPr="00F142ED">
        <w:t xml:space="preserve"> аккордная ставка </w:t>
      </w:r>
      <w:r w:rsidRPr="00F142ED">
        <w:t>за переработку 1т груза</w:t>
      </w:r>
      <w:r w:rsidR="00F142ED" w:rsidRPr="00F142ED">
        <w:t xml:space="preserve">; </w:t>
      </w:r>
    </w:p>
    <w:p w:rsidR="00F142ED" w:rsidRDefault="006E471D" w:rsidP="00082FF5">
      <w:r w:rsidRPr="00F142ED">
        <w:rPr>
          <w:lang w:val="en-US"/>
        </w:rPr>
        <w:t>S</w:t>
      </w:r>
      <w:r w:rsidRPr="00F142ED">
        <w:t xml:space="preserve"> </w:t>
      </w:r>
      <w:r w:rsidR="00F142ED">
        <w:t>-</w:t>
      </w:r>
      <w:r w:rsidRPr="00F142ED">
        <w:t xml:space="preserve"> себестоимость переработки 1 т груза, руб/ч</w:t>
      </w:r>
      <w:r w:rsidR="00F142ED">
        <w:t>.</w:t>
      </w:r>
    </w:p>
    <w:p w:rsidR="00286F47" w:rsidRPr="00F142ED" w:rsidRDefault="00286F47" w:rsidP="00082FF5">
      <w:r w:rsidRPr="00F142ED">
        <w:t>По технологии без использования промежуточных замков на спредере крана</w:t>
      </w:r>
      <w:r w:rsidR="00F142ED" w:rsidRPr="00F142ED">
        <w:t xml:space="preserve">: </w:t>
      </w:r>
    </w:p>
    <w:p w:rsidR="00082FF5" w:rsidRDefault="00082FF5" w:rsidP="00082FF5"/>
    <w:p w:rsidR="00286F47" w:rsidRPr="00F142ED" w:rsidRDefault="00122A4F" w:rsidP="00082FF5">
      <w:r>
        <w:pict>
          <v:shape id="_x0000_i1111" type="#_x0000_t75" style="width:256.5pt;height:19.5pt">
            <v:imagedata r:id="rId91" o:title=""/>
          </v:shape>
        </w:pict>
      </w:r>
      <w:r w:rsidR="007E7BB5" w:rsidRPr="00F142ED">
        <w:t>,</w:t>
      </w:r>
    </w:p>
    <w:p w:rsidR="00082FF5" w:rsidRDefault="00082FF5" w:rsidP="00082FF5"/>
    <w:p w:rsidR="00286F47" w:rsidRPr="00F142ED" w:rsidRDefault="00286F47" w:rsidP="00082FF5">
      <w:r w:rsidRPr="00F142ED">
        <w:t>По технологии с использованием промежуточных замков на спредере крана</w:t>
      </w:r>
      <w:r w:rsidR="00F142ED" w:rsidRPr="00F142ED">
        <w:t xml:space="preserve">: </w:t>
      </w:r>
    </w:p>
    <w:p w:rsidR="00082FF5" w:rsidRDefault="00082FF5" w:rsidP="00082FF5"/>
    <w:p w:rsidR="00286F47" w:rsidRPr="00F142ED" w:rsidRDefault="00122A4F" w:rsidP="00082FF5">
      <w:r>
        <w:pict>
          <v:shape id="_x0000_i1112" type="#_x0000_t75" style="width:266.25pt;height:19.5pt">
            <v:imagedata r:id="rId92" o:title=""/>
          </v:shape>
        </w:pict>
      </w:r>
      <w:r w:rsidR="007E7BB5" w:rsidRPr="00F142ED">
        <w:t>,</w:t>
      </w:r>
    </w:p>
    <w:p w:rsidR="00082FF5" w:rsidRDefault="00082FF5" w:rsidP="00082FF5"/>
    <w:p w:rsidR="006E471D" w:rsidRPr="00F142ED" w:rsidRDefault="00A01E7B" w:rsidP="00082FF5">
      <w:r w:rsidRPr="00F142ED">
        <w:t xml:space="preserve">Уровень доходности </w:t>
      </w:r>
      <w:r w:rsidR="00F142ED">
        <w:t>-</w:t>
      </w:r>
      <w:r w:rsidRPr="00F142ED">
        <w:t xml:space="preserve"> поступление валовых доходов на 1 рубль эксплуатационных затрат</w:t>
      </w:r>
      <w:r w:rsidR="00F142ED" w:rsidRPr="00F142ED">
        <w:t xml:space="preserve">: </w:t>
      </w:r>
    </w:p>
    <w:p w:rsidR="00082FF5" w:rsidRDefault="00082FF5" w:rsidP="00082FF5"/>
    <w:p w:rsidR="00F142ED" w:rsidRDefault="00122A4F" w:rsidP="00082FF5">
      <w:r>
        <w:pict>
          <v:shape id="_x0000_i1113" type="#_x0000_t75" style="width:95.25pt;height:21pt">
            <v:imagedata r:id="rId93" o:title=""/>
          </v:shape>
        </w:pict>
      </w:r>
      <w:r w:rsidR="007E7BB5" w:rsidRPr="00F142ED">
        <w:t>,</w:t>
      </w:r>
      <w:r w:rsidR="00F142ED" w:rsidRPr="00F142ED">
        <w:t xml:space="preserve"> (</w:t>
      </w:r>
      <w:r w:rsidR="00ED4F4E" w:rsidRPr="00F142ED">
        <w:t>40</w:t>
      </w:r>
      <w:r w:rsidR="00F142ED" w:rsidRPr="00F142ED">
        <w:t>)</w:t>
      </w:r>
      <w:r w:rsidR="00F142ED">
        <w:t>.</w:t>
      </w:r>
    </w:p>
    <w:p w:rsidR="00082FF5" w:rsidRDefault="00082FF5" w:rsidP="00082FF5"/>
    <w:p w:rsidR="005E13AF" w:rsidRDefault="00A01E7B" w:rsidP="00082FF5">
      <w:r w:rsidRPr="00F142ED">
        <w:t>По технологии без использования промежуточных замков на спредере крана</w:t>
      </w:r>
      <w:r w:rsidR="00F142ED" w:rsidRPr="00F142ED">
        <w:t xml:space="preserve">: </w:t>
      </w:r>
    </w:p>
    <w:p w:rsidR="00A01E7B" w:rsidRPr="00F142ED" w:rsidRDefault="005E13AF" w:rsidP="00082FF5">
      <w:r>
        <w:br w:type="page"/>
      </w:r>
      <w:r w:rsidR="00122A4F">
        <w:pict>
          <v:shape id="_x0000_i1114" type="#_x0000_t75" style="width:158.25pt;height:18.75pt">
            <v:imagedata r:id="rId94" o:title=""/>
          </v:shape>
        </w:pict>
      </w:r>
      <w:r w:rsidR="00B324F9" w:rsidRPr="00F142ED">
        <w:t>,</w:t>
      </w:r>
    </w:p>
    <w:p w:rsidR="00B324F9" w:rsidRPr="00F142ED" w:rsidRDefault="00B324F9" w:rsidP="00082FF5">
      <w:r w:rsidRPr="00F142ED">
        <w:t>По технологии с использованием промежуточных замков на спредере крана</w:t>
      </w:r>
      <w:r w:rsidR="00F142ED" w:rsidRPr="00F142ED">
        <w:t xml:space="preserve">: </w:t>
      </w:r>
    </w:p>
    <w:p w:rsidR="00082FF5" w:rsidRDefault="00082FF5" w:rsidP="00082FF5"/>
    <w:p w:rsidR="00F142ED" w:rsidRDefault="00122A4F" w:rsidP="00082FF5">
      <w:r>
        <w:pict>
          <v:shape id="_x0000_i1115" type="#_x0000_t75" style="width:166.5pt;height:18.75pt">
            <v:imagedata r:id="rId95" o:title=""/>
          </v:shape>
        </w:pict>
      </w:r>
      <w:r w:rsidR="00F142ED">
        <w:t>.</w:t>
      </w:r>
    </w:p>
    <w:p w:rsidR="00B324F9" w:rsidRPr="00F142ED" w:rsidRDefault="00B324F9" w:rsidP="00082FF5">
      <w:r w:rsidRPr="00F142ED">
        <w:t>4</w:t>
      </w:r>
      <w:r w:rsidR="00F142ED" w:rsidRPr="00F142ED">
        <w:t xml:space="preserve">. </w:t>
      </w:r>
      <w:r w:rsidRPr="00F142ED">
        <w:t>Темп роста производительности труда по сумме доходов</w:t>
      </w:r>
      <w:r w:rsidR="00F142ED" w:rsidRPr="00F142ED">
        <w:t xml:space="preserve">: </w:t>
      </w:r>
    </w:p>
    <w:p w:rsidR="00082FF5" w:rsidRDefault="00082FF5" w:rsidP="00082FF5"/>
    <w:p w:rsidR="00B324F9" w:rsidRPr="00F142ED" w:rsidRDefault="00122A4F" w:rsidP="00082FF5">
      <w:r>
        <w:pict>
          <v:shape id="_x0000_i1116" type="#_x0000_t75" style="width:162.75pt;height:20.25pt">
            <v:imagedata r:id="rId96" o:title=""/>
          </v:shape>
        </w:pict>
      </w:r>
      <w:r w:rsidR="007E7BB5" w:rsidRPr="00F142ED">
        <w:t>,</w:t>
      </w:r>
      <w:r w:rsidR="00F142ED" w:rsidRPr="00F142ED">
        <w:t xml:space="preserve"> (</w:t>
      </w:r>
      <w:r w:rsidR="00ED4F4E" w:rsidRPr="00F142ED">
        <w:t>41</w:t>
      </w:r>
      <w:r w:rsidR="00F142ED" w:rsidRPr="00F142ED">
        <w:t xml:space="preserve">) </w:t>
      </w:r>
    </w:p>
    <w:p w:rsidR="00082FF5" w:rsidRDefault="00082FF5" w:rsidP="00082FF5"/>
    <w:p w:rsidR="007E7BB5" w:rsidRPr="00F142ED" w:rsidRDefault="00122A4F" w:rsidP="00082FF5">
      <w:r>
        <w:pict>
          <v:shape id="_x0000_i1117" type="#_x0000_t75" style="width:248.25pt;height:18.75pt">
            <v:imagedata r:id="rId97" o:title=""/>
          </v:shape>
        </w:pict>
      </w:r>
      <w:r w:rsidR="007E7BB5" w:rsidRPr="00F142ED">
        <w:t>,</w:t>
      </w:r>
    </w:p>
    <w:p w:rsidR="00F142ED" w:rsidRDefault="005C04F7" w:rsidP="00082FF5">
      <w:r w:rsidRPr="00F142ED">
        <w:t>Для более наглядного представления, полученные результаты сведены в таблицы</w:t>
      </w:r>
      <w:r w:rsidR="00F142ED" w:rsidRPr="00F142ED">
        <w:t xml:space="preserve"> </w:t>
      </w:r>
      <w:r w:rsidR="00406DA0" w:rsidRPr="00F142ED">
        <w:t>29</w:t>
      </w:r>
      <w:r w:rsidRPr="00F142ED">
        <w:t xml:space="preserve"> и </w:t>
      </w:r>
      <w:r w:rsidR="00406DA0" w:rsidRPr="00F142ED">
        <w:t>30</w:t>
      </w:r>
      <w:r w:rsidR="00F142ED">
        <w:t>.</w:t>
      </w:r>
    </w:p>
    <w:p w:rsidR="00082FF5" w:rsidRDefault="00082FF5" w:rsidP="00082FF5"/>
    <w:p w:rsidR="005C04F7" w:rsidRPr="00F142ED" w:rsidRDefault="00BC48D6" w:rsidP="00082FF5">
      <w:r w:rsidRPr="00F142ED">
        <w:t>Таблица 29</w:t>
      </w:r>
    </w:p>
    <w:p w:rsidR="005C04F7" w:rsidRPr="00F142ED" w:rsidRDefault="005C04F7" w:rsidP="005E13AF">
      <w:pPr>
        <w:ind w:left="709" w:firstLine="0"/>
      </w:pPr>
      <w:r w:rsidRPr="00F142ED">
        <w:t>Динамика изменения показателей перегрузочного процесса по технологическим схемам</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2326"/>
        <w:gridCol w:w="2341"/>
        <w:gridCol w:w="2026"/>
      </w:tblGrid>
      <w:tr w:rsidR="005C04F7" w:rsidRPr="00F142ED">
        <w:trPr>
          <w:trHeight w:val="273"/>
          <w:jc w:val="center"/>
        </w:trPr>
        <w:tc>
          <w:tcPr>
            <w:tcW w:w="2055" w:type="dxa"/>
            <w:vAlign w:val="center"/>
          </w:tcPr>
          <w:p w:rsidR="005C04F7" w:rsidRPr="00F142ED" w:rsidRDefault="005C04F7" w:rsidP="00082FF5">
            <w:pPr>
              <w:pStyle w:val="aff5"/>
            </w:pPr>
            <w:r w:rsidRPr="00F142ED">
              <w:t>Показатель</w:t>
            </w:r>
          </w:p>
        </w:tc>
        <w:tc>
          <w:tcPr>
            <w:tcW w:w="2326" w:type="dxa"/>
            <w:vAlign w:val="center"/>
          </w:tcPr>
          <w:p w:rsidR="005C04F7" w:rsidRPr="00F142ED" w:rsidRDefault="005C04F7" w:rsidP="00082FF5">
            <w:pPr>
              <w:pStyle w:val="aff5"/>
            </w:pPr>
            <w:r w:rsidRPr="00F142ED">
              <w:t>По ТС без использования</w:t>
            </w:r>
            <w:r w:rsidR="00F142ED" w:rsidRPr="00F142ED">
              <w:t xml:space="preserve"> </w:t>
            </w:r>
            <w:r w:rsidRPr="00F142ED">
              <w:t>промежуточных замков на спредере крана</w:t>
            </w:r>
          </w:p>
        </w:tc>
        <w:tc>
          <w:tcPr>
            <w:tcW w:w="2341" w:type="dxa"/>
            <w:vAlign w:val="center"/>
          </w:tcPr>
          <w:p w:rsidR="005C04F7" w:rsidRPr="00F142ED" w:rsidRDefault="005C04F7" w:rsidP="00082FF5">
            <w:pPr>
              <w:pStyle w:val="aff5"/>
            </w:pPr>
            <w:r w:rsidRPr="00F142ED">
              <w:t>По ТС с использованием</w:t>
            </w:r>
            <w:r w:rsidR="00F142ED" w:rsidRPr="00F142ED">
              <w:t xml:space="preserve"> </w:t>
            </w:r>
            <w:r w:rsidRPr="00F142ED">
              <w:t>промежуточных замков на спредере крана</w:t>
            </w:r>
          </w:p>
        </w:tc>
        <w:tc>
          <w:tcPr>
            <w:tcW w:w="2026" w:type="dxa"/>
            <w:vAlign w:val="center"/>
          </w:tcPr>
          <w:p w:rsidR="005C04F7" w:rsidRPr="00F142ED" w:rsidRDefault="005C04F7" w:rsidP="00082FF5">
            <w:pPr>
              <w:pStyle w:val="aff5"/>
            </w:pPr>
            <w:r w:rsidRPr="00F142ED">
              <w:t>Отклонение</w:t>
            </w:r>
          </w:p>
        </w:tc>
      </w:tr>
      <w:tr w:rsidR="005C04F7" w:rsidRPr="00F142ED">
        <w:trPr>
          <w:trHeight w:val="214"/>
          <w:jc w:val="center"/>
        </w:trPr>
        <w:tc>
          <w:tcPr>
            <w:tcW w:w="2055" w:type="dxa"/>
            <w:vAlign w:val="center"/>
          </w:tcPr>
          <w:p w:rsidR="005C04F7" w:rsidRPr="00F142ED" w:rsidRDefault="005C04F7" w:rsidP="00082FF5">
            <w:pPr>
              <w:pStyle w:val="aff5"/>
            </w:pPr>
            <w:r w:rsidRPr="00F142ED">
              <w:t>1</w:t>
            </w:r>
            <w:r w:rsidR="00F142ED" w:rsidRPr="00F142ED">
              <w:t xml:space="preserve">. </w:t>
            </w:r>
            <w:r w:rsidRPr="00F142ED">
              <w:t>Доходы, руб/ч</w:t>
            </w:r>
          </w:p>
        </w:tc>
        <w:tc>
          <w:tcPr>
            <w:tcW w:w="2326" w:type="dxa"/>
            <w:vAlign w:val="center"/>
          </w:tcPr>
          <w:p w:rsidR="005C04F7" w:rsidRPr="00F142ED" w:rsidRDefault="005C04F7" w:rsidP="00082FF5">
            <w:pPr>
              <w:pStyle w:val="aff5"/>
            </w:pPr>
            <w:r w:rsidRPr="00F142ED">
              <w:t>319050</w:t>
            </w:r>
            <w:r w:rsidR="00406DA0" w:rsidRPr="00F142ED">
              <w:t>,00</w:t>
            </w:r>
          </w:p>
        </w:tc>
        <w:tc>
          <w:tcPr>
            <w:tcW w:w="2341" w:type="dxa"/>
            <w:vAlign w:val="center"/>
          </w:tcPr>
          <w:p w:rsidR="005C04F7" w:rsidRPr="00F142ED" w:rsidRDefault="005C04F7" w:rsidP="00082FF5">
            <w:pPr>
              <w:pStyle w:val="aff5"/>
            </w:pPr>
            <w:r w:rsidRPr="00F142ED">
              <w:t>566928</w:t>
            </w:r>
            <w:r w:rsidR="00406DA0" w:rsidRPr="00F142ED">
              <w:t>,00</w:t>
            </w:r>
          </w:p>
        </w:tc>
        <w:tc>
          <w:tcPr>
            <w:tcW w:w="2026" w:type="dxa"/>
            <w:vAlign w:val="center"/>
          </w:tcPr>
          <w:p w:rsidR="005C04F7" w:rsidRPr="00F142ED" w:rsidRDefault="00CB5548" w:rsidP="00082FF5">
            <w:pPr>
              <w:pStyle w:val="aff5"/>
            </w:pPr>
            <w:r w:rsidRPr="00F142ED">
              <w:t>247878</w:t>
            </w:r>
            <w:r w:rsidR="00406DA0" w:rsidRPr="00F142ED">
              <w:t>,00</w:t>
            </w:r>
          </w:p>
        </w:tc>
      </w:tr>
      <w:tr w:rsidR="005C04F7" w:rsidRPr="00F142ED">
        <w:trPr>
          <w:trHeight w:val="155"/>
          <w:jc w:val="center"/>
        </w:trPr>
        <w:tc>
          <w:tcPr>
            <w:tcW w:w="2055" w:type="dxa"/>
            <w:vAlign w:val="center"/>
          </w:tcPr>
          <w:p w:rsidR="005C04F7" w:rsidRPr="00F142ED" w:rsidRDefault="005C04F7" w:rsidP="00082FF5">
            <w:pPr>
              <w:pStyle w:val="aff5"/>
            </w:pPr>
            <w:r w:rsidRPr="00F142ED">
              <w:t>2</w:t>
            </w:r>
            <w:r w:rsidR="00F142ED" w:rsidRPr="00F142ED">
              <w:t xml:space="preserve">. </w:t>
            </w:r>
            <w:r w:rsidRPr="00F142ED">
              <w:t>Прибыль, руб/ч</w:t>
            </w:r>
          </w:p>
        </w:tc>
        <w:tc>
          <w:tcPr>
            <w:tcW w:w="2326" w:type="dxa"/>
            <w:vAlign w:val="center"/>
          </w:tcPr>
          <w:p w:rsidR="005C04F7" w:rsidRPr="00F142ED" w:rsidRDefault="005C04F7" w:rsidP="00082FF5">
            <w:pPr>
              <w:pStyle w:val="aff5"/>
            </w:pPr>
            <w:r w:rsidRPr="00F142ED">
              <w:t>219646,69</w:t>
            </w:r>
          </w:p>
        </w:tc>
        <w:tc>
          <w:tcPr>
            <w:tcW w:w="2341" w:type="dxa"/>
            <w:vAlign w:val="center"/>
          </w:tcPr>
          <w:p w:rsidR="005C04F7" w:rsidRPr="00F142ED" w:rsidRDefault="005C04F7" w:rsidP="00082FF5">
            <w:pPr>
              <w:pStyle w:val="aff5"/>
            </w:pPr>
            <w:r w:rsidRPr="00F142ED">
              <w:t>466970,69</w:t>
            </w:r>
          </w:p>
        </w:tc>
        <w:tc>
          <w:tcPr>
            <w:tcW w:w="2026" w:type="dxa"/>
            <w:vAlign w:val="center"/>
          </w:tcPr>
          <w:p w:rsidR="005C04F7" w:rsidRPr="00F142ED" w:rsidRDefault="00CB5548" w:rsidP="00082FF5">
            <w:pPr>
              <w:pStyle w:val="aff5"/>
            </w:pPr>
            <w:r w:rsidRPr="00F142ED">
              <w:t>247324</w:t>
            </w:r>
            <w:r w:rsidR="00406DA0" w:rsidRPr="00F142ED">
              <w:t>,00</w:t>
            </w:r>
          </w:p>
        </w:tc>
      </w:tr>
      <w:tr w:rsidR="005C04F7" w:rsidRPr="00F142ED">
        <w:trPr>
          <w:trHeight w:val="238"/>
          <w:jc w:val="center"/>
        </w:trPr>
        <w:tc>
          <w:tcPr>
            <w:tcW w:w="2055" w:type="dxa"/>
            <w:vAlign w:val="center"/>
          </w:tcPr>
          <w:p w:rsidR="005C04F7" w:rsidRPr="00F142ED" w:rsidRDefault="005C04F7" w:rsidP="00082FF5">
            <w:pPr>
              <w:pStyle w:val="aff5"/>
            </w:pPr>
            <w:r w:rsidRPr="00F142ED">
              <w:t>3</w:t>
            </w:r>
            <w:r w:rsidR="00F142ED" w:rsidRPr="00F142ED">
              <w:t xml:space="preserve">. </w:t>
            </w:r>
            <w:r w:rsidRPr="00F142ED">
              <w:t>Рентабельность,</w:t>
            </w:r>
            <w:r w:rsidR="00F142ED" w:rsidRPr="00F142ED">
              <w:t>%</w:t>
            </w:r>
          </w:p>
        </w:tc>
        <w:tc>
          <w:tcPr>
            <w:tcW w:w="2326" w:type="dxa"/>
            <w:vAlign w:val="center"/>
          </w:tcPr>
          <w:p w:rsidR="005C04F7" w:rsidRPr="00F142ED" w:rsidRDefault="005C04F7" w:rsidP="00082FF5">
            <w:pPr>
              <w:pStyle w:val="aff5"/>
            </w:pPr>
            <w:r w:rsidRPr="00F142ED">
              <w:t>221</w:t>
            </w:r>
            <w:r w:rsidR="00F142ED">
              <w:t>, 20</w:t>
            </w:r>
          </w:p>
        </w:tc>
        <w:tc>
          <w:tcPr>
            <w:tcW w:w="2341" w:type="dxa"/>
            <w:vAlign w:val="center"/>
          </w:tcPr>
          <w:p w:rsidR="005C04F7" w:rsidRPr="00F142ED" w:rsidRDefault="005C04F7" w:rsidP="00082FF5">
            <w:pPr>
              <w:pStyle w:val="aff5"/>
            </w:pPr>
            <w:r w:rsidRPr="00F142ED">
              <w:t>467,6</w:t>
            </w:r>
            <w:r w:rsidR="00406DA0" w:rsidRPr="00F142ED">
              <w:t>0</w:t>
            </w:r>
          </w:p>
        </w:tc>
        <w:tc>
          <w:tcPr>
            <w:tcW w:w="2026" w:type="dxa"/>
            <w:vAlign w:val="center"/>
          </w:tcPr>
          <w:p w:rsidR="005C04F7" w:rsidRPr="00F142ED" w:rsidRDefault="00CB5548" w:rsidP="00082FF5">
            <w:pPr>
              <w:pStyle w:val="aff5"/>
            </w:pPr>
            <w:r w:rsidRPr="00F142ED">
              <w:t>246,4</w:t>
            </w:r>
            <w:r w:rsidR="00406DA0" w:rsidRPr="00F142ED">
              <w:t>0</w:t>
            </w:r>
          </w:p>
        </w:tc>
      </w:tr>
      <w:tr w:rsidR="005C04F7" w:rsidRPr="00F142ED">
        <w:trPr>
          <w:trHeight w:val="216"/>
          <w:jc w:val="center"/>
        </w:trPr>
        <w:tc>
          <w:tcPr>
            <w:tcW w:w="2055" w:type="dxa"/>
            <w:vAlign w:val="center"/>
          </w:tcPr>
          <w:p w:rsidR="005C04F7" w:rsidRPr="00F142ED" w:rsidRDefault="005C04F7" w:rsidP="00082FF5">
            <w:pPr>
              <w:pStyle w:val="aff5"/>
            </w:pPr>
            <w:r w:rsidRPr="00F142ED">
              <w:t>4</w:t>
            </w:r>
            <w:r w:rsidR="00F142ED" w:rsidRPr="00F142ED">
              <w:t xml:space="preserve">. </w:t>
            </w:r>
            <w:r w:rsidRPr="00F142ED">
              <w:t>Уровень доходности</w:t>
            </w:r>
          </w:p>
        </w:tc>
        <w:tc>
          <w:tcPr>
            <w:tcW w:w="2326" w:type="dxa"/>
            <w:vAlign w:val="center"/>
          </w:tcPr>
          <w:p w:rsidR="005C04F7" w:rsidRPr="00F142ED" w:rsidRDefault="005C04F7" w:rsidP="00082FF5">
            <w:pPr>
              <w:pStyle w:val="aff5"/>
            </w:pPr>
            <w:r w:rsidRPr="00F142ED">
              <w:t>3</w:t>
            </w:r>
            <w:r w:rsidR="00F142ED">
              <w:t>, 20</w:t>
            </w:r>
          </w:p>
        </w:tc>
        <w:tc>
          <w:tcPr>
            <w:tcW w:w="2341" w:type="dxa"/>
            <w:vAlign w:val="center"/>
          </w:tcPr>
          <w:p w:rsidR="005C04F7" w:rsidRPr="00F142ED" w:rsidRDefault="005C04F7" w:rsidP="00082FF5">
            <w:pPr>
              <w:pStyle w:val="aff5"/>
            </w:pPr>
            <w:r w:rsidRPr="00F142ED">
              <w:t>5,6</w:t>
            </w:r>
            <w:r w:rsidR="00406DA0" w:rsidRPr="00F142ED">
              <w:t>0</w:t>
            </w:r>
          </w:p>
        </w:tc>
        <w:tc>
          <w:tcPr>
            <w:tcW w:w="2026" w:type="dxa"/>
            <w:vAlign w:val="center"/>
          </w:tcPr>
          <w:p w:rsidR="005C04F7" w:rsidRPr="00F142ED" w:rsidRDefault="00CB5548" w:rsidP="00082FF5">
            <w:pPr>
              <w:pStyle w:val="aff5"/>
            </w:pPr>
            <w:r w:rsidRPr="00F142ED">
              <w:t>2,4</w:t>
            </w:r>
            <w:r w:rsidR="00406DA0" w:rsidRPr="00F142ED">
              <w:t>0</w:t>
            </w:r>
          </w:p>
        </w:tc>
      </w:tr>
    </w:tbl>
    <w:p w:rsidR="00357E01" w:rsidRPr="00F142ED" w:rsidRDefault="00357E01" w:rsidP="00082FF5"/>
    <w:p w:rsidR="00F142ED" w:rsidRDefault="00CB5548" w:rsidP="00082FF5">
      <w:r w:rsidRPr="00F142ED">
        <w:t>Исходя из</w:t>
      </w:r>
      <w:r w:rsidR="00F142ED" w:rsidRPr="00F142ED">
        <w:t xml:space="preserve"> </w:t>
      </w:r>
      <w:r w:rsidRPr="00F142ED">
        <w:t xml:space="preserve">полученных данных, на основании таблицы </w:t>
      </w:r>
      <w:r w:rsidR="00406DA0" w:rsidRPr="00F142ED">
        <w:t>30</w:t>
      </w:r>
      <w:r w:rsidRPr="00F142ED">
        <w:t>, можно отметить в целом положительную динамику в изменении показателей перегрузочного процесса, исходя из технологических процессов с использованием промежуточных замков на спредере</w:t>
      </w:r>
      <w:r w:rsidR="00F142ED" w:rsidRPr="00F142ED">
        <w:t xml:space="preserve"> </w:t>
      </w:r>
      <w:r w:rsidRPr="00F142ED">
        <w:t>крана и без их использования</w:t>
      </w:r>
      <w:r w:rsidR="00F142ED">
        <w:t>.</w:t>
      </w:r>
    </w:p>
    <w:p w:rsidR="00082FF5" w:rsidRDefault="00082FF5" w:rsidP="00082FF5"/>
    <w:p w:rsidR="00CB5548" w:rsidRPr="00F142ED" w:rsidRDefault="00BC48D6" w:rsidP="00082FF5">
      <w:r w:rsidRPr="00F142ED">
        <w:t>Таблица 30</w:t>
      </w:r>
    </w:p>
    <w:p w:rsidR="00CB5548" w:rsidRPr="00F142ED" w:rsidRDefault="00CB5548" w:rsidP="00082FF5">
      <w:r w:rsidRPr="00F142ED">
        <w:t>Темпы роста экономических результатов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9"/>
        <w:gridCol w:w="3724"/>
      </w:tblGrid>
      <w:tr w:rsidR="00CB5548" w:rsidRPr="00F142ED">
        <w:trPr>
          <w:trHeight w:val="87"/>
          <w:jc w:val="center"/>
        </w:trPr>
        <w:tc>
          <w:tcPr>
            <w:tcW w:w="5179" w:type="dxa"/>
            <w:vAlign w:val="center"/>
          </w:tcPr>
          <w:p w:rsidR="00CB5548" w:rsidRPr="00F142ED" w:rsidRDefault="00CB5548" w:rsidP="00082FF5">
            <w:pPr>
              <w:pStyle w:val="aff5"/>
            </w:pPr>
            <w:r w:rsidRPr="00F142ED">
              <w:t>Показатель</w:t>
            </w:r>
          </w:p>
        </w:tc>
        <w:tc>
          <w:tcPr>
            <w:tcW w:w="3724" w:type="dxa"/>
            <w:vAlign w:val="center"/>
          </w:tcPr>
          <w:p w:rsidR="00CB5548" w:rsidRPr="00F142ED" w:rsidRDefault="00CB5548" w:rsidP="00082FF5">
            <w:pPr>
              <w:pStyle w:val="aff5"/>
            </w:pPr>
            <w:r w:rsidRPr="00F142ED">
              <w:t>Значение</w:t>
            </w:r>
          </w:p>
        </w:tc>
      </w:tr>
      <w:tr w:rsidR="00CB5548" w:rsidRPr="00F142ED">
        <w:trPr>
          <w:trHeight w:val="178"/>
          <w:jc w:val="center"/>
        </w:trPr>
        <w:tc>
          <w:tcPr>
            <w:tcW w:w="5179" w:type="dxa"/>
            <w:vAlign w:val="center"/>
          </w:tcPr>
          <w:p w:rsidR="00CB5548" w:rsidRPr="00F142ED" w:rsidRDefault="00CB5548" w:rsidP="00082FF5">
            <w:pPr>
              <w:pStyle w:val="aff5"/>
            </w:pPr>
            <w:r w:rsidRPr="00F142ED">
              <w:t>Темп роста экономических результатов работы по сумме доходов</w:t>
            </w:r>
          </w:p>
        </w:tc>
        <w:tc>
          <w:tcPr>
            <w:tcW w:w="3724" w:type="dxa"/>
            <w:vAlign w:val="center"/>
          </w:tcPr>
          <w:p w:rsidR="00CB5548" w:rsidRPr="00F142ED" w:rsidRDefault="00CB5548" w:rsidP="00082FF5">
            <w:pPr>
              <w:pStyle w:val="aff5"/>
            </w:pPr>
            <w:r w:rsidRPr="00F142ED">
              <w:t>1,77</w:t>
            </w:r>
          </w:p>
        </w:tc>
      </w:tr>
      <w:tr w:rsidR="00CB5548" w:rsidRPr="00F142ED">
        <w:trPr>
          <w:trHeight w:val="243"/>
          <w:jc w:val="center"/>
        </w:trPr>
        <w:tc>
          <w:tcPr>
            <w:tcW w:w="5179" w:type="dxa"/>
            <w:vAlign w:val="center"/>
          </w:tcPr>
          <w:p w:rsidR="00CB5548" w:rsidRPr="00F142ED" w:rsidRDefault="00CB5548" w:rsidP="00082FF5">
            <w:pPr>
              <w:pStyle w:val="aff5"/>
              <w:jc w:val="both"/>
            </w:pPr>
            <w:r w:rsidRPr="00F142ED">
              <w:t>Темп роста экономических результатов работы по сумме прибыли</w:t>
            </w:r>
          </w:p>
        </w:tc>
        <w:tc>
          <w:tcPr>
            <w:tcW w:w="3724" w:type="dxa"/>
            <w:vAlign w:val="center"/>
          </w:tcPr>
          <w:p w:rsidR="00CB5548" w:rsidRPr="00F142ED" w:rsidRDefault="00CB5548" w:rsidP="00082FF5">
            <w:pPr>
              <w:pStyle w:val="aff5"/>
            </w:pPr>
            <w:r w:rsidRPr="00F142ED">
              <w:t>2,12</w:t>
            </w:r>
          </w:p>
        </w:tc>
      </w:tr>
      <w:tr w:rsidR="00CB5548" w:rsidRPr="00F142ED">
        <w:trPr>
          <w:trHeight w:val="240"/>
          <w:jc w:val="center"/>
        </w:trPr>
        <w:tc>
          <w:tcPr>
            <w:tcW w:w="5179" w:type="dxa"/>
            <w:vAlign w:val="center"/>
          </w:tcPr>
          <w:p w:rsidR="00CB5548" w:rsidRPr="00F142ED" w:rsidRDefault="004B42C7" w:rsidP="00082FF5">
            <w:pPr>
              <w:pStyle w:val="aff5"/>
              <w:jc w:val="both"/>
            </w:pPr>
            <w:r w:rsidRPr="00F142ED">
              <w:t>Темп роста производительности труда по сумме доходов</w:t>
            </w:r>
          </w:p>
        </w:tc>
        <w:tc>
          <w:tcPr>
            <w:tcW w:w="3724" w:type="dxa"/>
            <w:vAlign w:val="center"/>
          </w:tcPr>
          <w:p w:rsidR="00CB5548" w:rsidRPr="00F142ED" w:rsidRDefault="004B42C7" w:rsidP="00082FF5">
            <w:pPr>
              <w:pStyle w:val="aff5"/>
            </w:pPr>
            <w:r w:rsidRPr="00F142ED">
              <w:t>3,76</w:t>
            </w:r>
          </w:p>
        </w:tc>
      </w:tr>
    </w:tbl>
    <w:p w:rsidR="00F142ED" w:rsidRPr="00F142ED" w:rsidRDefault="00F142ED" w:rsidP="00082FF5"/>
    <w:p w:rsidR="00F142ED" w:rsidRPr="00F142ED" w:rsidRDefault="00936B3A" w:rsidP="00082FF5">
      <w:r w:rsidRPr="00F142ED">
        <w:t>Расчет суммарных приведенных затрат и экономического эффекта от внедрения промежуточных замков на спредере крана</w:t>
      </w:r>
    </w:p>
    <w:p w:rsidR="00936B3A" w:rsidRPr="00F142ED" w:rsidRDefault="00936B3A" w:rsidP="00082FF5">
      <w:r w:rsidRPr="00F142ED">
        <w:t xml:space="preserve">Суммарные приведенные затраты, связанные с переработкой груза при данной схеме механизации и технологии погрузочно </w:t>
      </w:r>
      <w:r w:rsidR="00F142ED">
        <w:t>-</w:t>
      </w:r>
      <w:r w:rsidRPr="00F142ED">
        <w:t xml:space="preserve"> разгрузочных работ, рассчитываются по формуле</w:t>
      </w:r>
      <w:r w:rsidR="00F142ED" w:rsidRPr="00F142ED">
        <w:t xml:space="preserve">: </w:t>
      </w:r>
    </w:p>
    <w:p w:rsidR="00BE3284" w:rsidRDefault="00BE3284" w:rsidP="00082FF5"/>
    <w:p w:rsidR="00936B3A" w:rsidRPr="00F142ED" w:rsidRDefault="00122A4F" w:rsidP="00082FF5">
      <w:r>
        <w:pict>
          <v:shape id="_x0000_i1118" type="#_x0000_t75" style="width:267pt;height:18.75pt">
            <v:imagedata r:id="rId98" o:title=""/>
          </v:shape>
        </w:pict>
      </w:r>
      <w:r w:rsidR="00F142ED" w:rsidRPr="00F142ED">
        <w:t xml:space="preserve"> (</w:t>
      </w:r>
      <w:r w:rsidR="006F43BC" w:rsidRPr="00F142ED">
        <w:t>42</w:t>
      </w:r>
      <w:r w:rsidR="00F142ED" w:rsidRPr="00F142ED">
        <w:t xml:space="preserve">) </w:t>
      </w:r>
    </w:p>
    <w:p w:rsidR="00BE3284" w:rsidRDefault="00BE3284" w:rsidP="00082FF5"/>
    <w:p w:rsidR="00936B3A" w:rsidRPr="00F142ED" w:rsidRDefault="00485321" w:rsidP="00082FF5">
      <w:r w:rsidRPr="00F142ED">
        <w:t>где</w:t>
      </w:r>
      <w:r w:rsidR="00F142ED" w:rsidRPr="00F142ED">
        <w:t xml:space="preserve"> </w:t>
      </w:r>
      <w:r w:rsidRPr="00F142ED">
        <w:rPr>
          <w:lang w:val="en-US"/>
        </w:rPr>
        <w:t>S</w:t>
      </w:r>
      <w:r w:rsidRPr="00F142ED">
        <w:t>уд</w:t>
      </w:r>
      <w:r w:rsidR="006F43BC" w:rsidRPr="00F142ED">
        <w:t xml:space="preserve"> </w:t>
      </w:r>
      <w:r w:rsidR="00F142ED">
        <w:t>-</w:t>
      </w:r>
      <w:r w:rsidR="006F43BC" w:rsidRPr="00F142ED">
        <w:t xml:space="preserve"> удельна</w:t>
      </w:r>
      <w:r w:rsidRPr="00F142ED">
        <w:t>я себестоимость погрузочно-разгрузочных работ, руб</w:t>
      </w:r>
      <w:r w:rsidR="00F142ED" w:rsidRPr="00F142ED">
        <w:t xml:space="preserve">. </w:t>
      </w:r>
      <w:r w:rsidRPr="00F142ED">
        <w:t>/т</w:t>
      </w:r>
      <w:r w:rsidR="00F142ED" w:rsidRPr="00F142ED">
        <w:t xml:space="preserve">.; </w:t>
      </w:r>
    </w:p>
    <w:p w:rsidR="00485321" w:rsidRPr="00F142ED" w:rsidRDefault="00485321" w:rsidP="00082FF5">
      <w:r w:rsidRPr="00F142ED">
        <w:rPr>
          <w:lang w:val="en-US"/>
        </w:rPr>
        <w:t>Qr</w:t>
      </w:r>
      <w:r w:rsidRPr="00F142ED">
        <w:t xml:space="preserve"> </w:t>
      </w:r>
      <w:r w:rsidR="00F142ED">
        <w:t>-</w:t>
      </w:r>
      <w:r w:rsidRPr="00F142ED">
        <w:t xml:space="preserve"> годовой грузооборот причала, т</w:t>
      </w:r>
      <w:r w:rsidR="00F142ED" w:rsidRPr="00F142ED">
        <w:t xml:space="preserve">; </w:t>
      </w:r>
    </w:p>
    <w:p w:rsidR="00485321" w:rsidRPr="00F142ED" w:rsidRDefault="00485321" w:rsidP="00082FF5">
      <w:r w:rsidRPr="00F142ED">
        <w:t xml:space="preserve">Е </w:t>
      </w:r>
      <w:r w:rsidR="00F142ED">
        <w:t>-</w:t>
      </w:r>
      <w:r w:rsidRPr="00F142ED">
        <w:t xml:space="preserve"> нормативный коэффициент относительной эффективности капиталовложений</w:t>
      </w:r>
      <w:r w:rsidR="00F142ED" w:rsidRPr="00F142ED">
        <w:t xml:space="preserve">; </w:t>
      </w:r>
    </w:p>
    <w:p w:rsidR="00485321" w:rsidRPr="00F142ED" w:rsidRDefault="00485321" w:rsidP="00082FF5">
      <w:r w:rsidRPr="00F142ED">
        <w:t xml:space="preserve">Км </w:t>
      </w:r>
      <w:r w:rsidR="00F142ED">
        <w:t>-</w:t>
      </w:r>
      <w:r w:rsidRPr="00F142ED">
        <w:t xml:space="preserve"> капиталовложения в перегрузочное оборудование, руб</w:t>
      </w:r>
      <w:r w:rsidR="00F142ED" w:rsidRPr="00F142ED">
        <w:t xml:space="preserve">.; </w:t>
      </w:r>
    </w:p>
    <w:p w:rsidR="00485321" w:rsidRPr="00F142ED" w:rsidRDefault="00485321" w:rsidP="00082FF5">
      <w:r w:rsidRPr="00F142ED">
        <w:t xml:space="preserve">Кпр </w:t>
      </w:r>
      <w:r w:rsidR="00F142ED">
        <w:t>-</w:t>
      </w:r>
      <w:r w:rsidRPr="00F142ED">
        <w:t xml:space="preserve"> капиталовложения в причалы, руб</w:t>
      </w:r>
      <w:r w:rsidR="00F142ED" w:rsidRPr="00F142ED">
        <w:t xml:space="preserve">.; </w:t>
      </w:r>
    </w:p>
    <w:p w:rsidR="00485321" w:rsidRPr="00F142ED" w:rsidRDefault="00485321" w:rsidP="00082FF5">
      <w:r w:rsidRPr="00F142ED">
        <w:t xml:space="preserve">Ксп </w:t>
      </w:r>
      <w:r w:rsidR="00F142ED">
        <w:t>-</w:t>
      </w:r>
      <w:r w:rsidRPr="00F142ED">
        <w:t xml:space="preserve"> капиталовложения в средства пакетирования, (в нашем случае принимается равным нулю, так как отсутствуют средства пакетирования</w:t>
      </w:r>
      <w:r w:rsidR="00F142ED" w:rsidRPr="00F142ED">
        <w:t>),</w:t>
      </w:r>
      <w:r w:rsidRPr="00F142ED">
        <w:t xml:space="preserve"> руб</w:t>
      </w:r>
      <w:r w:rsidR="00F142ED" w:rsidRPr="00F142ED">
        <w:t xml:space="preserve">.; </w:t>
      </w:r>
    </w:p>
    <w:p w:rsidR="00F142ED" w:rsidRDefault="00485321" w:rsidP="00082FF5">
      <w:r w:rsidRPr="00F142ED">
        <w:rPr>
          <w:lang w:val="en-US"/>
        </w:rPr>
        <w:t>a</w:t>
      </w:r>
      <w:r w:rsidRPr="00F142ED">
        <w:t xml:space="preserve">, </w:t>
      </w:r>
      <w:r w:rsidRPr="00F142ED">
        <w:rPr>
          <w:lang w:val="en-US"/>
        </w:rPr>
        <w:t>b</w:t>
      </w:r>
      <w:r w:rsidR="00F142ED" w:rsidRPr="00F142ED">
        <w:t xml:space="preserve"> </w:t>
      </w:r>
      <w:r w:rsidRPr="00F142ED">
        <w:t>процент отчислений на амортизацию и текущий ремонт средств пакетирования</w:t>
      </w:r>
      <w:r w:rsidR="00F142ED">
        <w:t>.</w:t>
      </w:r>
    </w:p>
    <w:p w:rsidR="00485321" w:rsidRPr="00F142ED" w:rsidRDefault="00485321" w:rsidP="00082FF5">
      <w:r w:rsidRPr="00F142ED">
        <w:t>Суммарные приведенные затрат</w:t>
      </w:r>
      <w:r w:rsidR="00AE3655" w:rsidRPr="00F142ED">
        <w:t>ы рассчитываются</w:t>
      </w:r>
      <w:r w:rsidR="00F142ED" w:rsidRPr="00F142ED">
        <w:t xml:space="preserve"> </w:t>
      </w:r>
      <w:r w:rsidR="00AE3655" w:rsidRPr="00F142ED">
        <w:t>следующим образом</w:t>
      </w:r>
      <w:r w:rsidR="00F142ED" w:rsidRPr="00F142ED">
        <w:t xml:space="preserve">: </w:t>
      </w:r>
    </w:p>
    <w:p w:rsidR="00AE3655" w:rsidRPr="00F142ED" w:rsidRDefault="00AE3655" w:rsidP="00082FF5">
      <w:r w:rsidRPr="00F142ED">
        <w:t>По ТС без использования промежуточных замков на спредере крана</w:t>
      </w:r>
      <w:r w:rsidR="00F142ED" w:rsidRPr="00F142ED">
        <w:t xml:space="preserve">: </w:t>
      </w:r>
    </w:p>
    <w:p w:rsidR="00BE3284" w:rsidRDefault="00BE3284" w:rsidP="00082FF5"/>
    <w:p w:rsidR="00AE3655" w:rsidRPr="00F142ED" w:rsidRDefault="00122A4F" w:rsidP="00082FF5">
      <w:r>
        <w:pict>
          <v:shape id="_x0000_i1119" type="#_x0000_t75" style="width:330pt;height:17.25pt">
            <v:imagedata r:id="rId99" o:title=""/>
          </v:shape>
        </w:pict>
      </w:r>
      <w:r w:rsidR="00F142ED" w:rsidRPr="00F142ED">
        <w:t xml:space="preserve"> </w:t>
      </w:r>
    </w:p>
    <w:p w:rsidR="00BE3284" w:rsidRDefault="00BE3284" w:rsidP="00082FF5"/>
    <w:p w:rsidR="00AE3655" w:rsidRPr="00F142ED" w:rsidRDefault="00AE3655" w:rsidP="00082FF5">
      <w:r w:rsidRPr="00F142ED">
        <w:t>По ТС с использованием промежуточных замков на спредере крана</w:t>
      </w:r>
      <w:r w:rsidR="00F142ED" w:rsidRPr="00F142ED">
        <w:t xml:space="preserve">: </w:t>
      </w:r>
    </w:p>
    <w:p w:rsidR="00BE3284" w:rsidRDefault="00BE3284" w:rsidP="00082FF5"/>
    <w:p w:rsidR="00AE3655" w:rsidRPr="00F142ED" w:rsidRDefault="00122A4F" w:rsidP="00082FF5">
      <w:r>
        <w:pict>
          <v:shape id="_x0000_i1120" type="#_x0000_t75" style="width:329.25pt;height:17.25pt">
            <v:imagedata r:id="rId100" o:title=""/>
          </v:shape>
        </w:pict>
      </w:r>
    </w:p>
    <w:p w:rsidR="00357E01" w:rsidRPr="00F142ED" w:rsidRDefault="00130DC5" w:rsidP="00082FF5">
      <w:r w:rsidRPr="00F142ED">
        <w:t>Экономический эффект составит</w:t>
      </w:r>
      <w:r w:rsidR="00F142ED" w:rsidRPr="00F142ED">
        <w:t xml:space="preserve">: </w:t>
      </w:r>
    </w:p>
    <w:p w:rsidR="00BE3284" w:rsidRDefault="00BE3284" w:rsidP="00082FF5"/>
    <w:p w:rsidR="006F43BC" w:rsidRPr="00F142ED" w:rsidRDefault="00122A4F" w:rsidP="00082FF5">
      <w:r>
        <w:pict>
          <v:shape id="_x0000_i1121" type="#_x0000_t75" style="width:68.25pt;height:19.5pt">
            <v:imagedata r:id="rId101" o:title=""/>
          </v:shape>
        </w:pict>
      </w:r>
      <w:r w:rsidR="00F142ED" w:rsidRPr="00F142ED">
        <w:t xml:space="preserve"> (</w:t>
      </w:r>
      <w:r w:rsidR="006F43BC" w:rsidRPr="00F142ED">
        <w:t>4</w:t>
      </w:r>
      <w:r w:rsidR="008B1F79" w:rsidRPr="00F142ED">
        <w:t>3</w:t>
      </w:r>
      <w:r w:rsidR="00F142ED" w:rsidRPr="00F142ED">
        <w:t xml:space="preserve">) </w:t>
      </w:r>
    </w:p>
    <w:p w:rsidR="00130DC5" w:rsidRPr="00F142ED" w:rsidRDefault="00122A4F" w:rsidP="00082FF5">
      <w:r>
        <w:pict>
          <v:shape id="_x0000_i1122" type="#_x0000_t75" style="width:242.25pt;height:18.75pt">
            <v:imagedata r:id="rId102" o:title=""/>
          </v:shape>
        </w:pict>
      </w:r>
    </w:p>
    <w:p w:rsidR="00BE3284" w:rsidRDefault="00BE3284" w:rsidP="00082FF5"/>
    <w:p w:rsidR="00130DC5" w:rsidRPr="00F142ED" w:rsidRDefault="00BE038A" w:rsidP="00082FF5">
      <w:r w:rsidRPr="00F142ED">
        <w:t>Таблица 31</w:t>
      </w:r>
    </w:p>
    <w:p w:rsidR="00BE038A" w:rsidRPr="00F142ED" w:rsidRDefault="00BE038A" w:rsidP="00082FF5">
      <w:r w:rsidRPr="00F142ED">
        <w:t>Суммарные приведенные затраты и экономический эффект</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0"/>
        <w:gridCol w:w="2100"/>
      </w:tblGrid>
      <w:tr w:rsidR="00BE038A" w:rsidRPr="00F142ED">
        <w:trPr>
          <w:trHeight w:val="240"/>
        </w:trPr>
        <w:tc>
          <w:tcPr>
            <w:tcW w:w="5320" w:type="dxa"/>
          </w:tcPr>
          <w:p w:rsidR="00BE038A" w:rsidRPr="00F142ED" w:rsidRDefault="00BE038A" w:rsidP="00BE3284">
            <w:pPr>
              <w:pStyle w:val="aff5"/>
            </w:pPr>
            <w:r w:rsidRPr="00F142ED">
              <w:t>Показатель</w:t>
            </w:r>
          </w:p>
        </w:tc>
        <w:tc>
          <w:tcPr>
            <w:tcW w:w="2100" w:type="dxa"/>
          </w:tcPr>
          <w:p w:rsidR="00BE038A" w:rsidRPr="00F142ED" w:rsidRDefault="00BE038A" w:rsidP="00BE3284">
            <w:pPr>
              <w:pStyle w:val="aff5"/>
            </w:pPr>
            <w:r w:rsidRPr="00F142ED">
              <w:t>Значение</w:t>
            </w:r>
          </w:p>
        </w:tc>
      </w:tr>
      <w:tr w:rsidR="00BE038A" w:rsidRPr="00F142ED">
        <w:trPr>
          <w:trHeight w:val="255"/>
        </w:trPr>
        <w:tc>
          <w:tcPr>
            <w:tcW w:w="5320" w:type="dxa"/>
            <w:vAlign w:val="center"/>
          </w:tcPr>
          <w:p w:rsidR="00BE038A" w:rsidRPr="00F142ED" w:rsidRDefault="00BE038A" w:rsidP="00BE3284">
            <w:pPr>
              <w:pStyle w:val="aff5"/>
            </w:pPr>
            <w:r w:rsidRPr="00F142ED">
              <w:t>Суммарные приведенные затраты по ТС без использования промежуточных замков на спредере крана, руб</w:t>
            </w:r>
          </w:p>
        </w:tc>
        <w:tc>
          <w:tcPr>
            <w:tcW w:w="2100" w:type="dxa"/>
            <w:vAlign w:val="center"/>
          </w:tcPr>
          <w:p w:rsidR="00BE038A" w:rsidRPr="00F142ED" w:rsidRDefault="008B1F79" w:rsidP="00BE3284">
            <w:pPr>
              <w:pStyle w:val="aff5"/>
            </w:pPr>
            <w:r w:rsidRPr="00F142ED">
              <w:t>372521720</w:t>
            </w:r>
          </w:p>
        </w:tc>
      </w:tr>
      <w:tr w:rsidR="00BE038A" w:rsidRPr="00F142ED">
        <w:trPr>
          <w:trHeight w:val="375"/>
        </w:trPr>
        <w:tc>
          <w:tcPr>
            <w:tcW w:w="5320" w:type="dxa"/>
            <w:vAlign w:val="center"/>
          </w:tcPr>
          <w:p w:rsidR="00BE038A" w:rsidRPr="00F142ED" w:rsidRDefault="00BE038A" w:rsidP="00BE3284">
            <w:pPr>
              <w:pStyle w:val="aff5"/>
            </w:pPr>
            <w:r w:rsidRPr="00F142ED">
              <w:t>Суммарные приведенные затраты с использованием промежуточных замков на спредере крана, руб</w:t>
            </w:r>
          </w:p>
        </w:tc>
        <w:tc>
          <w:tcPr>
            <w:tcW w:w="2100" w:type="dxa"/>
            <w:vAlign w:val="center"/>
          </w:tcPr>
          <w:p w:rsidR="00BE038A" w:rsidRPr="00F142ED" w:rsidRDefault="008B1F79" w:rsidP="00BE3284">
            <w:pPr>
              <w:pStyle w:val="aff5"/>
            </w:pPr>
            <w:r w:rsidRPr="00F142ED">
              <w:t>225920760</w:t>
            </w:r>
          </w:p>
        </w:tc>
      </w:tr>
      <w:tr w:rsidR="00BE038A" w:rsidRPr="00F142ED">
        <w:trPr>
          <w:trHeight w:val="375"/>
        </w:trPr>
        <w:tc>
          <w:tcPr>
            <w:tcW w:w="5320" w:type="dxa"/>
            <w:vAlign w:val="center"/>
          </w:tcPr>
          <w:p w:rsidR="00BE038A" w:rsidRPr="00F142ED" w:rsidRDefault="00BE038A" w:rsidP="00BE3284">
            <w:pPr>
              <w:pStyle w:val="aff5"/>
            </w:pPr>
            <w:r w:rsidRPr="00F142ED">
              <w:t>Экономический эффект, руб</w:t>
            </w:r>
          </w:p>
        </w:tc>
        <w:tc>
          <w:tcPr>
            <w:tcW w:w="2100" w:type="dxa"/>
            <w:vAlign w:val="center"/>
          </w:tcPr>
          <w:p w:rsidR="00BE038A" w:rsidRPr="00F142ED" w:rsidRDefault="008B1F79" w:rsidP="00BE3284">
            <w:pPr>
              <w:pStyle w:val="aff5"/>
            </w:pPr>
            <w:r w:rsidRPr="00F142ED">
              <w:t>146600960</w:t>
            </w:r>
          </w:p>
        </w:tc>
      </w:tr>
    </w:tbl>
    <w:p w:rsidR="00F142ED" w:rsidRDefault="00F142ED" w:rsidP="005E13AF"/>
    <w:p w:rsidR="00F142ED" w:rsidRPr="00F142ED" w:rsidRDefault="00BE3284" w:rsidP="00BE3284">
      <w:pPr>
        <w:pStyle w:val="2"/>
      </w:pPr>
      <w:r>
        <w:br w:type="page"/>
      </w:r>
      <w:bookmarkStart w:id="12" w:name="_Toc230717863"/>
      <w:r w:rsidR="00AE3655" w:rsidRPr="00F142ED">
        <w:t>4</w:t>
      </w:r>
      <w:r w:rsidR="00F142ED" w:rsidRPr="00F142ED">
        <w:t xml:space="preserve">. </w:t>
      </w:r>
      <w:r w:rsidRPr="00F142ED">
        <w:t>Анализ производственного травматизма</w:t>
      </w:r>
      <w:r>
        <w:t xml:space="preserve"> </w:t>
      </w:r>
      <w:r w:rsidRPr="00F142ED">
        <w:t>при перегрузке контейнеров на примере</w:t>
      </w:r>
      <w:r>
        <w:t xml:space="preserve"> </w:t>
      </w:r>
      <w:r w:rsidRPr="00F142ED">
        <w:t>западного района оао'нмтп"</w:t>
      </w:r>
      <w:bookmarkEnd w:id="12"/>
    </w:p>
    <w:p w:rsidR="00BE3284" w:rsidRDefault="00BE3284" w:rsidP="00082FF5"/>
    <w:p w:rsidR="00F142ED" w:rsidRPr="00F142ED" w:rsidRDefault="00F142ED" w:rsidP="00BE3284">
      <w:pPr>
        <w:pStyle w:val="2"/>
      </w:pPr>
      <w:bookmarkStart w:id="13" w:name="_Toc230717864"/>
      <w:r>
        <w:t>4.1</w:t>
      </w:r>
      <w:r w:rsidR="00AE3655" w:rsidRPr="00F142ED">
        <w:t xml:space="preserve"> Контейнеризация системы грузовых перевозок</w:t>
      </w:r>
      <w:bookmarkEnd w:id="13"/>
    </w:p>
    <w:p w:rsidR="00BE3284" w:rsidRDefault="00BE3284" w:rsidP="00082FF5"/>
    <w:p w:rsidR="00F142ED" w:rsidRDefault="00AE3655" w:rsidP="00082FF5">
      <w:r w:rsidRPr="00F142ED">
        <w:t>Перевозка грузов в крупнотоннажных контейнерах международного стандарта стала неотъемлемой частью транспортной системы России</w:t>
      </w:r>
      <w:r w:rsidR="00F142ED">
        <w:t>.</w:t>
      </w:r>
    </w:p>
    <w:p w:rsidR="00F142ED" w:rsidRDefault="00AE3655" w:rsidP="00082FF5">
      <w:r w:rsidRPr="00F142ED">
        <w:t>Контейнерная транспортная система создавалась на базе теоретических и прикладных разработок, выполняемых научно-исследовательскими институтами морского, железнодорожного и автомобильного транспорта</w:t>
      </w:r>
      <w:r w:rsidR="00F142ED" w:rsidRPr="00F142ED">
        <w:t xml:space="preserve">. </w:t>
      </w:r>
      <w:r w:rsidRPr="00F142ED">
        <w:t>На практике формировались основные элементы этой прогрессивной системы грузовых перевозок</w:t>
      </w:r>
      <w:r w:rsidR="00F142ED">
        <w:t>.</w:t>
      </w:r>
    </w:p>
    <w:p w:rsidR="00F142ED" w:rsidRDefault="00AE3655" w:rsidP="00082FF5">
      <w:r w:rsidRPr="00F142ED">
        <w:t>Морской транспорт стал первым осуществлять перевозки каботажных и внешнеторговых грузов в крупнотоннажных контейнерах в целях поддержания своей конкурентоспособности на мировом рынке</w:t>
      </w:r>
      <w:r w:rsidR="00F142ED">
        <w:t>.</w:t>
      </w:r>
    </w:p>
    <w:p w:rsidR="00F142ED" w:rsidRDefault="00AE3655" w:rsidP="00082FF5">
      <w:r w:rsidRPr="00F142ED">
        <w:t>Развитие контейнерных перевозок имеет важное хозяйственное значение, так как позволяет повысить качество и надежность транспортного процесса, обеспечить сохранность и ускорить доставку груза, снизить расходы упаковочных материалов, уменьшить занятость рабочих на трудоемких и вспомогательных работах, улучшить обеспеченность страны трудовыми ресурсами</w:t>
      </w:r>
      <w:r w:rsidR="00F142ED" w:rsidRPr="00F142ED">
        <w:t xml:space="preserve">. </w:t>
      </w:r>
      <w:r w:rsidRPr="00F142ED">
        <w:t>Ценой всей этих достижений, становится здоровье или даже жизнь людей, участвующих в данном производственном процессе</w:t>
      </w:r>
      <w:r w:rsidR="00F142ED">
        <w:t>.</w:t>
      </w:r>
    </w:p>
    <w:p w:rsidR="00F142ED" w:rsidRDefault="00AE3655" w:rsidP="00082FF5">
      <w:r w:rsidRPr="00F142ED">
        <w:t>В процессе рассмотрения результатов работы контейнерной транспортной системы, встает проблема травматизма и несчастных случаев на производстве, решением которой нельзя пренебрегать</w:t>
      </w:r>
      <w:r w:rsidR="00F142ED">
        <w:t>.</w:t>
      </w:r>
    </w:p>
    <w:p w:rsidR="00F142ED" w:rsidRDefault="00AE3655" w:rsidP="00082FF5">
      <w:r w:rsidRPr="00F142ED">
        <w:t>Основные причины несчастных случаев</w:t>
      </w:r>
      <w:r w:rsidR="00F142ED" w:rsidRPr="00F142ED">
        <w:t xml:space="preserve">: </w:t>
      </w:r>
      <w:r w:rsidRPr="00F142ED">
        <w:t>неудовлетворительная организация производства работ и рабочего места</w:t>
      </w:r>
      <w:r w:rsidR="00F142ED" w:rsidRPr="00F142ED">
        <w:t xml:space="preserve">; </w:t>
      </w:r>
      <w:r w:rsidRPr="00F142ED">
        <w:t>нарушение пострадавшим трудовой и производственной дисциплины (в т</w:t>
      </w:r>
      <w:r w:rsidR="00F142ED" w:rsidRPr="00F142ED">
        <w:t xml:space="preserve">. </w:t>
      </w:r>
      <w:r w:rsidRPr="00F142ED">
        <w:t>ч</w:t>
      </w:r>
      <w:r w:rsidR="00F142ED" w:rsidRPr="00F142ED">
        <w:t xml:space="preserve">. </w:t>
      </w:r>
      <w:r w:rsidRPr="00F142ED">
        <w:t>пренебрежение опасностью и требованиями охраны труда, нахождение в состоянии алкогольного опьянения</w:t>
      </w:r>
      <w:r w:rsidR="00F142ED" w:rsidRPr="00F142ED">
        <w:t xml:space="preserve">); </w:t>
      </w:r>
      <w:r w:rsidRPr="00F142ED">
        <w:t>нарушение технологического процесса</w:t>
      </w:r>
      <w:r w:rsidR="00F142ED">
        <w:t>.</w:t>
      </w:r>
    </w:p>
    <w:p w:rsidR="00F142ED" w:rsidRDefault="00BE038A" w:rsidP="00082FF5">
      <w:r w:rsidRPr="00F142ED">
        <w:t>Особо вызывает тревогу неудовлетворительная обстановка с соблюдением законодательных нормативных требований по охране труда, созданием и обеспечением работы системы управления охраной труда в малых частных транспортных организациях, на предприятиях с неустойчивым финансовым положением</w:t>
      </w:r>
      <w:r w:rsidR="00F142ED" w:rsidRPr="00F142ED">
        <w:t xml:space="preserve">. </w:t>
      </w:r>
      <w:r w:rsidRPr="00F142ED">
        <w:t>Службы (специалисты</w:t>
      </w:r>
      <w:r w:rsidR="00F142ED" w:rsidRPr="00F142ED">
        <w:t xml:space="preserve">) </w:t>
      </w:r>
      <w:r w:rsidRPr="00F142ED">
        <w:t>и комиссии по охране труда, как правило, или пассивны или вовсе отсутствуют, руководители предприятий не проходят своевременного обучения и проверки знаний по охране труда, не уделяют должного внимания вопросам охраны труда</w:t>
      </w:r>
      <w:r w:rsidR="00F142ED">
        <w:t>.</w:t>
      </w:r>
    </w:p>
    <w:p w:rsidR="00BE3284" w:rsidRDefault="00BE3284" w:rsidP="00082FF5"/>
    <w:p w:rsidR="00F142ED" w:rsidRPr="00F142ED" w:rsidRDefault="00F142ED" w:rsidP="00BE3284">
      <w:pPr>
        <w:pStyle w:val="2"/>
      </w:pPr>
      <w:bookmarkStart w:id="14" w:name="_Toc230717865"/>
      <w:r>
        <w:t>4.2</w:t>
      </w:r>
      <w:r w:rsidRPr="00F142ED">
        <w:t xml:space="preserve"> </w:t>
      </w:r>
      <w:r w:rsidR="00BE038A" w:rsidRPr="00F142ED">
        <w:t>Методы</w:t>
      </w:r>
      <w:r w:rsidRPr="00F142ED">
        <w:t xml:space="preserve"> </w:t>
      </w:r>
      <w:r w:rsidR="00BE038A" w:rsidRPr="00F142ED">
        <w:t>исследования</w:t>
      </w:r>
      <w:r w:rsidRPr="00F142ED">
        <w:t xml:space="preserve"> </w:t>
      </w:r>
      <w:r w:rsidR="00BE038A" w:rsidRPr="00F142ED">
        <w:t>несчастных</w:t>
      </w:r>
      <w:r w:rsidRPr="00F142ED">
        <w:t xml:space="preserve"> </w:t>
      </w:r>
      <w:r w:rsidR="00BE038A" w:rsidRPr="00F142ED">
        <w:t>случаев</w:t>
      </w:r>
      <w:r w:rsidRPr="00F142ED">
        <w:t xml:space="preserve"> </w:t>
      </w:r>
      <w:r w:rsidR="00BE038A" w:rsidRPr="00F142ED">
        <w:t>и</w:t>
      </w:r>
      <w:r w:rsidRPr="00F142ED">
        <w:t xml:space="preserve"> </w:t>
      </w:r>
      <w:r w:rsidR="00BE038A" w:rsidRPr="00F142ED">
        <w:t>травматизма</w:t>
      </w:r>
      <w:r w:rsidRPr="00F142ED">
        <w:t xml:space="preserve"> </w:t>
      </w:r>
      <w:r w:rsidR="00BE038A" w:rsidRPr="00F142ED">
        <w:t>на производстве</w:t>
      </w:r>
      <w:bookmarkEnd w:id="14"/>
    </w:p>
    <w:p w:rsidR="00BE3284" w:rsidRDefault="00BE3284" w:rsidP="00082FF5"/>
    <w:p w:rsidR="00F142ED" w:rsidRDefault="00BE038A" w:rsidP="00082FF5">
      <w:r w:rsidRPr="00F142ED">
        <w:t>Несчастные случаи на производстве следует рассматривать как сигнал о неудовлетворительном состоянии профилактической работы по предупреждению травматизма</w:t>
      </w:r>
      <w:r w:rsidR="00F142ED" w:rsidRPr="00F142ED">
        <w:t xml:space="preserve">. </w:t>
      </w:r>
      <w:r w:rsidRPr="00F142ED">
        <w:t>Материалы расследований и отчетные данные о несчастных случаях позволяют судить о состоянии безопасности труда и служат основанием для разработки и осуществления мероприятий по активизации профилактической работы по предупреждению травматизма</w:t>
      </w:r>
      <w:r w:rsidR="00F142ED">
        <w:t>.</w:t>
      </w:r>
    </w:p>
    <w:p w:rsidR="00F142ED" w:rsidRDefault="00BE038A" w:rsidP="00082FF5">
      <w:r w:rsidRPr="00F142ED">
        <w:t>Изучение и анализ причин травматизма производят по материалам расследования, а также монографическим, топографическим, статистическим и экономическим методам</w:t>
      </w:r>
      <w:r w:rsidR="00F142ED">
        <w:t>.</w:t>
      </w:r>
    </w:p>
    <w:p w:rsidR="00F142ED" w:rsidRDefault="00BE038A" w:rsidP="00082FF5">
      <w:r w:rsidRPr="00F142ED">
        <w:t>На основании вышеперечисленных методов, наиболее актуальными и более детальными, по моему мнению, являются статистический</w:t>
      </w:r>
      <w:r w:rsidR="00F142ED" w:rsidRPr="00F142ED">
        <w:t xml:space="preserve">. </w:t>
      </w:r>
      <w:r w:rsidRPr="00F142ED">
        <w:t>Поэтому на основании него я постараюсь рассмотреть данную тематику</w:t>
      </w:r>
      <w:r w:rsidR="00F142ED">
        <w:t>.</w:t>
      </w:r>
    </w:p>
    <w:p w:rsidR="00BE038A" w:rsidRPr="00F142ED" w:rsidRDefault="00BE038A" w:rsidP="00082FF5">
      <w:r w:rsidRPr="00F142ED">
        <w:t>Таким образом, рассчитаем коэффициент частоты касательно несчастных случаев средней степени тяжести, без потери дееспособности</w:t>
      </w:r>
      <w:r w:rsidR="00F142ED" w:rsidRPr="00F142ED">
        <w:t xml:space="preserve">: </w:t>
      </w:r>
    </w:p>
    <w:p w:rsidR="00BE038A" w:rsidRPr="00F142ED" w:rsidRDefault="00BE038A" w:rsidP="00082FF5">
      <w:r w:rsidRPr="00F142ED">
        <w:t>Кч=1000* 15/890=17 человек (за предыдущий период</w:t>
      </w:r>
      <w:r w:rsidR="00F142ED" w:rsidRPr="00F142ED">
        <w:t xml:space="preserve"> - </w:t>
      </w:r>
      <w:r w:rsidRPr="00F142ED">
        <w:t>2006 год</w:t>
      </w:r>
      <w:r w:rsidR="00F142ED" w:rsidRPr="00F142ED">
        <w:t xml:space="preserve">); </w:t>
      </w:r>
    </w:p>
    <w:p w:rsidR="00F142ED" w:rsidRDefault="00BE038A" w:rsidP="00082FF5">
      <w:r w:rsidRPr="00F142ED">
        <w:t>Кч=1000* 12/887=13 человек (за анализируемый период</w:t>
      </w:r>
      <w:r w:rsidR="00F142ED" w:rsidRPr="00F142ED">
        <w:t xml:space="preserve"> - </w:t>
      </w:r>
      <w:r w:rsidRPr="00F142ED">
        <w:t>2007 год</w:t>
      </w:r>
      <w:r w:rsidR="00F142ED" w:rsidRPr="00F142ED">
        <w:t>)</w:t>
      </w:r>
      <w:r w:rsidR="00F142ED">
        <w:t>.</w:t>
      </w:r>
    </w:p>
    <w:p w:rsidR="00F142ED" w:rsidRDefault="00BE038A" w:rsidP="00082FF5">
      <w:r w:rsidRPr="00F142ED">
        <w:t xml:space="preserve">Более детальные данные по распределению в течение года травматических случаев, имевших место на предприятии ОАО </w:t>
      </w:r>
      <w:r w:rsidR="00F142ED" w:rsidRPr="00F142ED">
        <w:t>"</w:t>
      </w:r>
      <w:r w:rsidRPr="00F142ED">
        <w:t>НМТП</w:t>
      </w:r>
      <w:r w:rsidR="00F142ED" w:rsidRPr="00F142ED">
        <w:t>"</w:t>
      </w:r>
      <w:r w:rsidRPr="00F142ED">
        <w:t xml:space="preserve"> приведены в таблице 32</w:t>
      </w:r>
      <w:r w:rsidR="00F142ED">
        <w:t>.</w:t>
      </w:r>
    </w:p>
    <w:p w:rsidR="00BE3284" w:rsidRDefault="00BE3284" w:rsidP="00082FF5"/>
    <w:p w:rsidR="00357E01" w:rsidRPr="00F142ED" w:rsidRDefault="00C32593" w:rsidP="00082FF5">
      <w:r w:rsidRPr="00F142ED">
        <w:t>Т</w:t>
      </w:r>
      <w:r w:rsidR="00BE3284">
        <w:t>а</w:t>
      </w:r>
      <w:r w:rsidRPr="00F142ED">
        <w:t>блица 32</w:t>
      </w:r>
    </w:p>
    <w:p w:rsidR="00C32593" w:rsidRPr="00F142ED" w:rsidRDefault="00C32593" w:rsidP="005E13AF">
      <w:pPr>
        <w:ind w:left="709" w:firstLine="0"/>
      </w:pPr>
      <w:r w:rsidRPr="00F142ED">
        <w:t xml:space="preserve">Распределение по кварталам несчастных случаев в ОАО </w:t>
      </w:r>
      <w:r w:rsidR="00F142ED" w:rsidRPr="00F142ED">
        <w:t>"</w:t>
      </w:r>
      <w:r w:rsidRPr="00F142ED">
        <w:t>НМТП</w:t>
      </w:r>
      <w:r w:rsidR="00F142ED" w:rsidRPr="00F142ED">
        <w:t>"</w:t>
      </w:r>
      <w:r w:rsidRPr="00F142ED">
        <w:t xml:space="preserve"> за 2006 </w:t>
      </w:r>
      <w:r w:rsidR="00BE3284">
        <w:t>–</w:t>
      </w:r>
      <w:r w:rsidRPr="00F142ED">
        <w:t xml:space="preserve"> 2007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4"/>
        <w:gridCol w:w="3381"/>
        <w:gridCol w:w="2112"/>
      </w:tblGrid>
      <w:tr w:rsidR="00C32593" w:rsidRPr="00F142ED">
        <w:trPr>
          <w:trHeight w:val="150"/>
          <w:jc w:val="center"/>
        </w:trPr>
        <w:tc>
          <w:tcPr>
            <w:tcW w:w="3264" w:type="dxa"/>
            <w:vMerge w:val="restart"/>
            <w:vAlign w:val="center"/>
          </w:tcPr>
          <w:p w:rsidR="00C32593" w:rsidRPr="00F142ED" w:rsidRDefault="00C32593" w:rsidP="00BE3284">
            <w:pPr>
              <w:pStyle w:val="aff5"/>
            </w:pPr>
            <w:r w:rsidRPr="00F142ED">
              <w:t>Распределение по кварталам</w:t>
            </w:r>
          </w:p>
        </w:tc>
        <w:tc>
          <w:tcPr>
            <w:tcW w:w="5493" w:type="dxa"/>
            <w:gridSpan w:val="2"/>
            <w:vAlign w:val="center"/>
          </w:tcPr>
          <w:p w:rsidR="00C32593" w:rsidRPr="00F142ED" w:rsidRDefault="00C32593" w:rsidP="00BE3284">
            <w:pPr>
              <w:pStyle w:val="aff5"/>
            </w:pPr>
            <w:r w:rsidRPr="00F142ED">
              <w:t>Количество человек по годам</w:t>
            </w:r>
          </w:p>
        </w:tc>
      </w:tr>
      <w:tr w:rsidR="00C32593" w:rsidRPr="00F142ED">
        <w:trPr>
          <w:trHeight w:val="435"/>
          <w:jc w:val="center"/>
        </w:trPr>
        <w:tc>
          <w:tcPr>
            <w:tcW w:w="3264" w:type="dxa"/>
            <w:vMerge/>
          </w:tcPr>
          <w:p w:rsidR="00C32593" w:rsidRPr="00F142ED" w:rsidRDefault="00C32593" w:rsidP="00BE3284">
            <w:pPr>
              <w:pStyle w:val="aff5"/>
            </w:pPr>
          </w:p>
        </w:tc>
        <w:tc>
          <w:tcPr>
            <w:tcW w:w="3381" w:type="dxa"/>
            <w:vAlign w:val="center"/>
          </w:tcPr>
          <w:p w:rsidR="00C32593" w:rsidRPr="00F142ED" w:rsidRDefault="00C32593" w:rsidP="00BE3284">
            <w:pPr>
              <w:pStyle w:val="aff5"/>
            </w:pPr>
            <w:r w:rsidRPr="00F142ED">
              <w:t>2006</w:t>
            </w:r>
          </w:p>
        </w:tc>
        <w:tc>
          <w:tcPr>
            <w:tcW w:w="2112" w:type="dxa"/>
            <w:vAlign w:val="center"/>
          </w:tcPr>
          <w:p w:rsidR="00C32593" w:rsidRPr="00F142ED" w:rsidRDefault="00C32593" w:rsidP="00BE3284">
            <w:pPr>
              <w:pStyle w:val="aff5"/>
            </w:pPr>
            <w:r w:rsidRPr="00F142ED">
              <w:t>2007</w:t>
            </w:r>
          </w:p>
        </w:tc>
      </w:tr>
      <w:tr w:rsidR="00C32593" w:rsidRPr="00F142ED">
        <w:trPr>
          <w:trHeight w:val="345"/>
          <w:jc w:val="center"/>
        </w:trPr>
        <w:tc>
          <w:tcPr>
            <w:tcW w:w="3264" w:type="dxa"/>
            <w:vAlign w:val="center"/>
          </w:tcPr>
          <w:p w:rsidR="00C32593" w:rsidRPr="00F142ED" w:rsidRDefault="00C32593" w:rsidP="00BE3284">
            <w:pPr>
              <w:pStyle w:val="aff5"/>
            </w:pPr>
            <w:r w:rsidRPr="00F142ED">
              <w:t>1-й квартал</w:t>
            </w:r>
          </w:p>
        </w:tc>
        <w:tc>
          <w:tcPr>
            <w:tcW w:w="3381" w:type="dxa"/>
            <w:vAlign w:val="center"/>
          </w:tcPr>
          <w:p w:rsidR="00C32593" w:rsidRPr="00F142ED" w:rsidRDefault="00C32593" w:rsidP="00BE3284">
            <w:pPr>
              <w:pStyle w:val="aff5"/>
            </w:pPr>
            <w:r w:rsidRPr="00F142ED">
              <w:t>4</w:t>
            </w:r>
          </w:p>
        </w:tc>
        <w:tc>
          <w:tcPr>
            <w:tcW w:w="2112" w:type="dxa"/>
            <w:vAlign w:val="center"/>
          </w:tcPr>
          <w:p w:rsidR="00C32593" w:rsidRPr="00F142ED" w:rsidRDefault="00C32593" w:rsidP="00BE3284">
            <w:pPr>
              <w:pStyle w:val="aff5"/>
            </w:pPr>
            <w:r w:rsidRPr="00F142ED">
              <w:t>1</w:t>
            </w:r>
          </w:p>
        </w:tc>
      </w:tr>
      <w:tr w:rsidR="00C32593" w:rsidRPr="00F142ED">
        <w:trPr>
          <w:trHeight w:val="435"/>
          <w:jc w:val="center"/>
        </w:trPr>
        <w:tc>
          <w:tcPr>
            <w:tcW w:w="3264" w:type="dxa"/>
            <w:vAlign w:val="center"/>
          </w:tcPr>
          <w:p w:rsidR="00C32593" w:rsidRPr="00F142ED" w:rsidRDefault="00C32593" w:rsidP="00BE3284">
            <w:pPr>
              <w:pStyle w:val="aff5"/>
            </w:pPr>
            <w:r w:rsidRPr="00F142ED">
              <w:t>2-й квартал</w:t>
            </w:r>
          </w:p>
        </w:tc>
        <w:tc>
          <w:tcPr>
            <w:tcW w:w="3381" w:type="dxa"/>
            <w:vAlign w:val="center"/>
          </w:tcPr>
          <w:p w:rsidR="00C32593" w:rsidRPr="00F142ED" w:rsidRDefault="00C32593" w:rsidP="00BE3284">
            <w:pPr>
              <w:pStyle w:val="aff5"/>
            </w:pPr>
            <w:r w:rsidRPr="00F142ED">
              <w:t>2</w:t>
            </w:r>
          </w:p>
        </w:tc>
        <w:tc>
          <w:tcPr>
            <w:tcW w:w="2112" w:type="dxa"/>
            <w:vAlign w:val="center"/>
          </w:tcPr>
          <w:p w:rsidR="00C32593" w:rsidRPr="00F142ED" w:rsidRDefault="00C32593" w:rsidP="00BE3284">
            <w:pPr>
              <w:pStyle w:val="aff5"/>
            </w:pPr>
            <w:r w:rsidRPr="00F142ED">
              <w:t>3</w:t>
            </w:r>
          </w:p>
        </w:tc>
      </w:tr>
      <w:tr w:rsidR="00C32593" w:rsidRPr="00F142ED">
        <w:trPr>
          <w:trHeight w:val="405"/>
          <w:jc w:val="center"/>
        </w:trPr>
        <w:tc>
          <w:tcPr>
            <w:tcW w:w="3264" w:type="dxa"/>
            <w:vAlign w:val="center"/>
          </w:tcPr>
          <w:p w:rsidR="00C32593" w:rsidRPr="00F142ED" w:rsidRDefault="00C32593" w:rsidP="00BE3284">
            <w:pPr>
              <w:pStyle w:val="aff5"/>
            </w:pPr>
            <w:r w:rsidRPr="00F142ED">
              <w:t>3-й квартал</w:t>
            </w:r>
          </w:p>
        </w:tc>
        <w:tc>
          <w:tcPr>
            <w:tcW w:w="3381" w:type="dxa"/>
            <w:vAlign w:val="center"/>
          </w:tcPr>
          <w:p w:rsidR="00C32593" w:rsidRPr="00F142ED" w:rsidRDefault="00C32593" w:rsidP="00BE3284">
            <w:pPr>
              <w:pStyle w:val="aff5"/>
            </w:pPr>
            <w:r w:rsidRPr="00F142ED">
              <w:t>4</w:t>
            </w:r>
          </w:p>
        </w:tc>
        <w:tc>
          <w:tcPr>
            <w:tcW w:w="2112" w:type="dxa"/>
            <w:vAlign w:val="center"/>
          </w:tcPr>
          <w:p w:rsidR="00C32593" w:rsidRPr="00F142ED" w:rsidRDefault="00C32593" w:rsidP="00BE3284">
            <w:pPr>
              <w:pStyle w:val="aff5"/>
            </w:pPr>
            <w:r w:rsidRPr="00F142ED">
              <w:t>3</w:t>
            </w:r>
          </w:p>
        </w:tc>
      </w:tr>
      <w:tr w:rsidR="00C32593" w:rsidRPr="00F142ED">
        <w:trPr>
          <w:trHeight w:val="465"/>
          <w:jc w:val="center"/>
        </w:trPr>
        <w:tc>
          <w:tcPr>
            <w:tcW w:w="3264" w:type="dxa"/>
            <w:vAlign w:val="center"/>
          </w:tcPr>
          <w:p w:rsidR="00C32593" w:rsidRPr="00F142ED" w:rsidRDefault="00C32593" w:rsidP="00BE3284">
            <w:pPr>
              <w:pStyle w:val="aff5"/>
            </w:pPr>
            <w:r w:rsidRPr="00F142ED">
              <w:t>4-й квартал</w:t>
            </w:r>
          </w:p>
        </w:tc>
        <w:tc>
          <w:tcPr>
            <w:tcW w:w="3381" w:type="dxa"/>
            <w:vAlign w:val="center"/>
          </w:tcPr>
          <w:p w:rsidR="00C32593" w:rsidRPr="00F142ED" w:rsidRDefault="00C32593" w:rsidP="00BE3284">
            <w:pPr>
              <w:pStyle w:val="aff5"/>
            </w:pPr>
            <w:r w:rsidRPr="00F142ED">
              <w:t>7</w:t>
            </w:r>
          </w:p>
        </w:tc>
        <w:tc>
          <w:tcPr>
            <w:tcW w:w="2112" w:type="dxa"/>
            <w:vAlign w:val="center"/>
          </w:tcPr>
          <w:p w:rsidR="00C32593" w:rsidRPr="00F142ED" w:rsidRDefault="00C32593" w:rsidP="00BE3284">
            <w:pPr>
              <w:pStyle w:val="aff5"/>
            </w:pPr>
            <w:r w:rsidRPr="00F142ED">
              <w:t>6</w:t>
            </w:r>
          </w:p>
        </w:tc>
      </w:tr>
    </w:tbl>
    <w:p w:rsidR="00BE3284" w:rsidRDefault="00BE3284" w:rsidP="005E13AF">
      <w:pPr>
        <w:rPr>
          <w:noProof/>
        </w:rPr>
      </w:pPr>
    </w:p>
    <w:p w:rsidR="00F142ED" w:rsidRDefault="00C32593" w:rsidP="005E13AF">
      <w:pPr>
        <w:rPr>
          <w:noProof/>
        </w:rPr>
      </w:pPr>
      <w:r w:rsidRPr="00F142ED">
        <w:rPr>
          <w:noProof/>
        </w:rPr>
        <w:t>Для более наглядного представления сведем все данные из таблицы 32 в рисунок 21</w:t>
      </w:r>
      <w:r w:rsidR="00F142ED">
        <w:rPr>
          <w:noProof/>
        </w:rPr>
        <w:t>.</w:t>
      </w:r>
    </w:p>
    <w:p w:rsidR="00F142ED" w:rsidRDefault="00122A4F" w:rsidP="005E13AF">
      <w:pPr>
        <w:rPr>
          <w:noProof/>
        </w:rPr>
      </w:pPr>
      <w:r>
        <w:pict>
          <v:shape id="_x0000_i1123" type="#_x0000_t75" style="width:333.75pt;height:137.25pt">
            <v:imagedata r:id="rId103" o:title=""/>
          </v:shape>
        </w:pict>
      </w:r>
    </w:p>
    <w:p w:rsidR="005E13AF" w:rsidRDefault="005E13AF" w:rsidP="005E13AF">
      <w:pPr>
        <w:rPr>
          <w:noProof/>
        </w:rPr>
      </w:pPr>
    </w:p>
    <w:p w:rsidR="005E13AF" w:rsidRDefault="00C32593" w:rsidP="005E13AF">
      <w:pPr>
        <w:rPr>
          <w:noProof/>
        </w:rPr>
      </w:pPr>
      <w:r w:rsidRPr="00F142ED">
        <w:rPr>
          <w:noProof/>
        </w:rPr>
        <w:t>Из проведенных расчетов видно, что наблюдается тенденция к снижению травматизма</w:t>
      </w:r>
      <w:r w:rsidR="00F142ED" w:rsidRPr="00F142ED">
        <w:rPr>
          <w:noProof/>
        </w:rPr>
        <w:t xml:space="preserve">. </w:t>
      </w:r>
      <w:r w:rsidRPr="00F142ED">
        <w:rPr>
          <w:noProof/>
        </w:rPr>
        <w:t>А наибольшие пики травматизма отмечаются в первом, третьем и четвертом кварталах за 2006 год</w:t>
      </w:r>
      <w:r w:rsidR="00F142ED" w:rsidRPr="00F142ED">
        <w:rPr>
          <w:noProof/>
        </w:rPr>
        <w:t xml:space="preserve">. </w:t>
      </w:r>
      <w:r w:rsidRPr="00F142ED">
        <w:rPr>
          <w:noProof/>
        </w:rPr>
        <w:t>А в 2007 году</w:t>
      </w:r>
      <w:r w:rsidR="00C57F91" w:rsidRPr="00F142ED">
        <w:rPr>
          <w:noProof/>
        </w:rPr>
        <w:t>, во втором, третьем и четвертом квартале</w:t>
      </w:r>
      <w:r w:rsidR="00F142ED" w:rsidRPr="00F142ED">
        <w:rPr>
          <w:noProof/>
        </w:rPr>
        <w:t xml:space="preserve">. </w:t>
      </w:r>
    </w:p>
    <w:p w:rsidR="00BE3284" w:rsidRPr="00F142ED" w:rsidRDefault="00C57F91" w:rsidP="005E13AF">
      <w:pPr>
        <w:rPr>
          <w:noProof/>
        </w:rPr>
      </w:pPr>
      <w:r w:rsidRPr="00F142ED">
        <w:rPr>
          <w:noProof/>
        </w:rPr>
        <w:t>Что касается положительной тенденции по снижению пострадавших от несчастных случаев, то результатом снижения послужила проводимая предприятием политика, направленная на улучшение качества осведомленности в вопросах техники безопасности, а также в области организационно</w:t>
      </w:r>
      <w:r w:rsidR="00F142ED" w:rsidRPr="00F142ED">
        <w:rPr>
          <w:noProof/>
        </w:rPr>
        <w:t xml:space="preserve"> - </w:t>
      </w:r>
      <w:r w:rsidRPr="00F142ED">
        <w:rPr>
          <w:noProof/>
        </w:rPr>
        <w:t>технических нововведений</w:t>
      </w:r>
      <w:r w:rsidR="00F142ED">
        <w:rPr>
          <w:noProof/>
        </w:rPr>
        <w:t>.</w:t>
      </w:r>
      <w:bookmarkStart w:id="15" w:name="_GoBack"/>
      <w:bookmarkEnd w:id="15"/>
    </w:p>
    <w:sectPr w:rsidR="00BE3284" w:rsidRPr="00F142ED" w:rsidSect="00FB4E8B">
      <w:headerReference w:type="default" r:id="rId104"/>
      <w:footerReference w:type="default" r:id="rId105"/>
      <w:footerReference w:type="first" r:id="rId106"/>
      <w:pgSz w:w="11906" w:h="16838" w:code="9"/>
      <w:pgMar w:top="1134" w:right="851"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2FC" w:rsidRDefault="006912FC" w:rsidP="00082FF5">
      <w:r>
        <w:separator/>
      </w:r>
    </w:p>
    <w:p w:rsidR="006912FC" w:rsidRDefault="006912FC" w:rsidP="00082FF5"/>
  </w:endnote>
  <w:endnote w:type="continuationSeparator" w:id="0">
    <w:p w:rsidR="006912FC" w:rsidRDefault="006912FC" w:rsidP="00082FF5">
      <w:r>
        <w:continuationSeparator/>
      </w:r>
    </w:p>
    <w:p w:rsidR="006912FC" w:rsidRDefault="006912FC" w:rsidP="00082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45F" w:rsidRDefault="00122A4F" w:rsidP="00082FF5">
    <w:pPr>
      <w:pStyle w:val="ad"/>
    </w:pPr>
    <w:r>
      <w:rPr>
        <w:noProof/>
      </w:rPr>
      <w:pict>
        <v:shapetype id="_x0000_t202" coordsize="21600,21600" o:spt="202" path="m,l,21600r21600,l21600,xe">
          <v:stroke joinstyle="miter"/>
          <v:path gradientshapeok="t" o:connecttype="rect"/>
        </v:shapetype>
        <v:shape id="_x0000_s2049" type="#_x0000_t202" style="position:absolute;left:0;text-align:left;margin-left:483.65pt;margin-top:-29.2pt;width:36pt;height:27pt;z-index:251657728" filled="f" stroked="f">
          <v:textbox style="mso-next-textbox:#_x0000_s2049">
            <w:txbxContent>
              <w:p w:rsidR="0029445F" w:rsidRPr="0083674C" w:rsidRDefault="0029445F" w:rsidP="00082FF5">
                <w:r>
                  <w:rPr>
                    <w:rStyle w:val="af6"/>
                  </w:rPr>
                  <w:fldChar w:fldCharType="begin"/>
                </w:r>
                <w:r>
                  <w:rPr>
                    <w:rStyle w:val="af6"/>
                  </w:rPr>
                  <w:instrText xml:space="preserve"> PAGE </w:instrText>
                </w:r>
                <w:r>
                  <w:rPr>
                    <w:rStyle w:val="af6"/>
                  </w:rPr>
                  <w:fldChar w:fldCharType="separate"/>
                </w:r>
                <w:r w:rsidR="00EC36FC">
                  <w:rPr>
                    <w:rStyle w:val="af6"/>
                    <w:noProof/>
                  </w:rPr>
                  <w:t>2</w:t>
                </w:r>
                <w:r>
                  <w:rPr>
                    <w:rStyle w:val="af6"/>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45F" w:rsidRDefault="0029445F" w:rsidP="00FD4204">
    <w:pPr>
      <w:pStyle w:val="ad"/>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2FC" w:rsidRDefault="006912FC" w:rsidP="00082FF5">
      <w:r>
        <w:separator/>
      </w:r>
    </w:p>
    <w:p w:rsidR="006912FC" w:rsidRDefault="006912FC" w:rsidP="00082FF5"/>
  </w:footnote>
  <w:footnote w:type="continuationSeparator" w:id="0">
    <w:p w:rsidR="006912FC" w:rsidRDefault="006912FC" w:rsidP="00082FF5">
      <w:r>
        <w:continuationSeparator/>
      </w:r>
    </w:p>
    <w:p w:rsidR="006912FC" w:rsidRDefault="006912FC" w:rsidP="00082F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45F" w:rsidRDefault="00EC36FC" w:rsidP="00FD4204">
    <w:pPr>
      <w:pStyle w:val="a9"/>
    </w:pPr>
    <w:r>
      <w:rPr>
        <w:rStyle w:val="af6"/>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B975E8"/>
    <w:multiLevelType w:val="hybridMultilevel"/>
    <w:tmpl w:val="753E3982"/>
    <w:lvl w:ilvl="0" w:tplc="DB4C9C30">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441260D"/>
    <w:multiLevelType w:val="hybridMultilevel"/>
    <w:tmpl w:val="6930E4F6"/>
    <w:lvl w:ilvl="0" w:tplc="4C0CD11C">
      <w:start w:val="1"/>
      <w:numFmt w:val="decimal"/>
      <w:lvlText w:val="%1."/>
      <w:lvlJc w:val="left"/>
      <w:pPr>
        <w:tabs>
          <w:tab w:val="num" w:pos="709"/>
        </w:tabs>
        <w:ind w:firstLine="709"/>
      </w:pPr>
      <w:rPr>
        <w:rFonts w:hint="default"/>
      </w:rPr>
    </w:lvl>
    <w:lvl w:ilvl="1" w:tplc="B5EE194E">
      <w:numFmt w:val="none"/>
      <w:lvlText w:val=""/>
      <w:lvlJc w:val="left"/>
      <w:pPr>
        <w:tabs>
          <w:tab w:val="num" w:pos="360"/>
        </w:tabs>
      </w:pPr>
    </w:lvl>
    <w:lvl w:ilvl="2" w:tplc="10EEC782">
      <w:numFmt w:val="none"/>
      <w:lvlText w:val=""/>
      <w:lvlJc w:val="left"/>
      <w:pPr>
        <w:tabs>
          <w:tab w:val="num" w:pos="360"/>
        </w:tabs>
      </w:pPr>
    </w:lvl>
    <w:lvl w:ilvl="3" w:tplc="49B2AAD2">
      <w:numFmt w:val="none"/>
      <w:lvlText w:val=""/>
      <w:lvlJc w:val="left"/>
      <w:pPr>
        <w:tabs>
          <w:tab w:val="num" w:pos="360"/>
        </w:tabs>
      </w:pPr>
    </w:lvl>
    <w:lvl w:ilvl="4" w:tplc="DF74E006">
      <w:numFmt w:val="none"/>
      <w:lvlText w:val=""/>
      <w:lvlJc w:val="left"/>
      <w:pPr>
        <w:tabs>
          <w:tab w:val="num" w:pos="360"/>
        </w:tabs>
      </w:pPr>
    </w:lvl>
    <w:lvl w:ilvl="5" w:tplc="C47A04FE">
      <w:numFmt w:val="none"/>
      <w:lvlText w:val=""/>
      <w:lvlJc w:val="left"/>
      <w:pPr>
        <w:tabs>
          <w:tab w:val="num" w:pos="360"/>
        </w:tabs>
      </w:pPr>
    </w:lvl>
    <w:lvl w:ilvl="6" w:tplc="C0BC7C8E">
      <w:numFmt w:val="none"/>
      <w:lvlText w:val=""/>
      <w:lvlJc w:val="left"/>
      <w:pPr>
        <w:tabs>
          <w:tab w:val="num" w:pos="360"/>
        </w:tabs>
      </w:pPr>
    </w:lvl>
    <w:lvl w:ilvl="7" w:tplc="D65C2FFA">
      <w:numFmt w:val="none"/>
      <w:lvlText w:val=""/>
      <w:lvlJc w:val="left"/>
      <w:pPr>
        <w:tabs>
          <w:tab w:val="num" w:pos="360"/>
        </w:tabs>
      </w:pPr>
    </w:lvl>
    <w:lvl w:ilvl="8" w:tplc="02ACE8D2">
      <w:numFmt w:val="none"/>
      <w:lvlText w:val=""/>
      <w:lvlJc w:val="left"/>
      <w:pPr>
        <w:tabs>
          <w:tab w:val="num" w:pos="360"/>
        </w:tabs>
      </w:pPr>
    </w:lvl>
  </w:abstractNum>
  <w:abstractNum w:abstractNumId="3">
    <w:nsid w:val="1EC35E01"/>
    <w:multiLevelType w:val="hybridMultilevel"/>
    <w:tmpl w:val="0EF8B6E2"/>
    <w:lvl w:ilvl="0" w:tplc="AF525C76">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EEB37CF"/>
    <w:multiLevelType w:val="hybridMultilevel"/>
    <w:tmpl w:val="835CE022"/>
    <w:lvl w:ilvl="0" w:tplc="AF525C76">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7BB4654"/>
    <w:multiLevelType w:val="hybridMultilevel"/>
    <w:tmpl w:val="9732FFD8"/>
    <w:lvl w:ilvl="0" w:tplc="AF525C76">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B950C49"/>
    <w:multiLevelType w:val="multilevel"/>
    <w:tmpl w:val="9206925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275" w:hanging="915"/>
      </w:pPr>
      <w:rPr>
        <w:rFonts w:hint="default"/>
      </w:rPr>
    </w:lvl>
    <w:lvl w:ilvl="2">
      <w:start w:val="1"/>
      <w:numFmt w:val="decimal"/>
      <w:isLgl/>
      <w:lvlText w:val="%1.%2.%3"/>
      <w:lvlJc w:val="left"/>
      <w:pPr>
        <w:ind w:left="1635" w:hanging="915"/>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3D0E7368"/>
    <w:multiLevelType w:val="hybridMultilevel"/>
    <w:tmpl w:val="8E0AA4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FA27A38"/>
    <w:multiLevelType w:val="multilevel"/>
    <w:tmpl w:val="A4281A9A"/>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nsid w:val="48AA5ECF"/>
    <w:multiLevelType w:val="hybridMultilevel"/>
    <w:tmpl w:val="1DD03206"/>
    <w:lvl w:ilvl="0" w:tplc="46EE78FE">
      <w:start w:val="1"/>
      <w:numFmt w:val="decimal"/>
      <w:lvlText w:val="%1."/>
      <w:lvlJc w:val="left"/>
      <w:pPr>
        <w:ind w:left="394" w:hanging="360"/>
      </w:pPr>
      <w:rPr>
        <w:rFonts w:hint="default"/>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1">
    <w:nsid w:val="51E91786"/>
    <w:multiLevelType w:val="hybridMultilevel"/>
    <w:tmpl w:val="672A400E"/>
    <w:lvl w:ilvl="0" w:tplc="AF525C76">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22A6BB5"/>
    <w:multiLevelType w:val="hybridMultilevel"/>
    <w:tmpl w:val="A4281A9A"/>
    <w:lvl w:ilvl="0" w:tplc="20F2694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56C05CF2"/>
    <w:multiLevelType w:val="hybridMultilevel"/>
    <w:tmpl w:val="DEB69D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E0051B9"/>
    <w:multiLevelType w:val="hybridMultilevel"/>
    <w:tmpl w:val="BFB0484E"/>
    <w:lvl w:ilvl="0" w:tplc="AF525C76">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7C732BE0"/>
    <w:multiLevelType w:val="hybridMultilevel"/>
    <w:tmpl w:val="1B481862"/>
    <w:lvl w:ilvl="0" w:tplc="833E8BAE">
      <w:start w:val="1"/>
      <w:numFmt w:val="decimal"/>
      <w:lvlText w:val="%1)"/>
      <w:lvlJc w:val="left"/>
      <w:pPr>
        <w:tabs>
          <w:tab w:val="num" w:pos="-170"/>
        </w:tabs>
        <w:ind w:left="-283" w:firstLine="56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0"/>
  </w:num>
  <w:num w:numId="2">
    <w:abstractNumId w:val="8"/>
  </w:num>
  <w:num w:numId="3">
    <w:abstractNumId w:val="7"/>
  </w:num>
  <w:num w:numId="4">
    <w:abstractNumId w:val="13"/>
  </w:num>
  <w:num w:numId="5">
    <w:abstractNumId w:val="1"/>
  </w:num>
  <w:num w:numId="6">
    <w:abstractNumId w:val="12"/>
  </w:num>
  <w:num w:numId="7">
    <w:abstractNumId w:val="9"/>
  </w:num>
  <w:num w:numId="8">
    <w:abstractNumId w:val="2"/>
  </w:num>
  <w:num w:numId="9">
    <w:abstractNumId w:val="15"/>
  </w:num>
  <w:num w:numId="10">
    <w:abstractNumId w:val="6"/>
  </w:num>
  <w:num w:numId="11">
    <w:abstractNumId w:val="11"/>
  </w:num>
  <w:num w:numId="12">
    <w:abstractNumId w:val="4"/>
  </w:num>
  <w:num w:numId="13">
    <w:abstractNumId w:val="3"/>
  </w:num>
  <w:num w:numId="14">
    <w:abstractNumId w:val="14"/>
  </w:num>
  <w:num w:numId="15">
    <w:abstractNumId w:val="5"/>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40"/>
  <w:displayHorizontalDrawingGridEvery w:val="0"/>
  <w:displayVerticalDrawingGridEvery w:val="0"/>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6B1"/>
    <w:rsid w:val="000044B2"/>
    <w:rsid w:val="00005E64"/>
    <w:rsid w:val="00006276"/>
    <w:rsid w:val="000153E1"/>
    <w:rsid w:val="00015A03"/>
    <w:rsid w:val="00036B05"/>
    <w:rsid w:val="00037042"/>
    <w:rsid w:val="00044E46"/>
    <w:rsid w:val="0005554D"/>
    <w:rsid w:val="0006747D"/>
    <w:rsid w:val="0008156C"/>
    <w:rsid w:val="00082FF5"/>
    <w:rsid w:val="000831C5"/>
    <w:rsid w:val="0008470C"/>
    <w:rsid w:val="00084F5E"/>
    <w:rsid w:val="00090F3E"/>
    <w:rsid w:val="00097CBB"/>
    <w:rsid w:val="00097D8D"/>
    <w:rsid w:val="000A78FF"/>
    <w:rsid w:val="000C05E1"/>
    <w:rsid w:val="000C4EBE"/>
    <w:rsid w:val="000F08DB"/>
    <w:rsid w:val="000F1BCB"/>
    <w:rsid w:val="000F52CB"/>
    <w:rsid w:val="00122A4F"/>
    <w:rsid w:val="00130DC5"/>
    <w:rsid w:val="0013518B"/>
    <w:rsid w:val="00161937"/>
    <w:rsid w:val="001704C1"/>
    <w:rsid w:val="00190D8D"/>
    <w:rsid w:val="001957ED"/>
    <w:rsid w:val="001A544E"/>
    <w:rsid w:val="001A7899"/>
    <w:rsid w:val="001A7C08"/>
    <w:rsid w:val="001B6132"/>
    <w:rsid w:val="001C4214"/>
    <w:rsid w:val="001C6907"/>
    <w:rsid w:val="001D11AA"/>
    <w:rsid w:val="001D4A48"/>
    <w:rsid w:val="001F2C50"/>
    <w:rsid w:val="001F4725"/>
    <w:rsid w:val="001F61F6"/>
    <w:rsid w:val="001F7A1D"/>
    <w:rsid w:val="00210E36"/>
    <w:rsid w:val="00225265"/>
    <w:rsid w:val="00230C40"/>
    <w:rsid w:val="002454FE"/>
    <w:rsid w:val="00252860"/>
    <w:rsid w:val="002573F1"/>
    <w:rsid w:val="002638F3"/>
    <w:rsid w:val="00266F98"/>
    <w:rsid w:val="00272A23"/>
    <w:rsid w:val="00274B8D"/>
    <w:rsid w:val="002751F6"/>
    <w:rsid w:val="00275388"/>
    <w:rsid w:val="002758CE"/>
    <w:rsid w:val="00276610"/>
    <w:rsid w:val="002771E0"/>
    <w:rsid w:val="002773AA"/>
    <w:rsid w:val="00282708"/>
    <w:rsid w:val="00286F47"/>
    <w:rsid w:val="00287507"/>
    <w:rsid w:val="00287797"/>
    <w:rsid w:val="00292955"/>
    <w:rsid w:val="0029445F"/>
    <w:rsid w:val="00294987"/>
    <w:rsid w:val="002A64A9"/>
    <w:rsid w:val="002B08E6"/>
    <w:rsid w:val="002B54B4"/>
    <w:rsid w:val="002B7F5E"/>
    <w:rsid w:val="002D28DF"/>
    <w:rsid w:val="002E00AA"/>
    <w:rsid w:val="002E217C"/>
    <w:rsid w:val="002F4C4D"/>
    <w:rsid w:val="003036DF"/>
    <w:rsid w:val="0032607F"/>
    <w:rsid w:val="00326AFC"/>
    <w:rsid w:val="00334A45"/>
    <w:rsid w:val="00347FA5"/>
    <w:rsid w:val="0035475B"/>
    <w:rsid w:val="003573D7"/>
    <w:rsid w:val="00357E01"/>
    <w:rsid w:val="00366D82"/>
    <w:rsid w:val="00370580"/>
    <w:rsid w:val="003710F6"/>
    <w:rsid w:val="00371124"/>
    <w:rsid w:val="00372DF7"/>
    <w:rsid w:val="00380AE1"/>
    <w:rsid w:val="003908A0"/>
    <w:rsid w:val="00391C40"/>
    <w:rsid w:val="00391C41"/>
    <w:rsid w:val="00392DE5"/>
    <w:rsid w:val="00397229"/>
    <w:rsid w:val="003A0876"/>
    <w:rsid w:val="003C3171"/>
    <w:rsid w:val="003D20C0"/>
    <w:rsid w:val="003D660F"/>
    <w:rsid w:val="003E70FD"/>
    <w:rsid w:val="003F170F"/>
    <w:rsid w:val="003F4A89"/>
    <w:rsid w:val="00404AF5"/>
    <w:rsid w:val="00406DA0"/>
    <w:rsid w:val="0042563B"/>
    <w:rsid w:val="004313ED"/>
    <w:rsid w:val="0043227A"/>
    <w:rsid w:val="0043265C"/>
    <w:rsid w:val="00440EBF"/>
    <w:rsid w:val="00442FF2"/>
    <w:rsid w:val="00445B3B"/>
    <w:rsid w:val="0045259B"/>
    <w:rsid w:val="00466F0E"/>
    <w:rsid w:val="0047152B"/>
    <w:rsid w:val="00485321"/>
    <w:rsid w:val="004921CA"/>
    <w:rsid w:val="00495DB9"/>
    <w:rsid w:val="004966A6"/>
    <w:rsid w:val="00497AEE"/>
    <w:rsid w:val="004A31CA"/>
    <w:rsid w:val="004A346D"/>
    <w:rsid w:val="004B0AB2"/>
    <w:rsid w:val="004B0DB7"/>
    <w:rsid w:val="004B42C7"/>
    <w:rsid w:val="004C13DB"/>
    <w:rsid w:val="004C6429"/>
    <w:rsid w:val="004D3C84"/>
    <w:rsid w:val="004D6252"/>
    <w:rsid w:val="004E4FF6"/>
    <w:rsid w:val="004E5E7F"/>
    <w:rsid w:val="004F01A4"/>
    <w:rsid w:val="004F3270"/>
    <w:rsid w:val="004F7FDB"/>
    <w:rsid w:val="00500E86"/>
    <w:rsid w:val="00501BD3"/>
    <w:rsid w:val="00512D89"/>
    <w:rsid w:val="00525AB7"/>
    <w:rsid w:val="00535680"/>
    <w:rsid w:val="00540256"/>
    <w:rsid w:val="00563921"/>
    <w:rsid w:val="00566BD3"/>
    <w:rsid w:val="00575AB6"/>
    <w:rsid w:val="00576B0A"/>
    <w:rsid w:val="0058217D"/>
    <w:rsid w:val="005877E0"/>
    <w:rsid w:val="005960B2"/>
    <w:rsid w:val="005A258D"/>
    <w:rsid w:val="005B24D2"/>
    <w:rsid w:val="005B6B8C"/>
    <w:rsid w:val="005C04F7"/>
    <w:rsid w:val="005C3F92"/>
    <w:rsid w:val="005C5FD4"/>
    <w:rsid w:val="005D6542"/>
    <w:rsid w:val="005D7EFD"/>
    <w:rsid w:val="005E13AF"/>
    <w:rsid w:val="005E2300"/>
    <w:rsid w:val="005E24A1"/>
    <w:rsid w:val="005F0400"/>
    <w:rsid w:val="005F4B49"/>
    <w:rsid w:val="006069FA"/>
    <w:rsid w:val="00622C00"/>
    <w:rsid w:val="006302FE"/>
    <w:rsid w:val="00631064"/>
    <w:rsid w:val="006442C4"/>
    <w:rsid w:val="006504F5"/>
    <w:rsid w:val="006550E1"/>
    <w:rsid w:val="00656ABE"/>
    <w:rsid w:val="006652B1"/>
    <w:rsid w:val="006727C2"/>
    <w:rsid w:val="00672CB0"/>
    <w:rsid w:val="00680A60"/>
    <w:rsid w:val="006844FF"/>
    <w:rsid w:val="00686454"/>
    <w:rsid w:val="00690C7E"/>
    <w:rsid w:val="006912FC"/>
    <w:rsid w:val="00692C04"/>
    <w:rsid w:val="006A1BFC"/>
    <w:rsid w:val="006B52AD"/>
    <w:rsid w:val="006C48D5"/>
    <w:rsid w:val="006E2AE4"/>
    <w:rsid w:val="006E471D"/>
    <w:rsid w:val="006F3B7B"/>
    <w:rsid w:val="006F4233"/>
    <w:rsid w:val="006F43BC"/>
    <w:rsid w:val="006F596D"/>
    <w:rsid w:val="0070082F"/>
    <w:rsid w:val="007045B5"/>
    <w:rsid w:val="0070721F"/>
    <w:rsid w:val="007204DC"/>
    <w:rsid w:val="00722372"/>
    <w:rsid w:val="007311E8"/>
    <w:rsid w:val="00733030"/>
    <w:rsid w:val="007342B7"/>
    <w:rsid w:val="00734BD9"/>
    <w:rsid w:val="00737506"/>
    <w:rsid w:val="00737CAC"/>
    <w:rsid w:val="00745E4F"/>
    <w:rsid w:val="00747884"/>
    <w:rsid w:val="0076566B"/>
    <w:rsid w:val="0077615D"/>
    <w:rsid w:val="00777394"/>
    <w:rsid w:val="00783827"/>
    <w:rsid w:val="00784669"/>
    <w:rsid w:val="007860A1"/>
    <w:rsid w:val="00796B3F"/>
    <w:rsid w:val="007A6D99"/>
    <w:rsid w:val="007B73F8"/>
    <w:rsid w:val="007B7AF0"/>
    <w:rsid w:val="007C418B"/>
    <w:rsid w:val="007E4D31"/>
    <w:rsid w:val="007E7BB5"/>
    <w:rsid w:val="007F42DE"/>
    <w:rsid w:val="007F48DD"/>
    <w:rsid w:val="007F5733"/>
    <w:rsid w:val="00800438"/>
    <w:rsid w:val="008047ED"/>
    <w:rsid w:val="00812FB2"/>
    <w:rsid w:val="008220CB"/>
    <w:rsid w:val="00826F9B"/>
    <w:rsid w:val="008330CC"/>
    <w:rsid w:val="0083674C"/>
    <w:rsid w:val="00845670"/>
    <w:rsid w:val="00845BCD"/>
    <w:rsid w:val="00847DA0"/>
    <w:rsid w:val="00850523"/>
    <w:rsid w:val="0085158E"/>
    <w:rsid w:val="00851E2D"/>
    <w:rsid w:val="0085396E"/>
    <w:rsid w:val="00873AA5"/>
    <w:rsid w:val="00882FB7"/>
    <w:rsid w:val="0088302D"/>
    <w:rsid w:val="008852BB"/>
    <w:rsid w:val="008879E9"/>
    <w:rsid w:val="00894552"/>
    <w:rsid w:val="008A4FA0"/>
    <w:rsid w:val="008A7C14"/>
    <w:rsid w:val="008B0F88"/>
    <w:rsid w:val="008B1F79"/>
    <w:rsid w:val="008B2396"/>
    <w:rsid w:val="008B262F"/>
    <w:rsid w:val="008C0F54"/>
    <w:rsid w:val="008D5852"/>
    <w:rsid w:val="008D5E01"/>
    <w:rsid w:val="008E3E44"/>
    <w:rsid w:val="008F0521"/>
    <w:rsid w:val="008F2DA7"/>
    <w:rsid w:val="008F31BA"/>
    <w:rsid w:val="009046AA"/>
    <w:rsid w:val="00913BB6"/>
    <w:rsid w:val="00924675"/>
    <w:rsid w:val="00925269"/>
    <w:rsid w:val="00932B37"/>
    <w:rsid w:val="0093524F"/>
    <w:rsid w:val="00936B3A"/>
    <w:rsid w:val="0094325C"/>
    <w:rsid w:val="00944D81"/>
    <w:rsid w:val="009465F4"/>
    <w:rsid w:val="00947CAB"/>
    <w:rsid w:val="009509C9"/>
    <w:rsid w:val="00955598"/>
    <w:rsid w:val="0096653D"/>
    <w:rsid w:val="00972F74"/>
    <w:rsid w:val="0097395F"/>
    <w:rsid w:val="00973A84"/>
    <w:rsid w:val="00974E79"/>
    <w:rsid w:val="0097577F"/>
    <w:rsid w:val="009870F3"/>
    <w:rsid w:val="00990ACD"/>
    <w:rsid w:val="009973F1"/>
    <w:rsid w:val="009A0F9B"/>
    <w:rsid w:val="009A16A7"/>
    <w:rsid w:val="009B4073"/>
    <w:rsid w:val="009B4A3B"/>
    <w:rsid w:val="009C128B"/>
    <w:rsid w:val="009C6024"/>
    <w:rsid w:val="009D081C"/>
    <w:rsid w:val="009D16D2"/>
    <w:rsid w:val="009F066C"/>
    <w:rsid w:val="009F1F28"/>
    <w:rsid w:val="009F228C"/>
    <w:rsid w:val="00A002F5"/>
    <w:rsid w:val="00A018F9"/>
    <w:rsid w:val="00A01E7B"/>
    <w:rsid w:val="00A17645"/>
    <w:rsid w:val="00A217B7"/>
    <w:rsid w:val="00A21B10"/>
    <w:rsid w:val="00A27D9C"/>
    <w:rsid w:val="00A33EAF"/>
    <w:rsid w:val="00A3444F"/>
    <w:rsid w:val="00A35273"/>
    <w:rsid w:val="00A37D02"/>
    <w:rsid w:val="00A42641"/>
    <w:rsid w:val="00A44776"/>
    <w:rsid w:val="00A607DA"/>
    <w:rsid w:val="00A72854"/>
    <w:rsid w:val="00A73A3E"/>
    <w:rsid w:val="00A80730"/>
    <w:rsid w:val="00A922BD"/>
    <w:rsid w:val="00AB300B"/>
    <w:rsid w:val="00AB7D2D"/>
    <w:rsid w:val="00AD0CEA"/>
    <w:rsid w:val="00AE3655"/>
    <w:rsid w:val="00AE78B5"/>
    <w:rsid w:val="00AF1C8B"/>
    <w:rsid w:val="00B00B74"/>
    <w:rsid w:val="00B00F0E"/>
    <w:rsid w:val="00B06568"/>
    <w:rsid w:val="00B324D9"/>
    <w:rsid w:val="00B324F9"/>
    <w:rsid w:val="00B32E3A"/>
    <w:rsid w:val="00B34D9A"/>
    <w:rsid w:val="00B3606B"/>
    <w:rsid w:val="00B43DDB"/>
    <w:rsid w:val="00B63120"/>
    <w:rsid w:val="00B70137"/>
    <w:rsid w:val="00B73F8B"/>
    <w:rsid w:val="00B758C2"/>
    <w:rsid w:val="00B76ECA"/>
    <w:rsid w:val="00B772B3"/>
    <w:rsid w:val="00B82102"/>
    <w:rsid w:val="00B94841"/>
    <w:rsid w:val="00B96B4B"/>
    <w:rsid w:val="00B9745C"/>
    <w:rsid w:val="00BB3622"/>
    <w:rsid w:val="00BC2917"/>
    <w:rsid w:val="00BC3470"/>
    <w:rsid w:val="00BC4581"/>
    <w:rsid w:val="00BC48D6"/>
    <w:rsid w:val="00BD1D4D"/>
    <w:rsid w:val="00BD51BA"/>
    <w:rsid w:val="00BE038A"/>
    <w:rsid w:val="00BE3284"/>
    <w:rsid w:val="00BE6FEA"/>
    <w:rsid w:val="00BF00D5"/>
    <w:rsid w:val="00BF05E5"/>
    <w:rsid w:val="00BF1C85"/>
    <w:rsid w:val="00C00040"/>
    <w:rsid w:val="00C03428"/>
    <w:rsid w:val="00C152AA"/>
    <w:rsid w:val="00C211C6"/>
    <w:rsid w:val="00C21473"/>
    <w:rsid w:val="00C268D6"/>
    <w:rsid w:val="00C30D91"/>
    <w:rsid w:val="00C32593"/>
    <w:rsid w:val="00C413AF"/>
    <w:rsid w:val="00C44D5B"/>
    <w:rsid w:val="00C45EC1"/>
    <w:rsid w:val="00C4616B"/>
    <w:rsid w:val="00C4741F"/>
    <w:rsid w:val="00C5034A"/>
    <w:rsid w:val="00C57F91"/>
    <w:rsid w:val="00C60210"/>
    <w:rsid w:val="00C60B44"/>
    <w:rsid w:val="00C65568"/>
    <w:rsid w:val="00C72AFB"/>
    <w:rsid w:val="00C8215F"/>
    <w:rsid w:val="00C84788"/>
    <w:rsid w:val="00C847A4"/>
    <w:rsid w:val="00C862BF"/>
    <w:rsid w:val="00C873DB"/>
    <w:rsid w:val="00C87672"/>
    <w:rsid w:val="00CB5548"/>
    <w:rsid w:val="00CE0735"/>
    <w:rsid w:val="00CE1512"/>
    <w:rsid w:val="00CE17A8"/>
    <w:rsid w:val="00CE2F6F"/>
    <w:rsid w:val="00CF5F2B"/>
    <w:rsid w:val="00D025DB"/>
    <w:rsid w:val="00D02A5E"/>
    <w:rsid w:val="00D118B2"/>
    <w:rsid w:val="00D24BE9"/>
    <w:rsid w:val="00D30AA6"/>
    <w:rsid w:val="00D41AEF"/>
    <w:rsid w:val="00D45BBE"/>
    <w:rsid w:val="00D555D8"/>
    <w:rsid w:val="00D57FCF"/>
    <w:rsid w:val="00D62110"/>
    <w:rsid w:val="00D62C23"/>
    <w:rsid w:val="00D77512"/>
    <w:rsid w:val="00D914AB"/>
    <w:rsid w:val="00D916B2"/>
    <w:rsid w:val="00DB3DF9"/>
    <w:rsid w:val="00DB471E"/>
    <w:rsid w:val="00DB6A47"/>
    <w:rsid w:val="00DC080F"/>
    <w:rsid w:val="00DC2E95"/>
    <w:rsid w:val="00DC4F06"/>
    <w:rsid w:val="00DD1EAF"/>
    <w:rsid w:val="00DD53AC"/>
    <w:rsid w:val="00DE1B10"/>
    <w:rsid w:val="00DE1BA4"/>
    <w:rsid w:val="00DE73B7"/>
    <w:rsid w:val="00E07774"/>
    <w:rsid w:val="00E1009D"/>
    <w:rsid w:val="00E141DD"/>
    <w:rsid w:val="00E1442D"/>
    <w:rsid w:val="00E22F76"/>
    <w:rsid w:val="00E31654"/>
    <w:rsid w:val="00E43C30"/>
    <w:rsid w:val="00E44B1D"/>
    <w:rsid w:val="00E528E3"/>
    <w:rsid w:val="00E56E38"/>
    <w:rsid w:val="00E70D82"/>
    <w:rsid w:val="00E7571C"/>
    <w:rsid w:val="00E75EC0"/>
    <w:rsid w:val="00E80829"/>
    <w:rsid w:val="00EA2975"/>
    <w:rsid w:val="00EB0415"/>
    <w:rsid w:val="00EB7D29"/>
    <w:rsid w:val="00EC175A"/>
    <w:rsid w:val="00EC36B1"/>
    <w:rsid w:val="00EC36FC"/>
    <w:rsid w:val="00ED0890"/>
    <w:rsid w:val="00ED16B3"/>
    <w:rsid w:val="00ED4F4E"/>
    <w:rsid w:val="00ED68F2"/>
    <w:rsid w:val="00ED70A0"/>
    <w:rsid w:val="00EE5208"/>
    <w:rsid w:val="00EF18A9"/>
    <w:rsid w:val="00EF3A3A"/>
    <w:rsid w:val="00EF52C1"/>
    <w:rsid w:val="00EF56EE"/>
    <w:rsid w:val="00F02F9A"/>
    <w:rsid w:val="00F049CA"/>
    <w:rsid w:val="00F142ED"/>
    <w:rsid w:val="00F21364"/>
    <w:rsid w:val="00F25C31"/>
    <w:rsid w:val="00F3458D"/>
    <w:rsid w:val="00F348A8"/>
    <w:rsid w:val="00F355FB"/>
    <w:rsid w:val="00F35765"/>
    <w:rsid w:val="00F35AD0"/>
    <w:rsid w:val="00F3714D"/>
    <w:rsid w:val="00F544CC"/>
    <w:rsid w:val="00F85BCA"/>
    <w:rsid w:val="00F85BD6"/>
    <w:rsid w:val="00F86F41"/>
    <w:rsid w:val="00FA3825"/>
    <w:rsid w:val="00FA4E02"/>
    <w:rsid w:val="00FA5FE7"/>
    <w:rsid w:val="00FB4E8B"/>
    <w:rsid w:val="00FB5DAA"/>
    <w:rsid w:val="00FB636C"/>
    <w:rsid w:val="00FB7F3F"/>
    <w:rsid w:val="00FD33CA"/>
    <w:rsid w:val="00FD4204"/>
    <w:rsid w:val="00FE2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 id="V:Rule12" type="connector" idref="#_x0000_s1039"/>
        <o:r id="V:Rule13" type="connector" idref="#_x0000_s1040"/>
        <o:r id="V:Rule14" type="connector" idref="#_x0000_s1041"/>
        <o:r id="V:Rule15" type="connector" idref="#_x0000_s1042"/>
        <o:r id="V:Rule16" type="connector" idref="#_x0000_s1043"/>
      </o:rules>
    </o:shapelayout>
  </w:shapeDefaults>
  <w:decimalSymbol w:val=","/>
  <w:listSeparator w:val=";"/>
  <w14:defaultImageDpi w14:val="0"/>
  <w15:chartTrackingRefBased/>
  <w15:docId w15:val="{01A8A8FF-D0A0-4CCD-A6AF-444C70BF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82FF5"/>
    <w:pPr>
      <w:widowControl w:val="0"/>
      <w:autoSpaceDE w:val="0"/>
      <w:autoSpaceDN w:val="0"/>
      <w:adjustRightInd w:val="0"/>
      <w:spacing w:line="360" w:lineRule="auto"/>
      <w:ind w:firstLine="709"/>
      <w:jc w:val="both"/>
    </w:pPr>
    <w:rPr>
      <w:sz w:val="28"/>
      <w:szCs w:val="28"/>
    </w:rPr>
  </w:style>
  <w:style w:type="paragraph" w:styleId="1">
    <w:name w:val="heading 1"/>
    <w:basedOn w:val="a2"/>
    <w:next w:val="a2"/>
    <w:link w:val="10"/>
    <w:uiPriority w:val="99"/>
    <w:qFormat/>
    <w:rsid w:val="00F142ED"/>
    <w:pPr>
      <w:keepNext/>
      <w:ind w:firstLine="0"/>
      <w:jc w:val="center"/>
      <w:outlineLvl w:val="0"/>
    </w:pPr>
    <w:rPr>
      <w:b/>
      <w:bCs/>
      <w:caps/>
      <w:noProof/>
      <w:kern w:val="16"/>
    </w:rPr>
  </w:style>
  <w:style w:type="paragraph" w:styleId="2">
    <w:name w:val="heading 2"/>
    <w:basedOn w:val="a2"/>
    <w:next w:val="a2"/>
    <w:link w:val="20"/>
    <w:autoRedefine/>
    <w:uiPriority w:val="99"/>
    <w:qFormat/>
    <w:rsid w:val="00F142ED"/>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F142ED"/>
    <w:pPr>
      <w:keepNext/>
      <w:outlineLvl w:val="2"/>
    </w:pPr>
    <w:rPr>
      <w:b/>
      <w:bCs/>
      <w:noProof/>
    </w:rPr>
  </w:style>
  <w:style w:type="paragraph" w:styleId="4">
    <w:name w:val="heading 4"/>
    <w:basedOn w:val="a2"/>
    <w:next w:val="a2"/>
    <w:link w:val="40"/>
    <w:uiPriority w:val="99"/>
    <w:qFormat/>
    <w:rsid w:val="00F142ED"/>
    <w:pPr>
      <w:keepNext/>
      <w:ind w:firstLine="0"/>
      <w:jc w:val="center"/>
      <w:outlineLvl w:val="3"/>
    </w:pPr>
    <w:rPr>
      <w:i/>
      <w:iCs/>
      <w:noProof/>
    </w:rPr>
  </w:style>
  <w:style w:type="paragraph" w:styleId="5">
    <w:name w:val="heading 5"/>
    <w:basedOn w:val="a2"/>
    <w:next w:val="a2"/>
    <w:link w:val="50"/>
    <w:uiPriority w:val="99"/>
    <w:qFormat/>
    <w:rsid w:val="00F142ED"/>
    <w:pPr>
      <w:keepNext/>
      <w:ind w:left="737" w:firstLine="0"/>
      <w:jc w:val="left"/>
      <w:outlineLvl w:val="4"/>
    </w:pPr>
  </w:style>
  <w:style w:type="paragraph" w:styleId="6">
    <w:name w:val="heading 6"/>
    <w:basedOn w:val="a2"/>
    <w:next w:val="a2"/>
    <w:link w:val="60"/>
    <w:uiPriority w:val="99"/>
    <w:qFormat/>
    <w:rsid w:val="00F142ED"/>
    <w:pPr>
      <w:keepNext/>
      <w:jc w:val="center"/>
      <w:outlineLvl w:val="5"/>
    </w:pPr>
    <w:rPr>
      <w:b/>
      <w:bCs/>
      <w:sz w:val="30"/>
      <w:szCs w:val="30"/>
    </w:rPr>
  </w:style>
  <w:style w:type="paragraph" w:styleId="7">
    <w:name w:val="heading 7"/>
    <w:basedOn w:val="a2"/>
    <w:next w:val="a2"/>
    <w:link w:val="70"/>
    <w:uiPriority w:val="99"/>
    <w:qFormat/>
    <w:rsid w:val="00F142ED"/>
    <w:pPr>
      <w:keepNext/>
      <w:outlineLvl w:val="6"/>
    </w:pPr>
    <w:rPr>
      <w:sz w:val="24"/>
      <w:szCs w:val="24"/>
    </w:rPr>
  </w:style>
  <w:style w:type="paragraph" w:styleId="8">
    <w:name w:val="heading 8"/>
    <w:basedOn w:val="a2"/>
    <w:next w:val="a2"/>
    <w:link w:val="80"/>
    <w:uiPriority w:val="99"/>
    <w:qFormat/>
    <w:rsid w:val="00F142ED"/>
    <w:pPr>
      <w:keepNext/>
      <w:outlineLvl w:val="7"/>
    </w:pPr>
    <w:rPr>
      <w:rFonts w:ascii="Arial" w:hAnsi="Arial" w:cs="Arial"/>
      <w:b/>
      <w:bCs/>
      <w:sz w:val="32"/>
      <w:szCs w:val="32"/>
    </w:rPr>
  </w:style>
  <w:style w:type="paragraph" w:styleId="9">
    <w:name w:val="heading 9"/>
    <w:basedOn w:val="a2"/>
    <w:next w:val="a2"/>
    <w:link w:val="90"/>
    <w:uiPriority w:val="99"/>
    <w:qFormat/>
    <w:rsid w:val="00D77512"/>
    <w:pPr>
      <w:keepNext/>
      <w:ind w:right="-144"/>
      <w:jc w:val="right"/>
      <w:outlineLvl w:val="8"/>
    </w:pPr>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11">
    <w:name w:val="Обычный1"/>
    <w:uiPriority w:val="99"/>
    <w:rsid w:val="00D77512"/>
    <w:rPr>
      <w:sz w:val="28"/>
      <w:szCs w:val="28"/>
    </w:rPr>
  </w:style>
  <w:style w:type="paragraph" w:customStyle="1" w:styleId="a6">
    <w:name w:val="Основной стиль"/>
    <w:basedOn w:val="a2"/>
    <w:uiPriority w:val="99"/>
    <w:rsid w:val="00D77512"/>
  </w:style>
  <w:style w:type="paragraph" w:customStyle="1" w:styleId="a7">
    <w:name w:val="Подраздел"/>
    <w:basedOn w:val="a2"/>
    <w:next w:val="a6"/>
    <w:uiPriority w:val="99"/>
    <w:rsid w:val="00D77512"/>
    <w:rPr>
      <w:sz w:val="30"/>
      <w:szCs w:val="30"/>
    </w:rPr>
  </w:style>
  <w:style w:type="paragraph" w:customStyle="1" w:styleId="a8">
    <w:name w:val="Раздел"/>
    <w:basedOn w:val="a2"/>
    <w:next w:val="a2"/>
    <w:uiPriority w:val="99"/>
    <w:rsid w:val="00D77512"/>
    <w:pPr>
      <w:jc w:val="center"/>
    </w:pPr>
    <w:rPr>
      <w:sz w:val="32"/>
      <w:szCs w:val="32"/>
      <w:lang w:val="en-US"/>
    </w:rPr>
  </w:style>
  <w:style w:type="paragraph" w:styleId="a9">
    <w:name w:val="header"/>
    <w:basedOn w:val="a2"/>
    <w:next w:val="aa"/>
    <w:link w:val="ab"/>
    <w:uiPriority w:val="99"/>
    <w:rsid w:val="00F142ED"/>
    <w:pPr>
      <w:tabs>
        <w:tab w:val="center" w:pos="4677"/>
        <w:tab w:val="right" w:pos="9355"/>
      </w:tabs>
      <w:spacing w:line="240" w:lineRule="auto"/>
      <w:ind w:firstLine="0"/>
      <w:jc w:val="right"/>
    </w:pPr>
    <w:rPr>
      <w:noProof/>
      <w:kern w:val="16"/>
    </w:rPr>
  </w:style>
  <w:style w:type="character" w:styleId="ac">
    <w:name w:val="endnote reference"/>
    <w:uiPriority w:val="99"/>
    <w:semiHidden/>
    <w:rsid w:val="00F142ED"/>
    <w:rPr>
      <w:vertAlign w:val="superscript"/>
    </w:rPr>
  </w:style>
  <w:style w:type="paragraph" w:styleId="ad">
    <w:name w:val="footer"/>
    <w:basedOn w:val="a2"/>
    <w:link w:val="ae"/>
    <w:uiPriority w:val="99"/>
    <w:semiHidden/>
    <w:rsid w:val="00F142ED"/>
    <w:pPr>
      <w:tabs>
        <w:tab w:val="center" w:pos="4819"/>
        <w:tab w:val="right" w:pos="9639"/>
      </w:tabs>
    </w:pPr>
  </w:style>
  <w:style w:type="character" w:customStyle="1" w:styleId="ae">
    <w:name w:val="Нижний колонтитул Знак"/>
    <w:link w:val="ad"/>
    <w:uiPriority w:val="99"/>
    <w:semiHidden/>
    <w:rsid w:val="00F142ED"/>
    <w:rPr>
      <w:sz w:val="28"/>
      <w:szCs w:val="28"/>
      <w:lang w:val="ru-RU" w:eastAsia="ru-RU"/>
    </w:rPr>
  </w:style>
  <w:style w:type="paragraph" w:customStyle="1" w:styleId="12">
    <w:name w:val="Цитата1"/>
    <w:basedOn w:val="11"/>
    <w:uiPriority w:val="99"/>
    <w:rsid w:val="00D77512"/>
    <w:pPr>
      <w:ind w:left="284" w:right="284" w:firstLine="567"/>
      <w:jc w:val="both"/>
    </w:pPr>
  </w:style>
  <w:style w:type="paragraph" w:customStyle="1" w:styleId="13">
    <w:name w:val="Основной текст1"/>
    <w:basedOn w:val="11"/>
    <w:uiPriority w:val="99"/>
    <w:rsid w:val="00D77512"/>
    <w:pPr>
      <w:spacing w:line="420" w:lineRule="exact"/>
      <w:jc w:val="both"/>
    </w:pPr>
  </w:style>
  <w:style w:type="paragraph" w:customStyle="1" w:styleId="110">
    <w:name w:val="Заголовок 11"/>
    <w:basedOn w:val="11"/>
    <w:next w:val="11"/>
    <w:uiPriority w:val="99"/>
    <w:rsid w:val="00D77512"/>
    <w:pPr>
      <w:keepNext/>
      <w:spacing w:line="420" w:lineRule="exact"/>
      <w:ind w:left="284" w:right="284" w:firstLine="1134"/>
      <w:jc w:val="both"/>
    </w:pPr>
    <w:rPr>
      <w:sz w:val="32"/>
      <w:szCs w:val="32"/>
      <w:lang w:val="en-US"/>
    </w:rPr>
  </w:style>
  <w:style w:type="paragraph" w:customStyle="1" w:styleId="21">
    <w:name w:val="çàãîëîâîê 2"/>
    <w:basedOn w:val="a2"/>
    <w:next w:val="a2"/>
    <w:uiPriority w:val="99"/>
    <w:rsid w:val="00D77512"/>
    <w:pPr>
      <w:keepNext/>
      <w:jc w:val="center"/>
    </w:pPr>
    <w:rPr>
      <w:sz w:val="24"/>
      <w:szCs w:val="24"/>
    </w:rPr>
  </w:style>
  <w:style w:type="paragraph" w:customStyle="1" w:styleId="111">
    <w:name w:val="Заголовок 1.Заголовок 1 Знак"/>
    <w:basedOn w:val="a2"/>
    <w:next w:val="a2"/>
    <w:uiPriority w:val="99"/>
    <w:rsid w:val="00D77512"/>
    <w:pPr>
      <w:keepNext/>
      <w:jc w:val="center"/>
      <w:outlineLvl w:val="0"/>
    </w:pPr>
    <w:rPr>
      <w:rFonts w:ascii="Garamond" w:hAnsi="Garamond" w:cs="Garamond"/>
      <w:b/>
      <w:bCs/>
      <w:i/>
      <w:iCs/>
    </w:rPr>
  </w:style>
  <w:style w:type="paragraph" w:styleId="af">
    <w:name w:val="Block Text"/>
    <w:basedOn w:val="a2"/>
    <w:uiPriority w:val="99"/>
    <w:rsid w:val="00F142ED"/>
    <w:pPr>
      <w:shd w:val="clear" w:color="auto" w:fill="FFFFFF"/>
      <w:spacing w:before="686"/>
      <w:ind w:left="14" w:right="5" w:firstLine="341"/>
    </w:pPr>
  </w:style>
  <w:style w:type="paragraph" w:styleId="aa">
    <w:name w:val="Body Text"/>
    <w:basedOn w:val="a2"/>
    <w:link w:val="af0"/>
    <w:uiPriority w:val="99"/>
    <w:rsid w:val="00F142ED"/>
    <w:pPr>
      <w:ind w:firstLine="0"/>
    </w:pPr>
  </w:style>
  <w:style w:type="character" w:customStyle="1" w:styleId="af0">
    <w:name w:val="Основной текст Знак"/>
    <w:link w:val="aa"/>
    <w:uiPriority w:val="99"/>
    <w:semiHidden/>
    <w:rPr>
      <w:sz w:val="28"/>
      <w:szCs w:val="28"/>
    </w:rPr>
  </w:style>
  <w:style w:type="paragraph" w:styleId="22">
    <w:name w:val="Body Text Indent 2"/>
    <w:basedOn w:val="a2"/>
    <w:link w:val="23"/>
    <w:uiPriority w:val="99"/>
    <w:rsid w:val="00F142ED"/>
    <w:pPr>
      <w:shd w:val="clear" w:color="auto" w:fill="FFFFFF"/>
      <w:tabs>
        <w:tab w:val="left" w:pos="163"/>
      </w:tabs>
      <w:ind w:firstLine="360"/>
    </w:pPr>
  </w:style>
  <w:style w:type="character" w:customStyle="1" w:styleId="23">
    <w:name w:val="Основной текст с отступом 2 Знак"/>
    <w:link w:val="22"/>
    <w:uiPriority w:val="99"/>
    <w:semiHidden/>
    <w:rPr>
      <w:sz w:val="28"/>
      <w:szCs w:val="28"/>
    </w:rPr>
  </w:style>
  <w:style w:type="paragraph" w:styleId="31">
    <w:name w:val="Body Text Indent 3"/>
    <w:basedOn w:val="a2"/>
    <w:link w:val="32"/>
    <w:uiPriority w:val="99"/>
    <w:rsid w:val="00F142ED"/>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rPr>
      <w:sz w:val="16"/>
      <w:szCs w:val="16"/>
    </w:rPr>
  </w:style>
  <w:style w:type="paragraph" w:styleId="af1">
    <w:name w:val="caption"/>
    <w:basedOn w:val="a2"/>
    <w:next w:val="a2"/>
    <w:uiPriority w:val="99"/>
    <w:qFormat/>
    <w:rsid w:val="00D77512"/>
    <w:pPr>
      <w:spacing w:before="120" w:after="120"/>
    </w:pPr>
    <w:rPr>
      <w:b/>
      <w:bCs/>
    </w:rPr>
  </w:style>
  <w:style w:type="paragraph" w:styleId="af2">
    <w:name w:val="Body Text Indent"/>
    <w:basedOn w:val="a2"/>
    <w:link w:val="af3"/>
    <w:uiPriority w:val="99"/>
    <w:rsid w:val="00F142ED"/>
    <w:pPr>
      <w:shd w:val="clear" w:color="auto" w:fill="FFFFFF"/>
      <w:spacing w:before="192"/>
      <w:ind w:right="-5" w:firstLine="360"/>
    </w:pPr>
  </w:style>
  <w:style w:type="character" w:customStyle="1" w:styleId="af3">
    <w:name w:val="Основной текст с отступом Знак"/>
    <w:link w:val="af2"/>
    <w:uiPriority w:val="99"/>
    <w:semiHidden/>
    <w:rPr>
      <w:sz w:val="28"/>
      <w:szCs w:val="28"/>
    </w:rPr>
  </w:style>
  <w:style w:type="paragraph" w:styleId="24">
    <w:name w:val="Body Text 2"/>
    <w:basedOn w:val="a2"/>
    <w:link w:val="25"/>
    <w:uiPriority w:val="99"/>
    <w:rsid w:val="00D77512"/>
    <w:pPr>
      <w:shd w:val="clear" w:color="auto" w:fill="FFFFFF"/>
    </w:pPr>
    <w:rPr>
      <w:color w:val="000000"/>
    </w:rPr>
  </w:style>
  <w:style w:type="character" w:customStyle="1" w:styleId="25">
    <w:name w:val="Основной текст 2 Знак"/>
    <w:link w:val="24"/>
    <w:uiPriority w:val="99"/>
    <w:semiHidden/>
    <w:rPr>
      <w:sz w:val="28"/>
      <w:szCs w:val="28"/>
    </w:rPr>
  </w:style>
  <w:style w:type="paragraph" w:styleId="af4">
    <w:name w:val="Title"/>
    <w:basedOn w:val="a2"/>
    <w:link w:val="af5"/>
    <w:uiPriority w:val="99"/>
    <w:qFormat/>
    <w:rsid w:val="00D77512"/>
    <w:pPr>
      <w:jc w:val="center"/>
    </w:pPr>
    <w:rPr>
      <w:b/>
      <w:bCs/>
      <w:sz w:val="32"/>
      <w:szCs w:val="32"/>
    </w:rPr>
  </w:style>
  <w:style w:type="character" w:customStyle="1" w:styleId="af5">
    <w:name w:val="Название Знак"/>
    <w:link w:val="af4"/>
    <w:uiPriority w:val="10"/>
    <w:rPr>
      <w:rFonts w:ascii="Cambria" w:eastAsia="Times New Roman" w:hAnsi="Cambria" w:cs="Times New Roman"/>
      <w:b/>
      <w:bCs/>
      <w:kern w:val="28"/>
      <w:sz w:val="32"/>
      <w:szCs w:val="32"/>
    </w:rPr>
  </w:style>
  <w:style w:type="character" w:styleId="af6">
    <w:name w:val="page number"/>
    <w:uiPriority w:val="99"/>
    <w:rsid w:val="00F142ED"/>
  </w:style>
  <w:style w:type="paragraph" w:styleId="af7">
    <w:name w:val="Subtitle"/>
    <w:basedOn w:val="a2"/>
    <w:link w:val="af8"/>
    <w:uiPriority w:val="99"/>
    <w:qFormat/>
    <w:rsid w:val="00D77512"/>
    <w:pPr>
      <w:jc w:val="center"/>
    </w:pPr>
  </w:style>
  <w:style w:type="character" w:customStyle="1" w:styleId="af8">
    <w:name w:val="Подзаголовок Знак"/>
    <w:link w:val="af7"/>
    <w:uiPriority w:val="11"/>
    <w:rPr>
      <w:rFonts w:ascii="Cambria" w:eastAsia="Times New Roman" w:hAnsi="Cambria" w:cs="Times New Roman"/>
      <w:sz w:val="24"/>
      <w:szCs w:val="24"/>
    </w:rPr>
  </w:style>
  <w:style w:type="paragraph" w:styleId="af9">
    <w:name w:val="Normal (Web)"/>
    <w:basedOn w:val="a2"/>
    <w:uiPriority w:val="99"/>
    <w:rsid w:val="00F142ED"/>
    <w:pPr>
      <w:spacing w:before="100" w:beforeAutospacing="1" w:after="100" w:afterAutospacing="1"/>
    </w:pPr>
    <w:rPr>
      <w:lang w:val="uk-UA" w:eastAsia="uk-UA"/>
    </w:rPr>
  </w:style>
  <w:style w:type="character" w:styleId="afa">
    <w:name w:val="Strong"/>
    <w:uiPriority w:val="99"/>
    <w:qFormat/>
    <w:rsid w:val="00A17645"/>
    <w:rPr>
      <w:b/>
      <w:bCs/>
    </w:rPr>
  </w:style>
  <w:style w:type="paragraph" w:styleId="afb">
    <w:name w:val="Document Map"/>
    <w:basedOn w:val="a2"/>
    <w:link w:val="afc"/>
    <w:uiPriority w:val="99"/>
    <w:semiHidden/>
    <w:rsid w:val="00C4741F"/>
    <w:rPr>
      <w:rFonts w:ascii="Tahoma" w:hAnsi="Tahoma" w:cs="Tahoma"/>
      <w:sz w:val="16"/>
      <w:szCs w:val="16"/>
    </w:rPr>
  </w:style>
  <w:style w:type="character" w:customStyle="1" w:styleId="afc">
    <w:name w:val="Схема документа Знак"/>
    <w:link w:val="afb"/>
    <w:uiPriority w:val="99"/>
    <w:rsid w:val="00C4741F"/>
    <w:rPr>
      <w:rFonts w:ascii="Tahoma" w:hAnsi="Tahoma" w:cs="Tahoma"/>
      <w:sz w:val="16"/>
      <w:szCs w:val="16"/>
    </w:rPr>
  </w:style>
  <w:style w:type="paragraph" w:styleId="33">
    <w:name w:val="Body Text 3"/>
    <w:basedOn w:val="a2"/>
    <w:link w:val="34"/>
    <w:uiPriority w:val="99"/>
    <w:rsid w:val="004E4FF6"/>
    <w:pPr>
      <w:spacing w:after="120"/>
    </w:pPr>
    <w:rPr>
      <w:sz w:val="16"/>
      <w:szCs w:val="16"/>
    </w:rPr>
  </w:style>
  <w:style w:type="character" w:customStyle="1" w:styleId="34">
    <w:name w:val="Основной текст 3 Знак"/>
    <w:link w:val="33"/>
    <w:uiPriority w:val="99"/>
    <w:rsid w:val="004E4FF6"/>
    <w:rPr>
      <w:sz w:val="16"/>
      <w:szCs w:val="16"/>
    </w:rPr>
  </w:style>
  <w:style w:type="table" w:styleId="afd">
    <w:name w:val="Table Grid"/>
    <w:basedOn w:val="a4"/>
    <w:uiPriority w:val="99"/>
    <w:rsid w:val="00F142E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выделение"/>
    <w:uiPriority w:val="99"/>
    <w:rsid w:val="00F142ED"/>
    <w:pPr>
      <w:spacing w:line="360" w:lineRule="auto"/>
      <w:ind w:firstLine="709"/>
      <w:jc w:val="both"/>
    </w:pPr>
    <w:rPr>
      <w:b/>
      <w:bCs/>
      <w:i/>
      <w:iCs/>
      <w:noProof/>
      <w:sz w:val="28"/>
      <w:szCs w:val="28"/>
    </w:rPr>
  </w:style>
  <w:style w:type="character" w:styleId="aff">
    <w:name w:val="Hyperlink"/>
    <w:uiPriority w:val="99"/>
    <w:rsid w:val="00F142ED"/>
    <w:rPr>
      <w:color w:val="0000FF"/>
      <w:u w:val="single"/>
    </w:rPr>
  </w:style>
  <w:style w:type="paragraph" w:customStyle="1" w:styleId="26">
    <w:name w:val="Заголовок 2 дипл"/>
    <w:basedOn w:val="a2"/>
    <w:next w:val="af2"/>
    <w:uiPriority w:val="99"/>
    <w:rsid w:val="00F142ED"/>
    <w:rPr>
      <w:lang w:val="en-US" w:eastAsia="en-US"/>
    </w:rPr>
  </w:style>
  <w:style w:type="character" w:customStyle="1" w:styleId="aff0">
    <w:name w:val="Текст Знак"/>
    <w:link w:val="aff1"/>
    <w:uiPriority w:val="99"/>
    <w:rsid w:val="00F142ED"/>
    <w:rPr>
      <w:rFonts w:ascii="Consolas" w:hAnsi="Consolas" w:cs="Consolas"/>
      <w:sz w:val="21"/>
      <w:szCs w:val="21"/>
      <w:lang w:val="uk-UA" w:eastAsia="en-US"/>
    </w:rPr>
  </w:style>
  <w:style w:type="paragraph" w:styleId="aff1">
    <w:name w:val="Plain Text"/>
    <w:basedOn w:val="a2"/>
    <w:link w:val="aff0"/>
    <w:uiPriority w:val="99"/>
    <w:rsid w:val="00F142ED"/>
    <w:rPr>
      <w:rFonts w:ascii="Consolas" w:hAnsi="Consolas" w:cs="Consolas"/>
      <w:sz w:val="21"/>
      <w:szCs w:val="21"/>
      <w:lang w:val="uk-UA" w:eastAsia="en-US"/>
    </w:rPr>
  </w:style>
  <w:style w:type="character" w:customStyle="1" w:styleId="14">
    <w:name w:val="Текст Знак1"/>
    <w:uiPriority w:val="99"/>
    <w:semiHidden/>
    <w:rPr>
      <w:rFonts w:ascii="Courier New" w:hAnsi="Courier New" w:cs="Courier New"/>
      <w:sz w:val="20"/>
      <w:szCs w:val="20"/>
    </w:rPr>
  </w:style>
  <w:style w:type="character" w:customStyle="1" w:styleId="ab">
    <w:name w:val="Верхний колонтитул Знак"/>
    <w:link w:val="a9"/>
    <w:uiPriority w:val="99"/>
    <w:semiHidden/>
    <w:rsid w:val="00F142ED"/>
    <w:rPr>
      <w:noProof/>
      <w:kern w:val="16"/>
      <w:sz w:val="28"/>
      <w:szCs w:val="28"/>
      <w:lang w:val="ru-RU" w:eastAsia="ru-RU"/>
    </w:rPr>
  </w:style>
  <w:style w:type="character" w:styleId="aff2">
    <w:name w:val="footnote reference"/>
    <w:uiPriority w:val="99"/>
    <w:semiHidden/>
    <w:rsid w:val="00F142ED"/>
    <w:rPr>
      <w:sz w:val="28"/>
      <w:szCs w:val="28"/>
      <w:vertAlign w:val="superscript"/>
    </w:rPr>
  </w:style>
  <w:style w:type="paragraph" w:customStyle="1" w:styleId="a0">
    <w:name w:val="лит"/>
    <w:autoRedefine/>
    <w:uiPriority w:val="99"/>
    <w:rsid w:val="00F142ED"/>
    <w:pPr>
      <w:numPr>
        <w:numId w:val="15"/>
      </w:numPr>
      <w:spacing w:line="360" w:lineRule="auto"/>
      <w:jc w:val="both"/>
    </w:pPr>
    <w:rPr>
      <w:sz w:val="28"/>
      <w:szCs w:val="28"/>
    </w:rPr>
  </w:style>
  <w:style w:type="character" w:customStyle="1" w:styleId="aff3">
    <w:name w:val="номер страницы"/>
    <w:uiPriority w:val="99"/>
    <w:rsid w:val="00F142ED"/>
    <w:rPr>
      <w:sz w:val="28"/>
      <w:szCs w:val="28"/>
    </w:rPr>
  </w:style>
  <w:style w:type="paragraph" w:styleId="15">
    <w:name w:val="toc 1"/>
    <w:basedOn w:val="a2"/>
    <w:next w:val="a2"/>
    <w:autoRedefine/>
    <w:uiPriority w:val="99"/>
    <w:semiHidden/>
    <w:rsid w:val="00F142ED"/>
    <w:pPr>
      <w:tabs>
        <w:tab w:val="right" w:leader="dot" w:pos="1400"/>
      </w:tabs>
      <w:ind w:firstLine="0"/>
    </w:pPr>
  </w:style>
  <w:style w:type="paragraph" w:styleId="27">
    <w:name w:val="toc 2"/>
    <w:basedOn w:val="a2"/>
    <w:next w:val="a2"/>
    <w:autoRedefine/>
    <w:uiPriority w:val="99"/>
    <w:semiHidden/>
    <w:rsid w:val="00F142ED"/>
    <w:pPr>
      <w:ind w:firstLine="0"/>
    </w:pPr>
    <w:rPr>
      <w:smallCaps/>
    </w:rPr>
  </w:style>
  <w:style w:type="paragraph" w:styleId="35">
    <w:name w:val="toc 3"/>
    <w:basedOn w:val="a2"/>
    <w:next w:val="a2"/>
    <w:autoRedefine/>
    <w:uiPriority w:val="99"/>
    <w:semiHidden/>
    <w:rsid w:val="00F142ED"/>
    <w:pPr>
      <w:ind w:firstLine="0"/>
      <w:jc w:val="left"/>
    </w:pPr>
  </w:style>
  <w:style w:type="paragraph" w:styleId="41">
    <w:name w:val="toc 4"/>
    <w:basedOn w:val="a2"/>
    <w:next w:val="a2"/>
    <w:autoRedefine/>
    <w:uiPriority w:val="99"/>
    <w:semiHidden/>
    <w:rsid w:val="00F142ED"/>
    <w:pPr>
      <w:tabs>
        <w:tab w:val="right" w:leader="dot" w:pos="9345"/>
      </w:tabs>
      <w:ind w:firstLine="0"/>
    </w:pPr>
    <w:rPr>
      <w:noProof/>
    </w:rPr>
  </w:style>
  <w:style w:type="paragraph" w:styleId="51">
    <w:name w:val="toc 5"/>
    <w:basedOn w:val="a2"/>
    <w:next w:val="a2"/>
    <w:autoRedefine/>
    <w:uiPriority w:val="99"/>
    <w:semiHidden/>
    <w:rsid w:val="00F142ED"/>
    <w:pPr>
      <w:ind w:left="958"/>
    </w:pPr>
  </w:style>
  <w:style w:type="paragraph" w:customStyle="1" w:styleId="aff4">
    <w:name w:val="содержание"/>
    <w:uiPriority w:val="99"/>
    <w:rsid w:val="00F142ED"/>
    <w:pPr>
      <w:spacing w:line="360" w:lineRule="auto"/>
      <w:jc w:val="center"/>
    </w:pPr>
    <w:rPr>
      <w:b/>
      <w:bCs/>
      <w:i/>
      <w:iCs/>
      <w:smallCaps/>
      <w:noProof/>
      <w:sz w:val="28"/>
      <w:szCs w:val="28"/>
    </w:rPr>
  </w:style>
  <w:style w:type="paragraph" w:customStyle="1" w:styleId="a">
    <w:name w:val="список ненумерованный"/>
    <w:autoRedefine/>
    <w:uiPriority w:val="99"/>
    <w:rsid w:val="00F142ED"/>
    <w:pPr>
      <w:numPr>
        <w:numId w:val="16"/>
      </w:numPr>
      <w:spacing w:line="360" w:lineRule="auto"/>
      <w:jc w:val="both"/>
    </w:pPr>
    <w:rPr>
      <w:noProof/>
      <w:sz w:val="28"/>
      <w:szCs w:val="28"/>
      <w:lang w:val="uk-UA"/>
    </w:rPr>
  </w:style>
  <w:style w:type="paragraph" w:customStyle="1" w:styleId="a1">
    <w:name w:val="список нумерованный"/>
    <w:autoRedefine/>
    <w:uiPriority w:val="99"/>
    <w:rsid w:val="00F142ED"/>
    <w:pPr>
      <w:numPr>
        <w:numId w:val="17"/>
      </w:numPr>
      <w:spacing w:line="360" w:lineRule="auto"/>
      <w:jc w:val="both"/>
    </w:pPr>
    <w:rPr>
      <w:noProof/>
      <w:sz w:val="28"/>
      <w:szCs w:val="28"/>
    </w:rPr>
  </w:style>
  <w:style w:type="paragraph" w:customStyle="1" w:styleId="100">
    <w:name w:val="Стиль Оглавление 1 + Первая строка:  0 см"/>
    <w:basedOn w:val="15"/>
    <w:autoRedefine/>
    <w:uiPriority w:val="99"/>
    <w:rsid w:val="00F142ED"/>
    <w:rPr>
      <w:b/>
      <w:bCs/>
    </w:rPr>
  </w:style>
  <w:style w:type="paragraph" w:customStyle="1" w:styleId="101">
    <w:name w:val="Стиль Оглавление 1 + Первая строка:  0 см1"/>
    <w:basedOn w:val="15"/>
    <w:autoRedefine/>
    <w:uiPriority w:val="99"/>
    <w:rsid w:val="00F142ED"/>
    <w:rPr>
      <w:b/>
      <w:bCs/>
    </w:rPr>
  </w:style>
  <w:style w:type="paragraph" w:customStyle="1" w:styleId="200">
    <w:name w:val="Стиль Оглавление 2 + Слева:  0 см Первая строка:  0 см"/>
    <w:basedOn w:val="27"/>
    <w:autoRedefine/>
    <w:uiPriority w:val="99"/>
    <w:rsid w:val="00F142ED"/>
  </w:style>
  <w:style w:type="paragraph" w:customStyle="1" w:styleId="31250">
    <w:name w:val="Стиль Оглавление 3 + Слева:  125 см Первая строка:  0 см"/>
    <w:basedOn w:val="35"/>
    <w:autoRedefine/>
    <w:uiPriority w:val="99"/>
    <w:rsid w:val="00F142ED"/>
    <w:rPr>
      <w:i/>
      <w:iCs/>
    </w:rPr>
  </w:style>
  <w:style w:type="paragraph" w:customStyle="1" w:styleId="aff5">
    <w:name w:val="ТАБЛИЦА"/>
    <w:next w:val="a2"/>
    <w:autoRedefine/>
    <w:uiPriority w:val="99"/>
    <w:rsid w:val="00082FF5"/>
    <w:pPr>
      <w:spacing w:line="360" w:lineRule="auto"/>
    </w:pPr>
    <w:rPr>
      <w:color w:val="000000"/>
    </w:rPr>
  </w:style>
  <w:style w:type="paragraph" w:customStyle="1" w:styleId="16">
    <w:name w:val="Стиль1"/>
    <w:basedOn w:val="aff5"/>
    <w:autoRedefine/>
    <w:uiPriority w:val="99"/>
    <w:rsid w:val="00F142ED"/>
    <w:pPr>
      <w:spacing w:line="240" w:lineRule="auto"/>
    </w:pPr>
  </w:style>
  <w:style w:type="paragraph" w:customStyle="1" w:styleId="aff6">
    <w:name w:val="схема"/>
    <w:basedOn w:val="a2"/>
    <w:autoRedefine/>
    <w:uiPriority w:val="99"/>
    <w:rsid w:val="00F142ED"/>
    <w:pPr>
      <w:spacing w:line="240" w:lineRule="auto"/>
      <w:ind w:firstLine="0"/>
      <w:jc w:val="center"/>
    </w:pPr>
    <w:rPr>
      <w:sz w:val="20"/>
      <w:szCs w:val="20"/>
    </w:rPr>
  </w:style>
  <w:style w:type="paragraph" w:styleId="aff7">
    <w:name w:val="endnote text"/>
    <w:basedOn w:val="a2"/>
    <w:link w:val="aff8"/>
    <w:uiPriority w:val="99"/>
    <w:semiHidden/>
    <w:rsid w:val="00F142ED"/>
    <w:rPr>
      <w:sz w:val="20"/>
      <w:szCs w:val="20"/>
    </w:rPr>
  </w:style>
  <w:style w:type="character" w:customStyle="1" w:styleId="aff8">
    <w:name w:val="Текст концевой сноски Знак"/>
    <w:link w:val="aff7"/>
    <w:uiPriority w:val="99"/>
    <w:semiHidden/>
    <w:rPr>
      <w:sz w:val="20"/>
      <w:szCs w:val="20"/>
    </w:rPr>
  </w:style>
  <w:style w:type="paragraph" w:styleId="aff9">
    <w:name w:val="footnote text"/>
    <w:basedOn w:val="a2"/>
    <w:link w:val="affa"/>
    <w:autoRedefine/>
    <w:uiPriority w:val="99"/>
    <w:semiHidden/>
    <w:rsid w:val="00F142ED"/>
    <w:pPr>
      <w:jc w:val="left"/>
    </w:pPr>
    <w:rPr>
      <w:sz w:val="20"/>
      <w:szCs w:val="20"/>
    </w:rPr>
  </w:style>
  <w:style w:type="character" w:customStyle="1" w:styleId="affa">
    <w:name w:val="Текст сноски Знак"/>
    <w:link w:val="aff9"/>
    <w:uiPriority w:val="99"/>
    <w:semiHidden/>
    <w:rPr>
      <w:sz w:val="20"/>
      <w:szCs w:val="20"/>
    </w:rPr>
  </w:style>
  <w:style w:type="paragraph" w:customStyle="1" w:styleId="affb">
    <w:name w:val="титут"/>
    <w:autoRedefine/>
    <w:uiPriority w:val="99"/>
    <w:rsid w:val="00F142E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png"/><Relationship Id="rId84" Type="http://schemas.openxmlformats.org/officeDocument/2006/relationships/image" Target="media/image78.wmf"/><Relationship Id="rId89" Type="http://schemas.openxmlformats.org/officeDocument/2006/relationships/image" Target="media/image83.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wmf"/><Relationship Id="rId107" Type="http://schemas.openxmlformats.org/officeDocument/2006/relationships/fontTable" Target="fontTable.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6.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png"/><Relationship Id="rId108"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footer" Target="footer2.xml"/><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17650</Words>
  <Characters>100607</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lpstr>
    </vt:vector>
  </TitlesOfParts>
  <Company>Hell</Company>
  <LinksUpToDate>false</LinksUpToDate>
  <CharactersWithSpaces>118021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Sergius</dc:creator>
  <cp:keywords/>
  <dc:description/>
  <cp:lastModifiedBy>admin</cp:lastModifiedBy>
  <cp:revision>2</cp:revision>
  <cp:lastPrinted>2008-06-17T08:33:00Z</cp:lastPrinted>
  <dcterms:created xsi:type="dcterms:W3CDTF">2014-03-21T13:20:00Z</dcterms:created>
  <dcterms:modified xsi:type="dcterms:W3CDTF">2014-03-21T13:20:00Z</dcterms:modified>
</cp:coreProperties>
</file>