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87255C" w:rsidP="0087255C">
      <w:pPr>
        <w:shd w:val="clear" w:color="000000" w:fill="auto"/>
        <w:suppressAutoHyphens/>
        <w:spacing w:line="360" w:lineRule="auto"/>
        <w:jc w:val="center"/>
        <w:rPr>
          <w:b/>
          <w:color w:val="000000"/>
          <w:sz w:val="28"/>
          <w:szCs w:val="28"/>
        </w:rPr>
      </w:pPr>
      <w:r w:rsidRPr="00AA324C">
        <w:rPr>
          <w:b/>
          <w:color w:val="000000"/>
          <w:sz w:val="28"/>
          <w:szCs w:val="28"/>
        </w:rPr>
        <w:t>Дипломная работа</w:t>
      </w:r>
    </w:p>
    <w:p w:rsidR="0087255C" w:rsidRPr="00AA324C" w:rsidRDefault="0087255C" w:rsidP="0087255C">
      <w:pPr>
        <w:shd w:val="clear" w:color="000000" w:fill="auto"/>
        <w:suppressAutoHyphens/>
        <w:spacing w:line="360" w:lineRule="auto"/>
        <w:jc w:val="center"/>
        <w:rPr>
          <w:b/>
          <w:color w:val="000000"/>
          <w:sz w:val="28"/>
          <w:szCs w:val="28"/>
        </w:rPr>
      </w:pPr>
      <w:r w:rsidRPr="00AA324C">
        <w:rPr>
          <w:b/>
          <w:color w:val="000000"/>
          <w:sz w:val="28"/>
          <w:szCs w:val="28"/>
        </w:rPr>
        <w:t>Тема: Влияние орошения свиностоками на некоторые агроэкологические показатели почв Челябинской области</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242ADF" w:rsidRPr="00AA324C" w:rsidRDefault="0087255C" w:rsidP="0087255C">
      <w:pPr>
        <w:shd w:val="clear" w:color="000000" w:fill="auto"/>
        <w:suppressAutoHyphens/>
        <w:spacing w:line="360" w:lineRule="auto"/>
        <w:jc w:val="center"/>
        <w:rPr>
          <w:b/>
          <w:color w:val="000000"/>
          <w:sz w:val="28"/>
          <w:szCs w:val="28"/>
        </w:rPr>
      </w:pPr>
      <w:r w:rsidRPr="00AA324C">
        <w:rPr>
          <w:color w:val="000000"/>
          <w:sz w:val="28"/>
          <w:szCs w:val="28"/>
        </w:rPr>
        <w:br w:type="page"/>
      </w:r>
      <w:r w:rsidR="00242ADF" w:rsidRPr="00AA324C">
        <w:rPr>
          <w:b/>
          <w:color w:val="000000"/>
          <w:sz w:val="28"/>
          <w:szCs w:val="28"/>
        </w:rPr>
        <w:t>Реферат</w:t>
      </w:r>
    </w:p>
    <w:p w:rsidR="00242ADF" w:rsidRPr="00AA324C" w:rsidRDefault="00242ADF" w:rsidP="0087255C">
      <w:pPr>
        <w:shd w:val="clear" w:color="000000" w:fill="auto"/>
        <w:suppressAutoHyphens/>
        <w:spacing w:line="360" w:lineRule="auto"/>
        <w:jc w:val="center"/>
        <w:rPr>
          <w:b/>
          <w:color w:val="000000"/>
          <w:sz w:val="28"/>
          <w:szCs w:val="28"/>
        </w:rPr>
      </w:pPr>
    </w:p>
    <w:p w:rsidR="0087255C" w:rsidRPr="00AA324C" w:rsidRDefault="00242ADF" w:rsidP="0087255C">
      <w:pPr>
        <w:shd w:val="clear" w:color="000000" w:fill="auto"/>
        <w:suppressAutoHyphens/>
        <w:spacing w:line="360" w:lineRule="auto"/>
        <w:ind w:firstLine="709"/>
        <w:jc w:val="both"/>
        <w:rPr>
          <w:color w:val="000000"/>
          <w:sz w:val="28"/>
          <w:szCs w:val="28"/>
        </w:rPr>
      </w:pPr>
      <w:r w:rsidRPr="00AA324C">
        <w:rPr>
          <w:color w:val="000000"/>
          <w:sz w:val="28"/>
          <w:szCs w:val="28"/>
        </w:rPr>
        <w:t>Дипломная работа на тему: Влияние орошения свиностоками на некоторые агроэкологические показатели почв Челябинской области.</w:t>
      </w:r>
    </w:p>
    <w:p w:rsidR="00242ADF" w:rsidRPr="00AA324C" w:rsidRDefault="00242ADF"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Работа содержит </w:t>
      </w:r>
      <w:r w:rsidR="000B0F99" w:rsidRPr="00AA324C">
        <w:rPr>
          <w:color w:val="000000"/>
          <w:sz w:val="28"/>
          <w:szCs w:val="28"/>
        </w:rPr>
        <w:t xml:space="preserve">13 таблиц, 3 приложения, </w:t>
      </w:r>
      <w:r w:rsidR="00186A08" w:rsidRPr="00AA324C">
        <w:rPr>
          <w:color w:val="000000"/>
          <w:sz w:val="28"/>
          <w:szCs w:val="28"/>
        </w:rPr>
        <w:t>5 выводов</w:t>
      </w:r>
      <w:r w:rsidR="000B0F99" w:rsidRPr="00AA324C">
        <w:rPr>
          <w:color w:val="000000"/>
          <w:sz w:val="28"/>
          <w:szCs w:val="28"/>
        </w:rPr>
        <w:t xml:space="preserve"> и 2 пред</w:t>
      </w:r>
      <w:r w:rsidRPr="00AA324C">
        <w:rPr>
          <w:color w:val="000000"/>
          <w:sz w:val="28"/>
          <w:szCs w:val="28"/>
        </w:rPr>
        <w:t>ложения по производству.</w:t>
      </w:r>
    </w:p>
    <w:p w:rsidR="0087255C" w:rsidRPr="00AA324C" w:rsidRDefault="00242ADF" w:rsidP="0087255C">
      <w:pPr>
        <w:shd w:val="clear" w:color="000000" w:fill="auto"/>
        <w:suppressAutoHyphens/>
        <w:spacing w:line="360" w:lineRule="auto"/>
        <w:ind w:firstLine="709"/>
        <w:jc w:val="both"/>
        <w:rPr>
          <w:color w:val="000000"/>
          <w:sz w:val="28"/>
          <w:szCs w:val="28"/>
        </w:rPr>
      </w:pPr>
      <w:r w:rsidRPr="00AA324C">
        <w:rPr>
          <w:color w:val="000000"/>
          <w:sz w:val="28"/>
          <w:szCs w:val="28"/>
        </w:rPr>
        <w:t>Список использованной литературы состоит из 34 источников.</w:t>
      </w:r>
    </w:p>
    <w:p w:rsidR="00242ADF" w:rsidRPr="00AA324C" w:rsidRDefault="00242ADF" w:rsidP="0087255C">
      <w:pPr>
        <w:shd w:val="clear" w:color="000000" w:fill="auto"/>
        <w:suppressAutoHyphens/>
        <w:spacing w:line="360" w:lineRule="auto"/>
        <w:ind w:firstLine="709"/>
        <w:jc w:val="both"/>
        <w:rPr>
          <w:color w:val="000000"/>
          <w:sz w:val="28"/>
          <w:szCs w:val="28"/>
        </w:rPr>
      </w:pPr>
      <w:r w:rsidRPr="00AA324C">
        <w:rPr>
          <w:color w:val="000000"/>
          <w:sz w:val="28"/>
          <w:szCs w:val="28"/>
        </w:rPr>
        <w:t>Тема дипломной работы посвящена изучению влияния орошения свино</w:t>
      </w:r>
      <w:r w:rsidR="00487771" w:rsidRPr="00AA324C">
        <w:rPr>
          <w:color w:val="000000"/>
          <w:sz w:val="28"/>
          <w:szCs w:val="28"/>
        </w:rPr>
        <w:t>стоками на агроэкологические</w:t>
      </w:r>
      <w:r w:rsidRPr="00AA324C">
        <w:rPr>
          <w:color w:val="000000"/>
          <w:sz w:val="28"/>
          <w:szCs w:val="28"/>
        </w:rPr>
        <w:t xml:space="preserve"> и мелиоративные свойства почвы.</w:t>
      </w:r>
    </w:p>
    <w:p w:rsidR="0087255C" w:rsidRPr="00AA324C" w:rsidRDefault="00242ADF" w:rsidP="0087255C">
      <w:pPr>
        <w:shd w:val="clear" w:color="000000" w:fill="auto"/>
        <w:suppressAutoHyphens/>
        <w:spacing w:line="360" w:lineRule="auto"/>
        <w:ind w:firstLine="709"/>
        <w:jc w:val="both"/>
        <w:rPr>
          <w:color w:val="000000"/>
          <w:sz w:val="28"/>
          <w:szCs w:val="28"/>
        </w:rPr>
      </w:pPr>
      <w:r w:rsidRPr="00AA324C">
        <w:rPr>
          <w:color w:val="000000"/>
          <w:sz w:val="28"/>
          <w:szCs w:val="28"/>
        </w:rPr>
        <w:t>Орошали многолетние травы на зеленый корм чистой водой, стоками и разбавленными стоками с оросительной нормой 1000</w:t>
      </w:r>
      <w:r w:rsidR="000B0F99" w:rsidRPr="00AA324C">
        <w:rPr>
          <w:color w:val="000000"/>
          <w:sz w:val="28"/>
          <w:szCs w:val="28"/>
        </w:rPr>
        <w:t xml:space="preserve"> </w:t>
      </w:r>
      <w:r w:rsidRPr="00AA324C">
        <w:rPr>
          <w:color w:val="000000"/>
          <w:sz w:val="28"/>
          <w:szCs w:val="28"/>
        </w:rPr>
        <w:t>м</w:t>
      </w:r>
      <w:r w:rsidRPr="00AA324C">
        <w:rPr>
          <w:color w:val="000000"/>
          <w:sz w:val="28"/>
          <w:szCs w:val="28"/>
          <w:vertAlign w:val="superscript"/>
        </w:rPr>
        <w:t>3</w:t>
      </w:r>
      <w:r w:rsidRPr="00AA324C">
        <w:rPr>
          <w:color w:val="000000"/>
          <w:sz w:val="28"/>
          <w:szCs w:val="28"/>
        </w:rPr>
        <w:t>/га.</w:t>
      </w:r>
    </w:p>
    <w:p w:rsidR="00242ADF" w:rsidRPr="00AA324C" w:rsidRDefault="00242ADF" w:rsidP="0087255C">
      <w:pPr>
        <w:shd w:val="clear" w:color="000000" w:fill="auto"/>
        <w:suppressAutoHyphens/>
        <w:spacing w:line="360" w:lineRule="auto"/>
        <w:ind w:firstLine="709"/>
        <w:jc w:val="both"/>
        <w:rPr>
          <w:color w:val="000000"/>
          <w:sz w:val="28"/>
          <w:szCs w:val="28"/>
        </w:rPr>
      </w:pPr>
      <w:r w:rsidRPr="00AA324C">
        <w:rPr>
          <w:color w:val="000000"/>
          <w:sz w:val="28"/>
          <w:szCs w:val="28"/>
        </w:rPr>
        <w:t>В результате исследований было выявлено, что при орошении водой и разбавленными стоками накопление гумуса в пахотном слое не происходит, при орошении осветв</w:t>
      </w:r>
      <w:r w:rsidR="00DE5AF5" w:rsidRPr="00AA324C">
        <w:rPr>
          <w:color w:val="000000"/>
          <w:sz w:val="28"/>
          <w:szCs w:val="28"/>
        </w:rPr>
        <w:t xml:space="preserve">ленными стоками содержание гумусовых кислот </w:t>
      </w:r>
      <w:r w:rsidRPr="00AA324C">
        <w:rPr>
          <w:color w:val="000000"/>
          <w:sz w:val="28"/>
          <w:szCs w:val="28"/>
        </w:rPr>
        <w:t>увеличивается на 12%.</w:t>
      </w:r>
    </w:p>
    <w:p w:rsidR="00242ADF" w:rsidRPr="00AA324C" w:rsidRDefault="00242ADF" w:rsidP="0087255C">
      <w:pPr>
        <w:shd w:val="clear" w:color="000000" w:fill="auto"/>
        <w:suppressAutoHyphens/>
        <w:spacing w:line="360" w:lineRule="auto"/>
        <w:ind w:firstLine="709"/>
        <w:jc w:val="both"/>
        <w:rPr>
          <w:color w:val="000000"/>
          <w:sz w:val="28"/>
          <w:szCs w:val="28"/>
        </w:rPr>
      </w:pPr>
      <w:r w:rsidRPr="00AA324C">
        <w:rPr>
          <w:color w:val="000000"/>
          <w:sz w:val="28"/>
          <w:szCs w:val="28"/>
        </w:rPr>
        <w:t>Большее накопление питательных веществ идет при орошении неразбавленными и разбавленными свиностоками. Содержание ионов хлора, натрия и нитратного азота находится в ПДК.</w:t>
      </w:r>
    </w:p>
    <w:p w:rsidR="00242ADF" w:rsidRPr="00AA324C" w:rsidRDefault="00242ADF" w:rsidP="0087255C">
      <w:pPr>
        <w:shd w:val="clear" w:color="000000" w:fill="auto"/>
        <w:suppressAutoHyphens/>
        <w:spacing w:line="360" w:lineRule="auto"/>
        <w:ind w:firstLine="709"/>
        <w:jc w:val="both"/>
        <w:rPr>
          <w:color w:val="000000"/>
          <w:sz w:val="28"/>
          <w:szCs w:val="28"/>
        </w:rPr>
      </w:pPr>
      <w:r w:rsidRPr="00AA324C">
        <w:rPr>
          <w:color w:val="000000"/>
          <w:sz w:val="28"/>
          <w:szCs w:val="28"/>
        </w:rPr>
        <w:t>Таким образом, лучшим вариантом утилизации животноводческих стоков является их использование на орошение сельскохозяйственных угодий.</w:t>
      </w:r>
    </w:p>
    <w:p w:rsidR="00242ADF" w:rsidRPr="00AA324C" w:rsidRDefault="00242ADF" w:rsidP="0087255C">
      <w:pPr>
        <w:shd w:val="clear" w:color="000000" w:fill="auto"/>
        <w:suppressAutoHyphens/>
        <w:spacing w:line="360" w:lineRule="auto"/>
        <w:ind w:firstLine="709"/>
        <w:jc w:val="both"/>
        <w:rPr>
          <w:color w:val="000000"/>
          <w:sz w:val="28"/>
          <w:szCs w:val="28"/>
        </w:rPr>
      </w:pPr>
    </w:p>
    <w:p w:rsidR="0072498C" w:rsidRPr="00AA324C" w:rsidRDefault="0087255C" w:rsidP="0087255C">
      <w:pPr>
        <w:shd w:val="clear" w:color="000000" w:fill="auto"/>
        <w:suppressAutoHyphens/>
        <w:spacing w:line="360" w:lineRule="auto"/>
        <w:jc w:val="center"/>
        <w:rPr>
          <w:b/>
          <w:color w:val="000000"/>
          <w:sz w:val="28"/>
          <w:szCs w:val="28"/>
        </w:rPr>
      </w:pPr>
      <w:r w:rsidRPr="00AA324C">
        <w:rPr>
          <w:color w:val="000000"/>
          <w:sz w:val="28"/>
          <w:szCs w:val="28"/>
        </w:rPr>
        <w:br w:type="page"/>
      </w:r>
      <w:r w:rsidR="0072498C" w:rsidRPr="00AA324C">
        <w:rPr>
          <w:b/>
          <w:color w:val="000000"/>
          <w:sz w:val="28"/>
          <w:szCs w:val="28"/>
        </w:rPr>
        <w:t>Содержание</w:t>
      </w:r>
    </w:p>
    <w:p w:rsidR="004A45AA" w:rsidRPr="00AA324C" w:rsidRDefault="004A45AA" w:rsidP="0087255C">
      <w:pPr>
        <w:shd w:val="clear" w:color="000000" w:fill="auto"/>
        <w:suppressAutoHyphens/>
        <w:spacing w:line="360" w:lineRule="auto"/>
        <w:ind w:firstLine="709"/>
        <w:jc w:val="both"/>
        <w:rPr>
          <w:color w:val="000000"/>
          <w:sz w:val="28"/>
          <w:szCs w:val="28"/>
        </w:rPr>
      </w:pPr>
    </w:p>
    <w:p w:rsidR="0072498C" w:rsidRPr="00AA324C" w:rsidRDefault="004A45AA" w:rsidP="0087255C">
      <w:pPr>
        <w:shd w:val="clear" w:color="000000" w:fill="auto"/>
        <w:tabs>
          <w:tab w:val="left" w:pos="142"/>
          <w:tab w:val="left" w:pos="284"/>
        </w:tabs>
        <w:suppressAutoHyphens/>
        <w:spacing w:line="360" w:lineRule="auto"/>
        <w:jc w:val="both"/>
        <w:rPr>
          <w:color w:val="000000"/>
          <w:sz w:val="28"/>
          <w:szCs w:val="28"/>
        </w:rPr>
      </w:pPr>
      <w:r w:rsidRPr="00AA324C">
        <w:rPr>
          <w:color w:val="000000"/>
          <w:sz w:val="28"/>
          <w:szCs w:val="28"/>
        </w:rPr>
        <w:t>Введение</w:t>
      </w:r>
    </w:p>
    <w:p w:rsidR="0072498C" w:rsidRPr="00AA324C" w:rsidRDefault="0087255C" w:rsidP="0087255C">
      <w:pPr>
        <w:numPr>
          <w:ilvl w:val="0"/>
          <w:numId w:val="16"/>
        </w:numPr>
        <w:shd w:val="clear" w:color="000000" w:fill="auto"/>
        <w:tabs>
          <w:tab w:val="left" w:pos="142"/>
          <w:tab w:val="left" w:pos="284"/>
          <w:tab w:val="left" w:pos="426"/>
        </w:tabs>
        <w:suppressAutoHyphens/>
        <w:spacing w:line="360" w:lineRule="auto"/>
        <w:ind w:left="0" w:firstLine="0"/>
        <w:jc w:val="both"/>
        <w:rPr>
          <w:color w:val="000000"/>
          <w:sz w:val="28"/>
          <w:szCs w:val="28"/>
        </w:rPr>
      </w:pPr>
      <w:r w:rsidRPr="00AA324C">
        <w:rPr>
          <w:color w:val="000000"/>
          <w:sz w:val="28"/>
          <w:szCs w:val="28"/>
        </w:rPr>
        <w:t xml:space="preserve"> </w:t>
      </w:r>
      <w:r w:rsidR="004A45AA" w:rsidRPr="00AA324C">
        <w:rPr>
          <w:color w:val="000000"/>
          <w:sz w:val="28"/>
          <w:szCs w:val="28"/>
        </w:rPr>
        <w:t>Обзор литературы</w:t>
      </w:r>
    </w:p>
    <w:p w:rsidR="0072498C" w:rsidRPr="00AA324C" w:rsidRDefault="0072498C" w:rsidP="0087255C">
      <w:pPr>
        <w:numPr>
          <w:ilvl w:val="1"/>
          <w:numId w:val="16"/>
        </w:numPr>
        <w:shd w:val="clear" w:color="000000" w:fill="auto"/>
        <w:tabs>
          <w:tab w:val="left" w:pos="142"/>
          <w:tab w:val="left" w:pos="284"/>
          <w:tab w:val="left" w:pos="426"/>
        </w:tabs>
        <w:suppressAutoHyphens/>
        <w:spacing w:line="360" w:lineRule="auto"/>
        <w:ind w:left="0" w:firstLine="0"/>
        <w:jc w:val="both"/>
        <w:rPr>
          <w:color w:val="000000"/>
          <w:sz w:val="28"/>
          <w:szCs w:val="28"/>
        </w:rPr>
      </w:pPr>
      <w:r w:rsidRPr="00AA324C">
        <w:rPr>
          <w:color w:val="000000"/>
          <w:sz w:val="28"/>
          <w:szCs w:val="28"/>
        </w:rPr>
        <w:t>Действие навоза на почву</w:t>
      </w:r>
    </w:p>
    <w:p w:rsidR="0072498C" w:rsidRPr="00AA324C" w:rsidRDefault="0072498C" w:rsidP="0087255C">
      <w:pPr>
        <w:numPr>
          <w:ilvl w:val="1"/>
          <w:numId w:val="16"/>
        </w:numPr>
        <w:shd w:val="clear" w:color="000000" w:fill="auto"/>
        <w:tabs>
          <w:tab w:val="left" w:pos="142"/>
          <w:tab w:val="left" w:pos="284"/>
          <w:tab w:val="left" w:pos="426"/>
        </w:tabs>
        <w:suppressAutoHyphens/>
        <w:spacing w:line="360" w:lineRule="auto"/>
        <w:ind w:left="0" w:firstLine="0"/>
        <w:jc w:val="both"/>
        <w:rPr>
          <w:color w:val="000000"/>
          <w:sz w:val="28"/>
          <w:szCs w:val="28"/>
        </w:rPr>
      </w:pPr>
      <w:r w:rsidRPr="00AA324C">
        <w:rPr>
          <w:color w:val="000000"/>
          <w:sz w:val="28"/>
          <w:szCs w:val="28"/>
        </w:rPr>
        <w:t>Изменение водного режима почв при орошении свиностоками</w:t>
      </w:r>
    </w:p>
    <w:p w:rsidR="0072498C" w:rsidRPr="00AA324C" w:rsidRDefault="0072498C" w:rsidP="0087255C">
      <w:pPr>
        <w:numPr>
          <w:ilvl w:val="1"/>
          <w:numId w:val="16"/>
        </w:numPr>
        <w:shd w:val="clear" w:color="000000" w:fill="auto"/>
        <w:tabs>
          <w:tab w:val="left" w:pos="142"/>
          <w:tab w:val="left" w:pos="284"/>
          <w:tab w:val="left" w:pos="426"/>
        </w:tabs>
        <w:suppressAutoHyphens/>
        <w:spacing w:line="360" w:lineRule="auto"/>
        <w:ind w:left="0" w:firstLine="0"/>
        <w:jc w:val="both"/>
        <w:rPr>
          <w:color w:val="000000"/>
          <w:sz w:val="28"/>
          <w:szCs w:val="28"/>
        </w:rPr>
      </w:pPr>
      <w:r w:rsidRPr="00AA324C">
        <w:rPr>
          <w:color w:val="000000"/>
          <w:sz w:val="28"/>
          <w:szCs w:val="28"/>
        </w:rPr>
        <w:t>Чернозем, как объект орошения</w:t>
      </w:r>
    </w:p>
    <w:p w:rsidR="0072498C" w:rsidRPr="00AA324C" w:rsidRDefault="0087255C" w:rsidP="0087255C">
      <w:pPr>
        <w:shd w:val="clear" w:color="000000" w:fill="auto"/>
        <w:tabs>
          <w:tab w:val="left" w:pos="142"/>
          <w:tab w:val="left" w:pos="284"/>
          <w:tab w:val="left" w:pos="426"/>
        </w:tabs>
        <w:suppressAutoHyphens/>
        <w:spacing w:line="360" w:lineRule="auto"/>
        <w:jc w:val="both"/>
        <w:rPr>
          <w:color w:val="000000"/>
          <w:sz w:val="28"/>
          <w:szCs w:val="28"/>
        </w:rPr>
      </w:pPr>
      <w:r w:rsidRPr="00AA324C">
        <w:rPr>
          <w:color w:val="000000"/>
          <w:sz w:val="28"/>
          <w:szCs w:val="28"/>
        </w:rPr>
        <w:t xml:space="preserve">1.4 </w:t>
      </w:r>
      <w:r w:rsidR="0072498C" w:rsidRPr="00AA324C">
        <w:rPr>
          <w:color w:val="000000"/>
          <w:sz w:val="28"/>
          <w:szCs w:val="28"/>
        </w:rPr>
        <w:t>Состав и свойства навозных стоков</w:t>
      </w:r>
    </w:p>
    <w:p w:rsidR="0072498C" w:rsidRPr="00AA324C" w:rsidRDefault="0087255C" w:rsidP="0087255C">
      <w:pPr>
        <w:numPr>
          <w:ilvl w:val="0"/>
          <w:numId w:val="16"/>
        </w:numPr>
        <w:shd w:val="clear" w:color="000000" w:fill="auto"/>
        <w:tabs>
          <w:tab w:val="left" w:pos="142"/>
          <w:tab w:val="left" w:pos="284"/>
          <w:tab w:val="left" w:pos="426"/>
        </w:tabs>
        <w:suppressAutoHyphens/>
        <w:spacing w:line="360" w:lineRule="auto"/>
        <w:ind w:left="0" w:firstLine="0"/>
        <w:jc w:val="both"/>
        <w:rPr>
          <w:color w:val="000000"/>
          <w:sz w:val="28"/>
          <w:szCs w:val="28"/>
        </w:rPr>
      </w:pPr>
      <w:r w:rsidRPr="00AA324C">
        <w:rPr>
          <w:color w:val="000000"/>
          <w:sz w:val="28"/>
          <w:szCs w:val="28"/>
        </w:rPr>
        <w:t xml:space="preserve"> </w:t>
      </w:r>
      <w:r w:rsidR="0072498C" w:rsidRPr="00AA324C">
        <w:rPr>
          <w:color w:val="000000"/>
          <w:sz w:val="28"/>
          <w:szCs w:val="28"/>
        </w:rPr>
        <w:t>Характеристика места и условий работы</w:t>
      </w:r>
    </w:p>
    <w:p w:rsidR="0072498C" w:rsidRPr="00AA324C" w:rsidRDefault="0072498C" w:rsidP="0087255C">
      <w:pPr>
        <w:numPr>
          <w:ilvl w:val="1"/>
          <w:numId w:val="16"/>
        </w:numPr>
        <w:shd w:val="clear" w:color="000000" w:fill="auto"/>
        <w:tabs>
          <w:tab w:val="left" w:pos="142"/>
          <w:tab w:val="left" w:pos="284"/>
          <w:tab w:val="left" w:pos="426"/>
        </w:tabs>
        <w:suppressAutoHyphens/>
        <w:spacing w:line="360" w:lineRule="auto"/>
        <w:ind w:left="0" w:firstLine="0"/>
        <w:jc w:val="both"/>
        <w:rPr>
          <w:color w:val="000000"/>
          <w:sz w:val="28"/>
          <w:szCs w:val="28"/>
        </w:rPr>
      </w:pPr>
      <w:r w:rsidRPr="00AA324C">
        <w:rPr>
          <w:color w:val="000000"/>
          <w:sz w:val="28"/>
          <w:szCs w:val="28"/>
        </w:rPr>
        <w:t>Природно-климатические условия</w:t>
      </w:r>
    </w:p>
    <w:p w:rsidR="0072498C" w:rsidRPr="00AA324C" w:rsidRDefault="0072498C" w:rsidP="0087255C">
      <w:pPr>
        <w:numPr>
          <w:ilvl w:val="1"/>
          <w:numId w:val="16"/>
        </w:numPr>
        <w:shd w:val="clear" w:color="000000" w:fill="auto"/>
        <w:tabs>
          <w:tab w:val="left" w:pos="142"/>
          <w:tab w:val="left" w:pos="284"/>
          <w:tab w:val="left" w:pos="426"/>
        </w:tabs>
        <w:suppressAutoHyphens/>
        <w:spacing w:line="360" w:lineRule="auto"/>
        <w:ind w:left="0" w:firstLine="0"/>
        <w:jc w:val="both"/>
        <w:rPr>
          <w:color w:val="000000"/>
          <w:sz w:val="28"/>
          <w:szCs w:val="28"/>
        </w:rPr>
      </w:pPr>
      <w:r w:rsidRPr="00AA324C">
        <w:rPr>
          <w:color w:val="000000"/>
          <w:sz w:val="28"/>
          <w:szCs w:val="28"/>
        </w:rPr>
        <w:t>Почвы свинокомплекса «Родниковский»</w:t>
      </w:r>
    </w:p>
    <w:p w:rsidR="0072498C" w:rsidRPr="00AA324C" w:rsidRDefault="0072498C" w:rsidP="0087255C">
      <w:pPr>
        <w:numPr>
          <w:ilvl w:val="1"/>
          <w:numId w:val="16"/>
        </w:numPr>
        <w:shd w:val="clear" w:color="000000" w:fill="auto"/>
        <w:tabs>
          <w:tab w:val="left" w:pos="142"/>
          <w:tab w:val="left" w:pos="284"/>
          <w:tab w:val="left" w:pos="426"/>
        </w:tabs>
        <w:suppressAutoHyphens/>
        <w:spacing w:line="360" w:lineRule="auto"/>
        <w:ind w:left="0" w:firstLine="0"/>
        <w:jc w:val="both"/>
        <w:rPr>
          <w:color w:val="000000"/>
          <w:sz w:val="28"/>
          <w:szCs w:val="28"/>
        </w:rPr>
      </w:pPr>
      <w:r w:rsidRPr="00AA324C">
        <w:rPr>
          <w:color w:val="000000"/>
          <w:sz w:val="28"/>
          <w:szCs w:val="28"/>
        </w:rPr>
        <w:t>Производственная характеристика свинокомплекса</w:t>
      </w:r>
    </w:p>
    <w:p w:rsidR="0072498C" w:rsidRPr="00AA324C" w:rsidRDefault="0087255C" w:rsidP="0087255C">
      <w:pPr>
        <w:numPr>
          <w:ilvl w:val="0"/>
          <w:numId w:val="16"/>
        </w:numPr>
        <w:shd w:val="clear" w:color="000000" w:fill="auto"/>
        <w:tabs>
          <w:tab w:val="left" w:pos="142"/>
          <w:tab w:val="left" w:pos="284"/>
          <w:tab w:val="left" w:pos="426"/>
        </w:tabs>
        <w:suppressAutoHyphens/>
        <w:spacing w:line="360" w:lineRule="auto"/>
        <w:ind w:left="0" w:firstLine="0"/>
        <w:jc w:val="both"/>
        <w:rPr>
          <w:color w:val="000000"/>
          <w:sz w:val="28"/>
          <w:szCs w:val="28"/>
        </w:rPr>
      </w:pPr>
      <w:r w:rsidRPr="00AA324C">
        <w:rPr>
          <w:color w:val="000000"/>
          <w:sz w:val="28"/>
          <w:szCs w:val="28"/>
        </w:rPr>
        <w:t xml:space="preserve"> </w:t>
      </w:r>
      <w:r w:rsidR="0072498C" w:rsidRPr="00AA324C">
        <w:rPr>
          <w:color w:val="000000"/>
          <w:sz w:val="28"/>
          <w:szCs w:val="28"/>
        </w:rPr>
        <w:t>Экспериментальная часть</w:t>
      </w:r>
    </w:p>
    <w:p w:rsidR="0072498C" w:rsidRPr="00AA324C" w:rsidRDefault="0072498C" w:rsidP="0087255C">
      <w:pPr>
        <w:numPr>
          <w:ilvl w:val="1"/>
          <w:numId w:val="16"/>
        </w:numPr>
        <w:shd w:val="clear" w:color="000000" w:fill="auto"/>
        <w:tabs>
          <w:tab w:val="left" w:pos="142"/>
          <w:tab w:val="left" w:pos="284"/>
          <w:tab w:val="left" w:pos="426"/>
        </w:tabs>
        <w:suppressAutoHyphens/>
        <w:spacing w:line="360" w:lineRule="auto"/>
        <w:ind w:left="0" w:firstLine="0"/>
        <w:jc w:val="both"/>
        <w:rPr>
          <w:color w:val="000000"/>
          <w:sz w:val="28"/>
          <w:szCs w:val="28"/>
        </w:rPr>
      </w:pPr>
      <w:r w:rsidRPr="00AA324C">
        <w:rPr>
          <w:color w:val="000000"/>
          <w:sz w:val="28"/>
          <w:szCs w:val="28"/>
        </w:rPr>
        <w:t>Материал и методика проведения исследований</w:t>
      </w:r>
    </w:p>
    <w:p w:rsidR="0072498C" w:rsidRPr="00AA324C" w:rsidRDefault="00C07BE2" w:rsidP="0087255C">
      <w:pPr>
        <w:numPr>
          <w:ilvl w:val="1"/>
          <w:numId w:val="16"/>
        </w:numPr>
        <w:shd w:val="clear" w:color="000000" w:fill="auto"/>
        <w:tabs>
          <w:tab w:val="left" w:pos="142"/>
          <w:tab w:val="left" w:pos="284"/>
          <w:tab w:val="left" w:pos="426"/>
        </w:tabs>
        <w:suppressAutoHyphens/>
        <w:spacing w:line="360" w:lineRule="auto"/>
        <w:ind w:left="0" w:firstLine="0"/>
        <w:jc w:val="both"/>
        <w:rPr>
          <w:color w:val="000000"/>
          <w:sz w:val="28"/>
          <w:szCs w:val="28"/>
        </w:rPr>
      </w:pPr>
      <w:r w:rsidRPr="00AA324C">
        <w:rPr>
          <w:color w:val="000000"/>
          <w:sz w:val="28"/>
          <w:szCs w:val="28"/>
        </w:rPr>
        <w:t>На</w:t>
      </w:r>
      <w:r w:rsidR="0072498C" w:rsidRPr="00AA324C">
        <w:rPr>
          <w:color w:val="000000"/>
          <w:sz w:val="28"/>
          <w:szCs w:val="28"/>
        </w:rPr>
        <w:t>блюдения и исследования</w:t>
      </w:r>
    </w:p>
    <w:p w:rsidR="0072498C" w:rsidRPr="00AA324C" w:rsidRDefault="0072498C" w:rsidP="0087255C">
      <w:pPr>
        <w:numPr>
          <w:ilvl w:val="1"/>
          <w:numId w:val="16"/>
        </w:numPr>
        <w:shd w:val="clear" w:color="000000" w:fill="auto"/>
        <w:tabs>
          <w:tab w:val="left" w:pos="142"/>
          <w:tab w:val="left" w:pos="284"/>
          <w:tab w:val="left" w:pos="426"/>
          <w:tab w:val="left" w:pos="567"/>
        </w:tabs>
        <w:suppressAutoHyphens/>
        <w:spacing w:line="360" w:lineRule="auto"/>
        <w:ind w:left="0" w:firstLine="0"/>
        <w:jc w:val="both"/>
        <w:rPr>
          <w:color w:val="000000"/>
          <w:sz w:val="28"/>
          <w:szCs w:val="28"/>
        </w:rPr>
      </w:pPr>
      <w:r w:rsidRPr="00AA324C">
        <w:rPr>
          <w:color w:val="000000"/>
          <w:sz w:val="28"/>
          <w:szCs w:val="28"/>
        </w:rPr>
        <w:t>Агротехника в опыте</w:t>
      </w:r>
    </w:p>
    <w:p w:rsidR="0072498C" w:rsidRPr="00AA324C" w:rsidRDefault="0072498C" w:rsidP="0087255C">
      <w:pPr>
        <w:numPr>
          <w:ilvl w:val="1"/>
          <w:numId w:val="16"/>
        </w:numPr>
        <w:shd w:val="clear" w:color="000000" w:fill="auto"/>
        <w:tabs>
          <w:tab w:val="left" w:pos="142"/>
          <w:tab w:val="left" w:pos="284"/>
          <w:tab w:val="left" w:pos="426"/>
          <w:tab w:val="left" w:pos="567"/>
        </w:tabs>
        <w:suppressAutoHyphens/>
        <w:spacing w:line="360" w:lineRule="auto"/>
        <w:ind w:left="0" w:firstLine="0"/>
        <w:jc w:val="both"/>
        <w:rPr>
          <w:color w:val="000000"/>
          <w:sz w:val="28"/>
          <w:szCs w:val="28"/>
        </w:rPr>
      </w:pPr>
      <w:r w:rsidRPr="00AA324C">
        <w:rPr>
          <w:color w:val="000000"/>
          <w:sz w:val="28"/>
          <w:szCs w:val="28"/>
        </w:rPr>
        <w:t>Результаты исследований</w:t>
      </w:r>
    </w:p>
    <w:p w:rsidR="0072498C" w:rsidRPr="00AA324C" w:rsidRDefault="0072498C" w:rsidP="0087255C">
      <w:pPr>
        <w:numPr>
          <w:ilvl w:val="2"/>
          <w:numId w:val="16"/>
        </w:numPr>
        <w:shd w:val="clear" w:color="000000" w:fill="auto"/>
        <w:tabs>
          <w:tab w:val="left" w:pos="142"/>
          <w:tab w:val="left" w:pos="284"/>
          <w:tab w:val="left" w:pos="426"/>
          <w:tab w:val="left" w:pos="567"/>
        </w:tabs>
        <w:suppressAutoHyphens/>
        <w:spacing w:line="360" w:lineRule="auto"/>
        <w:ind w:left="0" w:firstLine="0"/>
        <w:jc w:val="both"/>
        <w:rPr>
          <w:color w:val="000000"/>
          <w:sz w:val="28"/>
          <w:szCs w:val="28"/>
        </w:rPr>
      </w:pPr>
      <w:r w:rsidRPr="00AA324C">
        <w:rPr>
          <w:color w:val="000000"/>
          <w:sz w:val="28"/>
          <w:szCs w:val="28"/>
        </w:rPr>
        <w:t>Химический состав свиностоко</w:t>
      </w:r>
      <w:r w:rsidR="0087255C" w:rsidRPr="00AA324C">
        <w:rPr>
          <w:color w:val="000000"/>
          <w:sz w:val="28"/>
          <w:szCs w:val="28"/>
        </w:rPr>
        <w:t>в и их использование на орошении</w:t>
      </w:r>
    </w:p>
    <w:p w:rsidR="0072498C" w:rsidRPr="00AA324C" w:rsidRDefault="0072498C" w:rsidP="0087255C">
      <w:pPr>
        <w:numPr>
          <w:ilvl w:val="2"/>
          <w:numId w:val="16"/>
        </w:numPr>
        <w:shd w:val="clear" w:color="000000" w:fill="auto"/>
        <w:tabs>
          <w:tab w:val="left" w:pos="142"/>
          <w:tab w:val="left" w:pos="284"/>
          <w:tab w:val="left" w:pos="426"/>
          <w:tab w:val="left" w:pos="567"/>
        </w:tabs>
        <w:suppressAutoHyphens/>
        <w:spacing w:line="360" w:lineRule="auto"/>
        <w:ind w:left="0" w:firstLine="0"/>
        <w:jc w:val="both"/>
        <w:rPr>
          <w:color w:val="000000"/>
          <w:sz w:val="28"/>
          <w:szCs w:val="28"/>
        </w:rPr>
      </w:pPr>
      <w:r w:rsidRPr="00AA324C">
        <w:rPr>
          <w:color w:val="000000"/>
          <w:sz w:val="28"/>
          <w:szCs w:val="28"/>
        </w:rPr>
        <w:t>Агроэкологические показатели чернозема выщелоченного при орошении</w:t>
      </w:r>
    </w:p>
    <w:p w:rsidR="0072498C" w:rsidRPr="00AA324C" w:rsidRDefault="0072498C" w:rsidP="0087255C">
      <w:pPr>
        <w:numPr>
          <w:ilvl w:val="2"/>
          <w:numId w:val="16"/>
        </w:numPr>
        <w:shd w:val="clear" w:color="000000" w:fill="auto"/>
        <w:tabs>
          <w:tab w:val="left" w:pos="142"/>
          <w:tab w:val="left" w:pos="284"/>
          <w:tab w:val="left" w:pos="426"/>
          <w:tab w:val="left" w:pos="567"/>
        </w:tabs>
        <w:suppressAutoHyphens/>
        <w:spacing w:line="360" w:lineRule="auto"/>
        <w:ind w:left="0" w:firstLine="0"/>
        <w:jc w:val="both"/>
        <w:rPr>
          <w:color w:val="000000"/>
          <w:sz w:val="28"/>
          <w:szCs w:val="28"/>
        </w:rPr>
      </w:pPr>
      <w:r w:rsidRPr="00AA324C">
        <w:rPr>
          <w:color w:val="000000"/>
          <w:sz w:val="28"/>
          <w:szCs w:val="28"/>
        </w:rPr>
        <w:t>Изменения состояния и уровня грунтовых вод при орошении сельскохозяйственных угодий свиностоками</w:t>
      </w:r>
    </w:p>
    <w:p w:rsidR="0072498C" w:rsidRPr="00AA324C" w:rsidRDefault="0072498C" w:rsidP="0087255C">
      <w:pPr>
        <w:numPr>
          <w:ilvl w:val="2"/>
          <w:numId w:val="16"/>
        </w:numPr>
        <w:shd w:val="clear" w:color="000000" w:fill="auto"/>
        <w:tabs>
          <w:tab w:val="left" w:pos="142"/>
          <w:tab w:val="left" w:pos="284"/>
          <w:tab w:val="left" w:pos="426"/>
          <w:tab w:val="left" w:pos="567"/>
        </w:tabs>
        <w:suppressAutoHyphens/>
        <w:spacing w:line="360" w:lineRule="auto"/>
        <w:ind w:left="0" w:firstLine="0"/>
        <w:jc w:val="both"/>
        <w:rPr>
          <w:color w:val="000000"/>
          <w:sz w:val="28"/>
          <w:szCs w:val="28"/>
        </w:rPr>
      </w:pPr>
      <w:r w:rsidRPr="00AA324C">
        <w:rPr>
          <w:color w:val="000000"/>
          <w:sz w:val="28"/>
          <w:szCs w:val="28"/>
        </w:rPr>
        <w:t>Прогнозные расчеты по влиянию орошения на грунтовые воды</w:t>
      </w:r>
    </w:p>
    <w:p w:rsidR="0072498C" w:rsidRPr="00AA324C" w:rsidRDefault="0087255C" w:rsidP="0087255C">
      <w:pPr>
        <w:numPr>
          <w:ilvl w:val="0"/>
          <w:numId w:val="16"/>
        </w:numPr>
        <w:shd w:val="clear" w:color="000000" w:fill="auto"/>
        <w:tabs>
          <w:tab w:val="left" w:pos="142"/>
          <w:tab w:val="left" w:pos="284"/>
          <w:tab w:val="left" w:pos="426"/>
          <w:tab w:val="left" w:pos="567"/>
        </w:tabs>
        <w:suppressAutoHyphens/>
        <w:spacing w:line="360" w:lineRule="auto"/>
        <w:ind w:left="0" w:firstLine="0"/>
        <w:jc w:val="both"/>
        <w:rPr>
          <w:color w:val="000000"/>
          <w:sz w:val="28"/>
          <w:szCs w:val="28"/>
        </w:rPr>
      </w:pPr>
      <w:r w:rsidRPr="00AA324C">
        <w:rPr>
          <w:color w:val="000000"/>
          <w:sz w:val="28"/>
          <w:szCs w:val="28"/>
        </w:rPr>
        <w:t xml:space="preserve"> </w:t>
      </w:r>
      <w:r w:rsidR="0072498C" w:rsidRPr="00AA324C">
        <w:rPr>
          <w:color w:val="000000"/>
          <w:sz w:val="28"/>
          <w:szCs w:val="28"/>
        </w:rPr>
        <w:t>Расчет предотвращенного экономического ущерба от использования на орошение стоков свиноводческого комплекса</w:t>
      </w:r>
    </w:p>
    <w:p w:rsidR="0072498C" w:rsidRPr="00AA324C" w:rsidRDefault="0087255C" w:rsidP="0087255C">
      <w:pPr>
        <w:numPr>
          <w:ilvl w:val="0"/>
          <w:numId w:val="16"/>
        </w:numPr>
        <w:shd w:val="clear" w:color="000000" w:fill="auto"/>
        <w:tabs>
          <w:tab w:val="left" w:pos="142"/>
          <w:tab w:val="left" w:pos="284"/>
          <w:tab w:val="left" w:pos="426"/>
          <w:tab w:val="left" w:pos="567"/>
        </w:tabs>
        <w:suppressAutoHyphens/>
        <w:spacing w:line="360" w:lineRule="auto"/>
        <w:ind w:left="0" w:firstLine="0"/>
        <w:jc w:val="both"/>
        <w:rPr>
          <w:color w:val="000000"/>
          <w:sz w:val="28"/>
          <w:szCs w:val="28"/>
        </w:rPr>
      </w:pPr>
      <w:r w:rsidRPr="00AA324C">
        <w:rPr>
          <w:color w:val="000000"/>
          <w:sz w:val="28"/>
          <w:szCs w:val="28"/>
        </w:rPr>
        <w:t xml:space="preserve"> </w:t>
      </w:r>
      <w:r w:rsidR="0072498C" w:rsidRPr="00AA324C">
        <w:rPr>
          <w:color w:val="000000"/>
          <w:sz w:val="28"/>
          <w:szCs w:val="28"/>
        </w:rPr>
        <w:t>Безопасность жизнедеятельности</w:t>
      </w:r>
    </w:p>
    <w:p w:rsidR="0072498C" w:rsidRPr="00AA324C" w:rsidRDefault="0072498C" w:rsidP="0087255C">
      <w:pPr>
        <w:shd w:val="clear" w:color="000000" w:fill="auto"/>
        <w:tabs>
          <w:tab w:val="left" w:pos="142"/>
          <w:tab w:val="left" w:pos="284"/>
          <w:tab w:val="left" w:pos="426"/>
          <w:tab w:val="left" w:pos="567"/>
        </w:tabs>
        <w:suppressAutoHyphens/>
        <w:spacing w:line="360" w:lineRule="auto"/>
        <w:jc w:val="both"/>
        <w:rPr>
          <w:color w:val="000000"/>
          <w:sz w:val="28"/>
          <w:szCs w:val="28"/>
        </w:rPr>
      </w:pPr>
      <w:r w:rsidRPr="00AA324C">
        <w:rPr>
          <w:color w:val="000000"/>
          <w:sz w:val="28"/>
          <w:szCs w:val="28"/>
        </w:rPr>
        <w:t>5.1 Охрана труда</w:t>
      </w:r>
    </w:p>
    <w:p w:rsidR="0072498C" w:rsidRPr="00AA324C" w:rsidRDefault="0072498C" w:rsidP="0087255C">
      <w:pPr>
        <w:shd w:val="clear" w:color="000000" w:fill="auto"/>
        <w:tabs>
          <w:tab w:val="left" w:pos="142"/>
          <w:tab w:val="left" w:pos="284"/>
          <w:tab w:val="left" w:pos="426"/>
          <w:tab w:val="left" w:pos="567"/>
        </w:tabs>
        <w:suppressAutoHyphens/>
        <w:spacing w:line="360" w:lineRule="auto"/>
        <w:jc w:val="both"/>
        <w:rPr>
          <w:color w:val="000000"/>
          <w:sz w:val="28"/>
          <w:szCs w:val="28"/>
        </w:rPr>
      </w:pPr>
      <w:r w:rsidRPr="00AA324C">
        <w:rPr>
          <w:color w:val="000000"/>
          <w:sz w:val="28"/>
          <w:szCs w:val="28"/>
        </w:rPr>
        <w:t>5.1.1 Общие принципы охраны труда</w:t>
      </w:r>
    </w:p>
    <w:p w:rsidR="0072498C" w:rsidRPr="00AA324C" w:rsidRDefault="0072498C" w:rsidP="0087255C">
      <w:pPr>
        <w:shd w:val="clear" w:color="000000" w:fill="auto"/>
        <w:tabs>
          <w:tab w:val="left" w:pos="142"/>
          <w:tab w:val="left" w:pos="284"/>
          <w:tab w:val="left" w:pos="426"/>
          <w:tab w:val="left" w:pos="567"/>
        </w:tabs>
        <w:suppressAutoHyphens/>
        <w:spacing w:line="360" w:lineRule="auto"/>
        <w:jc w:val="both"/>
        <w:rPr>
          <w:color w:val="000000"/>
          <w:sz w:val="28"/>
          <w:szCs w:val="28"/>
        </w:rPr>
      </w:pPr>
      <w:r w:rsidRPr="00AA324C">
        <w:rPr>
          <w:color w:val="000000"/>
          <w:sz w:val="28"/>
          <w:szCs w:val="28"/>
        </w:rPr>
        <w:t>5.1.2 Требования безопасности при внесении органических удобрений</w:t>
      </w:r>
    </w:p>
    <w:p w:rsidR="0072498C" w:rsidRPr="00AA324C" w:rsidRDefault="0072498C" w:rsidP="0087255C">
      <w:pPr>
        <w:shd w:val="clear" w:color="000000" w:fill="auto"/>
        <w:tabs>
          <w:tab w:val="left" w:pos="142"/>
          <w:tab w:val="left" w:pos="284"/>
          <w:tab w:val="left" w:pos="426"/>
          <w:tab w:val="left" w:pos="567"/>
        </w:tabs>
        <w:suppressAutoHyphens/>
        <w:spacing w:line="360" w:lineRule="auto"/>
        <w:jc w:val="both"/>
        <w:rPr>
          <w:color w:val="000000"/>
          <w:sz w:val="28"/>
          <w:szCs w:val="28"/>
        </w:rPr>
      </w:pPr>
      <w:r w:rsidRPr="00AA324C">
        <w:rPr>
          <w:color w:val="000000"/>
          <w:sz w:val="28"/>
          <w:szCs w:val="28"/>
        </w:rPr>
        <w:t>5.</w:t>
      </w:r>
      <w:r w:rsidR="00BF700E" w:rsidRPr="00AA324C">
        <w:rPr>
          <w:color w:val="000000"/>
          <w:sz w:val="28"/>
          <w:szCs w:val="28"/>
        </w:rPr>
        <w:t>2</w:t>
      </w:r>
      <w:r w:rsidRPr="00AA324C">
        <w:rPr>
          <w:color w:val="000000"/>
          <w:sz w:val="28"/>
          <w:szCs w:val="28"/>
        </w:rPr>
        <w:t xml:space="preserve"> Охрана природы</w:t>
      </w:r>
    </w:p>
    <w:p w:rsidR="0072498C" w:rsidRPr="00AA324C" w:rsidRDefault="0072498C" w:rsidP="0087255C">
      <w:pPr>
        <w:shd w:val="clear" w:color="000000" w:fill="auto"/>
        <w:tabs>
          <w:tab w:val="left" w:pos="142"/>
          <w:tab w:val="left" w:pos="284"/>
          <w:tab w:val="left" w:pos="426"/>
          <w:tab w:val="left" w:pos="567"/>
        </w:tabs>
        <w:suppressAutoHyphens/>
        <w:spacing w:line="360" w:lineRule="auto"/>
        <w:jc w:val="both"/>
        <w:rPr>
          <w:color w:val="000000"/>
          <w:sz w:val="28"/>
          <w:szCs w:val="28"/>
        </w:rPr>
      </w:pPr>
      <w:r w:rsidRPr="00AA324C">
        <w:rPr>
          <w:color w:val="000000"/>
          <w:sz w:val="28"/>
          <w:szCs w:val="28"/>
        </w:rPr>
        <w:t>Выводы</w:t>
      </w:r>
    </w:p>
    <w:p w:rsidR="0072498C" w:rsidRPr="00AA324C" w:rsidRDefault="0072498C" w:rsidP="0087255C">
      <w:pPr>
        <w:shd w:val="clear" w:color="000000" w:fill="auto"/>
        <w:tabs>
          <w:tab w:val="left" w:pos="142"/>
          <w:tab w:val="left" w:pos="284"/>
          <w:tab w:val="left" w:pos="426"/>
          <w:tab w:val="left" w:pos="567"/>
        </w:tabs>
        <w:suppressAutoHyphens/>
        <w:spacing w:line="360" w:lineRule="auto"/>
        <w:jc w:val="both"/>
        <w:rPr>
          <w:color w:val="000000"/>
          <w:sz w:val="28"/>
          <w:szCs w:val="28"/>
        </w:rPr>
      </w:pPr>
      <w:r w:rsidRPr="00AA324C">
        <w:rPr>
          <w:color w:val="000000"/>
          <w:sz w:val="28"/>
          <w:szCs w:val="28"/>
        </w:rPr>
        <w:t>Предложения</w:t>
      </w:r>
    </w:p>
    <w:p w:rsidR="0072498C" w:rsidRPr="00AA324C" w:rsidRDefault="0072498C" w:rsidP="0087255C">
      <w:pPr>
        <w:shd w:val="clear" w:color="000000" w:fill="auto"/>
        <w:tabs>
          <w:tab w:val="left" w:pos="142"/>
          <w:tab w:val="left" w:pos="284"/>
          <w:tab w:val="left" w:pos="426"/>
          <w:tab w:val="left" w:pos="567"/>
        </w:tabs>
        <w:suppressAutoHyphens/>
        <w:spacing w:line="360" w:lineRule="auto"/>
        <w:jc w:val="both"/>
        <w:rPr>
          <w:color w:val="000000"/>
          <w:sz w:val="28"/>
          <w:szCs w:val="28"/>
        </w:rPr>
      </w:pPr>
      <w:r w:rsidRPr="00AA324C">
        <w:rPr>
          <w:color w:val="000000"/>
          <w:sz w:val="28"/>
          <w:szCs w:val="28"/>
        </w:rPr>
        <w:t>Список литературы</w:t>
      </w:r>
    </w:p>
    <w:p w:rsidR="0072498C" w:rsidRPr="00AA324C" w:rsidRDefault="001B2C9C" w:rsidP="0087255C">
      <w:pPr>
        <w:shd w:val="clear" w:color="000000" w:fill="auto"/>
        <w:tabs>
          <w:tab w:val="left" w:pos="142"/>
          <w:tab w:val="left" w:pos="284"/>
          <w:tab w:val="left" w:pos="426"/>
          <w:tab w:val="left" w:pos="567"/>
        </w:tabs>
        <w:suppressAutoHyphens/>
        <w:spacing w:line="360" w:lineRule="auto"/>
        <w:jc w:val="both"/>
        <w:rPr>
          <w:color w:val="000000"/>
          <w:sz w:val="28"/>
          <w:szCs w:val="28"/>
        </w:rPr>
      </w:pPr>
      <w:r w:rsidRPr="00AA324C">
        <w:rPr>
          <w:color w:val="000000"/>
          <w:sz w:val="28"/>
          <w:szCs w:val="28"/>
        </w:rPr>
        <w:t>Приложения</w:t>
      </w:r>
    </w:p>
    <w:p w:rsidR="0072498C" w:rsidRPr="00AA324C" w:rsidRDefault="0072498C" w:rsidP="0087255C">
      <w:pPr>
        <w:shd w:val="clear" w:color="000000" w:fill="auto"/>
        <w:tabs>
          <w:tab w:val="left" w:pos="142"/>
          <w:tab w:val="left" w:pos="284"/>
          <w:tab w:val="left" w:pos="426"/>
          <w:tab w:val="left" w:pos="567"/>
        </w:tabs>
        <w:suppressAutoHyphens/>
        <w:spacing w:line="360" w:lineRule="auto"/>
        <w:jc w:val="both"/>
        <w:rPr>
          <w:color w:val="000000"/>
          <w:sz w:val="28"/>
          <w:szCs w:val="28"/>
        </w:rPr>
      </w:pPr>
    </w:p>
    <w:p w:rsidR="002F2EB2" w:rsidRPr="00AA324C" w:rsidRDefault="0087255C" w:rsidP="0087255C">
      <w:pPr>
        <w:shd w:val="clear" w:color="000000" w:fill="auto"/>
        <w:tabs>
          <w:tab w:val="left" w:pos="426"/>
          <w:tab w:val="left" w:pos="567"/>
        </w:tabs>
        <w:suppressAutoHyphens/>
        <w:spacing w:line="360" w:lineRule="auto"/>
        <w:jc w:val="center"/>
        <w:rPr>
          <w:b/>
          <w:color w:val="000000"/>
          <w:sz w:val="28"/>
          <w:szCs w:val="28"/>
        </w:rPr>
      </w:pPr>
      <w:r w:rsidRPr="00AA324C">
        <w:rPr>
          <w:color w:val="000000"/>
          <w:sz w:val="28"/>
          <w:szCs w:val="28"/>
        </w:rPr>
        <w:br w:type="page"/>
      </w:r>
      <w:r w:rsidR="002F2EB2" w:rsidRPr="00AA324C">
        <w:rPr>
          <w:b/>
          <w:color w:val="000000"/>
          <w:sz w:val="28"/>
          <w:szCs w:val="28"/>
        </w:rPr>
        <w:t>Введение</w:t>
      </w:r>
    </w:p>
    <w:p w:rsidR="00D33B22" w:rsidRPr="00AA324C" w:rsidRDefault="00D33B22" w:rsidP="0087255C">
      <w:pPr>
        <w:shd w:val="clear" w:color="000000" w:fill="auto"/>
        <w:suppressAutoHyphens/>
        <w:spacing w:line="360" w:lineRule="auto"/>
        <w:jc w:val="center"/>
        <w:rPr>
          <w:b/>
          <w:color w:val="000000"/>
          <w:sz w:val="28"/>
          <w:szCs w:val="28"/>
        </w:rPr>
      </w:pPr>
    </w:p>
    <w:p w:rsidR="0087255C" w:rsidRPr="00AA324C" w:rsidRDefault="004A45AA"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Мировой опыт </w:t>
      </w:r>
      <w:r w:rsidR="002F2EB2" w:rsidRPr="00AA324C">
        <w:rPr>
          <w:color w:val="000000"/>
          <w:sz w:val="28"/>
          <w:szCs w:val="28"/>
        </w:rPr>
        <w:t>и отечественный опыт сельского хозяйства показал, что решающее влияние на повышение плодородия почв оказывают удобрения. При этом важная роль в условиях</w:t>
      </w:r>
      <w:r w:rsidR="0056211E" w:rsidRPr="00AA324C">
        <w:rPr>
          <w:color w:val="000000"/>
          <w:sz w:val="28"/>
          <w:szCs w:val="28"/>
        </w:rPr>
        <w:t xml:space="preserve"> интенсивного земледелия отводится органическим удобрениям. Значение их определяется комплексным положительным воздействием на все факторы почвенного плодородия - агрохимические, агрофизические и биологические.</w:t>
      </w:r>
    </w:p>
    <w:p w:rsidR="0056211E" w:rsidRPr="00AA324C" w:rsidRDefault="0056211E" w:rsidP="0087255C">
      <w:pPr>
        <w:shd w:val="clear" w:color="000000" w:fill="auto"/>
        <w:suppressAutoHyphens/>
        <w:spacing w:line="360" w:lineRule="auto"/>
        <w:ind w:firstLine="709"/>
        <w:jc w:val="both"/>
        <w:rPr>
          <w:color w:val="000000"/>
          <w:sz w:val="28"/>
          <w:szCs w:val="28"/>
        </w:rPr>
      </w:pPr>
      <w:r w:rsidRPr="00AA324C">
        <w:rPr>
          <w:color w:val="000000"/>
          <w:sz w:val="28"/>
          <w:szCs w:val="28"/>
        </w:rPr>
        <w:t>Органические удобрения – мощное средство</w:t>
      </w:r>
      <w:r w:rsidR="00BA719B" w:rsidRPr="00AA324C">
        <w:rPr>
          <w:color w:val="000000"/>
          <w:sz w:val="28"/>
          <w:szCs w:val="28"/>
        </w:rPr>
        <w:t xml:space="preserve"> воспроизводства гумуса в пахотных почвах, энергетический материал для микроорганизмов, существенный источник элементов питания растений и важнейшее средство регулирования всех агрономически ценных свойств почвы.</w:t>
      </w:r>
    </w:p>
    <w:p w:rsidR="002F2EB2" w:rsidRPr="00AA324C" w:rsidRDefault="00BA719B" w:rsidP="0087255C">
      <w:pPr>
        <w:shd w:val="clear" w:color="000000" w:fill="auto"/>
        <w:suppressAutoHyphens/>
        <w:spacing w:line="360" w:lineRule="auto"/>
        <w:ind w:firstLine="709"/>
        <w:jc w:val="both"/>
        <w:rPr>
          <w:color w:val="000000"/>
          <w:sz w:val="28"/>
          <w:szCs w:val="28"/>
        </w:rPr>
      </w:pPr>
      <w:r w:rsidRPr="00AA324C">
        <w:rPr>
          <w:color w:val="000000"/>
          <w:sz w:val="28"/>
          <w:szCs w:val="28"/>
        </w:rPr>
        <w:t>Ценность органических удобрений</w:t>
      </w:r>
      <w:r w:rsidR="00E56BA0" w:rsidRPr="00AA324C">
        <w:rPr>
          <w:color w:val="000000"/>
          <w:sz w:val="28"/>
          <w:szCs w:val="28"/>
        </w:rPr>
        <w:t xml:space="preserve"> заключается в большом содержании питательных веществ и прежде всего азота, фосфора, калия, кальция, магния, ряда микроэлементов. Значительная часть питательных веществ, взятых растениями из почвы с кор</w:t>
      </w:r>
      <w:r w:rsidR="00A03013" w:rsidRPr="00AA324C">
        <w:rPr>
          <w:color w:val="000000"/>
          <w:sz w:val="28"/>
          <w:szCs w:val="28"/>
        </w:rPr>
        <w:t>мами поступает в животноводческие помещения, переходит в навоз,</w:t>
      </w:r>
      <w:r w:rsidR="004B3C76" w:rsidRPr="00AA324C">
        <w:rPr>
          <w:color w:val="000000"/>
          <w:sz w:val="28"/>
          <w:szCs w:val="28"/>
        </w:rPr>
        <w:t xml:space="preserve"> </w:t>
      </w:r>
      <w:r w:rsidR="00A03013" w:rsidRPr="00AA324C">
        <w:rPr>
          <w:color w:val="000000"/>
          <w:sz w:val="28"/>
          <w:szCs w:val="28"/>
        </w:rPr>
        <w:t xml:space="preserve">с которым затем возвращается в почву. Поэтому полное использование органических удобрений, получаемых от животноводства, улучшает </w:t>
      </w:r>
      <w:r w:rsidR="0050337F" w:rsidRPr="00AA324C">
        <w:rPr>
          <w:color w:val="000000"/>
          <w:sz w:val="28"/>
          <w:szCs w:val="28"/>
        </w:rPr>
        <w:t>баланс питательных веществ в земледелии и способствует повышению урожаев и качества продукции.</w:t>
      </w:r>
    </w:p>
    <w:p w:rsidR="0050337F" w:rsidRPr="00AA324C" w:rsidRDefault="0050337F" w:rsidP="0087255C">
      <w:pPr>
        <w:shd w:val="clear" w:color="000000" w:fill="auto"/>
        <w:suppressAutoHyphens/>
        <w:spacing w:line="360" w:lineRule="auto"/>
        <w:ind w:firstLine="709"/>
        <w:jc w:val="both"/>
        <w:rPr>
          <w:color w:val="000000"/>
          <w:sz w:val="28"/>
          <w:szCs w:val="28"/>
        </w:rPr>
      </w:pPr>
      <w:r w:rsidRPr="00AA324C">
        <w:rPr>
          <w:color w:val="000000"/>
          <w:sz w:val="28"/>
          <w:szCs w:val="28"/>
        </w:rPr>
        <w:t>Навоз-это смесь твердых и жидких выделений различных животных с подстилкой</w:t>
      </w:r>
      <w:r w:rsidR="00477166" w:rsidRPr="00AA324C">
        <w:rPr>
          <w:color w:val="000000"/>
          <w:sz w:val="28"/>
          <w:szCs w:val="28"/>
        </w:rPr>
        <w:t xml:space="preserve"> </w:t>
      </w:r>
      <w:r w:rsidRPr="00AA324C">
        <w:rPr>
          <w:color w:val="000000"/>
          <w:sz w:val="28"/>
          <w:szCs w:val="28"/>
        </w:rPr>
        <w:t>(подстилочный) или без нее (бесподстилочный).</w:t>
      </w:r>
    </w:p>
    <w:p w:rsidR="00477166" w:rsidRPr="00AA324C" w:rsidRDefault="00477166" w:rsidP="0087255C">
      <w:pPr>
        <w:shd w:val="clear" w:color="000000" w:fill="auto"/>
        <w:suppressAutoHyphens/>
        <w:spacing w:line="360" w:lineRule="auto"/>
        <w:ind w:firstLine="709"/>
        <w:jc w:val="both"/>
        <w:rPr>
          <w:color w:val="000000"/>
          <w:sz w:val="28"/>
          <w:szCs w:val="28"/>
        </w:rPr>
      </w:pPr>
      <w:r w:rsidRPr="00AA324C">
        <w:rPr>
          <w:color w:val="000000"/>
          <w:sz w:val="28"/>
          <w:szCs w:val="28"/>
        </w:rPr>
        <w:t>Состав подстилочного навоза зависит от количества и соотношения твердых и жидких выделений животных и подстилки.</w:t>
      </w:r>
    </w:p>
    <w:p w:rsidR="00477166" w:rsidRPr="00AA324C" w:rsidRDefault="00477166" w:rsidP="0087255C">
      <w:pPr>
        <w:shd w:val="clear" w:color="000000" w:fill="auto"/>
        <w:suppressAutoHyphens/>
        <w:spacing w:line="360" w:lineRule="auto"/>
        <w:ind w:firstLine="709"/>
        <w:jc w:val="both"/>
        <w:rPr>
          <w:color w:val="000000"/>
          <w:sz w:val="28"/>
          <w:szCs w:val="28"/>
        </w:rPr>
      </w:pPr>
      <w:r w:rsidRPr="00AA324C">
        <w:rPr>
          <w:color w:val="000000"/>
          <w:sz w:val="28"/>
          <w:szCs w:val="28"/>
        </w:rPr>
        <w:t>Навоз в зависимости от содержания в нем воды подразделяется на полужидкий</w:t>
      </w:r>
      <w:r w:rsidR="00807518" w:rsidRPr="00AA324C">
        <w:rPr>
          <w:color w:val="000000"/>
          <w:sz w:val="28"/>
          <w:szCs w:val="28"/>
        </w:rPr>
        <w:t xml:space="preserve"> </w:t>
      </w:r>
      <w:r w:rsidRPr="00AA324C">
        <w:rPr>
          <w:color w:val="000000"/>
          <w:sz w:val="28"/>
          <w:szCs w:val="28"/>
        </w:rPr>
        <w:t>-</w:t>
      </w:r>
      <w:r w:rsidR="00807518" w:rsidRPr="00AA324C">
        <w:rPr>
          <w:color w:val="000000"/>
          <w:sz w:val="28"/>
          <w:szCs w:val="28"/>
        </w:rPr>
        <w:t xml:space="preserve"> </w:t>
      </w:r>
      <w:r w:rsidRPr="00AA324C">
        <w:rPr>
          <w:color w:val="000000"/>
          <w:sz w:val="28"/>
          <w:szCs w:val="28"/>
        </w:rPr>
        <w:t>смесь экскрементов (влажность до 92%</w:t>
      </w:r>
      <w:r w:rsidR="007F1D62" w:rsidRPr="00AA324C">
        <w:rPr>
          <w:color w:val="000000"/>
          <w:sz w:val="28"/>
          <w:szCs w:val="28"/>
        </w:rPr>
        <w:t>) и жидкий</w:t>
      </w:r>
      <w:r w:rsidR="00807518" w:rsidRPr="00AA324C">
        <w:rPr>
          <w:color w:val="000000"/>
          <w:sz w:val="28"/>
          <w:szCs w:val="28"/>
        </w:rPr>
        <w:t xml:space="preserve"> </w:t>
      </w:r>
      <w:r w:rsidR="007F1D62" w:rsidRPr="00AA324C">
        <w:rPr>
          <w:color w:val="000000"/>
          <w:sz w:val="28"/>
          <w:szCs w:val="28"/>
        </w:rPr>
        <w:t>-</w:t>
      </w:r>
      <w:r w:rsidR="00807518" w:rsidRPr="00AA324C">
        <w:rPr>
          <w:color w:val="000000"/>
          <w:sz w:val="28"/>
          <w:szCs w:val="28"/>
        </w:rPr>
        <w:t xml:space="preserve"> </w:t>
      </w:r>
      <w:r w:rsidR="007F1D62" w:rsidRPr="00AA324C">
        <w:rPr>
          <w:color w:val="000000"/>
          <w:sz w:val="28"/>
          <w:szCs w:val="28"/>
        </w:rPr>
        <w:t>смесь экскрементов с примесью воды (влажность 92-97%). Смесь экскрементов, значительно разбавленную водой (влажность более 97%), называют навозными стоками.</w:t>
      </w:r>
    </w:p>
    <w:p w:rsidR="0087255C" w:rsidRPr="00AA324C" w:rsidRDefault="007F1D62"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Свиной навоз содержит больше </w:t>
      </w:r>
      <w:r w:rsidR="00894146" w:rsidRPr="00AA324C">
        <w:rPr>
          <w:color w:val="000000"/>
          <w:sz w:val="28"/>
          <w:szCs w:val="28"/>
        </w:rPr>
        <w:t>жидких выделений, чем твердых. Твердые и жидкие выделения неравноц</w:t>
      </w:r>
      <w:r w:rsidR="00367158" w:rsidRPr="00AA324C">
        <w:rPr>
          <w:color w:val="000000"/>
          <w:sz w:val="28"/>
          <w:szCs w:val="28"/>
        </w:rPr>
        <w:t>енны по составу и удобрительной</w:t>
      </w:r>
      <w:r w:rsidR="00894146" w:rsidRPr="00AA324C">
        <w:rPr>
          <w:color w:val="000000"/>
          <w:sz w:val="28"/>
          <w:szCs w:val="28"/>
        </w:rPr>
        <w:t xml:space="preserve"> </w:t>
      </w:r>
      <w:r w:rsidR="00367158" w:rsidRPr="00AA324C">
        <w:rPr>
          <w:color w:val="000000"/>
          <w:sz w:val="28"/>
          <w:szCs w:val="28"/>
        </w:rPr>
        <w:t>ц</w:t>
      </w:r>
      <w:r w:rsidR="00894146" w:rsidRPr="00AA324C">
        <w:rPr>
          <w:color w:val="000000"/>
          <w:sz w:val="28"/>
          <w:szCs w:val="28"/>
        </w:rPr>
        <w:t xml:space="preserve">енности: почти весь фосфор </w:t>
      </w:r>
      <w:r w:rsidR="00807518" w:rsidRPr="00AA324C">
        <w:rPr>
          <w:color w:val="000000"/>
          <w:sz w:val="28"/>
          <w:szCs w:val="28"/>
        </w:rPr>
        <w:t>(более 95%) содержится в твердых, а от 50 до 75% азота и не менее 80-90% калия - в жидких выделениях.</w:t>
      </w:r>
    </w:p>
    <w:p w:rsidR="00807518" w:rsidRPr="00AA324C" w:rsidRDefault="00807518"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Азот, </w:t>
      </w:r>
      <w:r w:rsidR="00250E3E" w:rsidRPr="00AA324C">
        <w:rPr>
          <w:color w:val="000000"/>
          <w:sz w:val="28"/>
          <w:szCs w:val="28"/>
        </w:rPr>
        <w:t>фосфор и сера твердых выделений всех животных входят в состав различных органических соединений</w:t>
      </w:r>
      <w:r w:rsidR="0087255C" w:rsidRPr="00AA324C">
        <w:rPr>
          <w:color w:val="000000"/>
          <w:sz w:val="28"/>
          <w:szCs w:val="28"/>
        </w:rPr>
        <w:t xml:space="preserve"> </w:t>
      </w:r>
      <w:r w:rsidR="00250E3E" w:rsidRPr="00AA324C">
        <w:rPr>
          <w:color w:val="000000"/>
          <w:sz w:val="28"/>
          <w:szCs w:val="28"/>
        </w:rPr>
        <w:t>и могут быть доступными растениям только после минерализации. В жидких выделениях все питательные элементы находятся в легкоминерализуемой или легкорастворимой формах и очень быстро под влиянием микрооганизмов становятся доступными растениям.</w:t>
      </w:r>
    </w:p>
    <w:p w:rsidR="0087255C" w:rsidRPr="00AA324C" w:rsidRDefault="00033267" w:rsidP="0087255C">
      <w:pPr>
        <w:shd w:val="clear" w:color="000000" w:fill="auto"/>
        <w:suppressAutoHyphens/>
        <w:spacing w:line="360" w:lineRule="auto"/>
        <w:ind w:firstLine="709"/>
        <w:jc w:val="both"/>
        <w:rPr>
          <w:color w:val="000000"/>
          <w:sz w:val="28"/>
          <w:szCs w:val="28"/>
        </w:rPr>
      </w:pPr>
      <w:r w:rsidRPr="00AA324C">
        <w:rPr>
          <w:color w:val="000000"/>
          <w:sz w:val="28"/>
          <w:szCs w:val="28"/>
        </w:rPr>
        <w:t>Наибольший эффект достигается в хозяйствах при орошении свиными стоками кормовых и пропашных культур в прифермских и полевых севооборотах.</w:t>
      </w:r>
    </w:p>
    <w:p w:rsidR="00033267" w:rsidRPr="00AA324C" w:rsidRDefault="00033267"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В то же время при использовании свиных стоков для сельскохозяйственных культур, особую угрозу окружающей среде </w:t>
      </w:r>
      <w:r w:rsidR="004527B4" w:rsidRPr="00AA324C">
        <w:rPr>
          <w:color w:val="000000"/>
          <w:sz w:val="28"/>
          <w:szCs w:val="28"/>
        </w:rPr>
        <w:t>представляют скопления навоза, а также нитратное и микробное загрязнение почв, фитоценозов, поверхностных и грунтовых вод.</w:t>
      </w:r>
    </w:p>
    <w:p w:rsidR="004527B4" w:rsidRPr="00AA324C" w:rsidRDefault="004527B4" w:rsidP="0087255C">
      <w:pPr>
        <w:shd w:val="clear" w:color="000000" w:fill="auto"/>
        <w:suppressAutoHyphens/>
        <w:spacing w:line="360" w:lineRule="auto"/>
        <w:ind w:firstLine="709"/>
        <w:jc w:val="both"/>
        <w:rPr>
          <w:color w:val="000000"/>
          <w:sz w:val="28"/>
          <w:szCs w:val="28"/>
        </w:rPr>
      </w:pPr>
      <w:r w:rsidRPr="00AA324C">
        <w:rPr>
          <w:color w:val="000000"/>
          <w:sz w:val="28"/>
          <w:szCs w:val="28"/>
        </w:rPr>
        <w:t>Интенсификация сельского хозяйства, повышение продуктивности животноводства требуют применения рациональных систем уборки и утилизации навоза.</w:t>
      </w:r>
    </w:p>
    <w:p w:rsidR="004527B4" w:rsidRPr="00AA324C" w:rsidRDefault="004527B4" w:rsidP="0087255C">
      <w:pPr>
        <w:shd w:val="clear" w:color="000000" w:fill="auto"/>
        <w:suppressAutoHyphens/>
        <w:spacing w:line="360" w:lineRule="auto"/>
        <w:ind w:firstLine="709"/>
        <w:jc w:val="both"/>
        <w:rPr>
          <w:color w:val="000000"/>
          <w:sz w:val="28"/>
          <w:szCs w:val="28"/>
        </w:rPr>
      </w:pPr>
      <w:r w:rsidRPr="00AA324C">
        <w:rPr>
          <w:color w:val="000000"/>
          <w:sz w:val="28"/>
          <w:szCs w:val="28"/>
        </w:rPr>
        <w:t>Наиболее остро эта проблема стоит в районах,</w:t>
      </w:r>
      <w:r w:rsidR="000228BD" w:rsidRPr="00AA324C">
        <w:rPr>
          <w:color w:val="000000"/>
          <w:sz w:val="28"/>
          <w:szCs w:val="28"/>
        </w:rPr>
        <w:t xml:space="preserve"> отличающихся высокой плотностью сельскохозяйственных живтных и неравномерным распределением их по территории; низким плодородием почвы и мелкоконтурностью полей; низким удельным весом пашни в общей земельной площади; достаточным, а в ряде районов</w:t>
      </w:r>
      <w:r w:rsidR="003F5F9F" w:rsidRPr="00AA324C">
        <w:rPr>
          <w:color w:val="000000"/>
          <w:sz w:val="28"/>
          <w:szCs w:val="28"/>
        </w:rPr>
        <w:t xml:space="preserve"> избыточным увлажнением; умеренно теплым климатом. Эти условия необходимо учитывать при выборе систем механизации процессов уборки, обработки, хранения и внесения в почву навоза животноводческих ферм и комплексов.</w:t>
      </w:r>
    </w:p>
    <w:p w:rsidR="003F5F9F" w:rsidRPr="00AA324C" w:rsidRDefault="003F5F9F"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Наиболее перспективным методом утилизации навозных стоков является использование их на орошение сельскохозяйственных культур. При подаче стоков </w:t>
      </w:r>
      <w:r w:rsidR="004C5C84" w:rsidRPr="00AA324C">
        <w:rPr>
          <w:color w:val="000000"/>
          <w:sz w:val="28"/>
          <w:szCs w:val="28"/>
        </w:rPr>
        <w:t>на поля обеспечивается рациональное использование питательных веществ и влаги, содержащихся в стоках, улучшаются свойства почвы, а также условия минерального питания растений. Благодаря наличию большого количества органических веществ</w:t>
      </w:r>
      <w:r w:rsidR="000B7B2A" w:rsidRPr="00AA324C">
        <w:rPr>
          <w:color w:val="000000"/>
          <w:sz w:val="28"/>
          <w:szCs w:val="28"/>
        </w:rPr>
        <w:t>,</w:t>
      </w:r>
      <w:r w:rsidR="004C5C84" w:rsidRPr="00AA324C">
        <w:rPr>
          <w:color w:val="000000"/>
          <w:sz w:val="28"/>
          <w:szCs w:val="28"/>
        </w:rPr>
        <w:t xml:space="preserve"> стоки могут оказывать мелиорирующее действие на почву.</w:t>
      </w:r>
    </w:p>
    <w:p w:rsidR="004C5C84" w:rsidRPr="00AA324C" w:rsidRDefault="00495F8E"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Цель моей дипломной работы – изучить влияние свиных стоков на </w:t>
      </w:r>
      <w:r w:rsidR="00D11B23" w:rsidRPr="00AA324C">
        <w:rPr>
          <w:color w:val="000000"/>
          <w:sz w:val="28"/>
          <w:szCs w:val="28"/>
        </w:rPr>
        <w:t xml:space="preserve">некоторые </w:t>
      </w:r>
      <w:r w:rsidRPr="00AA324C">
        <w:rPr>
          <w:color w:val="000000"/>
          <w:sz w:val="28"/>
          <w:szCs w:val="28"/>
        </w:rPr>
        <w:t>агро</w:t>
      </w:r>
      <w:r w:rsidR="00D11B23" w:rsidRPr="00AA324C">
        <w:rPr>
          <w:color w:val="000000"/>
          <w:sz w:val="28"/>
          <w:szCs w:val="28"/>
        </w:rPr>
        <w:t>экологические</w:t>
      </w:r>
      <w:r w:rsidRPr="00AA324C">
        <w:rPr>
          <w:color w:val="000000"/>
          <w:sz w:val="28"/>
          <w:szCs w:val="28"/>
        </w:rPr>
        <w:t xml:space="preserve"> свойства почвы</w:t>
      </w:r>
      <w:r w:rsidR="00D11B23" w:rsidRPr="00AA324C">
        <w:rPr>
          <w:color w:val="000000"/>
          <w:sz w:val="28"/>
          <w:szCs w:val="28"/>
        </w:rPr>
        <w:t xml:space="preserve"> Челябинской области на примере животноводческого комплекса «Родниковский».</w:t>
      </w:r>
    </w:p>
    <w:p w:rsidR="00495F8E" w:rsidRPr="00AA324C" w:rsidRDefault="00495F8E" w:rsidP="0087255C">
      <w:pPr>
        <w:shd w:val="clear" w:color="000000" w:fill="auto"/>
        <w:suppressAutoHyphens/>
        <w:spacing w:line="360" w:lineRule="auto"/>
        <w:ind w:firstLine="709"/>
        <w:jc w:val="both"/>
        <w:rPr>
          <w:color w:val="000000"/>
          <w:sz w:val="28"/>
          <w:szCs w:val="28"/>
        </w:rPr>
      </w:pPr>
    </w:p>
    <w:p w:rsidR="009E47E2" w:rsidRPr="00AA324C" w:rsidRDefault="0087255C" w:rsidP="0087255C">
      <w:pPr>
        <w:shd w:val="clear" w:color="000000" w:fill="auto"/>
        <w:suppressAutoHyphens/>
        <w:spacing w:line="360" w:lineRule="auto"/>
        <w:jc w:val="center"/>
        <w:rPr>
          <w:b/>
          <w:color w:val="000000"/>
          <w:sz w:val="28"/>
          <w:szCs w:val="28"/>
        </w:rPr>
      </w:pPr>
      <w:r w:rsidRPr="00AA324C">
        <w:rPr>
          <w:color w:val="000000"/>
          <w:sz w:val="28"/>
          <w:szCs w:val="28"/>
        </w:rPr>
        <w:br w:type="page"/>
      </w:r>
      <w:r w:rsidRPr="00AA324C">
        <w:rPr>
          <w:b/>
          <w:color w:val="000000"/>
          <w:sz w:val="28"/>
          <w:szCs w:val="28"/>
        </w:rPr>
        <w:t xml:space="preserve">1 </w:t>
      </w:r>
      <w:r w:rsidR="009E47E2" w:rsidRPr="00AA324C">
        <w:rPr>
          <w:b/>
          <w:color w:val="000000"/>
          <w:sz w:val="28"/>
          <w:szCs w:val="28"/>
        </w:rPr>
        <w:t>Обзор литературы</w:t>
      </w:r>
    </w:p>
    <w:p w:rsidR="0087255C" w:rsidRPr="00AA324C" w:rsidRDefault="0087255C" w:rsidP="0087255C">
      <w:pPr>
        <w:shd w:val="clear" w:color="000000" w:fill="auto"/>
        <w:suppressAutoHyphens/>
        <w:spacing w:line="360" w:lineRule="auto"/>
        <w:jc w:val="center"/>
        <w:rPr>
          <w:b/>
          <w:color w:val="000000"/>
          <w:sz w:val="28"/>
          <w:szCs w:val="28"/>
        </w:rPr>
      </w:pPr>
    </w:p>
    <w:p w:rsidR="009E47E2" w:rsidRPr="00AA324C" w:rsidRDefault="006444AF" w:rsidP="0087255C">
      <w:pPr>
        <w:shd w:val="clear" w:color="000000" w:fill="auto"/>
        <w:suppressAutoHyphens/>
        <w:spacing w:line="360" w:lineRule="auto"/>
        <w:jc w:val="center"/>
        <w:rPr>
          <w:b/>
          <w:color w:val="000000"/>
          <w:sz w:val="28"/>
          <w:szCs w:val="28"/>
        </w:rPr>
      </w:pPr>
      <w:r w:rsidRPr="00AA324C">
        <w:rPr>
          <w:b/>
          <w:color w:val="000000"/>
          <w:sz w:val="28"/>
          <w:szCs w:val="28"/>
        </w:rPr>
        <w:t>1.</w:t>
      </w:r>
      <w:r w:rsidR="0087255C" w:rsidRPr="00AA324C">
        <w:rPr>
          <w:b/>
          <w:color w:val="000000"/>
          <w:sz w:val="28"/>
          <w:szCs w:val="28"/>
        </w:rPr>
        <w:t>1</w:t>
      </w:r>
      <w:r w:rsidRPr="00AA324C">
        <w:rPr>
          <w:b/>
          <w:color w:val="000000"/>
          <w:sz w:val="28"/>
          <w:szCs w:val="28"/>
        </w:rPr>
        <w:t xml:space="preserve"> </w:t>
      </w:r>
      <w:r w:rsidR="00E91896" w:rsidRPr="00AA324C">
        <w:rPr>
          <w:b/>
          <w:color w:val="000000"/>
          <w:sz w:val="28"/>
          <w:szCs w:val="28"/>
        </w:rPr>
        <w:t>Действие навоза на почву</w:t>
      </w:r>
    </w:p>
    <w:p w:rsidR="00367158" w:rsidRPr="00AA324C" w:rsidRDefault="00367158" w:rsidP="0087255C">
      <w:pPr>
        <w:shd w:val="clear" w:color="000000" w:fill="auto"/>
        <w:suppressAutoHyphens/>
        <w:spacing w:line="360" w:lineRule="auto"/>
        <w:ind w:firstLine="709"/>
        <w:jc w:val="both"/>
        <w:rPr>
          <w:color w:val="000000"/>
          <w:sz w:val="28"/>
          <w:szCs w:val="28"/>
        </w:rPr>
      </w:pPr>
    </w:p>
    <w:p w:rsidR="00E91896" w:rsidRPr="00AA324C" w:rsidRDefault="00E91896" w:rsidP="0087255C">
      <w:pPr>
        <w:shd w:val="clear" w:color="000000" w:fill="auto"/>
        <w:suppressAutoHyphens/>
        <w:spacing w:line="360" w:lineRule="auto"/>
        <w:ind w:firstLine="709"/>
        <w:jc w:val="both"/>
        <w:rPr>
          <w:color w:val="000000"/>
          <w:sz w:val="28"/>
          <w:szCs w:val="28"/>
        </w:rPr>
      </w:pPr>
      <w:r w:rsidRPr="00AA324C">
        <w:rPr>
          <w:color w:val="000000"/>
          <w:sz w:val="28"/>
          <w:szCs w:val="28"/>
        </w:rPr>
        <w:t>Высокие устойчивые урожаи сельскохозяйственных культур можно получить только на плодородных почвах. Для этого наряду с применением минеральных удобрений необходимо использовать органические удобрения.</w:t>
      </w:r>
    </w:p>
    <w:p w:rsidR="00E91896" w:rsidRPr="00AA324C" w:rsidRDefault="004D5EE4"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В общем </w:t>
      </w:r>
      <w:r w:rsidR="00367158" w:rsidRPr="00AA324C">
        <w:rPr>
          <w:color w:val="000000"/>
          <w:sz w:val="28"/>
          <w:szCs w:val="28"/>
        </w:rPr>
        <w:t>количестве органических</w:t>
      </w:r>
      <w:r w:rsidRPr="00AA324C">
        <w:rPr>
          <w:color w:val="000000"/>
          <w:sz w:val="28"/>
          <w:szCs w:val="28"/>
        </w:rPr>
        <w:t xml:space="preserve"> удобрений доля навоза непрерывно увеличивается. Навоз содержит большое количество</w:t>
      </w:r>
      <w:r w:rsidR="00DB5D1A" w:rsidRPr="00AA324C">
        <w:rPr>
          <w:color w:val="000000"/>
          <w:sz w:val="28"/>
          <w:szCs w:val="28"/>
        </w:rPr>
        <w:t xml:space="preserve"> неорганических и органических соединений (П.Я. Семенов, 1978, М.М. Кононова, 1963).</w:t>
      </w:r>
    </w:p>
    <w:p w:rsidR="002C60BE" w:rsidRPr="00AA324C" w:rsidRDefault="00DB5D1A" w:rsidP="0087255C">
      <w:pPr>
        <w:shd w:val="clear" w:color="000000" w:fill="auto"/>
        <w:suppressAutoHyphens/>
        <w:spacing w:line="360" w:lineRule="auto"/>
        <w:ind w:firstLine="709"/>
        <w:jc w:val="both"/>
        <w:rPr>
          <w:color w:val="000000"/>
          <w:sz w:val="28"/>
          <w:szCs w:val="28"/>
        </w:rPr>
      </w:pPr>
      <w:r w:rsidRPr="00AA324C">
        <w:rPr>
          <w:color w:val="000000"/>
          <w:sz w:val="28"/>
          <w:szCs w:val="28"/>
        </w:rPr>
        <w:t>Навоз действует на почву и возделываемые на ней</w:t>
      </w:r>
      <w:r w:rsidR="002F7F73" w:rsidRPr="00AA324C">
        <w:rPr>
          <w:color w:val="000000"/>
          <w:sz w:val="28"/>
          <w:szCs w:val="28"/>
        </w:rPr>
        <w:t xml:space="preserve"> растения одновременно не</w:t>
      </w:r>
      <w:r w:rsidR="00367158" w:rsidRPr="00AA324C">
        <w:rPr>
          <w:color w:val="000000"/>
          <w:sz w:val="28"/>
          <w:szCs w:val="28"/>
        </w:rPr>
        <w:t>посредственно и косвенно: обога</w:t>
      </w:r>
      <w:r w:rsidR="002F7F73" w:rsidRPr="00AA324C">
        <w:rPr>
          <w:color w:val="000000"/>
          <w:sz w:val="28"/>
          <w:szCs w:val="28"/>
        </w:rPr>
        <w:t>щает их питательными элементами (азот, фосфор, калий, кальций, магний, сера, микроэлементы и другие), углекислотой в почвенном и надпочвенном воздухе, различными микроорганизмами и органическими веществами. Суммарное систематическое и длительное взаимодействие навоза, растений, микроорганизмов значительно улучшает физ</w:t>
      </w:r>
      <w:r w:rsidR="00667991" w:rsidRPr="00AA324C">
        <w:rPr>
          <w:color w:val="000000"/>
          <w:sz w:val="28"/>
          <w:szCs w:val="28"/>
        </w:rPr>
        <w:t>и</w:t>
      </w:r>
      <w:r w:rsidR="002F7F73" w:rsidRPr="00AA324C">
        <w:rPr>
          <w:color w:val="000000"/>
          <w:sz w:val="28"/>
          <w:szCs w:val="28"/>
        </w:rPr>
        <w:t>ко</w:t>
      </w:r>
      <w:r w:rsidR="00667991" w:rsidRPr="00AA324C">
        <w:rPr>
          <w:color w:val="000000"/>
          <w:sz w:val="28"/>
          <w:szCs w:val="28"/>
        </w:rPr>
        <w:t>-химические свойства и структуру почв:</w:t>
      </w:r>
      <w:r w:rsidR="00035EFC" w:rsidRPr="00AA324C">
        <w:rPr>
          <w:color w:val="000000"/>
          <w:sz w:val="28"/>
          <w:szCs w:val="28"/>
        </w:rPr>
        <w:t xml:space="preserve"> повышаются емкость поглощения (ЕКО), буферность, степень насыщенности основаниями и содержание подвижных форм питательных элементов, одновременно снижается кислотность и содержание подвижных форм </w:t>
      </w:r>
      <w:r w:rsidR="0027521E" w:rsidRPr="00AA324C">
        <w:rPr>
          <w:color w:val="000000"/>
          <w:sz w:val="28"/>
          <w:szCs w:val="28"/>
        </w:rPr>
        <w:t>токсичных элементов (алюминия, марганца и других).</w:t>
      </w:r>
      <w:r w:rsidR="003576E0" w:rsidRPr="00AA324C">
        <w:rPr>
          <w:color w:val="000000"/>
          <w:sz w:val="28"/>
          <w:szCs w:val="28"/>
        </w:rPr>
        <w:t xml:space="preserve"> Улучшение перечисленных показателей плодородия и, следовательно, окультуренности почв, естественно, сопроваждается</w:t>
      </w:r>
      <w:r w:rsidR="002C60BE" w:rsidRPr="00AA324C">
        <w:rPr>
          <w:color w:val="000000"/>
          <w:sz w:val="28"/>
          <w:szCs w:val="28"/>
        </w:rPr>
        <w:t xml:space="preserve"> значительным ростом урожайности возделываемых культур и улучшением качества получаемой сельскохозяйственной продукции.</w:t>
      </w:r>
    </w:p>
    <w:p w:rsidR="00681827" w:rsidRPr="00AA324C" w:rsidRDefault="002C60BE" w:rsidP="0087255C">
      <w:pPr>
        <w:shd w:val="clear" w:color="000000" w:fill="auto"/>
        <w:suppressAutoHyphens/>
        <w:spacing w:line="360" w:lineRule="auto"/>
        <w:ind w:firstLine="709"/>
        <w:jc w:val="both"/>
        <w:rPr>
          <w:color w:val="000000"/>
          <w:sz w:val="28"/>
          <w:szCs w:val="28"/>
        </w:rPr>
      </w:pPr>
      <w:r w:rsidRPr="00AA324C">
        <w:rPr>
          <w:color w:val="000000"/>
          <w:sz w:val="28"/>
          <w:szCs w:val="28"/>
        </w:rPr>
        <w:t>По обобщению А.Д. Хлыстовского</w:t>
      </w:r>
      <w:r w:rsidR="00681827" w:rsidRPr="00AA324C">
        <w:rPr>
          <w:color w:val="000000"/>
          <w:sz w:val="28"/>
          <w:szCs w:val="28"/>
        </w:rPr>
        <w:t xml:space="preserve"> (1992), в течение 52 лет навоз ежегодно оказывал нейтрализующее действие на кислотность почв, эквивалентное 100 кг/га </w:t>
      </w:r>
      <w:r w:rsidR="00681827" w:rsidRPr="00AA324C">
        <w:rPr>
          <w:color w:val="000000"/>
          <w:sz w:val="28"/>
          <w:szCs w:val="28"/>
          <w:lang w:val="en-US"/>
        </w:rPr>
        <w:t>CaCO</w:t>
      </w:r>
      <w:r w:rsidR="00681827" w:rsidRPr="00AA324C">
        <w:rPr>
          <w:color w:val="000000"/>
          <w:sz w:val="28"/>
          <w:szCs w:val="28"/>
          <w:vertAlign w:val="subscript"/>
        </w:rPr>
        <w:t>3</w:t>
      </w:r>
      <w:r w:rsidR="006924A5" w:rsidRPr="00AA324C">
        <w:rPr>
          <w:color w:val="000000"/>
          <w:sz w:val="28"/>
          <w:szCs w:val="28"/>
          <w:vertAlign w:val="subscript"/>
        </w:rPr>
        <w:t xml:space="preserve">, </w:t>
      </w:r>
      <w:r w:rsidR="006924A5" w:rsidRPr="00AA324C">
        <w:rPr>
          <w:color w:val="000000"/>
          <w:sz w:val="28"/>
          <w:szCs w:val="28"/>
        </w:rPr>
        <w:t>п</w:t>
      </w:r>
      <w:r w:rsidR="00681827" w:rsidRPr="00AA324C">
        <w:rPr>
          <w:color w:val="000000"/>
          <w:sz w:val="28"/>
          <w:szCs w:val="28"/>
        </w:rPr>
        <w:t>остоянно снижал в слое 0-20 см гидролитическую и обменную кислотность</w:t>
      </w:r>
      <w:r w:rsidR="009D2504" w:rsidRPr="00AA324C">
        <w:rPr>
          <w:color w:val="000000"/>
          <w:sz w:val="28"/>
          <w:szCs w:val="28"/>
        </w:rPr>
        <w:t xml:space="preserve"> по сравнению с контролем на 0,5 мг-экв/100г содержание алюминия в 2 и более раз, повышал сумму поглощенных оснований не менее чем на 1 мг-экв/100г почвы и степень </w:t>
      </w:r>
      <w:r w:rsidR="000F364A" w:rsidRPr="00AA324C">
        <w:rPr>
          <w:color w:val="000000"/>
          <w:sz w:val="28"/>
          <w:szCs w:val="28"/>
        </w:rPr>
        <w:t>насыщенности основаниями на 10%. Нейтрализующее действие навоза в меньшей степени, но достоверно проявилось и в подпахотном горизонте (20-40см) почвы.</w:t>
      </w:r>
    </w:p>
    <w:p w:rsidR="006924A5" w:rsidRPr="00AA324C" w:rsidRDefault="006924A5" w:rsidP="0087255C">
      <w:pPr>
        <w:shd w:val="clear" w:color="000000" w:fill="auto"/>
        <w:suppressAutoHyphens/>
        <w:spacing w:line="360" w:lineRule="auto"/>
        <w:ind w:firstLine="709"/>
        <w:jc w:val="both"/>
        <w:rPr>
          <w:color w:val="000000"/>
          <w:sz w:val="28"/>
          <w:szCs w:val="28"/>
        </w:rPr>
      </w:pPr>
      <w:r w:rsidRPr="00AA324C">
        <w:rPr>
          <w:color w:val="000000"/>
          <w:sz w:val="28"/>
          <w:szCs w:val="28"/>
        </w:rPr>
        <w:t>Содержание гумуса в систематически унавоживаемой более 50 лет почве по сравнению с контролем</w:t>
      </w:r>
      <w:r w:rsidR="00451160" w:rsidRPr="00AA324C">
        <w:rPr>
          <w:color w:val="000000"/>
          <w:sz w:val="28"/>
          <w:szCs w:val="28"/>
        </w:rPr>
        <w:t xml:space="preserve"> без удобрений уже через 15 лет было постоянно выше в пахотном горизонте не менее чем на 0,2% углерода и общего азота на</w:t>
      </w:r>
      <w:r w:rsidR="00D44139" w:rsidRPr="00AA324C">
        <w:rPr>
          <w:color w:val="000000"/>
          <w:sz w:val="28"/>
          <w:szCs w:val="28"/>
        </w:rPr>
        <w:t xml:space="preserve"> 0,02-0,05%, в подпахотном горизонте (20-40см) изменения содержания азота были такими же, </w:t>
      </w:r>
      <w:r w:rsidR="006F1991" w:rsidRPr="00AA324C">
        <w:rPr>
          <w:color w:val="000000"/>
          <w:sz w:val="28"/>
          <w:szCs w:val="28"/>
        </w:rPr>
        <w:t>а по углероду в 4-5 раз меньше.</w:t>
      </w:r>
    </w:p>
    <w:p w:rsidR="00D44139" w:rsidRPr="00AA324C" w:rsidRDefault="00D44139" w:rsidP="0087255C">
      <w:pPr>
        <w:shd w:val="clear" w:color="000000" w:fill="auto"/>
        <w:suppressAutoHyphens/>
        <w:spacing w:line="360" w:lineRule="auto"/>
        <w:ind w:firstLine="709"/>
        <w:jc w:val="both"/>
        <w:rPr>
          <w:color w:val="000000"/>
          <w:sz w:val="28"/>
          <w:szCs w:val="28"/>
        </w:rPr>
      </w:pPr>
      <w:r w:rsidRPr="00AA324C">
        <w:rPr>
          <w:color w:val="000000"/>
          <w:sz w:val="28"/>
          <w:szCs w:val="28"/>
        </w:rPr>
        <w:t>Содержание</w:t>
      </w:r>
      <w:r w:rsidR="00A140F1" w:rsidRPr="00AA324C">
        <w:rPr>
          <w:color w:val="000000"/>
          <w:sz w:val="28"/>
          <w:szCs w:val="28"/>
        </w:rPr>
        <w:t xml:space="preserve"> подвижного фосфора в почве (по Кирсанову) под влиянием навоза уже через 4 года в пахотном горизонте увеличилось на 12мг/кг по сравнению с контролем без удобрений, в последующе</w:t>
      </w:r>
      <w:r w:rsidR="003E3D7A" w:rsidRPr="00AA324C">
        <w:rPr>
          <w:color w:val="000000"/>
          <w:sz w:val="28"/>
          <w:szCs w:val="28"/>
        </w:rPr>
        <w:t xml:space="preserve">м оно с колебаниями возрастало, </w:t>
      </w:r>
      <w:r w:rsidR="00A140F1" w:rsidRPr="00AA324C">
        <w:rPr>
          <w:color w:val="000000"/>
          <w:sz w:val="28"/>
          <w:szCs w:val="28"/>
        </w:rPr>
        <w:t>и через 52</w:t>
      </w:r>
      <w:r w:rsidR="003E3D7A" w:rsidRPr="00AA324C">
        <w:rPr>
          <w:color w:val="000000"/>
          <w:sz w:val="28"/>
          <w:szCs w:val="28"/>
        </w:rPr>
        <w:t xml:space="preserve"> </w:t>
      </w:r>
      <w:r w:rsidR="00A140F1" w:rsidRPr="00AA324C">
        <w:rPr>
          <w:color w:val="000000"/>
          <w:sz w:val="28"/>
          <w:szCs w:val="28"/>
        </w:rPr>
        <w:t>года эта разница составила более 16</w:t>
      </w:r>
      <w:r w:rsidR="003E3D7A" w:rsidRPr="00AA324C">
        <w:rPr>
          <w:color w:val="000000"/>
          <w:sz w:val="28"/>
          <w:szCs w:val="28"/>
        </w:rPr>
        <w:t xml:space="preserve"> </w:t>
      </w:r>
      <w:r w:rsidR="00A140F1" w:rsidRPr="00AA324C">
        <w:rPr>
          <w:color w:val="000000"/>
          <w:sz w:val="28"/>
          <w:szCs w:val="28"/>
        </w:rPr>
        <w:t>мг/кг.</w:t>
      </w:r>
      <w:r w:rsidR="003E3D7A" w:rsidRPr="00AA324C">
        <w:rPr>
          <w:color w:val="000000"/>
          <w:sz w:val="28"/>
          <w:szCs w:val="28"/>
        </w:rPr>
        <w:t xml:space="preserve"> При этом соответственно возрастала степень подвижности фосфатов. Через 40 лет аналогичные изменения в содержании подвижных форм и степени подвижности фосфатов были обнаружены и в подпа</w:t>
      </w:r>
      <w:r w:rsidR="006F1991" w:rsidRPr="00AA324C">
        <w:rPr>
          <w:color w:val="000000"/>
          <w:sz w:val="28"/>
          <w:szCs w:val="28"/>
        </w:rPr>
        <w:t>хотном горизонте.</w:t>
      </w:r>
    </w:p>
    <w:p w:rsidR="005D5B17" w:rsidRPr="00AA324C" w:rsidRDefault="005D5B17" w:rsidP="0087255C">
      <w:pPr>
        <w:shd w:val="clear" w:color="000000" w:fill="auto"/>
        <w:suppressAutoHyphens/>
        <w:spacing w:line="360" w:lineRule="auto"/>
        <w:ind w:firstLine="709"/>
        <w:jc w:val="both"/>
        <w:rPr>
          <w:color w:val="000000"/>
          <w:sz w:val="28"/>
          <w:szCs w:val="28"/>
        </w:rPr>
      </w:pPr>
      <w:r w:rsidRPr="00AA324C">
        <w:rPr>
          <w:color w:val="000000"/>
          <w:sz w:val="28"/>
          <w:szCs w:val="28"/>
        </w:rPr>
        <w:t>В течение 52 лет умеренные дозы навоз повышали по сравнению с контролем без удобрений содержание обменного калия в пахотном слое на 15-36 мг/кг.</w:t>
      </w:r>
    </w:p>
    <w:p w:rsidR="00CE7D66" w:rsidRPr="00AA324C" w:rsidRDefault="005D5B17" w:rsidP="0087255C">
      <w:pPr>
        <w:shd w:val="clear" w:color="000000" w:fill="auto"/>
        <w:suppressAutoHyphens/>
        <w:spacing w:line="360" w:lineRule="auto"/>
        <w:ind w:firstLine="709"/>
        <w:jc w:val="both"/>
        <w:rPr>
          <w:color w:val="000000"/>
          <w:sz w:val="28"/>
          <w:szCs w:val="28"/>
        </w:rPr>
      </w:pPr>
      <w:r w:rsidRPr="00AA324C">
        <w:rPr>
          <w:color w:val="000000"/>
          <w:sz w:val="28"/>
          <w:szCs w:val="28"/>
        </w:rPr>
        <w:t>Положительное влияние орошение животноводческими стоками оказыва</w:t>
      </w:r>
      <w:r w:rsidR="006444AF" w:rsidRPr="00AA324C">
        <w:rPr>
          <w:color w:val="000000"/>
          <w:sz w:val="28"/>
          <w:szCs w:val="28"/>
        </w:rPr>
        <w:t xml:space="preserve">ет </w:t>
      </w:r>
      <w:r w:rsidRPr="00AA324C">
        <w:rPr>
          <w:color w:val="000000"/>
          <w:sz w:val="28"/>
          <w:szCs w:val="28"/>
        </w:rPr>
        <w:t>и на агрохимические свойства почвы, а следовательно на плодородие</w:t>
      </w:r>
      <w:r w:rsidR="00CE7D66" w:rsidRPr="00AA324C">
        <w:rPr>
          <w:color w:val="000000"/>
          <w:sz w:val="28"/>
          <w:szCs w:val="28"/>
        </w:rPr>
        <w:t xml:space="preserve"> (В.А. Францессон,1990).</w:t>
      </w:r>
    </w:p>
    <w:p w:rsidR="00D64E64" w:rsidRPr="00AA324C" w:rsidRDefault="00CE7D66" w:rsidP="0087255C">
      <w:pPr>
        <w:shd w:val="clear" w:color="000000" w:fill="auto"/>
        <w:suppressAutoHyphens/>
        <w:spacing w:line="360" w:lineRule="auto"/>
        <w:ind w:firstLine="709"/>
        <w:jc w:val="both"/>
        <w:rPr>
          <w:color w:val="000000"/>
          <w:sz w:val="28"/>
          <w:szCs w:val="28"/>
        </w:rPr>
      </w:pPr>
      <w:r w:rsidRPr="00AA324C">
        <w:rPr>
          <w:color w:val="000000"/>
          <w:sz w:val="28"/>
          <w:szCs w:val="28"/>
        </w:rPr>
        <w:t>Содержание и формы азота в навозе определяют соотношением в нем твердых и жидких выделений. Азот кала содержит медленно разлагающиеся азотистые соединения и поэтому малодоступен растениям в первый год, а мочи - легкорастворимые, быстро</w:t>
      </w:r>
      <w:r w:rsidR="00292176" w:rsidRPr="00AA324C">
        <w:rPr>
          <w:color w:val="000000"/>
          <w:sz w:val="28"/>
          <w:szCs w:val="28"/>
        </w:rPr>
        <w:t xml:space="preserve"> </w:t>
      </w:r>
      <w:r w:rsidRPr="00AA324C">
        <w:rPr>
          <w:color w:val="000000"/>
          <w:sz w:val="28"/>
          <w:szCs w:val="28"/>
        </w:rPr>
        <w:t>превращающиеся</w:t>
      </w:r>
      <w:r w:rsidR="00292176" w:rsidRPr="00AA324C">
        <w:rPr>
          <w:color w:val="000000"/>
          <w:sz w:val="28"/>
          <w:szCs w:val="28"/>
        </w:rPr>
        <w:t xml:space="preserve"> в аммиак формы и легко доступен растениям сразу после внесения. Фосфор находится больше в органической форме</w:t>
      </w:r>
      <w:r w:rsidR="00D64E64" w:rsidRPr="00AA324C">
        <w:rPr>
          <w:color w:val="000000"/>
          <w:sz w:val="28"/>
          <w:szCs w:val="28"/>
        </w:rPr>
        <w:t>, но он усваивается растениями, как правило, лучше, чем фосфор минеральных удобрений.</w:t>
      </w:r>
    </w:p>
    <w:p w:rsidR="00D64E64" w:rsidRPr="00AA324C" w:rsidRDefault="00D40FED" w:rsidP="0087255C">
      <w:pPr>
        <w:shd w:val="clear" w:color="000000" w:fill="auto"/>
        <w:suppressAutoHyphens/>
        <w:spacing w:line="360" w:lineRule="auto"/>
        <w:ind w:firstLine="709"/>
        <w:jc w:val="both"/>
        <w:rPr>
          <w:color w:val="000000"/>
          <w:sz w:val="28"/>
          <w:szCs w:val="28"/>
        </w:rPr>
      </w:pPr>
      <w:r w:rsidRPr="00AA324C">
        <w:rPr>
          <w:color w:val="000000"/>
          <w:sz w:val="28"/>
          <w:szCs w:val="28"/>
        </w:rPr>
        <w:t>Благодаря защитному</w:t>
      </w:r>
      <w:r w:rsidR="00DC483C" w:rsidRPr="00AA324C">
        <w:rPr>
          <w:color w:val="000000"/>
          <w:sz w:val="28"/>
          <w:szCs w:val="28"/>
        </w:rPr>
        <w:t xml:space="preserve"> воздействие органических веществ навоза минерализованный в нем фосфор значительно меньше подвергается химическому закреплению почвой, дольше остается в усвояемых для растений формах.</w:t>
      </w:r>
    </w:p>
    <w:p w:rsidR="006412DE" w:rsidRPr="00AA324C" w:rsidRDefault="00DC483C" w:rsidP="0087255C">
      <w:pPr>
        <w:shd w:val="clear" w:color="000000" w:fill="auto"/>
        <w:suppressAutoHyphens/>
        <w:spacing w:line="360" w:lineRule="auto"/>
        <w:ind w:firstLine="709"/>
        <w:jc w:val="both"/>
        <w:rPr>
          <w:color w:val="000000"/>
          <w:sz w:val="28"/>
          <w:szCs w:val="28"/>
        </w:rPr>
      </w:pPr>
      <w:r w:rsidRPr="00AA324C">
        <w:rPr>
          <w:color w:val="000000"/>
          <w:sz w:val="28"/>
          <w:szCs w:val="28"/>
        </w:rPr>
        <w:t>Калий во всех компонентах навоза находится в</w:t>
      </w:r>
      <w:r w:rsidR="0087255C" w:rsidRPr="00AA324C">
        <w:rPr>
          <w:color w:val="000000"/>
          <w:sz w:val="28"/>
          <w:szCs w:val="28"/>
        </w:rPr>
        <w:t xml:space="preserve"> </w:t>
      </w:r>
      <w:r w:rsidRPr="00AA324C">
        <w:rPr>
          <w:color w:val="000000"/>
          <w:sz w:val="28"/>
          <w:szCs w:val="28"/>
        </w:rPr>
        <w:t xml:space="preserve">наиболее подвижных и легкоусвояемых для растений </w:t>
      </w:r>
      <w:r w:rsidR="002D3676" w:rsidRPr="00AA324C">
        <w:rPr>
          <w:color w:val="000000"/>
          <w:sz w:val="28"/>
          <w:szCs w:val="28"/>
        </w:rPr>
        <w:t>формах. В отличие от хлорсодержащих минеральных удобрений калий навоза представлен практически бесхлорными формами, что особенно важно для чувствительных к хлору культур.</w:t>
      </w:r>
      <w:r w:rsidRPr="00AA324C">
        <w:rPr>
          <w:color w:val="000000"/>
          <w:sz w:val="28"/>
          <w:szCs w:val="28"/>
        </w:rPr>
        <w:t xml:space="preserve"> </w:t>
      </w:r>
      <w:r w:rsidR="002D3676" w:rsidRPr="00AA324C">
        <w:rPr>
          <w:color w:val="000000"/>
          <w:sz w:val="28"/>
          <w:szCs w:val="28"/>
        </w:rPr>
        <w:t>Калий навоза усваивется в первый же год орошения (Б. А.</w:t>
      </w:r>
      <w:r w:rsidR="006412DE" w:rsidRPr="00AA324C">
        <w:rPr>
          <w:color w:val="000000"/>
          <w:sz w:val="28"/>
          <w:szCs w:val="28"/>
        </w:rPr>
        <w:t>Ягодин,</w:t>
      </w:r>
      <w:r w:rsidR="002D3676" w:rsidRPr="00AA324C">
        <w:rPr>
          <w:color w:val="000000"/>
          <w:sz w:val="28"/>
          <w:szCs w:val="28"/>
        </w:rPr>
        <w:t xml:space="preserve"> Ю.П. Жуков, </w:t>
      </w:r>
      <w:r w:rsidR="006412DE" w:rsidRPr="00AA324C">
        <w:rPr>
          <w:color w:val="000000"/>
          <w:sz w:val="28"/>
          <w:szCs w:val="28"/>
        </w:rPr>
        <w:t>В.И. Кобзаренако, 2002).</w:t>
      </w:r>
    </w:p>
    <w:p w:rsidR="0087255C" w:rsidRPr="00AA324C" w:rsidRDefault="006412DE"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разложении навоза одновременно с минерализацией азота, фосфора и серы не менее 70%</w:t>
      </w:r>
      <w:r w:rsidR="0087255C" w:rsidRPr="00AA324C">
        <w:rPr>
          <w:color w:val="000000"/>
          <w:sz w:val="28"/>
          <w:szCs w:val="28"/>
        </w:rPr>
        <w:t xml:space="preserve"> </w:t>
      </w:r>
      <w:r w:rsidRPr="00AA324C">
        <w:rPr>
          <w:color w:val="000000"/>
          <w:sz w:val="28"/>
          <w:szCs w:val="28"/>
        </w:rPr>
        <w:t xml:space="preserve">углерода </w:t>
      </w:r>
      <w:r w:rsidR="00A94125" w:rsidRPr="00AA324C">
        <w:rPr>
          <w:color w:val="000000"/>
          <w:sz w:val="28"/>
          <w:szCs w:val="28"/>
        </w:rPr>
        <w:t xml:space="preserve">органического вещества превращается в диоксид углерода, а оставшийся </w:t>
      </w:r>
      <w:r w:rsidR="006444AF" w:rsidRPr="00AA324C">
        <w:rPr>
          <w:color w:val="000000"/>
          <w:sz w:val="28"/>
          <w:szCs w:val="28"/>
        </w:rPr>
        <w:t>углерод (около 30%) расходуется</w:t>
      </w:r>
      <w:r w:rsidR="00A94125" w:rsidRPr="00AA324C">
        <w:rPr>
          <w:color w:val="000000"/>
          <w:sz w:val="28"/>
          <w:szCs w:val="28"/>
        </w:rPr>
        <w:t xml:space="preserve"> на новообразование гумуса почвы. Свиной навоз обеспечивает не только прирост гумуса, но и гуматную направ</w:t>
      </w:r>
      <w:r w:rsidR="00760A07" w:rsidRPr="00AA324C">
        <w:rPr>
          <w:color w:val="000000"/>
          <w:sz w:val="28"/>
          <w:szCs w:val="28"/>
        </w:rPr>
        <w:t>л</w:t>
      </w:r>
      <w:r w:rsidR="00A94125" w:rsidRPr="00AA324C">
        <w:rPr>
          <w:color w:val="000000"/>
          <w:sz w:val="28"/>
          <w:szCs w:val="28"/>
        </w:rPr>
        <w:t>енность его образования.</w:t>
      </w:r>
      <w:r w:rsidR="00760A07" w:rsidRPr="00AA324C">
        <w:rPr>
          <w:color w:val="000000"/>
          <w:sz w:val="28"/>
          <w:szCs w:val="28"/>
        </w:rPr>
        <w:t xml:space="preserve"> Диоксид углерода, образуя в почвенном растворе углекислоту, повышает подвижность (растворимость) почвенных фосфатов и кальция, что улучшает питательный режим почвы и растений этими (и другими) элементами, а кальций благодаря коагуляции коллоидов улучшает структуру почвы.</w:t>
      </w:r>
    </w:p>
    <w:p w:rsidR="00DE5C93" w:rsidRPr="00AA324C" w:rsidRDefault="00571B63" w:rsidP="0087255C">
      <w:pPr>
        <w:shd w:val="clear" w:color="000000" w:fill="auto"/>
        <w:suppressAutoHyphens/>
        <w:spacing w:line="360" w:lineRule="auto"/>
        <w:ind w:firstLine="709"/>
        <w:jc w:val="both"/>
        <w:rPr>
          <w:color w:val="000000"/>
          <w:sz w:val="28"/>
          <w:szCs w:val="28"/>
        </w:rPr>
      </w:pPr>
      <w:r w:rsidRPr="00AA324C">
        <w:rPr>
          <w:color w:val="000000"/>
          <w:sz w:val="28"/>
          <w:szCs w:val="28"/>
        </w:rPr>
        <w:t>Выделяющийся из почвы диоксид углерода обогощает припочвенный атмосферный воздух и улучшает воздушное питание растений.</w:t>
      </w:r>
    </w:p>
    <w:p w:rsidR="00254755" w:rsidRPr="00AA324C" w:rsidRDefault="00DE5C93" w:rsidP="0087255C">
      <w:pPr>
        <w:shd w:val="clear" w:color="000000" w:fill="auto"/>
        <w:suppressAutoHyphens/>
        <w:spacing w:line="360" w:lineRule="auto"/>
        <w:ind w:firstLine="709"/>
        <w:jc w:val="both"/>
        <w:rPr>
          <w:color w:val="000000"/>
          <w:sz w:val="28"/>
          <w:szCs w:val="28"/>
        </w:rPr>
      </w:pPr>
      <w:r w:rsidRPr="00AA324C">
        <w:rPr>
          <w:color w:val="000000"/>
          <w:sz w:val="28"/>
          <w:szCs w:val="28"/>
        </w:rPr>
        <w:t>Органи</w:t>
      </w:r>
      <w:r w:rsidR="006444AF" w:rsidRPr="00AA324C">
        <w:rPr>
          <w:color w:val="000000"/>
          <w:sz w:val="28"/>
          <w:szCs w:val="28"/>
        </w:rPr>
        <w:t>ческое вещество навозных стоков</w:t>
      </w:r>
      <w:r w:rsidRPr="00AA324C">
        <w:rPr>
          <w:color w:val="000000"/>
          <w:sz w:val="28"/>
          <w:szCs w:val="28"/>
        </w:rPr>
        <w:t xml:space="preserve"> оказывает большое влияние на плодородие почвы. Плодородие почвы формируется под воздействием</w:t>
      </w:r>
      <w:r w:rsidR="00951594" w:rsidRPr="00AA324C">
        <w:rPr>
          <w:color w:val="000000"/>
          <w:sz w:val="28"/>
          <w:szCs w:val="28"/>
        </w:rPr>
        <w:t xml:space="preserve"> сложно</w:t>
      </w:r>
      <w:r w:rsidR="006444AF" w:rsidRPr="00AA324C">
        <w:rPr>
          <w:color w:val="000000"/>
          <w:sz w:val="28"/>
          <w:szCs w:val="28"/>
        </w:rPr>
        <w:t>го комплекса природных</w:t>
      </w:r>
      <w:r w:rsidR="00951594" w:rsidRPr="00AA324C">
        <w:rPr>
          <w:color w:val="000000"/>
          <w:sz w:val="28"/>
          <w:szCs w:val="28"/>
        </w:rPr>
        <w:t xml:space="preserve"> и антропогенных факторов, ведущая роль среди которых принадлежит деятельности микроорганизмам. Почвенная микрофлора принимает участие в формировании</w:t>
      </w:r>
      <w:r w:rsidR="0087255C" w:rsidRPr="00AA324C">
        <w:rPr>
          <w:color w:val="000000"/>
          <w:sz w:val="28"/>
          <w:szCs w:val="28"/>
        </w:rPr>
        <w:t xml:space="preserve"> </w:t>
      </w:r>
      <w:r w:rsidR="00951594" w:rsidRPr="00AA324C">
        <w:rPr>
          <w:color w:val="000000"/>
          <w:sz w:val="28"/>
          <w:szCs w:val="28"/>
        </w:rPr>
        <w:t>и регулировании всех агрономически ценных свойств почвы</w:t>
      </w:r>
      <w:r w:rsidR="00254755" w:rsidRPr="00AA324C">
        <w:rPr>
          <w:color w:val="000000"/>
          <w:sz w:val="28"/>
          <w:szCs w:val="28"/>
        </w:rPr>
        <w:t xml:space="preserve"> (В.П. Минеев, 1984).</w:t>
      </w:r>
    </w:p>
    <w:p w:rsidR="004A4800" w:rsidRPr="00AA324C" w:rsidRDefault="00254755" w:rsidP="0087255C">
      <w:pPr>
        <w:shd w:val="clear" w:color="000000" w:fill="auto"/>
        <w:suppressAutoHyphens/>
        <w:spacing w:line="360" w:lineRule="auto"/>
        <w:ind w:firstLine="709"/>
        <w:jc w:val="both"/>
        <w:rPr>
          <w:color w:val="000000"/>
          <w:sz w:val="28"/>
          <w:szCs w:val="28"/>
        </w:rPr>
      </w:pPr>
      <w:r w:rsidRPr="00AA324C">
        <w:rPr>
          <w:color w:val="000000"/>
          <w:sz w:val="28"/>
          <w:szCs w:val="28"/>
        </w:rPr>
        <w:t>Таким образом, для повышения плодородия почв необходимо использовать органические удобрен</w:t>
      </w:r>
      <w:r w:rsidR="00C94FA7" w:rsidRPr="00AA324C">
        <w:rPr>
          <w:color w:val="000000"/>
          <w:sz w:val="28"/>
          <w:szCs w:val="28"/>
        </w:rPr>
        <w:t>ия, в том числе и свиные стоки,</w:t>
      </w:r>
      <w:r w:rsidR="004A4800" w:rsidRPr="00AA324C">
        <w:rPr>
          <w:color w:val="000000"/>
          <w:sz w:val="28"/>
          <w:szCs w:val="28"/>
        </w:rPr>
        <w:t xml:space="preserve"> но в определенных рассчитанных дозах.</w:t>
      </w:r>
    </w:p>
    <w:p w:rsidR="004A4800" w:rsidRPr="00AA324C" w:rsidRDefault="004A4800" w:rsidP="0087255C">
      <w:pPr>
        <w:shd w:val="clear" w:color="000000" w:fill="auto"/>
        <w:suppressAutoHyphens/>
        <w:spacing w:line="360" w:lineRule="auto"/>
        <w:jc w:val="center"/>
        <w:rPr>
          <w:b/>
          <w:color w:val="000000"/>
          <w:sz w:val="28"/>
          <w:szCs w:val="28"/>
        </w:rPr>
      </w:pPr>
      <w:r w:rsidRPr="00AA324C">
        <w:rPr>
          <w:b/>
          <w:color w:val="000000"/>
          <w:sz w:val="28"/>
          <w:szCs w:val="28"/>
        </w:rPr>
        <w:t>1.2 Изменение водного режима почв при орошении свиностоками</w:t>
      </w:r>
    </w:p>
    <w:p w:rsidR="006F1991" w:rsidRPr="00AA324C" w:rsidRDefault="006F1991" w:rsidP="0087255C">
      <w:pPr>
        <w:shd w:val="clear" w:color="000000" w:fill="auto"/>
        <w:suppressAutoHyphens/>
        <w:spacing w:line="360" w:lineRule="auto"/>
        <w:jc w:val="center"/>
        <w:rPr>
          <w:b/>
          <w:color w:val="000000"/>
          <w:sz w:val="28"/>
          <w:szCs w:val="28"/>
        </w:rPr>
      </w:pPr>
    </w:p>
    <w:p w:rsidR="00A727FA" w:rsidRPr="00AA324C" w:rsidRDefault="004A4800" w:rsidP="0087255C">
      <w:pPr>
        <w:shd w:val="clear" w:color="000000" w:fill="auto"/>
        <w:suppressAutoHyphens/>
        <w:spacing w:line="360" w:lineRule="auto"/>
        <w:ind w:firstLine="709"/>
        <w:jc w:val="both"/>
        <w:rPr>
          <w:color w:val="000000"/>
          <w:sz w:val="28"/>
          <w:szCs w:val="28"/>
        </w:rPr>
      </w:pPr>
      <w:r w:rsidRPr="00AA324C">
        <w:rPr>
          <w:color w:val="000000"/>
          <w:sz w:val="28"/>
          <w:szCs w:val="28"/>
        </w:rPr>
        <w:t>В условиях интенсивного земледнлия большое значение имеет регулиро</w:t>
      </w:r>
      <w:r w:rsidR="006F1991" w:rsidRPr="00AA324C">
        <w:rPr>
          <w:color w:val="000000"/>
          <w:sz w:val="28"/>
          <w:szCs w:val="28"/>
        </w:rPr>
        <w:t>вание в</w:t>
      </w:r>
      <w:r w:rsidRPr="00AA324C">
        <w:rPr>
          <w:color w:val="000000"/>
          <w:sz w:val="28"/>
          <w:szCs w:val="28"/>
        </w:rPr>
        <w:t xml:space="preserve">одно-физических </w:t>
      </w:r>
      <w:r w:rsidR="006F1991" w:rsidRPr="00AA324C">
        <w:rPr>
          <w:color w:val="000000"/>
          <w:sz w:val="28"/>
          <w:szCs w:val="28"/>
        </w:rPr>
        <w:t>и агрохимических свойств почв</w:t>
      </w:r>
    </w:p>
    <w:p w:rsidR="007F407A" w:rsidRPr="00AA324C" w:rsidRDefault="00A727FA"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Орошение почв невсегда дает ожидаемые результаты. Одной из причин этого является отсутствие оптимальных режимов орошения, в наименьшей степени изменяющих свойственный режим </w:t>
      </w:r>
      <w:r w:rsidR="007F407A" w:rsidRPr="00AA324C">
        <w:rPr>
          <w:color w:val="000000"/>
          <w:sz w:val="28"/>
          <w:szCs w:val="28"/>
        </w:rPr>
        <w:t>влажности и в то же время обеспечивающих для растений бездефицитный запас влаги в почве.</w:t>
      </w:r>
    </w:p>
    <w:p w:rsidR="00C1321A" w:rsidRPr="00AA324C" w:rsidRDefault="007F407A" w:rsidP="0087255C">
      <w:pPr>
        <w:shd w:val="clear" w:color="000000" w:fill="auto"/>
        <w:suppressAutoHyphens/>
        <w:spacing w:line="360" w:lineRule="auto"/>
        <w:ind w:firstLine="709"/>
        <w:jc w:val="both"/>
        <w:rPr>
          <w:color w:val="000000"/>
          <w:sz w:val="28"/>
          <w:szCs w:val="28"/>
        </w:rPr>
      </w:pPr>
      <w:r w:rsidRPr="00AA324C">
        <w:rPr>
          <w:color w:val="000000"/>
          <w:sz w:val="28"/>
          <w:szCs w:val="28"/>
        </w:rPr>
        <w:t>В орошаемых почвах наблюдается увеличение мощности слоя активной влаги и опускание «метрового» горизонта, сохранение значительных запасов вл</w:t>
      </w:r>
      <w:r w:rsidR="00A51CBE" w:rsidRPr="00AA324C">
        <w:rPr>
          <w:color w:val="000000"/>
          <w:sz w:val="28"/>
          <w:szCs w:val="28"/>
        </w:rPr>
        <w:t>а</w:t>
      </w:r>
      <w:r w:rsidRPr="00AA324C">
        <w:rPr>
          <w:color w:val="000000"/>
          <w:sz w:val="28"/>
          <w:szCs w:val="28"/>
        </w:rPr>
        <w:t xml:space="preserve">ги </w:t>
      </w:r>
      <w:r w:rsidR="00A51CBE" w:rsidRPr="00AA324C">
        <w:rPr>
          <w:color w:val="000000"/>
          <w:sz w:val="28"/>
          <w:szCs w:val="28"/>
        </w:rPr>
        <w:t>за пределами метровой толщи, то есть иссушению подвергается только метровая толща, а глубже иссушение при орошении значительно уменьшается. В связи с этим последующее поступление дополнительного количества влаги при осенних осадках и инфильтрациях талых вод</w:t>
      </w:r>
      <w:r w:rsidR="0087255C" w:rsidRPr="00AA324C">
        <w:rPr>
          <w:color w:val="000000"/>
          <w:sz w:val="28"/>
          <w:szCs w:val="28"/>
        </w:rPr>
        <w:t xml:space="preserve"> </w:t>
      </w:r>
      <w:r w:rsidR="00A51CBE" w:rsidRPr="00AA324C">
        <w:rPr>
          <w:color w:val="000000"/>
          <w:sz w:val="28"/>
          <w:szCs w:val="28"/>
        </w:rPr>
        <w:t>вызывает более глубокое промачивание орошаемых</w:t>
      </w:r>
      <w:r w:rsidR="00C1321A" w:rsidRPr="00AA324C">
        <w:rPr>
          <w:color w:val="000000"/>
          <w:sz w:val="28"/>
          <w:szCs w:val="28"/>
        </w:rPr>
        <w:t xml:space="preserve"> земе</w:t>
      </w:r>
      <w:r w:rsidR="00B56E3D" w:rsidRPr="00AA324C">
        <w:rPr>
          <w:color w:val="000000"/>
          <w:sz w:val="28"/>
          <w:szCs w:val="28"/>
        </w:rPr>
        <w:t>ль по сравнению с неорошаемыми.</w:t>
      </w:r>
    </w:p>
    <w:p w:rsidR="006E2DFA" w:rsidRPr="00AA324C" w:rsidRDefault="00C1321A" w:rsidP="0087255C">
      <w:pPr>
        <w:shd w:val="clear" w:color="000000" w:fill="auto"/>
        <w:suppressAutoHyphens/>
        <w:spacing w:line="360" w:lineRule="auto"/>
        <w:ind w:firstLine="709"/>
        <w:jc w:val="both"/>
        <w:rPr>
          <w:color w:val="000000"/>
          <w:sz w:val="28"/>
          <w:szCs w:val="28"/>
        </w:rPr>
      </w:pPr>
      <w:r w:rsidRPr="00AA324C">
        <w:rPr>
          <w:color w:val="000000"/>
          <w:sz w:val="28"/>
          <w:szCs w:val="28"/>
        </w:rPr>
        <w:t>Наряду с этим</w:t>
      </w:r>
      <w:r w:rsidR="00A51CBE" w:rsidRPr="00AA324C">
        <w:rPr>
          <w:color w:val="000000"/>
          <w:sz w:val="28"/>
          <w:szCs w:val="28"/>
        </w:rPr>
        <w:t xml:space="preserve"> </w:t>
      </w:r>
      <w:r w:rsidRPr="00AA324C">
        <w:rPr>
          <w:color w:val="000000"/>
          <w:sz w:val="28"/>
          <w:szCs w:val="28"/>
        </w:rPr>
        <w:t>орошение меняет и характер динамики влажности практически по всему профилю. Если при естественном увлажнении на протяжении вегетации имеет</w:t>
      </w:r>
      <w:r w:rsidR="00E208E1" w:rsidRPr="00AA324C">
        <w:rPr>
          <w:color w:val="000000"/>
          <w:sz w:val="28"/>
          <w:szCs w:val="28"/>
        </w:rPr>
        <w:t xml:space="preserve"> место постоянное иссушение почв, за исключением пахотного горизонта (динамика влажности носит однонаправленный характер), то при орошении резким</w:t>
      </w:r>
      <w:r w:rsidR="006E2DFA" w:rsidRPr="00AA324C">
        <w:rPr>
          <w:color w:val="000000"/>
          <w:sz w:val="28"/>
          <w:szCs w:val="28"/>
        </w:rPr>
        <w:t xml:space="preserve"> колебаниям влажности подвергается практически вся почвенная толща до глубины 1,5 м.</w:t>
      </w:r>
    </w:p>
    <w:p w:rsidR="008B314E" w:rsidRPr="00AA324C" w:rsidRDefault="006E2DFA" w:rsidP="0087255C">
      <w:pPr>
        <w:shd w:val="clear" w:color="000000" w:fill="auto"/>
        <w:suppressAutoHyphens/>
        <w:spacing w:line="360" w:lineRule="auto"/>
        <w:ind w:firstLine="709"/>
        <w:jc w:val="both"/>
        <w:rPr>
          <w:color w:val="000000"/>
          <w:sz w:val="28"/>
          <w:szCs w:val="28"/>
        </w:rPr>
      </w:pPr>
      <w:r w:rsidRPr="00AA324C">
        <w:rPr>
          <w:color w:val="000000"/>
          <w:sz w:val="28"/>
          <w:szCs w:val="28"/>
        </w:rPr>
        <w:t>Таким образом, на орошаемых почвах почвенная толща промачивается на метр и более несколько раз в год, практически после каждого полива.</w:t>
      </w:r>
      <w:r w:rsidR="009A6EFB" w:rsidRPr="00AA324C">
        <w:rPr>
          <w:color w:val="000000"/>
          <w:sz w:val="28"/>
          <w:szCs w:val="28"/>
        </w:rPr>
        <w:t xml:space="preserve"> Кроме того, при орошении остается постоянным влагосодержание горизонтов, лежащих ниже глубины 1,5 м. Накопление нерасходуемой влаги</w:t>
      </w:r>
      <w:r w:rsidR="008B314E" w:rsidRPr="00AA324C">
        <w:rPr>
          <w:color w:val="000000"/>
          <w:sz w:val="28"/>
          <w:szCs w:val="28"/>
        </w:rPr>
        <w:t xml:space="preserve"> приводит к общему увеличению его содержания и промачиванию почвы до грунтовых вод.</w:t>
      </w:r>
    </w:p>
    <w:p w:rsidR="00F61DFA" w:rsidRPr="00AA324C" w:rsidRDefault="008B314E" w:rsidP="0087255C">
      <w:pPr>
        <w:shd w:val="clear" w:color="000000" w:fill="auto"/>
        <w:suppressAutoHyphens/>
        <w:spacing w:line="360" w:lineRule="auto"/>
        <w:ind w:firstLine="709"/>
        <w:jc w:val="both"/>
        <w:rPr>
          <w:color w:val="000000"/>
          <w:sz w:val="28"/>
          <w:szCs w:val="28"/>
        </w:rPr>
      </w:pPr>
      <w:r w:rsidRPr="00AA324C">
        <w:rPr>
          <w:color w:val="000000"/>
          <w:sz w:val="28"/>
          <w:szCs w:val="28"/>
        </w:rPr>
        <w:t>Вторым важным моментом является и пространственная неоднородность увлажнения почвы при орошении. Формируются микрозоны с переувлажненной почвой и зоны иссушения</w:t>
      </w:r>
      <w:r w:rsidR="00F61DFA" w:rsidRPr="00AA324C">
        <w:rPr>
          <w:color w:val="000000"/>
          <w:sz w:val="28"/>
          <w:szCs w:val="28"/>
        </w:rPr>
        <w:t>, практически не подвергающиеся влиянию орошения.</w:t>
      </w:r>
    </w:p>
    <w:p w:rsidR="009B32C0" w:rsidRPr="00AA324C" w:rsidRDefault="00F61DFA" w:rsidP="0087255C">
      <w:pPr>
        <w:shd w:val="clear" w:color="000000" w:fill="auto"/>
        <w:suppressAutoHyphens/>
        <w:spacing w:line="360" w:lineRule="auto"/>
        <w:ind w:firstLine="709"/>
        <w:jc w:val="both"/>
        <w:rPr>
          <w:color w:val="000000"/>
          <w:sz w:val="28"/>
          <w:szCs w:val="28"/>
        </w:rPr>
      </w:pPr>
      <w:r w:rsidRPr="00AA324C">
        <w:rPr>
          <w:color w:val="000000"/>
          <w:sz w:val="28"/>
          <w:szCs w:val="28"/>
        </w:rPr>
        <w:t>В многолетних циклах негативные явления, обусловленные неоднородность</w:t>
      </w:r>
      <w:r w:rsidR="00303702" w:rsidRPr="00AA324C">
        <w:rPr>
          <w:color w:val="000000"/>
          <w:sz w:val="28"/>
          <w:szCs w:val="28"/>
        </w:rPr>
        <w:t>ю увлажнения почв, будут усиливаться, особенно резко в сухие годы, когда интенсивность большинства процессов в культурных ценозах будет определяться влагой, поступающей в почву при поливах.</w:t>
      </w:r>
    </w:p>
    <w:p w:rsidR="00DC483C" w:rsidRPr="00AA324C" w:rsidRDefault="009B32C0" w:rsidP="0087255C">
      <w:pPr>
        <w:shd w:val="clear" w:color="000000" w:fill="auto"/>
        <w:suppressAutoHyphens/>
        <w:spacing w:line="360" w:lineRule="auto"/>
        <w:ind w:firstLine="709"/>
        <w:jc w:val="both"/>
        <w:rPr>
          <w:color w:val="000000"/>
          <w:sz w:val="28"/>
          <w:szCs w:val="28"/>
        </w:rPr>
      </w:pPr>
      <w:r w:rsidRPr="00AA324C">
        <w:rPr>
          <w:color w:val="000000"/>
          <w:sz w:val="28"/>
          <w:szCs w:val="28"/>
        </w:rPr>
        <w:t>Комплексность почвенного осложняет условия орошения. Наличие на участке орошения гидроморфных почв требует пристального к себе внимания, так как возможен быстрый подъем грунтовых вод на всей территории и, к</w:t>
      </w:r>
      <w:r w:rsidR="00B56E3D" w:rsidRPr="00AA324C">
        <w:rPr>
          <w:color w:val="000000"/>
          <w:sz w:val="28"/>
          <w:szCs w:val="28"/>
        </w:rPr>
        <w:t>ак следствие, засоление почв.</w:t>
      </w:r>
    </w:p>
    <w:p w:rsidR="00B56E3D" w:rsidRPr="00AA324C" w:rsidRDefault="00B56E3D" w:rsidP="0087255C">
      <w:pPr>
        <w:shd w:val="clear" w:color="000000" w:fill="auto"/>
        <w:suppressAutoHyphens/>
        <w:spacing w:line="360" w:lineRule="auto"/>
        <w:jc w:val="center"/>
        <w:rPr>
          <w:b/>
          <w:color w:val="000000"/>
          <w:sz w:val="28"/>
          <w:szCs w:val="28"/>
        </w:rPr>
      </w:pPr>
    </w:p>
    <w:p w:rsidR="00A66374" w:rsidRPr="00AA324C" w:rsidRDefault="00A66374" w:rsidP="0087255C">
      <w:pPr>
        <w:shd w:val="clear" w:color="000000" w:fill="auto"/>
        <w:suppressAutoHyphens/>
        <w:spacing w:line="360" w:lineRule="auto"/>
        <w:jc w:val="center"/>
        <w:rPr>
          <w:b/>
          <w:color w:val="000000"/>
          <w:sz w:val="28"/>
          <w:szCs w:val="28"/>
        </w:rPr>
      </w:pPr>
      <w:r w:rsidRPr="00AA324C">
        <w:rPr>
          <w:b/>
          <w:color w:val="000000"/>
          <w:sz w:val="28"/>
          <w:szCs w:val="28"/>
        </w:rPr>
        <w:t>1.3 Чернозем, как объект орошения</w:t>
      </w:r>
    </w:p>
    <w:p w:rsidR="00B56E3D" w:rsidRPr="00AA324C" w:rsidRDefault="00B56E3D" w:rsidP="0087255C">
      <w:pPr>
        <w:shd w:val="clear" w:color="000000" w:fill="auto"/>
        <w:suppressAutoHyphens/>
        <w:spacing w:line="360" w:lineRule="auto"/>
        <w:jc w:val="center"/>
        <w:rPr>
          <w:b/>
          <w:color w:val="000000"/>
          <w:sz w:val="28"/>
          <w:szCs w:val="28"/>
        </w:rPr>
      </w:pPr>
    </w:p>
    <w:p w:rsidR="00B96C81" w:rsidRPr="00AA324C" w:rsidRDefault="00A66374"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Характер влияния орошения </w:t>
      </w:r>
      <w:r w:rsidR="0022323B" w:rsidRPr="00AA324C">
        <w:rPr>
          <w:color w:val="000000"/>
          <w:sz w:val="28"/>
          <w:szCs w:val="28"/>
        </w:rPr>
        <w:t>на почву далеко не в</w:t>
      </w:r>
      <w:r w:rsidR="00B56E3D" w:rsidRPr="00AA324C">
        <w:rPr>
          <w:color w:val="000000"/>
          <w:sz w:val="28"/>
          <w:szCs w:val="28"/>
        </w:rPr>
        <w:t>сегда определяется с первых лет</w:t>
      </w:r>
      <w:r w:rsidR="0022323B" w:rsidRPr="00AA324C">
        <w:rPr>
          <w:color w:val="000000"/>
          <w:sz w:val="28"/>
          <w:szCs w:val="28"/>
        </w:rPr>
        <w:t xml:space="preserve"> орошения. Сначала оно дает весьма положительный эффект, но затем, в результате неправильного водопользования, несоблюдения элементов техники полива наступает снижение плодородия почвы (</w:t>
      </w:r>
      <w:r w:rsidR="00D8665F" w:rsidRPr="00AA324C">
        <w:rPr>
          <w:color w:val="000000"/>
          <w:sz w:val="28"/>
          <w:szCs w:val="28"/>
        </w:rPr>
        <w:t>Е.Б. Величко, Г.К. Логов, 1984).</w:t>
      </w:r>
    </w:p>
    <w:p w:rsidR="00B96C81" w:rsidRPr="00AA324C" w:rsidRDefault="00B96C81" w:rsidP="0087255C">
      <w:pPr>
        <w:shd w:val="clear" w:color="000000" w:fill="auto"/>
        <w:suppressAutoHyphens/>
        <w:spacing w:line="360" w:lineRule="auto"/>
        <w:ind w:firstLine="709"/>
        <w:jc w:val="both"/>
        <w:rPr>
          <w:color w:val="000000"/>
          <w:sz w:val="28"/>
          <w:szCs w:val="28"/>
        </w:rPr>
      </w:pPr>
      <w:r w:rsidRPr="00AA324C">
        <w:rPr>
          <w:color w:val="000000"/>
          <w:sz w:val="28"/>
          <w:szCs w:val="28"/>
        </w:rPr>
        <w:t>Почвы, на которых используют сточные воды от свиноводческого комплекса, должны обладать хорошей водопроницаемостью и аэрацией. Нельзя применять сточные воды на участках с близким залеганием уровня грунтовых вод, в местах выклинивания водоносных горизонтов и на участках, затопляе</w:t>
      </w:r>
      <w:r w:rsidR="00B56E3D" w:rsidRPr="00AA324C">
        <w:rPr>
          <w:color w:val="000000"/>
          <w:sz w:val="28"/>
          <w:szCs w:val="28"/>
        </w:rPr>
        <w:t>мых во время половодья.</w:t>
      </w:r>
    </w:p>
    <w:p w:rsidR="0095062B" w:rsidRPr="00AA324C" w:rsidRDefault="0095062B" w:rsidP="0087255C">
      <w:pPr>
        <w:shd w:val="clear" w:color="000000" w:fill="auto"/>
        <w:suppressAutoHyphens/>
        <w:spacing w:line="360" w:lineRule="auto"/>
        <w:ind w:firstLine="709"/>
        <w:jc w:val="both"/>
        <w:rPr>
          <w:color w:val="000000"/>
          <w:sz w:val="28"/>
          <w:szCs w:val="28"/>
        </w:rPr>
      </w:pPr>
      <w:r w:rsidRPr="00AA324C">
        <w:rPr>
          <w:color w:val="000000"/>
          <w:sz w:val="28"/>
          <w:szCs w:val="28"/>
        </w:rPr>
        <w:t>Поля орошения должны быть хорошо спланированы. Вспашку их, как правило, следует проводить на глубину 30-35 см. Хороший эффект дает периодическая плантажная вспашка на глубину 50-55 см.</w:t>
      </w:r>
    </w:p>
    <w:p w:rsidR="002D0BA6" w:rsidRPr="00AA324C" w:rsidRDefault="0095062B" w:rsidP="0087255C">
      <w:pPr>
        <w:shd w:val="clear" w:color="000000" w:fill="auto"/>
        <w:suppressAutoHyphens/>
        <w:spacing w:line="360" w:lineRule="auto"/>
        <w:ind w:firstLine="709"/>
        <w:jc w:val="both"/>
        <w:rPr>
          <w:color w:val="000000"/>
          <w:sz w:val="28"/>
          <w:szCs w:val="28"/>
        </w:rPr>
      </w:pPr>
      <w:r w:rsidRPr="00AA324C">
        <w:rPr>
          <w:color w:val="000000"/>
          <w:sz w:val="28"/>
          <w:szCs w:val="28"/>
        </w:rPr>
        <w:t>Оросительная сеть, должна быть закрытой, по требованиям санитарии.</w:t>
      </w:r>
      <w:r w:rsidR="002D0BA6" w:rsidRPr="00AA324C">
        <w:rPr>
          <w:color w:val="000000"/>
          <w:sz w:val="28"/>
          <w:szCs w:val="28"/>
        </w:rPr>
        <w:t xml:space="preserve"> Из</w:t>
      </w:r>
      <w:r w:rsidRPr="00AA324C">
        <w:rPr>
          <w:color w:val="000000"/>
          <w:sz w:val="28"/>
          <w:szCs w:val="28"/>
        </w:rPr>
        <w:t xml:space="preserve"> </w:t>
      </w:r>
      <w:r w:rsidR="002D0BA6" w:rsidRPr="00AA324C">
        <w:rPr>
          <w:color w:val="000000"/>
          <w:sz w:val="28"/>
          <w:szCs w:val="28"/>
        </w:rPr>
        <w:t>способов полива наиболее приемлем полив по бороздам. В последнее время некоторое распространение получил полив кормовых и технических</w:t>
      </w:r>
      <w:r w:rsidR="00B96C81" w:rsidRPr="00AA324C">
        <w:rPr>
          <w:color w:val="000000"/>
          <w:sz w:val="28"/>
          <w:szCs w:val="28"/>
        </w:rPr>
        <w:t xml:space="preserve"> </w:t>
      </w:r>
      <w:r w:rsidR="002D0BA6" w:rsidRPr="00AA324C">
        <w:rPr>
          <w:color w:val="000000"/>
          <w:sz w:val="28"/>
          <w:szCs w:val="28"/>
        </w:rPr>
        <w:t>культур</w:t>
      </w:r>
      <w:r w:rsidR="00A66374" w:rsidRPr="00AA324C">
        <w:rPr>
          <w:color w:val="000000"/>
          <w:sz w:val="28"/>
          <w:szCs w:val="28"/>
        </w:rPr>
        <w:t xml:space="preserve"> </w:t>
      </w:r>
      <w:r w:rsidR="002D0BA6" w:rsidRPr="00AA324C">
        <w:rPr>
          <w:color w:val="000000"/>
          <w:sz w:val="28"/>
          <w:szCs w:val="28"/>
        </w:rPr>
        <w:t>дождеванием при бе</w:t>
      </w:r>
      <w:r w:rsidR="00B56E3D" w:rsidRPr="00AA324C">
        <w:rPr>
          <w:color w:val="000000"/>
          <w:sz w:val="28"/>
          <w:szCs w:val="28"/>
        </w:rPr>
        <w:t>зусловном обеззараживании воды.</w:t>
      </w:r>
    </w:p>
    <w:p w:rsidR="006E6A90" w:rsidRPr="00AA324C" w:rsidRDefault="006E6A90" w:rsidP="0087255C">
      <w:pPr>
        <w:shd w:val="clear" w:color="000000" w:fill="auto"/>
        <w:suppressAutoHyphens/>
        <w:spacing w:line="360" w:lineRule="auto"/>
        <w:ind w:firstLine="709"/>
        <w:jc w:val="both"/>
        <w:rPr>
          <w:color w:val="000000"/>
          <w:sz w:val="28"/>
          <w:szCs w:val="28"/>
        </w:rPr>
      </w:pPr>
      <w:r w:rsidRPr="00AA324C">
        <w:rPr>
          <w:color w:val="000000"/>
          <w:sz w:val="28"/>
          <w:szCs w:val="28"/>
        </w:rPr>
        <w:t>Поливной режим устанавливают с учетом следующих компонентов стоков</w:t>
      </w:r>
      <w:r w:rsidR="00011AD1" w:rsidRPr="00AA324C">
        <w:rPr>
          <w:color w:val="000000"/>
          <w:sz w:val="28"/>
          <w:szCs w:val="28"/>
        </w:rPr>
        <w:t>:</w:t>
      </w:r>
    </w:p>
    <w:p w:rsidR="00681827" w:rsidRPr="00AA324C" w:rsidRDefault="006E6A90" w:rsidP="0087255C">
      <w:pPr>
        <w:numPr>
          <w:ilvl w:val="0"/>
          <w:numId w:val="4"/>
        </w:numPr>
        <w:shd w:val="clear" w:color="000000" w:fill="auto"/>
        <w:suppressAutoHyphens/>
        <w:spacing w:line="360" w:lineRule="auto"/>
        <w:ind w:left="0" w:firstLine="709"/>
        <w:jc w:val="both"/>
        <w:rPr>
          <w:color w:val="000000"/>
          <w:sz w:val="28"/>
          <w:szCs w:val="28"/>
        </w:rPr>
      </w:pPr>
      <w:r w:rsidRPr="00AA324C">
        <w:rPr>
          <w:color w:val="000000"/>
          <w:sz w:val="28"/>
          <w:szCs w:val="28"/>
        </w:rPr>
        <w:t>Самой воды, как фактора, обеспечивающего рост растений. При этом оросительную норму сточных вод определяют так же, как и оросительную норму природных вод.</w:t>
      </w:r>
    </w:p>
    <w:p w:rsidR="00011AD1" w:rsidRPr="00AA324C" w:rsidRDefault="00011AD1" w:rsidP="0087255C">
      <w:pPr>
        <w:numPr>
          <w:ilvl w:val="0"/>
          <w:numId w:val="4"/>
        </w:numPr>
        <w:shd w:val="clear" w:color="000000" w:fill="auto"/>
        <w:suppressAutoHyphens/>
        <w:spacing w:line="360" w:lineRule="auto"/>
        <w:ind w:left="0" w:firstLine="709"/>
        <w:jc w:val="both"/>
        <w:rPr>
          <w:color w:val="000000"/>
          <w:sz w:val="28"/>
          <w:szCs w:val="28"/>
        </w:rPr>
      </w:pPr>
      <w:r w:rsidRPr="00AA324C">
        <w:rPr>
          <w:color w:val="000000"/>
          <w:sz w:val="28"/>
          <w:szCs w:val="28"/>
        </w:rPr>
        <w:t>Питательных веществ, вносимых с навозом. При этом наряду с оросительной нормой рассчитывают нормы вносимых удобрений.</w:t>
      </w:r>
    </w:p>
    <w:p w:rsidR="00011AD1" w:rsidRPr="00AA324C" w:rsidRDefault="00011AD1" w:rsidP="0087255C">
      <w:pPr>
        <w:numPr>
          <w:ilvl w:val="0"/>
          <w:numId w:val="4"/>
        </w:numPr>
        <w:shd w:val="clear" w:color="000000" w:fill="auto"/>
        <w:suppressAutoHyphens/>
        <w:spacing w:line="360" w:lineRule="auto"/>
        <w:ind w:left="0" w:firstLine="709"/>
        <w:jc w:val="both"/>
        <w:rPr>
          <w:color w:val="000000"/>
          <w:sz w:val="28"/>
          <w:szCs w:val="28"/>
        </w:rPr>
      </w:pPr>
      <w:r w:rsidRPr="00AA324C">
        <w:rPr>
          <w:color w:val="000000"/>
          <w:sz w:val="28"/>
          <w:szCs w:val="28"/>
        </w:rPr>
        <w:t>Минеральных солей</w:t>
      </w:r>
      <w:r w:rsidR="007F055E" w:rsidRPr="00AA324C">
        <w:rPr>
          <w:color w:val="000000"/>
          <w:sz w:val="28"/>
          <w:szCs w:val="28"/>
        </w:rPr>
        <w:t xml:space="preserve"> (хлоридов, сульфатов, карбонатов и других), избыток которых может оказать отрицательное влияние на почву и рас</w:t>
      </w:r>
      <w:r w:rsidR="00B56E3D" w:rsidRPr="00AA324C">
        <w:rPr>
          <w:color w:val="000000"/>
          <w:sz w:val="28"/>
          <w:szCs w:val="28"/>
        </w:rPr>
        <w:t>тения.</w:t>
      </w:r>
    </w:p>
    <w:p w:rsidR="007F055E" w:rsidRPr="00AA324C" w:rsidRDefault="0006085B" w:rsidP="0087255C">
      <w:pPr>
        <w:shd w:val="clear" w:color="000000" w:fill="auto"/>
        <w:suppressAutoHyphens/>
        <w:spacing w:line="360" w:lineRule="auto"/>
        <w:ind w:firstLine="709"/>
        <w:jc w:val="both"/>
        <w:rPr>
          <w:color w:val="000000"/>
          <w:sz w:val="28"/>
          <w:szCs w:val="28"/>
        </w:rPr>
      </w:pPr>
      <w:r w:rsidRPr="00AA324C">
        <w:rPr>
          <w:color w:val="000000"/>
          <w:sz w:val="28"/>
          <w:szCs w:val="28"/>
        </w:rPr>
        <w:t>По санитарным соображениям нельзя допускать сброса животноводческих стоков с территории полей орошения.</w:t>
      </w:r>
    </w:p>
    <w:p w:rsidR="00011AD1" w:rsidRPr="00AA324C" w:rsidRDefault="00780E63" w:rsidP="0087255C">
      <w:pPr>
        <w:shd w:val="clear" w:color="000000" w:fill="auto"/>
        <w:suppressAutoHyphens/>
        <w:spacing w:line="360" w:lineRule="auto"/>
        <w:ind w:firstLine="709"/>
        <w:jc w:val="both"/>
        <w:rPr>
          <w:color w:val="000000"/>
          <w:sz w:val="28"/>
          <w:szCs w:val="28"/>
        </w:rPr>
      </w:pPr>
      <w:r w:rsidRPr="00AA324C">
        <w:rPr>
          <w:color w:val="000000"/>
          <w:sz w:val="28"/>
          <w:szCs w:val="28"/>
        </w:rPr>
        <w:t>Особое место занимает вопрос возможности негативных последствий при орошении черноземов (Д.П. Гостищев, 1982, В.Г.Розанов, 1989).</w:t>
      </w:r>
    </w:p>
    <w:p w:rsidR="00D90975" w:rsidRPr="00AA324C" w:rsidRDefault="00D90975" w:rsidP="0087255C">
      <w:pPr>
        <w:shd w:val="clear" w:color="000000" w:fill="auto"/>
        <w:suppressAutoHyphens/>
        <w:spacing w:line="360" w:lineRule="auto"/>
        <w:ind w:firstLine="709"/>
        <w:jc w:val="both"/>
        <w:rPr>
          <w:color w:val="000000"/>
          <w:sz w:val="28"/>
          <w:szCs w:val="28"/>
        </w:rPr>
      </w:pPr>
      <w:r w:rsidRPr="00AA324C">
        <w:rPr>
          <w:color w:val="000000"/>
          <w:sz w:val="28"/>
          <w:szCs w:val="28"/>
        </w:rPr>
        <w:t>Следует различать два аспекта влияния орошения на свойства черноземов; изменение зоны аэрации в целом и изменение свойств пахотного горизонта.</w:t>
      </w:r>
      <w:r w:rsidR="00C76F04" w:rsidRPr="00AA324C">
        <w:rPr>
          <w:color w:val="000000"/>
          <w:sz w:val="28"/>
          <w:szCs w:val="28"/>
        </w:rPr>
        <w:t xml:space="preserve"> Изменение зоны аэрации обусловлено главным образом; подъемом грунтовых вод вследствие разного рода потерь воды, подаваемой на орошение, изменения гидрогеологической ситуации и гидрофизики почв.</w:t>
      </w:r>
      <w:r w:rsidR="00CC7338" w:rsidRPr="00AA324C">
        <w:rPr>
          <w:color w:val="000000"/>
          <w:sz w:val="28"/>
          <w:szCs w:val="28"/>
        </w:rPr>
        <w:t xml:space="preserve"> Изменение свойств пахотного горизонта обусловлено значительно большим числом факторов, </w:t>
      </w:r>
      <w:r w:rsidR="00313F4B" w:rsidRPr="00AA324C">
        <w:rPr>
          <w:color w:val="000000"/>
          <w:sz w:val="28"/>
          <w:szCs w:val="28"/>
        </w:rPr>
        <w:t>причем, если неблагоприятные изменения в зоне аэрации непременно влекут за собой определенные изменения пахотного горизонта, то ухудшение свойств пахотного горизонта может происходить и при благоприятном состоянии зоны аэрации в целом.</w:t>
      </w:r>
    </w:p>
    <w:p w:rsidR="00F72A21" w:rsidRPr="00AA324C" w:rsidRDefault="00313F4B"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Животноводческие стоки содержат большое количество органических и </w:t>
      </w:r>
      <w:r w:rsidR="005D0A4E" w:rsidRPr="00AA324C">
        <w:rPr>
          <w:color w:val="000000"/>
          <w:sz w:val="28"/>
          <w:szCs w:val="28"/>
        </w:rPr>
        <w:t>неорганических соединений, оказывающих влияние на процессы, происходящие в почве. В связи с этим</w:t>
      </w:r>
      <w:r w:rsidRPr="00AA324C">
        <w:rPr>
          <w:color w:val="000000"/>
          <w:sz w:val="28"/>
          <w:szCs w:val="28"/>
        </w:rPr>
        <w:t xml:space="preserve"> </w:t>
      </w:r>
      <w:r w:rsidR="005D0A4E" w:rsidRPr="00AA324C">
        <w:rPr>
          <w:color w:val="000000"/>
          <w:sz w:val="28"/>
          <w:szCs w:val="28"/>
        </w:rPr>
        <w:t>большое значение имеют исследования влияния стоков на свойства почвы. Исследования по влиянию орошения стоками на южных черноземах (Бойко, 1984)</w:t>
      </w:r>
      <w:r w:rsidR="008279EE" w:rsidRPr="00AA324C">
        <w:rPr>
          <w:color w:val="000000"/>
          <w:sz w:val="28"/>
          <w:szCs w:val="28"/>
        </w:rPr>
        <w:t xml:space="preserve"> показали, что при шестилетнем орошении отмечалось накопление водорастворимых солей в корнеобитаемом слое почвы 0-60 см к осени, а к весне соли вымывались. Под влиянием полива происходило подщелачивание почвенного раствора, увеличивалось содержание хлор</w:t>
      </w:r>
      <w:r w:rsidR="00F72A21" w:rsidRPr="00AA324C">
        <w:rPr>
          <w:color w:val="000000"/>
          <w:sz w:val="28"/>
          <w:szCs w:val="28"/>
        </w:rPr>
        <w:t xml:space="preserve"> </w:t>
      </w:r>
      <w:r w:rsidR="008279EE" w:rsidRPr="00AA324C">
        <w:rPr>
          <w:color w:val="000000"/>
          <w:sz w:val="28"/>
          <w:szCs w:val="28"/>
        </w:rPr>
        <w:t>- иона, сульфатов, в составе катионов</w:t>
      </w:r>
      <w:r w:rsidR="00F72A21" w:rsidRPr="00AA324C">
        <w:rPr>
          <w:color w:val="000000"/>
          <w:sz w:val="28"/>
          <w:szCs w:val="28"/>
        </w:rPr>
        <w:t xml:space="preserve"> </w:t>
      </w:r>
      <w:r w:rsidR="008279EE" w:rsidRPr="00AA324C">
        <w:rPr>
          <w:color w:val="000000"/>
          <w:sz w:val="28"/>
          <w:szCs w:val="28"/>
        </w:rPr>
        <w:t>-</w:t>
      </w:r>
      <w:r w:rsidR="00F72A21" w:rsidRPr="00AA324C">
        <w:rPr>
          <w:color w:val="000000"/>
          <w:sz w:val="28"/>
          <w:szCs w:val="28"/>
        </w:rPr>
        <w:t xml:space="preserve"> </w:t>
      </w:r>
      <w:r w:rsidR="008279EE" w:rsidRPr="00AA324C">
        <w:rPr>
          <w:color w:val="000000"/>
          <w:sz w:val="28"/>
          <w:szCs w:val="28"/>
        </w:rPr>
        <w:t>натрия.</w:t>
      </w:r>
    </w:p>
    <w:p w:rsidR="00F72A21" w:rsidRPr="00AA324C" w:rsidRDefault="00F72A21" w:rsidP="0087255C">
      <w:pPr>
        <w:shd w:val="clear" w:color="000000" w:fill="auto"/>
        <w:suppressAutoHyphens/>
        <w:spacing w:line="360" w:lineRule="auto"/>
        <w:ind w:firstLine="709"/>
        <w:jc w:val="both"/>
        <w:rPr>
          <w:color w:val="000000"/>
          <w:sz w:val="28"/>
          <w:szCs w:val="28"/>
        </w:rPr>
      </w:pPr>
      <w:r w:rsidRPr="00AA324C">
        <w:rPr>
          <w:color w:val="000000"/>
          <w:sz w:val="28"/>
          <w:szCs w:val="28"/>
        </w:rPr>
        <w:t>Количество поглощенного кальция и магния существенно не изменялось, а содержание натрия повышалось в пять раз.</w:t>
      </w:r>
    </w:p>
    <w:p w:rsidR="00E568BF" w:rsidRPr="00AA324C" w:rsidRDefault="00F72A21" w:rsidP="0087255C">
      <w:pPr>
        <w:shd w:val="clear" w:color="000000" w:fill="auto"/>
        <w:suppressAutoHyphens/>
        <w:spacing w:line="360" w:lineRule="auto"/>
        <w:ind w:firstLine="709"/>
        <w:jc w:val="both"/>
        <w:rPr>
          <w:color w:val="000000"/>
          <w:sz w:val="28"/>
          <w:szCs w:val="28"/>
        </w:rPr>
      </w:pPr>
      <w:r w:rsidRPr="00AA324C">
        <w:rPr>
          <w:color w:val="000000"/>
          <w:sz w:val="28"/>
          <w:szCs w:val="28"/>
        </w:rPr>
        <w:t>Установлено, что черноземная почва обладает высокой адсорбционной способностью по отношению к аммиачному азоту</w:t>
      </w:r>
      <w:r w:rsidR="00E568BF" w:rsidRPr="00AA324C">
        <w:rPr>
          <w:color w:val="000000"/>
          <w:sz w:val="28"/>
          <w:szCs w:val="28"/>
        </w:rPr>
        <w:t xml:space="preserve"> стоков при высоких нормах полива, порядка 3000 м</w:t>
      </w:r>
      <w:r w:rsidR="00E568BF" w:rsidRPr="00AA324C">
        <w:rPr>
          <w:color w:val="000000"/>
          <w:sz w:val="28"/>
          <w:szCs w:val="28"/>
          <w:vertAlign w:val="superscript"/>
        </w:rPr>
        <w:t>3</w:t>
      </w:r>
      <w:r w:rsidR="00E568BF" w:rsidRPr="00AA324C">
        <w:rPr>
          <w:color w:val="000000"/>
          <w:sz w:val="28"/>
          <w:szCs w:val="28"/>
        </w:rPr>
        <w:t>/га.</w:t>
      </w:r>
      <w:r w:rsidRPr="00AA324C">
        <w:rPr>
          <w:color w:val="000000"/>
          <w:sz w:val="28"/>
          <w:szCs w:val="28"/>
        </w:rPr>
        <w:t xml:space="preserve"> </w:t>
      </w:r>
      <w:r w:rsidR="00E568BF" w:rsidRPr="00AA324C">
        <w:rPr>
          <w:color w:val="000000"/>
          <w:sz w:val="28"/>
          <w:szCs w:val="28"/>
        </w:rPr>
        <w:t>Содержащиеся в них аммиачный азот на 99,8 % поглощается 0-30 см слоем почвы.</w:t>
      </w:r>
    </w:p>
    <w:p w:rsidR="00CD2FAB" w:rsidRPr="00AA324C" w:rsidRDefault="00E568BF"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Представленный обзор литературы показывает, что использование на орошение стоков свиноводческих комплексов является высоко</w:t>
      </w:r>
      <w:r w:rsidR="00CD2FAB" w:rsidRPr="00AA324C">
        <w:rPr>
          <w:color w:val="000000"/>
          <w:sz w:val="28"/>
          <w:szCs w:val="28"/>
        </w:rPr>
        <w:t>эффективным агромелиоративным приемом повышения плодородия почвы и урожайност</w:t>
      </w:r>
      <w:r w:rsidR="00B56E3D" w:rsidRPr="00AA324C">
        <w:rPr>
          <w:color w:val="000000"/>
          <w:sz w:val="28"/>
          <w:szCs w:val="28"/>
        </w:rPr>
        <w:t>и сельскохозяйственных культур.</w:t>
      </w:r>
    </w:p>
    <w:p w:rsidR="00CD2FAB" w:rsidRPr="00AA324C" w:rsidRDefault="00CD2FAB" w:rsidP="0087255C">
      <w:pPr>
        <w:shd w:val="clear" w:color="000000" w:fill="auto"/>
        <w:suppressAutoHyphens/>
        <w:spacing w:line="360" w:lineRule="auto"/>
        <w:jc w:val="center"/>
        <w:rPr>
          <w:b/>
          <w:color w:val="000000"/>
          <w:sz w:val="28"/>
          <w:szCs w:val="28"/>
        </w:rPr>
      </w:pPr>
    </w:p>
    <w:p w:rsidR="00313F4B" w:rsidRPr="00AA324C" w:rsidRDefault="00CD2FAB" w:rsidP="0087255C">
      <w:pPr>
        <w:shd w:val="clear" w:color="000000" w:fill="auto"/>
        <w:suppressAutoHyphens/>
        <w:spacing w:line="360" w:lineRule="auto"/>
        <w:jc w:val="center"/>
        <w:rPr>
          <w:b/>
          <w:color w:val="000000"/>
          <w:sz w:val="28"/>
          <w:szCs w:val="28"/>
        </w:rPr>
      </w:pPr>
      <w:r w:rsidRPr="00AA324C">
        <w:rPr>
          <w:b/>
          <w:color w:val="000000"/>
          <w:sz w:val="28"/>
          <w:szCs w:val="28"/>
        </w:rPr>
        <w:t>1.4 Состав и свойства навоз</w:t>
      </w:r>
      <w:r w:rsidR="008F409A" w:rsidRPr="00AA324C">
        <w:rPr>
          <w:b/>
          <w:color w:val="000000"/>
          <w:sz w:val="28"/>
          <w:szCs w:val="28"/>
        </w:rPr>
        <w:t>ных стоков</w:t>
      </w:r>
    </w:p>
    <w:p w:rsidR="008A46E8" w:rsidRPr="00AA324C" w:rsidRDefault="008A46E8" w:rsidP="0087255C">
      <w:pPr>
        <w:shd w:val="clear" w:color="000000" w:fill="auto"/>
        <w:suppressAutoHyphens/>
        <w:spacing w:line="360" w:lineRule="auto"/>
        <w:jc w:val="center"/>
        <w:rPr>
          <w:b/>
          <w:color w:val="000000"/>
          <w:sz w:val="28"/>
          <w:szCs w:val="28"/>
        </w:rPr>
      </w:pPr>
    </w:p>
    <w:p w:rsidR="007C1894" w:rsidRPr="00AA324C" w:rsidRDefault="001305FB" w:rsidP="0087255C">
      <w:pPr>
        <w:shd w:val="clear" w:color="000000" w:fill="auto"/>
        <w:suppressAutoHyphens/>
        <w:spacing w:line="360" w:lineRule="auto"/>
        <w:ind w:firstLine="709"/>
        <w:jc w:val="both"/>
        <w:rPr>
          <w:color w:val="000000"/>
          <w:sz w:val="28"/>
          <w:szCs w:val="28"/>
        </w:rPr>
      </w:pPr>
      <w:r w:rsidRPr="00AA324C">
        <w:rPr>
          <w:color w:val="000000"/>
          <w:sz w:val="28"/>
          <w:szCs w:val="28"/>
        </w:rPr>
        <w:t>Навоз представляет собой полидисперсную суспензию с квазипластическими текучими свойствами. Текучесть навоза зависит от содержания в нем сухого вещества и коллоидных частиц.</w:t>
      </w:r>
    </w:p>
    <w:p w:rsidR="00741FB2" w:rsidRPr="00AA324C" w:rsidRDefault="007C1894"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Свиной навоз при одинаковом количестве сухого вещества более текуч, чем навоз крупного рогатого скота, так как в нем меньше коллоидных частиц. Навоз в зависимости от содержания в нем воды подразделяют на полужидкий - влажностью до 90% и жидкий – влажностью 90-93%. </w:t>
      </w:r>
      <w:r w:rsidR="00741FB2" w:rsidRPr="00AA324C">
        <w:rPr>
          <w:color w:val="000000"/>
          <w:sz w:val="28"/>
          <w:szCs w:val="28"/>
        </w:rPr>
        <w:t>Смесь экскрементов, значительно разбавленную водой (влажностью 93% и выше) называют навозными стоками.</w:t>
      </w:r>
    </w:p>
    <w:p w:rsidR="00254674" w:rsidRPr="00AA324C" w:rsidRDefault="008A46E8" w:rsidP="0087255C">
      <w:pPr>
        <w:shd w:val="clear" w:color="000000" w:fill="auto"/>
        <w:suppressAutoHyphens/>
        <w:spacing w:line="360" w:lineRule="auto"/>
        <w:ind w:firstLine="709"/>
        <w:jc w:val="both"/>
        <w:rPr>
          <w:color w:val="000000"/>
          <w:sz w:val="28"/>
          <w:szCs w:val="28"/>
        </w:rPr>
      </w:pPr>
      <w:r w:rsidRPr="00AA324C">
        <w:rPr>
          <w:color w:val="000000"/>
          <w:sz w:val="28"/>
          <w:szCs w:val="28"/>
        </w:rPr>
        <w:t>Навоз,</w:t>
      </w:r>
      <w:r w:rsidR="00741FB2" w:rsidRPr="00AA324C">
        <w:rPr>
          <w:color w:val="000000"/>
          <w:sz w:val="28"/>
          <w:szCs w:val="28"/>
        </w:rPr>
        <w:t xml:space="preserve"> получаемый на крупных животноводческих фермах и комплексах промышленного типа</w:t>
      </w:r>
      <w:r w:rsidRPr="00AA324C">
        <w:rPr>
          <w:color w:val="000000"/>
          <w:sz w:val="28"/>
          <w:szCs w:val="28"/>
        </w:rPr>
        <w:t xml:space="preserve"> при скармливании животным</w:t>
      </w:r>
      <w:r w:rsidR="007B5116" w:rsidRPr="00AA324C">
        <w:rPr>
          <w:color w:val="000000"/>
          <w:sz w:val="28"/>
          <w:szCs w:val="28"/>
        </w:rPr>
        <w:t xml:space="preserve"> значительного количества концентрированных кормов, отличается повышенным содержанием элементов питания, необходимых растениям. </w:t>
      </w:r>
      <w:r w:rsidR="00F70595" w:rsidRPr="00AA324C">
        <w:rPr>
          <w:color w:val="000000"/>
          <w:sz w:val="28"/>
          <w:szCs w:val="28"/>
        </w:rPr>
        <w:t>При уменьшении количества концентратов содержание азота и фосфора в экскрементах несколько снижается</w:t>
      </w:r>
      <w:r w:rsidR="00CA673A" w:rsidRPr="00AA324C">
        <w:rPr>
          <w:color w:val="000000"/>
          <w:sz w:val="28"/>
          <w:szCs w:val="28"/>
        </w:rPr>
        <w:t>, а калия – увеличивается.</w:t>
      </w:r>
    </w:p>
    <w:p w:rsidR="00076217" w:rsidRPr="00AA324C" w:rsidRDefault="00076217" w:rsidP="0087255C">
      <w:pPr>
        <w:shd w:val="clear" w:color="000000" w:fill="auto"/>
        <w:suppressAutoHyphens/>
        <w:spacing w:line="360" w:lineRule="auto"/>
        <w:ind w:firstLine="709"/>
        <w:jc w:val="both"/>
        <w:rPr>
          <w:color w:val="000000"/>
          <w:sz w:val="28"/>
          <w:szCs w:val="28"/>
        </w:rPr>
      </w:pPr>
      <w:r w:rsidRPr="00AA324C">
        <w:rPr>
          <w:color w:val="000000"/>
          <w:sz w:val="28"/>
          <w:szCs w:val="28"/>
        </w:rPr>
        <w:t>Химический состав навоз зависит от рациона и типа кормления, пола и возраста свиней, технологии содержа</w:t>
      </w:r>
      <w:r w:rsidR="007C024F" w:rsidRPr="00AA324C">
        <w:rPr>
          <w:color w:val="000000"/>
          <w:sz w:val="28"/>
          <w:szCs w:val="28"/>
        </w:rPr>
        <w:t>ния и кормления, породных особе</w:t>
      </w:r>
      <w:r w:rsidRPr="00AA324C">
        <w:rPr>
          <w:color w:val="000000"/>
          <w:sz w:val="28"/>
          <w:szCs w:val="28"/>
        </w:rPr>
        <w:t>н</w:t>
      </w:r>
      <w:r w:rsidR="007C024F" w:rsidRPr="00AA324C">
        <w:rPr>
          <w:color w:val="000000"/>
          <w:sz w:val="28"/>
          <w:szCs w:val="28"/>
        </w:rPr>
        <w:t>н</w:t>
      </w:r>
      <w:r w:rsidRPr="00AA324C">
        <w:rPr>
          <w:color w:val="000000"/>
          <w:sz w:val="28"/>
          <w:szCs w:val="28"/>
        </w:rPr>
        <w:t>ос</w:t>
      </w:r>
      <w:r w:rsidR="007C024F" w:rsidRPr="00AA324C">
        <w:rPr>
          <w:color w:val="000000"/>
          <w:sz w:val="28"/>
          <w:szCs w:val="28"/>
        </w:rPr>
        <w:t>тей и других условий.</w:t>
      </w:r>
    </w:p>
    <w:p w:rsidR="000718C7" w:rsidRPr="00AA324C" w:rsidRDefault="00CA673A" w:rsidP="0087255C">
      <w:pPr>
        <w:shd w:val="clear" w:color="000000" w:fill="auto"/>
        <w:suppressAutoHyphens/>
        <w:spacing w:line="360" w:lineRule="auto"/>
        <w:ind w:firstLine="709"/>
        <w:jc w:val="both"/>
        <w:rPr>
          <w:color w:val="000000"/>
          <w:sz w:val="28"/>
          <w:szCs w:val="28"/>
        </w:rPr>
      </w:pPr>
      <w:r w:rsidRPr="00AA324C">
        <w:rPr>
          <w:color w:val="000000"/>
          <w:sz w:val="28"/>
          <w:szCs w:val="28"/>
        </w:rPr>
        <w:t>Это объясняется тем, что с экскрементами</w:t>
      </w:r>
      <w:r w:rsidR="00467783" w:rsidRPr="00AA324C">
        <w:rPr>
          <w:color w:val="000000"/>
          <w:sz w:val="28"/>
          <w:szCs w:val="28"/>
        </w:rPr>
        <w:t xml:space="preserve"> выделяется часть питательных веществ, потребленных животными с кормом. Поэтому их количество в экскрементах зависит от наличия этих веществ в кормах и от степени переваримости кормов.</w:t>
      </w:r>
      <w:r w:rsidR="00AF3BEE" w:rsidRPr="00AA324C">
        <w:rPr>
          <w:color w:val="000000"/>
          <w:sz w:val="28"/>
          <w:szCs w:val="28"/>
        </w:rPr>
        <w:t xml:space="preserve"> </w:t>
      </w:r>
      <w:r w:rsidR="00467783" w:rsidRPr="00AA324C">
        <w:rPr>
          <w:color w:val="000000"/>
          <w:sz w:val="28"/>
          <w:szCs w:val="28"/>
        </w:rPr>
        <w:t>Химический состав свиных стоков также находится в прямой зависимости от содержания в них сухого вещества</w:t>
      </w:r>
      <w:r w:rsidR="000718C7" w:rsidRPr="00AA324C">
        <w:rPr>
          <w:color w:val="000000"/>
          <w:sz w:val="28"/>
          <w:szCs w:val="28"/>
        </w:rPr>
        <w:t>, то есть от степени разбавления экскрементов водой.</w:t>
      </w:r>
    </w:p>
    <w:p w:rsidR="001109F0" w:rsidRPr="00AA324C" w:rsidRDefault="000718C7" w:rsidP="0087255C">
      <w:pPr>
        <w:shd w:val="clear" w:color="000000" w:fill="auto"/>
        <w:suppressAutoHyphens/>
        <w:spacing w:line="360" w:lineRule="auto"/>
        <w:ind w:firstLine="709"/>
        <w:jc w:val="both"/>
        <w:rPr>
          <w:color w:val="000000"/>
          <w:sz w:val="28"/>
          <w:szCs w:val="28"/>
        </w:rPr>
      </w:pPr>
      <w:r w:rsidRPr="00AA324C">
        <w:rPr>
          <w:color w:val="000000"/>
          <w:sz w:val="28"/>
          <w:szCs w:val="28"/>
        </w:rPr>
        <w:t>Химический состав стоков характеризуется различными исследователями</w:t>
      </w:r>
      <w:r w:rsidR="0087255C" w:rsidRPr="00AA324C">
        <w:rPr>
          <w:color w:val="000000"/>
          <w:sz w:val="28"/>
          <w:szCs w:val="28"/>
        </w:rPr>
        <w:t xml:space="preserve"> </w:t>
      </w:r>
      <w:r w:rsidRPr="00AA324C">
        <w:rPr>
          <w:color w:val="000000"/>
          <w:sz w:val="28"/>
          <w:szCs w:val="28"/>
        </w:rPr>
        <w:t>неодинаково. При этом данные по содержанию основных биогенных элементов отличаются в 3-5 раз, что, по-видимому, объясняется не только разницей в рационах и условиях содержания животных</w:t>
      </w:r>
      <w:r w:rsidR="003975DD" w:rsidRPr="00AA324C">
        <w:rPr>
          <w:color w:val="000000"/>
          <w:sz w:val="28"/>
          <w:szCs w:val="28"/>
        </w:rPr>
        <w:t xml:space="preserve">, но и методикой отбора проб и проведения анализов. </w:t>
      </w:r>
      <w:r w:rsidR="00DC4F34" w:rsidRPr="00AA324C">
        <w:rPr>
          <w:color w:val="000000"/>
          <w:sz w:val="28"/>
          <w:szCs w:val="28"/>
        </w:rPr>
        <w:t>Наиболее устойчивые показатели химического состава</w:t>
      </w:r>
      <w:r w:rsidR="001109F0" w:rsidRPr="00AA324C">
        <w:rPr>
          <w:color w:val="000000"/>
          <w:sz w:val="28"/>
          <w:szCs w:val="28"/>
        </w:rPr>
        <w:t xml:space="preserve"> </w:t>
      </w:r>
      <w:r w:rsidR="00DE5AF5" w:rsidRPr="00AA324C">
        <w:rPr>
          <w:color w:val="000000"/>
          <w:sz w:val="28"/>
          <w:szCs w:val="28"/>
        </w:rPr>
        <w:t>свиностоков</w:t>
      </w:r>
      <w:r w:rsidR="001109F0" w:rsidRPr="00AA324C">
        <w:rPr>
          <w:color w:val="000000"/>
          <w:sz w:val="28"/>
          <w:szCs w:val="28"/>
        </w:rPr>
        <w:t xml:space="preserve"> получены при проведении обменных опытов (табл. 1).</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217A96" w:rsidRPr="00AA324C" w:rsidRDefault="001109F0" w:rsidP="0087255C">
      <w:pPr>
        <w:numPr>
          <w:ilvl w:val="0"/>
          <w:numId w:val="5"/>
        </w:numPr>
        <w:shd w:val="clear" w:color="000000" w:fill="auto"/>
        <w:suppressAutoHyphens/>
        <w:spacing w:line="360" w:lineRule="auto"/>
        <w:ind w:left="0" w:firstLine="0"/>
        <w:jc w:val="center"/>
        <w:rPr>
          <w:b/>
          <w:color w:val="000000"/>
          <w:sz w:val="28"/>
          <w:szCs w:val="28"/>
        </w:rPr>
      </w:pPr>
      <w:r w:rsidRPr="00AA324C">
        <w:rPr>
          <w:b/>
          <w:color w:val="000000"/>
          <w:sz w:val="28"/>
          <w:szCs w:val="28"/>
        </w:rPr>
        <w:t>Химический состав стоков, % к натуральному веществу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992"/>
      </w:tblGrid>
      <w:tr w:rsidR="000E29D3" w:rsidRPr="00AA324C" w:rsidTr="00AA324C">
        <w:trPr>
          <w:jc w:val="center"/>
        </w:trPr>
        <w:tc>
          <w:tcPr>
            <w:tcW w:w="1951" w:type="dxa"/>
            <w:vMerge w:val="restart"/>
            <w:shd w:val="clear" w:color="auto" w:fill="auto"/>
            <w:vAlign w:val="center"/>
          </w:tcPr>
          <w:p w:rsidR="000E29D3"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Элемент</w:t>
            </w:r>
          </w:p>
        </w:tc>
        <w:tc>
          <w:tcPr>
            <w:tcW w:w="1843" w:type="dxa"/>
            <w:gridSpan w:val="2"/>
            <w:shd w:val="clear" w:color="auto" w:fill="auto"/>
            <w:vAlign w:val="center"/>
          </w:tcPr>
          <w:p w:rsidR="000E29D3"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Экскременты</w:t>
            </w:r>
          </w:p>
        </w:tc>
      </w:tr>
      <w:tr w:rsidR="000E29D3" w:rsidRPr="00AA324C" w:rsidTr="00AA324C">
        <w:trPr>
          <w:jc w:val="center"/>
        </w:trPr>
        <w:tc>
          <w:tcPr>
            <w:tcW w:w="1951" w:type="dxa"/>
            <w:vMerge/>
            <w:shd w:val="clear" w:color="auto" w:fill="auto"/>
            <w:vAlign w:val="center"/>
          </w:tcPr>
          <w:p w:rsidR="000E29D3" w:rsidRPr="00AA324C" w:rsidRDefault="000E29D3" w:rsidP="00AA324C">
            <w:pPr>
              <w:shd w:val="clear" w:color="000000" w:fill="auto"/>
              <w:suppressAutoHyphens/>
              <w:spacing w:line="360" w:lineRule="auto"/>
              <w:rPr>
                <w:color w:val="000000"/>
                <w:sz w:val="20"/>
                <w:szCs w:val="28"/>
              </w:rPr>
            </w:pPr>
          </w:p>
        </w:tc>
        <w:tc>
          <w:tcPr>
            <w:tcW w:w="851" w:type="dxa"/>
            <w:shd w:val="clear" w:color="auto" w:fill="auto"/>
            <w:vAlign w:val="center"/>
          </w:tcPr>
          <w:p w:rsidR="000E29D3"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КРС</w:t>
            </w:r>
          </w:p>
        </w:tc>
        <w:tc>
          <w:tcPr>
            <w:tcW w:w="992" w:type="dxa"/>
            <w:shd w:val="clear" w:color="auto" w:fill="auto"/>
            <w:vAlign w:val="center"/>
          </w:tcPr>
          <w:p w:rsidR="000E29D3"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Свиней</w:t>
            </w:r>
          </w:p>
        </w:tc>
      </w:tr>
      <w:tr w:rsidR="00217A96" w:rsidRPr="00AA324C" w:rsidTr="00AA324C">
        <w:trPr>
          <w:jc w:val="center"/>
        </w:trPr>
        <w:tc>
          <w:tcPr>
            <w:tcW w:w="1951"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Вода</w:t>
            </w:r>
          </w:p>
        </w:tc>
        <w:tc>
          <w:tcPr>
            <w:tcW w:w="851"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93,8</w:t>
            </w:r>
          </w:p>
        </w:tc>
        <w:tc>
          <w:tcPr>
            <w:tcW w:w="992"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96,7</w:t>
            </w:r>
          </w:p>
        </w:tc>
      </w:tr>
      <w:tr w:rsidR="00217A96" w:rsidRPr="00AA324C" w:rsidTr="00AA324C">
        <w:trPr>
          <w:jc w:val="center"/>
        </w:trPr>
        <w:tc>
          <w:tcPr>
            <w:tcW w:w="1951"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Сухое вещество</w:t>
            </w:r>
          </w:p>
        </w:tc>
        <w:tc>
          <w:tcPr>
            <w:tcW w:w="851"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6,2</w:t>
            </w:r>
          </w:p>
        </w:tc>
        <w:tc>
          <w:tcPr>
            <w:tcW w:w="992"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3,3</w:t>
            </w:r>
          </w:p>
        </w:tc>
      </w:tr>
      <w:tr w:rsidR="00217A96" w:rsidRPr="00AA324C" w:rsidTr="00AA324C">
        <w:trPr>
          <w:jc w:val="center"/>
        </w:trPr>
        <w:tc>
          <w:tcPr>
            <w:tcW w:w="1951"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lang w:val="en-US"/>
              </w:rPr>
            </w:pPr>
            <w:r w:rsidRPr="00AA324C">
              <w:rPr>
                <w:color w:val="000000"/>
                <w:sz w:val="20"/>
                <w:szCs w:val="28"/>
              </w:rPr>
              <w:t>Азот (</w:t>
            </w:r>
            <w:r w:rsidRPr="00AA324C">
              <w:rPr>
                <w:color w:val="000000"/>
                <w:sz w:val="20"/>
                <w:szCs w:val="28"/>
                <w:lang w:val="en-US"/>
              </w:rPr>
              <w:t>N)</w:t>
            </w:r>
          </w:p>
        </w:tc>
        <w:tc>
          <w:tcPr>
            <w:tcW w:w="851"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0,58</w:t>
            </w:r>
          </w:p>
        </w:tc>
        <w:tc>
          <w:tcPr>
            <w:tcW w:w="992"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0,63</w:t>
            </w:r>
          </w:p>
        </w:tc>
      </w:tr>
      <w:tr w:rsidR="00217A96" w:rsidRPr="00AA324C" w:rsidTr="00AA324C">
        <w:trPr>
          <w:jc w:val="center"/>
        </w:trPr>
        <w:tc>
          <w:tcPr>
            <w:tcW w:w="1951"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Фосфор (Р</w:t>
            </w:r>
            <w:r w:rsidRPr="00AA324C">
              <w:rPr>
                <w:color w:val="000000"/>
                <w:sz w:val="20"/>
                <w:szCs w:val="28"/>
                <w:vertAlign w:val="subscript"/>
              </w:rPr>
              <w:t>2</w:t>
            </w:r>
            <w:r w:rsidRPr="00AA324C">
              <w:rPr>
                <w:color w:val="000000"/>
                <w:sz w:val="20"/>
                <w:szCs w:val="28"/>
              </w:rPr>
              <w:t>О</w:t>
            </w:r>
            <w:r w:rsidRPr="00AA324C">
              <w:rPr>
                <w:color w:val="000000"/>
                <w:sz w:val="20"/>
                <w:szCs w:val="28"/>
                <w:vertAlign w:val="subscript"/>
              </w:rPr>
              <w:t>5</w:t>
            </w:r>
            <w:r w:rsidRPr="00AA324C">
              <w:rPr>
                <w:color w:val="000000"/>
                <w:sz w:val="20"/>
                <w:szCs w:val="28"/>
              </w:rPr>
              <w:t>)</w:t>
            </w:r>
          </w:p>
        </w:tc>
        <w:tc>
          <w:tcPr>
            <w:tcW w:w="851"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0</w:t>
            </w:r>
          </w:p>
        </w:tc>
        <w:tc>
          <w:tcPr>
            <w:tcW w:w="992"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0,07</w:t>
            </w:r>
          </w:p>
        </w:tc>
      </w:tr>
      <w:tr w:rsidR="00217A96" w:rsidRPr="00AA324C" w:rsidTr="00AA324C">
        <w:trPr>
          <w:jc w:val="center"/>
        </w:trPr>
        <w:tc>
          <w:tcPr>
            <w:tcW w:w="1951"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Калий (К</w:t>
            </w:r>
            <w:r w:rsidRPr="00AA324C">
              <w:rPr>
                <w:color w:val="000000"/>
                <w:sz w:val="20"/>
                <w:szCs w:val="28"/>
                <w:vertAlign w:val="subscript"/>
              </w:rPr>
              <w:t>2</w:t>
            </w:r>
            <w:r w:rsidRPr="00AA324C">
              <w:rPr>
                <w:color w:val="000000"/>
                <w:sz w:val="20"/>
                <w:szCs w:val="28"/>
              </w:rPr>
              <w:t>О)</w:t>
            </w:r>
          </w:p>
        </w:tc>
        <w:tc>
          <w:tcPr>
            <w:tcW w:w="851"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0,049</w:t>
            </w:r>
          </w:p>
        </w:tc>
        <w:tc>
          <w:tcPr>
            <w:tcW w:w="992"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0,43</w:t>
            </w:r>
          </w:p>
        </w:tc>
      </w:tr>
      <w:tr w:rsidR="00217A96" w:rsidRPr="00AA324C" w:rsidTr="00AA324C">
        <w:trPr>
          <w:jc w:val="center"/>
        </w:trPr>
        <w:tc>
          <w:tcPr>
            <w:tcW w:w="1951"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Известь (СаО)</w:t>
            </w:r>
          </w:p>
        </w:tc>
        <w:tc>
          <w:tcPr>
            <w:tcW w:w="851"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0,01</w:t>
            </w:r>
          </w:p>
        </w:tc>
        <w:tc>
          <w:tcPr>
            <w:tcW w:w="992" w:type="dxa"/>
            <w:shd w:val="clear" w:color="auto" w:fill="auto"/>
            <w:vAlign w:val="center"/>
          </w:tcPr>
          <w:p w:rsidR="00217A96" w:rsidRPr="00AA324C" w:rsidRDefault="000E29D3" w:rsidP="00AA324C">
            <w:pPr>
              <w:shd w:val="clear" w:color="000000" w:fill="auto"/>
              <w:suppressAutoHyphens/>
              <w:spacing w:line="360" w:lineRule="auto"/>
              <w:rPr>
                <w:color w:val="000000"/>
                <w:sz w:val="20"/>
                <w:szCs w:val="28"/>
              </w:rPr>
            </w:pPr>
            <w:r w:rsidRPr="00AA324C">
              <w:rPr>
                <w:color w:val="000000"/>
                <w:sz w:val="20"/>
                <w:szCs w:val="28"/>
              </w:rPr>
              <w:t>0</w:t>
            </w:r>
          </w:p>
        </w:tc>
      </w:tr>
    </w:tbl>
    <w:p w:rsidR="00CA673A" w:rsidRPr="00AA324C" w:rsidRDefault="00CA673A" w:rsidP="0087255C">
      <w:pPr>
        <w:shd w:val="clear" w:color="000000" w:fill="auto"/>
        <w:suppressAutoHyphens/>
        <w:spacing w:line="360" w:lineRule="auto"/>
        <w:ind w:firstLine="709"/>
        <w:jc w:val="both"/>
        <w:rPr>
          <w:color w:val="000000"/>
          <w:sz w:val="28"/>
          <w:szCs w:val="28"/>
        </w:rPr>
      </w:pPr>
    </w:p>
    <w:p w:rsidR="001374A6" w:rsidRPr="00AA324C" w:rsidRDefault="00A21738" w:rsidP="0087255C">
      <w:pPr>
        <w:shd w:val="clear" w:color="000000" w:fill="auto"/>
        <w:suppressAutoHyphens/>
        <w:spacing w:line="360" w:lineRule="auto"/>
        <w:ind w:firstLine="709"/>
        <w:jc w:val="both"/>
        <w:rPr>
          <w:color w:val="000000"/>
          <w:sz w:val="28"/>
          <w:szCs w:val="28"/>
        </w:rPr>
      </w:pPr>
      <w:r w:rsidRPr="00AA324C">
        <w:rPr>
          <w:color w:val="000000"/>
          <w:sz w:val="28"/>
          <w:szCs w:val="28"/>
        </w:rPr>
        <w:t>Данные таблицы свидетельствуют, что экскременты свиней по содержанию основных биогенных элементов превосходят экскременты крупного рогатого скота (И.И. Лукьяненков, 1985).</w:t>
      </w:r>
    </w:p>
    <w:p w:rsidR="00A85020" w:rsidRPr="00AA324C" w:rsidRDefault="001374A6" w:rsidP="0087255C">
      <w:pPr>
        <w:shd w:val="clear" w:color="000000" w:fill="auto"/>
        <w:suppressAutoHyphens/>
        <w:spacing w:line="360" w:lineRule="auto"/>
        <w:ind w:firstLine="709"/>
        <w:jc w:val="both"/>
        <w:rPr>
          <w:color w:val="000000"/>
          <w:sz w:val="28"/>
          <w:szCs w:val="28"/>
        </w:rPr>
      </w:pPr>
      <w:r w:rsidRPr="00AA324C">
        <w:rPr>
          <w:color w:val="000000"/>
          <w:sz w:val="28"/>
          <w:szCs w:val="28"/>
        </w:rPr>
        <w:t>Свиные стоки содержат около 50% всего</w:t>
      </w:r>
      <w:r w:rsidR="00A85020" w:rsidRPr="00AA324C">
        <w:rPr>
          <w:color w:val="000000"/>
          <w:sz w:val="28"/>
          <w:szCs w:val="28"/>
        </w:rPr>
        <w:t xml:space="preserve"> азота, выделяемого с экскрементами, и отношение в ней углерода к азоту составляет 0,8-0,9.</w:t>
      </w:r>
    </w:p>
    <w:p w:rsidR="000611B5" w:rsidRPr="00AA324C" w:rsidRDefault="00A85020" w:rsidP="0087255C">
      <w:pPr>
        <w:shd w:val="clear" w:color="000000" w:fill="auto"/>
        <w:suppressAutoHyphens/>
        <w:spacing w:line="360" w:lineRule="auto"/>
        <w:ind w:firstLine="709"/>
        <w:jc w:val="both"/>
        <w:rPr>
          <w:color w:val="000000"/>
          <w:sz w:val="28"/>
          <w:szCs w:val="28"/>
        </w:rPr>
      </w:pPr>
      <w:r w:rsidRPr="00AA324C">
        <w:rPr>
          <w:color w:val="000000"/>
          <w:sz w:val="28"/>
          <w:szCs w:val="28"/>
        </w:rPr>
        <w:t>Эффективность мочи как удобрения определяется высоким содержанием в ней мочевины. Азот мочевины составляет примерно 80% азота мочи (</w:t>
      </w:r>
      <w:r w:rsidR="000611B5" w:rsidRPr="00AA324C">
        <w:rPr>
          <w:color w:val="000000"/>
          <w:sz w:val="28"/>
          <w:szCs w:val="28"/>
        </w:rPr>
        <w:t>Б.А. Ягодин, Ю.П. Жуков, В.И. Кобзаренко, 2002).</w:t>
      </w:r>
    </w:p>
    <w:p w:rsidR="000611B5" w:rsidRPr="00AA324C" w:rsidRDefault="000611B5" w:rsidP="0087255C">
      <w:pPr>
        <w:shd w:val="clear" w:color="000000" w:fill="auto"/>
        <w:suppressAutoHyphens/>
        <w:spacing w:line="360" w:lineRule="auto"/>
        <w:ind w:firstLine="709"/>
        <w:jc w:val="both"/>
        <w:rPr>
          <w:color w:val="000000"/>
          <w:sz w:val="28"/>
          <w:szCs w:val="28"/>
        </w:rPr>
      </w:pPr>
      <w:r w:rsidRPr="00AA324C">
        <w:rPr>
          <w:color w:val="000000"/>
          <w:sz w:val="28"/>
          <w:szCs w:val="28"/>
        </w:rPr>
        <w:t>Кроме того, в животноводческих стоках содержится значительное количество микроэлементов: 20 мг бора, 200 – марганца, 16 - меди, 96 мг цинка на 1 кг сухого вещества.</w:t>
      </w:r>
    </w:p>
    <w:p w:rsidR="00495F8E" w:rsidRPr="00AA324C" w:rsidRDefault="000611B5" w:rsidP="0087255C">
      <w:pPr>
        <w:shd w:val="clear" w:color="000000" w:fill="auto"/>
        <w:suppressAutoHyphens/>
        <w:spacing w:line="360" w:lineRule="auto"/>
        <w:ind w:firstLine="709"/>
        <w:jc w:val="both"/>
        <w:rPr>
          <w:color w:val="000000"/>
          <w:sz w:val="28"/>
          <w:szCs w:val="28"/>
        </w:rPr>
      </w:pPr>
      <w:r w:rsidRPr="00AA324C">
        <w:rPr>
          <w:color w:val="000000"/>
          <w:sz w:val="28"/>
          <w:szCs w:val="28"/>
        </w:rPr>
        <w:t>По физико-механическим, в особенности пластично-вязким</w:t>
      </w:r>
      <w:r w:rsidR="003A51F4" w:rsidRPr="00AA324C">
        <w:rPr>
          <w:color w:val="000000"/>
          <w:sz w:val="28"/>
          <w:szCs w:val="28"/>
        </w:rPr>
        <w:t xml:space="preserve"> свойствам, стоки</w:t>
      </w:r>
      <w:r w:rsidR="00C04B44" w:rsidRPr="00AA324C">
        <w:rPr>
          <w:color w:val="000000"/>
          <w:sz w:val="28"/>
          <w:szCs w:val="28"/>
        </w:rPr>
        <w:t xml:space="preserve"> значительно отличаются от смеси экскрементов. Технологическая вода, поступающая в систему, </w:t>
      </w:r>
      <w:r w:rsidR="004B314F" w:rsidRPr="00AA324C">
        <w:rPr>
          <w:color w:val="000000"/>
          <w:sz w:val="28"/>
          <w:szCs w:val="28"/>
        </w:rPr>
        <w:t>разжижает экскременты. С увеличением влажности резко падают вязкость жидкого навоза и предельное напряжение сдвига. Материал становится более подв</w:t>
      </w:r>
      <w:r w:rsidR="008A46E8" w:rsidRPr="00AA324C">
        <w:rPr>
          <w:color w:val="000000"/>
          <w:sz w:val="28"/>
          <w:szCs w:val="28"/>
        </w:rPr>
        <w:t>ижным, интенсивнее растекается.</w:t>
      </w:r>
    </w:p>
    <w:p w:rsidR="004B314F" w:rsidRPr="00AA324C" w:rsidRDefault="004B314F" w:rsidP="0087255C">
      <w:pPr>
        <w:shd w:val="clear" w:color="000000" w:fill="auto"/>
        <w:suppressAutoHyphens/>
        <w:spacing w:line="360" w:lineRule="auto"/>
        <w:ind w:firstLine="709"/>
        <w:jc w:val="both"/>
        <w:rPr>
          <w:color w:val="000000"/>
          <w:sz w:val="28"/>
          <w:szCs w:val="28"/>
        </w:rPr>
      </w:pPr>
      <w:r w:rsidRPr="00AA324C">
        <w:rPr>
          <w:color w:val="000000"/>
          <w:sz w:val="28"/>
          <w:szCs w:val="28"/>
        </w:rPr>
        <w:t>С увеличением влажности активизируется процесс расслоения навоза, с</w:t>
      </w:r>
      <w:r w:rsidR="008A46E8" w:rsidRPr="00AA324C">
        <w:rPr>
          <w:color w:val="000000"/>
          <w:sz w:val="28"/>
          <w:szCs w:val="28"/>
        </w:rPr>
        <w:t>нижается его плотность.</w:t>
      </w:r>
    </w:p>
    <w:p w:rsidR="004B314F" w:rsidRPr="00AA324C" w:rsidRDefault="004B314F" w:rsidP="0087255C">
      <w:pPr>
        <w:shd w:val="clear" w:color="000000" w:fill="auto"/>
        <w:suppressAutoHyphens/>
        <w:spacing w:line="360" w:lineRule="auto"/>
        <w:ind w:firstLine="709"/>
        <w:jc w:val="both"/>
        <w:rPr>
          <w:color w:val="000000"/>
          <w:sz w:val="28"/>
          <w:szCs w:val="28"/>
        </w:rPr>
      </w:pPr>
      <w:r w:rsidRPr="00AA324C">
        <w:rPr>
          <w:color w:val="000000"/>
          <w:sz w:val="28"/>
          <w:szCs w:val="28"/>
        </w:rPr>
        <w:t>Интенсификации процесса расслоения способствует и то обстоятельство, что с увеличением влажности возрастает разница в плотностях твердой и жидкой фаз.</w:t>
      </w:r>
      <w:r w:rsidR="00874177" w:rsidRPr="00AA324C">
        <w:rPr>
          <w:color w:val="000000"/>
          <w:sz w:val="28"/>
          <w:szCs w:val="28"/>
        </w:rPr>
        <w:t xml:space="preserve"> С добавлением воды дисперсионная среда разжижается, ее плотность уменьшается, а плотность твердых частиц остается почти неизменной, вследствие чего происходит интенсивное осаждение.</w:t>
      </w:r>
    </w:p>
    <w:p w:rsidR="00874177" w:rsidRPr="00AA324C" w:rsidRDefault="00874177" w:rsidP="0087255C">
      <w:pPr>
        <w:shd w:val="clear" w:color="000000" w:fill="auto"/>
        <w:suppressAutoHyphens/>
        <w:spacing w:line="360" w:lineRule="auto"/>
        <w:ind w:firstLine="709"/>
        <w:jc w:val="both"/>
        <w:rPr>
          <w:color w:val="000000"/>
          <w:sz w:val="28"/>
          <w:szCs w:val="28"/>
        </w:rPr>
      </w:pPr>
      <w:r w:rsidRPr="00AA324C">
        <w:rPr>
          <w:color w:val="000000"/>
          <w:sz w:val="28"/>
          <w:szCs w:val="28"/>
        </w:rPr>
        <w:t>В навозных стоках влажностью 94</w:t>
      </w:r>
      <w:r w:rsidR="00442B38" w:rsidRPr="00AA324C">
        <w:rPr>
          <w:color w:val="000000"/>
          <w:sz w:val="28"/>
          <w:szCs w:val="28"/>
        </w:rPr>
        <w:t xml:space="preserve"> </w:t>
      </w:r>
      <w:r w:rsidRPr="00AA324C">
        <w:rPr>
          <w:color w:val="000000"/>
          <w:sz w:val="28"/>
          <w:szCs w:val="28"/>
        </w:rPr>
        <w:t xml:space="preserve">% и более уже через 15 минут отстаивания в покое в осадок </w:t>
      </w:r>
      <w:r w:rsidR="00442B38" w:rsidRPr="00AA324C">
        <w:rPr>
          <w:color w:val="000000"/>
          <w:sz w:val="28"/>
          <w:szCs w:val="28"/>
        </w:rPr>
        <w:t>выпадает до 80-85 % всех взвешенных частиц, а через 2 часа осаждается 90 % (И.И. Лукьяненков, 1982).</w:t>
      </w:r>
    </w:p>
    <w:p w:rsidR="00442B38" w:rsidRPr="00AA324C" w:rsidRDefault="00442B38"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Животноводческие стоки, как правило, имеют слабокислую или слабощелочную реакцию с </w:t>
      </w:r>
      <w:r w:rsidRPr="00AA324C">
        <w:rPr>
          <w:color w:val="000000"/>
          <w:sz w:val="28"/>
          <w:szCs w:val="28"/>
          <w:lang w:val="en-US"/>
        </w:rPr>
        <w:t>pH</w:t>
      </w:r>
      <w:r w:rsidRPr="00AA324C">
        <w:rPr>
          <w:color w:val="000000"/>
          <w:sz w:val="28"/>
          <w:szCs w:val="28"/>
        </w:rPr>
        <w:t xml:space="preserve"> равной 6-8.</w:t>
      </w:r>
    </w:p>
    <w:p w:rsidR="00442B38" w:rsidRPr="00AA324C" w:rsidRDefault="00442B38" w:rsidP="0087255C">
      <w:pPr>
        <w:shd w:val="clear" w:color="000000" w:fill="auto"/>
        <w:suppressAutoHyphens/>
        <w:spacing w:line="360" w:lineRule="auto"/>
        <w:ind w:firstLine="709"/>
        <w:jc w:val="both"/>
        <w:rPr>
          <w:color w:val="000000"/>
          <w:sz w:val="28"/>
          <w:szCs w:val="28"/>
        </w:rPr>
      </w:pPr>
      <w:r w:rsidRPr="00AA324C">
        <w:rPr>
          <w:color w:val="000000"/>
          <w:sz w:val="28"/>
          <w:szCs w:val="28"/>
        </w:rPr>
        <w:t>Химический состав</w:t>
      </w:r>
      <w:r w:rsidR="00FE3A91" w:rsidRPr="00AA324C">
        <w:rPr>
          <w:color w:val="000000"/>
          <w:sz w:val="28"/>
          <w:szCs w:val="28"/>
        </w:rPr>
        <w:t xml:space="preserve"> стоков при хранении изменяется. Часть биогенных элементов и органического вещества теряется. В связи с тем, что жидкий навоз контактирует с атмосферой лишь через верхний слой, диффузия кислорода в него незначительна. Поэтому в жидком навозе протекают </w:t>
      </w:r>
      <w:r w:rsidR="00171F39" w:rsidRPr="00AA324C">
        <w:rPr>
          <w:color w:val="000000"/>
          <w:sz w:val="28"/>
          <w:szCs w:val="28"/>
        </w:rPr>
        <w:t>пр</w:t>
      </w:r>
      <w:r w:rsidR="00FE3A91" w:rsidRPr="00AA324C">
        <w:rPr>
          <w:color w:val="000000"/>
          <w:sz w:val="28"/>
          <w:szCs w:val="28"/>
        </w:rPr>
        <w:t>е</w:t>
      </w:r>
      <w:r w:rsidR="00171F39" w:rsidRPr="00AA324C">
        <w:rPr>
          <w:color w:val="000000"/>
          <w:sz w:val="28"/>
          <w:szCs w:val="28"/>
        </w:rPr>
        <w:t>и</w:t>
      </w:r>
      <w:r w:rsidR="00FE3A91" w:rsidRPr="00AA324C">
        <w:rPr>
          <w:color w:val="000000"/>
          <w:sz w:val="28"/>
          <w:szCs w:val="28"/>
        </w:rPr>
        <w:t>мущественно анаэробные мезофильные процессы,</w:t>
      </w:r>
      <w:r w:rsidR="00171F39" w:rsidRPr="00AA324C">
        <w:rPr>
          <w:color w:val="000000"/>
          <w:sz w:val="28"/>
          <w:szCs w:val="28"/>
        </w:rPr>
        <w:t xml:space="preserve"> при которых легкоминерализующиеся органические соединения разлагаются на газообразные вещества: сероводород (Н</w:t>
      </w:r>
      <w:r w:rsidR="00171F39" w:rsidRPr="00AA324C">
        <w:rPr>
          <w:color w:val="000000"/>
          <w:sz w:val="28"/>
          <w:szCs w:val="28"/>
          <w:vertAlign w:val="subscript"/>
        </w:rPr>
        <w:t>2</w:t>
      </w:r>
      <w:r w:rsidR="00171F39" w:rsidRPr="00AA324C">
        <w:rPr>
          <w:color w:val="000000"/>
          <w:sz w:val="28"/>
          <w:szCs w:val="28"/>
          <w:lang w:val="en-US"/>
        </w:rPr>
        <w:t>S</w:t>
      </w:r>
      <w:r w:rsidR="00171F39" w:rsidRPr="00AA324C">
        <w:rPr>
          <w:color w:val="000000"/>
          <w:sz w:val="28"/>
          <w:szCs w:val="28"/>
        </w:rPr>
        <w:t>), углекислый газ (СО</w:t>
      </w:r>
      <w:r w:rsidR="00171F39" w:rsidRPr="00AA324C">
        <w:rPr>
          <w:color w:val="000000"/>
          <w:sz w:val="28"/>
          <w:szCs w:val="28"/>
          <w:vertAlign w:val="subscript"/>
        </w:rPr>
        <w:t>2</w:t>
      </w:r>
      <w:r w:rsidR="00171F39" w:rsidRPr="00AA324C">
        <w:rPr>
          <w:color w:val="000000"/>
          <w:sz w:val="28"/>
          <w:szCs w:val="28"/>
        </w:rPr>
        <w:t>), аммиак (</w:t>
      </w:r>
      <w:r w:rsidR="00171F39" w:rsidRPr="00AA324C">
        <w:rPr>
          <w:color w:val="000000"/>
          <w:sz w:val="28"/>
          <w:szCs w:val="28"/>
          <w:lang w:val="en-US"/>
        </w:rPr>
        <w:t>NH</w:t>
      </w:r>
      <w:r w:rsidR="00171F39" w:rsidRPr="00AA324C">
        <w:rPr>
          <w:color w:val="000000"/>
          <w:sz w:val="28"/>
          <w:szCs w:val="28"/>
          <w:vertAlign w:val="subscript"/>
        </w:rPr>
        <w:t>3</w:t>
      </w:r>
      <w:r w:rsidR="00171F39" w:rsidRPr="00AA324C">
        <w:rPr>
          <w:color w:val="000000"/>
          <w:sz w:val="28"/>
          <w:szCs w:val="28"/>
        </w:rPr>
        <w:t>), метан (СН</w:t>
      </w:r>
      <w:r w:rsidR="00171F39" w:rsidRPr="00AA324C">
        <w:rPr>
          <w:color w:val="000000"/>
          <w:sz w:val="28"/>
          <w:szCs w:val="28"/>
          <w:vertAlign w:val="subscript"/>
        </w:rPr>
        <w:t>4</w:t>
      </w:r>
      <w:r w:rsidR="00171F39" w:rsidRPr="00AA324C">
        <w:rPr>
          <w:color w:val="000000"/>
          <w:sz w:val="28"/>
          <w:szCs w:val="28"/>
        </w:rPr>
        <w:t xml:space="preserve">), </w:t>
      </w:r>
      <w:r w:rsidR="00C1223A" w:rsidRPr="00AA324C">
        <w:rPr>
          <w:color w:val="000000"/>
          <w:sz w:val="28"/>
          <w:szCs w:val="28"/>
        </w:rPr>
        <w:t>меркаптаны и органические кислоты.</w:t>
      </w:r>
    </w:p>
    <w:p w:rsidR="00C1223A" w:rsidRPr="00AA324C" w:rsidRDefault="00C1223A" w:rsidP="0087255C">
      <w:pPr>
        <w:shd w:val="clear" w:color="000000" w:fill="auto"/>
        <w:suppressAutoHyphens/>
        <w:spacing w:line="360" w:lineRule="auto"/>
        <w:ind w:firstLine="709"/>
        <w:jc w:val="both"/>
        <w:rPr>
          <w:color w:val="000000"/>
          <w:sz w:val="28"/>
          <w:szCs w:val="28"/>
        </w:rPr>
      </w:pPr>
      <w:r w:rsidRPr="00AA324C">
        <w:rPr>
          <w:color w:val="000000"/>
          <w:sz w:val="28"/>
          <w:szCs w:val="28"/>
        </w:rPr>
        <w:t>За несколько дней хранения свыше 90 % мочевины переходит в аммиак и углекислый газ, что вызывает повышение массовой доли аммонийного азота</w:t>
      </w:r>
      <w:r w:rsidR="00FA48E1" w:rsidRPr="00AA324C">
        <w:rPr>
          <w:color w:val="000000"/>
          <w:sz w:val="28"/>
          <w:szCs w:val="28"/>
        </w:rPr>
        <w:t xml:space="preserve"> в первые 4-5 дней хранения. Так как в мочевине содержится около 50 % всего азота навоза, то через несколько дней хранения стоков более 50 % всего азота будет находиться в аммонийной форме.</w:t>
      </w:r>
      <w:r w:rsidR="0025499D" w:rsidRPr="00AA324C">
        <w:rPr>
          <w:color w:val="000000"/>
          <w:sz w:val="28"/>
          <w:szCs w:val="28"/>
        </w:rPr>
        <w:t xml:space="preserve"> Его потери, а также потери орг</w:t>
      </w:r>
      <w:r w:rsidR="00FA48E1" w:rsidRPr="00AA324C">
        <w:rPr>
          <w:color w:val="000000"/>
          <w:sz w:val="28"/>
          <w:szCs w:val="28"/>
        </w:rPr>
        <w:t>анического и сухого вещества зависят от условий хранения навоза: глубины хранилища,</w:t>
      </w:r>
      <w:r w:rsidR="0087255C" w:rsidRPr="00AA324C">
        <w:rPr>
          <w:color w:val="000000"/>
          <w:sz w:val="28"/>
          <w:szCs w:val="28"/>
        </w:rPr>
        <w:t xml:space="preserve"> </w:t>
      </w:r>
      <w:r w:rsidR="0025499D" w:rsidRPr="00AA324C">
        <w:rPr>
          <w:color w:val="000000"/>
          <w:sz w:val="28"/>
          <w:szCs w:val="28"/>
        </w:rPr>
        <w:t>температуры окружающей среды, частоты перемешивания, действия солнечных лучей.</w:t>
      </w:r>
    </w:p>
    <w:p w:rsidR="0025499D" w:rsidRPr="00AA324C" w:rsidRDefault="0025499D" w:rsidP="0087255C">
      <w:pPr>
        <w:shd w:val="clear" w:color="000000" w:fill="auto"/>
        <w:suppressAutoHyphens/>
        <w:spacing w:line="360" w:lineRule="auto"/>
        <w:ind w:firstLine="709"/>
        <w:jc w:val="both"/>
        <w:rPr>
          <w:color w:val="000000"/>
          <w:sz w:val="28"/>
          <w:szCs w:val="28"/>
        </w:rPr>
      </w:pPr>
      <w:r w:rsidRPr="00AA324C">
        <w:rPr>
          <w:color w:val="000000"/>
          <w:sz w:val="28"/>
          <w:szCs w:val="28"/>
        </w:rPr>
        <w:t>Изменение состава и объема навоза при хранении в различных условиях в течение 68-168 дней приведены в табл</w:t>
      </w:r>
      <w:r w:rsidR="008A46E8" w:rsidRPr="00AA324C">
        <w:rPr>
          <w:color w:val="000000"/>
          <w:sz w:val="28"/>
          <w:szCs w:val="28"/>
        </w:rPr>
        <w:t>ице 2.</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25499D" w:rsidRPr="00AA324C" w:rsidRDefault="0025499D" w:rsidP="0087255C">
      <w:pPr>
        <w:numPr>
          <w:ilvl w:val="0"/>
          <w:numId w:val="5"/>
        </w:numPr>
        <w:shd w:val="clear" w:color="000000" w:fill="auto"/>
        <w:suppressAutoHyphens/>
        <w:spacing w:line="360" w:lineRule="auto"/>
        <w:ind w:left="0" w:firstLine="0"/>
        <w:jc w:val="center"/>
        <w:rPr>
          <w:b/>
          <w:color w:val="000000"/>
          <w:sz w:val="28"/>
          <w:szCs w:val="28"/>
        </w:rPr>
      </w:pPr>
      <w:r w:rsidRPr="00AA324C">
        <w:rPr>
          <w:b/>
          <w:color w:val="000000"/>
          <w:sz w:val="28"/>
          <w:szCs w:val="28"/>
        </w:rPr>
        <w:t xml:space="preserve">Изменение состава и объема навоза при хранении, % к </w:t>
      </w:r>
      <w:r w:rsidR="00DA729D" w:rsidRPr="00AA324C">
        <w:rPr>
          <w:b/>
          <w:color w:val="000000"/>
          <w:sz w:val="28"/>
          <w:szCs w:val="28"/>
        </w:rPr>
        <w:t>первоначальному состоянию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821"/>
        <w:gridCol w:w="913"/>
        <w:gridCol w:w="1780"/>
      </w:tblGrid>
      <w:tr w:rsidR="00DA729D" w:rsidRPr="00AA324C" w:rsidTr="00AA324C">
        <w:trPr>
          <w:jc w:val="center"/>
        </w:trPr>
        <w:tc>
          <w:tcPr>
            <w:tcW w:w="2398" w:type="dxa"/>
            <w:vMerge w:val="restart"/>
            <w:shd w:val="clear" w:color="auto" w:fill="auto"/>
            <w:vAlign w:val="center"/>
          </w:tcPr>
          <w:p w:rsidR="00DA729D" w:rsidRPr="00AA324C" w:rsidRDefault="00DA729D" w:rsidP="00AA324C">
            <w:pPr>
              <w:shd w:val="clear" w:color="000000" w:fill="auto"/>
              <w:suppressAutoHyphens/>
              <w:spacing w:line="360" w:lineRule="auto"/>
              <w:rPr>
                <w:color w:val="000000"/>
                <w:sz w:val="20"/>
                <w:szCs w:val="28"/>
              </w:rPr>
            </w:pPr>
            <w:r w:rsidRPr="00AA324C">
              <w:rPr>
                <w:color w:val="000000"/>
                <w:sz w:val="20"/>
                <w:szCs w:val="28"/>
              </w:rPr>
              <w:t>Условия хранения</w:t>
            </w:r>
          </w:p>
        </w:tc>
        <w:tc>
          <w:tcPr>
            <w:tcW w:w="2734" w:type="dxa"/>
            <w:gridSpan w:val="2"/>
            <w:shd w:val="clear" w:color="auto" w:fill="auto"/>
            <w:vAlign w:val="center"/>
          </w:tcPr>
          <w:p w:rsidR="00DA729D" w:rsidRPr="00AA324C" w:rsidRDefault="00DA729D" w:rsidP="00AA324C">
            <w:pPr>
              <w:shd w:val="clear" w:color="000000" w:fill="auto"/>
              <w:suppressAutoHyphens/>
              <w:spacing w:line="360" w:lineRule="auto"/>
              <w:rPr>
                <w:color w:val="000000"/>
                <w:sz w:val="20"/>
                <w:szCs w:val="28"/>
              </w:rPr>
            </w:pPr>
            <w:r w:rsidRPr="00AA324C">
              <w:rPr>
                <w:color w:val="000000"/>
                <w:sz w:val="20"/>
                <w:szCs w:val="28"/>
              </w:rPr>
              <w:t>Потери веществ</w:t>
            </w:r>
          </w:p>
        </w:tc>
        <w:tc>
          <w:tcPr>
            <w:tcW w:w="1780" w:type="dxa"/>
            <w:vMerge w:val="restart"/>
            <w:shd w:val="clear" w:color="auto" w:fill="auto"/>
            <w:vAlign w:val="center"/>
          </w:tcPr>
          <w:p w:rsidR="00DA729D" w:rsidRPr="00AA324C" w:rsidRDefault="00A7069A" w:rsidP="00AA324C">
            <w:pPr>
              <w:shd w:val="clear" w:color="000000" w:fill="auto"/>
              <w:suppressAutoHyphens/>
              <w:spacing w:line="360" w:lineRule="auto"/>
              <w:rPr>
                <w:color w:val="000000"/>
                <w:sz w:val="20"/>
                <w:szCs w:val="28"/>
              </w:rPr>
            </w:pPr>
            <w:r w:rsidRPr="00AA324C">
              <w:rPr>
                <w:color w:val="000000"/>
                <w:sz w:val="20"/>
                <w:szCs w:val="28"/>
              </w:rPr>
              <w:t>Увеличение объема материала</w:t>
            </w:r>
          </w:p>
        </w:tc>
      </w:tr>
      <w:tr w:rsidR="00DA729D" w:rsidRPr="00AA324C" w:rsidTr="00AA324C">
        <w:trPr>
          <w:jc w:val="center"/>
        </w:trPr>
        <w:tc>
          <w:tcPr>
            <w:tcW w:w="2398" w:type="dxa"/>
            <w:vMerge/>
            <w:shd w:val="clear" w:color="auto" w:fill="auto"/>
            <w:vAlign w:val="center"/>
          </w:tcPr>
          <w:p w:rsidR="00DA729D" w:rsidRPr="00AA324C" w:rsidRDefault="00DA729D" w:rsidP="00AA324C">
            <w:pPr>
              <w:shd w:val="clear" w:color="000000" w:fill="auto"/>
              <w:suppressAutoHyphens/>
              <w:spacing w:line="360" w:lineRule="auto"/>
              <w:rPr>
                <w:color w:val="000000"/>
                <w:sz w:val="20"/>
                <w:szCs w:val="28"/>
              </w:rPr>
            </w:pPr>
          </w:p>
        </w:tc>
        <w:tc>
          <w:tcPr>
            <w:tcW w:w="1821" w:type="dxa"/>
            <w:shd w:val="clear" w:color="auto" w:fill="auto"/>
            <w:vAlign w:val="center"/>
          </w:tcPr>
          <w:p w:rsidR="00DA729D" w:rsidRPr="00AA324C" w:rsidRDefault="00A7069A" w:rsidP="00AA324C">
            <w:pPr>
              <w:shd w:val="clear" w:color="000000" w:fill="auto"/>
              <w:suppressAutoHyphens/>
              <w:spacing w:line="360" w:lineRule="auto"/>
              <w:rPr>
                <w:color w:val="000000"/>
                <w:sz w:val="20"/>
                <w:szCs w:val="28"/>
              </w:rPr>
            </w:pPr>
            <w:r w:rsidRPr="00AA324C">
              <w:rPr>
                <w:color w:val="000000"/>
                <w:sz w:val="20"/>
                <w:szCs w:val="28"/>
              </w:rPr>
              <w:t>Сухого вещества</w:t>
            </w:r>
          </w:p>
        </w:tc>
        <w:tc>
          <w:tcPr>
            <w:tcW w:w="913" w:type="dxa"/>
            <w:shd w:val="clear" w:color="auto" w:fill="auto"/>
            <w:vAlign w:val="center"/>
          </w:tcPr>
          <w:p w:rsidR="00DA729D" w:rsidRPr="00AA324C" w:rsidRDefault="00A7069A" w:rsidP="00AA324C">
            <w:pPr>
              <w:shd w:val="clear" w:color="000000" w:fill="auto"/>
              <w:suppressAutoHyphens/>
              <w:spacing w:line="360" w:lineRule="auto"/>
              <w:rPr>
                <w:color w:val="000000"/>
                <w:sz w:val="20"/>
                <w:szCs w:val="28"/>
              </w:rPr>
            </w:pPr>
            <w:r w:rsidRPr="00AA324C">
              <w:rPr>
                <w:color w:val="000000"/>
                <w:sz w:val="20"/>
                <w:szCs w:val="28"/>
              </w:rPr>
              <w:t>Азота</w:t>
            </w:r>
          </w:p>
        </w:tc>
        <w:tc>
          <w:tcPr>
            <w:tcW w:w="1780" w:type="dxa"/>
            <w:vMerge/>
            <w:shd w:val="clear" w:color="auto" w:fill="auto"/>
            <w:vAlign w:val="center"/>
          </w:tcPr>
          <w:p w:rsidR="00DA729D" w:rsidRPr="00AA324C" w:rsidRDefault="00DA729D" w:rsidP="00AA324C">
            <w:pPr>
              <w:shd w:val="clear" w:color="000000" w:fill="auto"/>
              <w:suppressAutoHyphens/>
              <w:spacing w:line="360" w:lineRule="auto"/>
              <w:rPr>
                <w:color w:val="000000"/>
                <w:sz w:val="20"/>
                <w:szCs w:val="28"/>
              </w:rPr>
            </w:pPr>
          </w:p>
        </w:tc>
      </w:tr>
      <w:tr w:rsidR="00DA729D" w:rsidRPr="00AA324C" w:rsidTr="00AA324C">
        <w:trPr>
          <w:jc w:val="center"/>
        </w:trPr>
        <w:tc>
          <w:tcPr>
            <w:tcW w:w="2398" w:type="dxa"/>
            <w:shd w:val="clear" w:color="auto" w:fill="auto"/>
            <w:vAlign w:val="center"/>
          </w:tcPr>
          <w:p w:rsidR="00DA729D" w:rsidRPr="00AA324C" w:rsidRDefault="00A7069A" w:rsidP="00AA324C">
            <w:pPr>
              <w:shd w:val="clear" w:color="000000" w:fill="auto"/>
              <w:suppressAutoHyphens/>
              <w:spacing w:line="360" w:lineRule="auto"/>
              <w:rPr>
                <w:color w:val="000000"/>
                <w:sz w:val="20"/>
                <w:szCs w:val="28"/>
              </w:rPr>
            </w:pPr>
            <w:r w:rsidRPr="00AA324C">
              <w:rPr>
                <w:color w:val="000000"/>
                <w:sz w:val="20"/>
                <w:szCs w:val="28"/>
              </w:rPr>
              <w:t>Открытое хранилище</w:t>
            </w:r>
          </w:p>
        </w:tc>
        <w:tc>
          <w:tcPr>
            <w:tcW w:w="1821" w:type="dxa"/>
            <w:shd w:val="clear" w:color="auto" w:fill="auto"/>
            <w:vAlign w:val="center"/>
          </w:tcPr>
          <w:p w:rsidR="00DA729D" w:rsidRPr="00AA324C" w:rsidRDefault="00A7069A" w:rsidP="00AA324C">
            <w:pPr>
              <w:shd w:val="clear" w:color="000000" w:fill="auto"/>
              <w:suppressAutoHyphens/>
              <w:spacing w:line="360" w:lineRule="auto"/>
              <w:rPr>
                <w:color w:val="000000"/>
                <w:sz w:val="20"/>
                <w:szCs w:val="28"/>
              </w:rPr>
            </w:pPr>
            <w:r w:rsidRPr="00AA324C">
              <w:rPr>
                <w:color w:val="000000"/>
                <w:sz w:val="20"/>
                <w:szCs w:val="28"/>
              </w:rPr>
              <w:t>2,0</w:t>
            </w:r>
          </w:p>
        </w:tc>
        <w:tc>
          <w:tcPr>
            <w:tcW w:w="913" w:type="dxa"/>
            <w:shd w:val="clear" w:color="auto" w:fill="auto"/>
            <w:vAlign w:val="center"/>
          </w:tcPr>
          <w:p w:rsidR="00DA729D" w:rsidRPr="00AA324C" w:rsidRDefault="00A7069A" w:rsidP="00AA324C">
            <w:pPr>
              <w:shd w:val="clear" w:color="000000" w:fill="auto"/>
              <w:suppressAutoHyphens/>
              <w:spacing w:line="360" w:lineRule="auto"/>
              <w:rPr>
                <w:color w:val="000000"/>
                <w:sz w:val="20"/>
                <w:szCs w:val="28"/>
              </w:rPr>
            </w:pPr>
            <w:r w:rsidRPr="00AA324C">
              <w:rPr>
                <w:color w:val="000000"/>
                <w:sz w:val="20"/>
                <w:szCs w:val="28"/>
              </w:rPr>
              <w:t>8,7</w:t>
            </w:r>
          </w:p>
        </w:tc>
        <w:tc>
          <w:tcPr>
            <w:tcW w:w="1780" w:type="dxa"/>
            <w:shd w:val="clear" w:color="auto" w:fill="auto"/>
            <w:vAlign w:val="center"/>
          </w:tcPr>
          <w:p w:rsidR="00DA729D" w:rsidRPr="00AA324C" w:rsidRDefault="00A7069A" w:rsidP="00AA324C">
            <w:pPr>
              <w:shd w:val="clear" w:color="000000" w:fill="auto"/>
              <w:suppressAutoHyphens/>
              <w:spacing w:line="360" w:lineRule="auto"/>
              <w:rPr>
                <w:color w:val="000000"/>
                <w:sz w:val="20"/>
                <w:szCs w:val="28"/>
              </w:rPr>
            </w:pPr>
            <w:r w:rsidRPr="00AA324C">
              <w:rPr>
                <w:color w:val="000000"/>
                <w:sz w:val="20"/>
                <w:szCs w:val="28"/>
              </w:rPr>
              <w:t>23</w:t>
            </w:r>
          </w:p>
        </w:tc>
      </w:tr>
      <w:tr w:rsidR="00DA729D" w:rsidRPr="00AA324C" w:rsidTr="00AA324C">
        <w:trPr>
          <w:jc w:val="center"/>
        </w:trPr>
        <w:tc>
          <w:tcPr>
            <w:tcW w:w="2398" w:type="dxa"/>
            <w:shd w:val="clear" w:color="auto" w:fill="auto"/>
            <w:vAlign w:val="center"/>
          </w:tcPr>
          <w:p w:rsidR="00DA729D" w:rsidRPr="00AA324C" w:rsidRDefault="00A7069A" w:rsidP="00AA324C">
            <w:pPr>
              <w:shd w:val="clear" w:color="000000" w:fill="auto"/>
              <w:suppressAutoHyphens/>
              <w:spacing w:line="360" w:lineRule="auto"/>
              <w:rPr>
                <w:color w:val="000000"/>
                <w:sz w:val="20"/>
                <w:szCs w:val="28"/>
              </w:rPr>
            </w:pPr>
            <w:r w:rsidRPr="00AA324C">
              <w:rPr>
                <w:color w:val="000000"/>
                <w:sz w:val="20"/>
                <w:szCs w:val="28"/>
              </w:rPr>
              <w:t>Закрытое хранилище</w:t>
            </w:r>
          </w:p>
        </w:tc>
        <w:tc>
          <w:tcPr>
            <w:tcW w:w="1821" w:type="dxa"/>
            <w:shd w:val="clear" w:color="auto" w:fill="auto"/>
            <w:vAlign w:val="center"/>
          </w:tcPr>
          <w:p w:rsidR="00DA729D" w:rsidRPr="00AA324C" w:rsidRDefault="00A7069A" w:rsidP="00AA324C">
            <w:pPr>
              <w:shd w:val="clear" w:color="000000" w:fill="auto"/>
              <w:suppressAutoHyphens/>
              <w:spacing w:line="360" w:lineRule="auto"/>
              <w:rPr>
                <w:color w:val="000000"/>
                <w:sz w:val="20"/>
                <w:szCs w:val="28"/>
              </w:rPr>
            </w:pPr>
            <w:r w:rsidRPr="00AA324C">
              <w:rPr>
                <w:color w:val="000000"/>
                <w:sz w:val="20"/>
                <w:szCs w:val="28"/>
              </w:rPr>
              <w:t>5,7</w:t>
            </w:r>
          </w:p>
        </w:tc>
        <w:tc>
          <w:tcPr>
            <w:tcW w:w="913" w:type="dxa"/>
            <w:shd w:val="clear" w:color="auto" w:fill="auto"/>
            <w:vAlign w:val="center"/>
          </w:tcPr>
          <w:p w:rsidR="00DA729D" w:rsidRPr="00AA324C" w:rsidRDefault="00A7069A" w:rsidP="00AA324C">
            <w:pPr>
              <w:shd w:val="clear" w:color="000000" w:fill="auto"/>
              <w:suppressAutoHyphens/>
              <w:spacing w:line="360" w:lineRule="auto"/>
              <w:rPr>
                <w:color w:val="000000"/>
                <w:sz w:val="20"/>
                <w:szCs w:val="28"/>
              </w:rPr>
            </w:pPr>
            <w:r w:rsidRPr="00AA324C">
              <w:rPr>
                <w:color w:val="000000"/>
                <w:sz w:val="20"/>
                <w:szCs w:val="28"/>
              </w:rPr>
              <w:t>14,8</w:t>
            </w:r>
          </w:p>
        </w:tc>
        <w:tc>
          <w:tcPr>
            <w:tcW w:w="1780" w:type="dxa"/>
            <w:shd w:val="clear" w:color="auto" w:fill="auto"/>
            <w:vAlign w:val="center"/>
          </w:tcPr>
          <w:p w:rsidR="00DA729D" w:rsidRPr="00AA324C" w:rsidRDefault="00A7069A" w:rsidP="00AA324C">
            <w:pPr>
              <w:shd w:val="clear" w:color="000000" w:fill="auto"/>
              <w:suppressAutoHyphens/>
              <w:spacing w:line="360" w:lineRule="auto"/>
              <w:rPr>
                <w:color w:val="000000"/>
                <w:sz w:val="20"/>
                <w:szCs w:val="28"/>
              </w:rPr>
            </w:pPr>
            <w:r w:rsidRPr="00AA324C">
              <w:rPr>
                <w:color w:val="000000"/>
                <w:sz w:val="20"/>
                <w:szCs w:val="28"/>
              </w:rPr>
              <w:t>20</w:t>
            </w:r>
          </w:p>
        </w:tc>
      </w:tr>
    </w:tbl>
    <w:p w:rsidR="00DA729D" w:rsidRPr="00AA324C" w:rsidRDefault="00DA729D" w:rsidP="0087255C">
      <w:pPr>
        <w:shd w:val="clear" w:color="000000" w:fill="auto"/>
        <w:suppressAutoHyphens/>
        <w:spacing w:line="360" w:lineRule="auto"/>
        <w:ind w:firstLine="709"/>
        <w:jc w:val="both"/>
        <w:rPr>
          <w:color w:val="000000"/>
          <w:sz w:val="28"/>
          <w:szCs w:val="28"/>
        </w:rPr>
      </w:pPr>
    </w:p>
    <w:p w:rsidR="00874177" w:rsidRPr="00AA324C" w:rsidRDefault="007C1BC0" w:rsidP="0087255C">
      <w:pPr>
        <w:shd w:val="clear" w:color="000000" w:fill="auto"/>
        <w:suppressAutoHyphens/>
        <w:spacing w:line="360" w:lineRule="auto"/>
        <w:ind w:firstLine="709"/>
        <w:jc w:val="both"/>
        <w:rPr>
          <w:color w:val="000000"/>
          <w:sz w:val="28"/>
          <w:szCs w:val="28"/>
        </w:rPr>
      </w:pPr>
      <w:r w:rsidRPr="00AA324C">
        <w:rPr>
          <w:color w:val="000000"/>
          <w:sz w:val="28"/>
          <w:szCs w:val="28"/>
        </w:rPr>
        <w:t>Поэтому важным процессом в технологии производства навоза является хранение. От ус</w:t>
      </w:r>
      <w:r w:rsidR="00F15A78" w:rsidRPr="00AA324C">
        <w:rPr>
          <w:color w:val="000000"/>
          <w:sz w:val="28"/>
          <w:szCs w:val="28"/>
        </w:rPr>
        <w:t>ловий и способов хранения завися</w:t>
      </w:r>
      <w:r w:rsidRPr="00AA324C">
        <w:rPr>
          <w:color w:val="000000"/>
          <w:sz w:val="28"/>
          <w:szCs w:val="28"/>
        </w:rPr>
        <w:t>т</w:t>
      </w:r>
      <w:r w:rsidR="00F15A78" w:rsidRPr="00AA324C">
        <w:rPr>
          <w:color w:val="000000"/>
          <w:sz w:val="28"/>
          <w:szCs w:val="28"/>
        </w:rPr>
        <w:t xml:space="preserve"> химический состав и качество свиностоков, эффективность их применения, ветеринарно-санитарное состояние территории ферм и населенных пунктов (И.И. Лукьяненков, </w:t>
      </w:r>
      <w:r w:rsidR="008A46E8" w:rsidRPr="00AA324C">
        <w:rPr>
          <w:color w:val="000000"/>
          <w:sz w:val="28"/>
          <w:szCs w:val="28"/>
        </w:rPr>
        <w:t>1985).</w:t>
      </w:r>
    </w:p>
    <w:p w:rsidR="00F15A78" w:rsidRPr="00AA324C" w:rsidRDefault="00F15A78"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Физико-химические и биологические процессы, протекающие в навозе, весьма разнообразны и недостаточно изучены. Без глубокого знания и учета их невозможно создать эффективные и </w:t>
      </w:r>
      <w:r w:rsidR="00C751B0" w:rsidRPr="00AA324C">
        <w:rPr>
          <w:color w:val="000000"/>
          <w:sz w:val="28"/>
          <w:szCs w:val="28"/>
        </w:rPr>
        <w:t>экономичные технологии удаления, переработки, хранения, транспортировки и использования навоза. Так, повыш</w:t>
      </w:r>
      <w:r w:rsidR="004B6B03" w:rsidRPr="00AA324C">
        <w:rPr>
          <w:color w:val="000000"/>
          <w:sz w:val="28"/>
          <w:szCs w:val="28"/>
        </w:rPr>
        <w:t>е</w:t>
      </w:r>
      <w:r w:rsidR="00C751B0" w:rsidRPr="00AA324C">
        <w:rPr>
          <w:color w:val="000000"/>
          <w:sz w:val="28"/>
          <w:szCs w:val="28"/>
        </w:rPr>
        <w:t>нная коррозия металлических конструкций сооружений и механизмов, контактирующих с навозом, объясняется специфическими ионными реакциями, в кото</w:t>
      </w:r>
      <w:r w:rsidR="004B6B03" w:rsidRPr="00AA324C">
        <w:rPr>
          <w:color w:val="000000"/>
          <w:sz w:val="28"/>
          <w:szCs w:val="28"/>
        </w:rPr>
        <w:t>рых участ</w:t>
      </w:r>
      <w:r w:rsidR="00C751B0" w:rsidRPr="00AA324C">
        <w:rPr>
          <w:color w:val="000000"/>
          <w:sz w:val="28"/>
          <w:szCs w:val="28"/>
        </w:rPr>
        <w:t>вуют сульфиды, сульфаты, аммиак, углекислота и др.</w:t>
      </w:r>
      <w:r w:rsidR="004B6B03" w:rsidRPr="00AA324C">
        <w:rPr>
          <w:color w:val="000000"/>
          <w:sz w:val="28"/>
          <w:szCs w:val="28"/>
        </w:rPr>
        <w:t xml:space="preserve"> Весьма серьезную опасность для человека и животных могут представлять газы (Н</w:t>
      </w:r>
      <w:r w:rsidR="004B6B03" w:rsidRPr="00AA324C">
        <w:rPr>
          <w:color w:val="000000"/>
          <w:sz w:val="28"/>
          <w:szCs w:val="28"/>
          <w:vertAlign w:val="subscript"/>
        </w:rPr>
        <w:t>2</w:t>
      </w:r>
      <w:r w:rsidR="004B6B03" w:rsidRPr="00AA324C">
        <w:rPr>
          <w:color w:val="000000"/>
          <w:sz w:val="28"/>
          <w:szCs w:val="28"/>
          <w:lang w:val="en-US"/>
        </w:rPr>
        <w:t>S</w:t>
      </w:r>
      <w:r w:rsidR="004B6B03" w:rsidRPr="00AA324C">
        <w:rPr>
          <w:color w:val="000000"/>
          <w:sz w:val="28"/>
          <w:szCs w:val="28"/>
        </w:rPr>
        <w:t xml:space="preserve">, </w:t>
      </w:r>
      <w:r w:rsidR="004B6B03" w:rsidRPr="00AA324C">
        <w:rPr>
          <w:color w:val="000000"/>
          <w:sz w:val="28"/>
          <w:szCs w:val="28"/>
          <w:lang w:val="en-US"/>
        </w:rPr>
        <w:t>CO</w:t>
      </w:r>
      <w:r w:rsidR="004B6B03" w:rsidRPr="00AA324C">
        <w:rPr>
          <w:color w:val="000000"/>
          <w:sz w:val="28"/>
          <w:szCs w:val="28"/>
          <w:vertAlign w:val="subscript"/>
        </w:rPr>
        <w:t>2</w:t>
      </w:r>
      <w:r w:rsidR="004B6B03" w:rsidRPr="00AA324C">
        <w:rPr>
          <w:color w:val="000000"/>
          <w:sz w:val="28"/>
          <w:szCs w:val="28"/>
        </w:rPr>
        <w:t xml:space="preserve">, </w:t>
      </w:r>
      <w:r w:rsidR="004B6B03" w:rsidRPr="00AA324C">
        <w:rPr>
          <w:color w:val="000000"/>
          <w:sz w:val="28"/>
          <w:szCs w:val="28"/>
          <w:lang w:val="en-US"/>
        </w:rPr>
        <w:t>NH</w:t>
      </w:r>
      <w:r w:rsidR="004B6B03" w:rsidRPr="00AA324C">
        <w:rPr>
          <w:color w:val="000000"/>
          <w:sz w:val="28"/>
          <w:szCs w:val="28"/>
          <w:vertAlign w:val="subscript"/>
        </w:rPr>
        <w:t>3</w:t>
      </w:r>
      <w:r w:rsidR="004B6B03" w:rsidRPr="00AA324C">
        <w:rPr>
          <w:color w:val="000000"/>
          <w:sz w:val="28"/>
          <w:szCs w:val="28"/>
        </w:rPr>
        <w:t>), выделяемые навозом при брожении (В.А. Андреев, М.Н.Новиков, С.М.Лукин, 1990).</w:t>
      </w:r>
    </w:p>
    <w:p w:rsidR="004B314F" w:rsidRPr="00AA324C" w:rsidRDefault="004B314F" w:rsidP="0087255C">
      <w:pPr>
        <w:shd w:val="clear" w:color="000000" w:fill="auto"/>
        <w:suppressAutoHyphens/>
        <w:spacing w:line="360" w:lineRule="auto"/>
        <w:ind w:firstLine="709"/>
        <w:jc w:val="both"/>
        <w:rPr>
          <w:color w:val="000000"/>
          <w:sz w:val="28"/>
          <w:szCs w:val="28"/>
        </w:rPr>
      </w:pPr>
    </w:p>
    <w:p w:rsidR="00E3796B" w:rsidRPr="00AA324C" w:rsidRDefault="0087255C" w:rsidP="0087255C">
      <w:pPr>
        <w:shd w:val="clear" w:color="000000" w:fill="auto"/>
        <w:suppressAutoHyphens/>
        <w:spacing w:line="360" w:lineRule="auto"/>
        <w:jc w:val="center"/>
        <w:rPr>
          <w:b/>
          <w:color w:val="000000"/>
          <w:sz w:val="28"/>
          <w:szCs w:val="28"/>
        </w:rPr>
      </w:pPr>
      <w:r w:rsidRPr="00AA324C">
        <w:rPr>
          <w:color w:val="000000"/>
          <w:sz w:val="28"/>
          <w:szCs w:val="28"/>
        </w:rPr>
        <w:br w:type="page"/>
      </w:r>
      <w:r w:rsidR="00E3796B" w:rsidRPr="00AA324C">
        <w:rPr>
          <w:b/>
          <w:color w:val="000000"/>
          <w:sz w:val="28"/>
          <w:szCs w:val="28"/>
        </w:rPr>
        <w:t>2</w:t>
      </w:r>
      <w:r w:rsidR="00C94FA7" w:rsidRPr="00AA324C">
        <w:rPr>
          <w:b/>
          <w:color w:val="000000"/>
          <w:sz w:val="28"/>
          <w:szCs w:val="28"/>
        </w:rPr>
        <w:t xml:space="preserve"> Характеристика места и условий</w:t>
      </w:r>
      <w:r w:rsidR="00E3796B" w:rsidRPr="00AA324C">
        <w:rPr>
          <w:b/>
          <w:color w:val="000000"/>
          <w:sz w:val="28"/>
          <w:szCs w:val="28"/>
        </w:rPr>
        <w:t xml:space="preserve"> работы</w:t>
      </w:r>
    </w:p>
    <w:p w:rsidR="0087255C" w:rsidRPr="00AA324C" w:rsidRDefault="0087255C" w:rsidP="0087255C">
      <w:pPr>
        <w:shd w:val="clear" w:color="000000" w:fill="auto"/>
        <w:suppressAutoHyphens/>
        <w:spacing w:line="360" w:lineRule="auto"/>
        <w:jc w:val="center"/>
        <w:rPr>
          <w:b/>
          <w:color w:val="000000"/>
          <w:sz w:val="28"/>
          <w:szCs w:val="28"/>
        </w:rPr>
      </w:pPr>
    </w:p>
    <w:p w:rsidR="00E3796B" w:rsidRPr="00AA324C" w:rsidRDefault="00E3796B" w:rsidP="0087255C">
      <w:pPr>
        <w:shd w:val="clear" w:color="000000" w:fill="auto"/>
        <w:suppressAutoHyphens/>
        <w:spacing w:line="360" w:lineRule="auto"/>
        <w:jc w:val="center"/>
        <w:rPr>
          <w:b/>
          <w:color w:val="000000"/>
          <w:sz w:val="28"/>
          <w:szCs w:val="28"/>
        </w:rPr>
      </w:pPr>
      <w:r w:rsidRPr="00AA324C">
        <w:rPr>
          <w:b/>
          <w:color w:val="000000"/>
          <w:sz w:val="28"/>
          <w:szCs w:val="28"/>
        </w:rPr>
        <w:t>2.</w:t>
      </w:r>
      <w:r w:rsidR="0087255C" w:rsidRPr="00AA324C">
        <w:rPr>
          <w:b/>
          <w:color w:val="000000"/>
          <w:sz w:val="28"/>
          <w:szCs w:val="28"/>
        </w:rPr>
        <w:t>1</w:t>
      </w:r>
      <w:r w:rsidRPr="00AA324C">
        <w:rPr>
          <w:b/>
          <w:color w:val="000000"/>
          <w:sz w:val="28"/>
          <w:szCs w:val="28"/>
        </w:rPr>
        <w:t xml:space="preserve"> Природно-климатические условия</w:t>
      </w:r>
    </w:p>
    <w:p w:rsidR="00C94FA7" w:rsidRPr="00AA324C" w:rsidRDefault="00C94FA7" w:rsidP="0087255C">
      <w:pPr>
        <w:shd w:val="clear" w:color="000000" w:fill="auto"/>
        <w:suppressAutoHyphens/>
        <w:spacing w:line="360" w:lineRule="auto"/>
        <w:jc w:val="center"/>
        <w:rPr>
          <w:b/>
          <w:color w:val="000000"/>
          <w:sz w:val="28"/>
          <w:szCs w:val="28"/>
        </w:rPr>
      </w:pP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Совхоз «Родниковский» расположен в подзоне северной местности и входит в состав Красноармейского района Челябинской области.</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Северная лесостепная предгорная подзона Челябинской области представляет собой Зауральскую холмистую равнину, включая Аргалшский, Каслинский, Красноармейский, Сосновский, Уйский и Чебаркульский административные районы. На ее территории расположены города Челябинск, Копейск, Касли и Миасс.</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Массив орошения располагается на северном склоне водораздельной равнины рек Миасса и Уя, между селами Родники, Канашево и Пашнино, восточнее оз. Сакандык в пределах западной</w:t>
      </w:r>
      <w:r w:rsidR="0087255C" w:rsidRPr="00AA324C">
        <w:rPr>
          <w:color w:val="000000"/>
          <w:sz w:val="28"/>
          <w:szCs w:val="28"/>
        </w:rPr>
        <w:t xml:space="preserve"> </w:t>
      </w:r>
      <w:r w:rsidRPr="00AA324C">
        <w:rPr>
          <w:color w:val="000000"/>
          <w:sz w:val="28"/>
          <w:szCs w:val="28"/>
        </w:rPr>
        <w:t>окраины Западно-Сибирской равнины.</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Рельеф местности волнисто-бугристый и бугристо-западинный характеризуется обилием блюдцеобразных понижений и возвышенностей с абсолютными отметками поверхности от 176,5 до 194,6 м, дневной поверхности от 0,002 до 0,02 на запад и северо-запад в сторону озера Сакандык и р. Миасс.</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Особенности рельефа предполагают слабую естественную дренированость, и способствует образованию большого количества болот, переувлажненых участков и озер, образующихся за счет скопления паводковых и дождевых вод, а также за счет разгрузки подземных вод. Берега озер обычно низкие, заболоченные поросшие камышом и осокой. Глубина озер не превышает 3,0 м.</w:t>
      </w:r>
    </w:p>
    <w:p w:rsidR="0087255C"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На данной территории часто встречаются лесные колки, частота их увеличивается в восточном направлении.</w:t>
      </w:r>
    </w:p>
    <w:p w:rsidR="0087255C"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Климат характеризуется умеренно теплым вегетационным периодом. Сумма эффективных температур выше десятиградусного уровня составляет в среднем 2000 – 22000 </w:t>
      </w:r>
      <w:r w:rsidR="002548D3" w:rsidRPr="00AA324C">
        <w:rPr>
          <w:color w:val="000000"/>
          <w:sz w:val="28"/>
          <w:szCs w:val="28"/>
          <w:vertAlign w:val="superscript"/>
        </w:rPr>
        <w:t>0</w:t>
      </w:r>
      <w:r w:rsidRPr="00AA324C">
        <w:rPr>
          <w:color w:val="000000"/>
          <w:sz w:val="28"/>
          <w:szCs w:val="28"/>
        </w:rPr>
        <w:t>С. Этот период продолжается 130 – 120 дней с 9 – 10 мая до 15 – 20 сентября. Однако период заметно короче (100 – 110 дней), а на почве температура без заморозков бывает 80 – 105 дней.</w:t>
      </w:r>
    </w:p>
    <w:p w:rsidR="0087255C"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Осадков за период активной вегетации растений выпадает в пределах</w:t>
      </w:r>
      <w:r w:rsidR="0087255C" w:rsidRPr="00AA324C">
        <w:rPr>
          <w:color w:val="000000"/>
          <w:sz w:val="28"/>
          <w:szCs w:val="28"/>
        </w:rPr>
        <w:t xml:space="preserve"> </w:t>
      </w:r>
      <w:r w:rsidRPr="00AA324C">
        <w:rPr>
          <w:color w:val="000000"/>
          <w:sz w:val="28"/>
          <w:szCs w:val="28"/>
        </w:rPr>
        <w:t>240 – 250 мм. Всего запасы в метровом слое почвы к моменту</w:t>
      </w:r>
      <w:r w:rsidR="0087255C" w:rsidRPr="00AA324C">
        <w:rPr>
          <w:color w:val="000000"/>
          <w:sz w:val="28"/>
          <w:szCs w:val="28"/>
        </w:rPr>
        <w:t xml:space="preserve"> </w:t>
      </w:r>
      <w:r w:rsidRPr="00AA324C">
        <w:rPr>
          <w:color w:val="000000"/>
          <w:sz w:val="28"/>
          <w:szCs w:val="28"/>
        </w:rPr>
        <w:t>посева зерновых культур, как правило, достигает 140 – 170 мм. Гидротермический коэффициент (по Селяникову) в весенне-летний период составил 1,2 – 1,4. Вследствие этого, северная лесостепь Челябинской области одна из наиболее благоприятных для развития земледелия. Обеспеченность теплом и влагой дает возможность иметь высокопродуктивное полевое и луговое кормопроизводство, и на этой основе – молочное и мясное животноводство.</w:t>
      </w:r>
    </w:p>
    <w:p w:rsidR="0087255C"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Устойчивый снежный покров устанавливается в середине ноября и достигает</w:t>
      </w:r>
      <w:r w:rsidR="00C94FA7" w:rsidRPr="00AA324C">
        <w:rPr>
          <w:color w:val="000000"/>
          <w:sz w:val="28"/>
          <w:szCs w:val="28"/>
        </w:rPr>
        <w:t xml:space="preserve"> 30 -40 см, сохраняясь в течение</w:t>
      </w:r>
      <w:r w:rsidRPr="00AA324C">
        <w:rPr>
          <w:color w:val="000000"/>
          <w:sz w:val="28"/>
          <w:szCs w:val="28"/>
        </w:rPr>
        <w:t xml:space="preserve"> 150 – 160 дней. Он обеспечивает благоприятные условия</w:t>
      </w:r>
      <w:r w:rsidR="0087255C" w:rsidRPr="00AA324C">
        <w:rPr>
          <w:color w:val="000000"/>
          <w:sz w:val="28"/>
          <w:szCs w:val="28"/>
        </w:rPr>
        <w:t xml:space="preserve"> </w:t>
      </w:r>
      <w:r w:rsidRPr="00AA324C">
        <w:rPr>
          <w:color w:val="000000"/>
          <w:sz w:val="28"/>
          <w:szCs w:val="28"/>
        </w:rPr>
        <w:t>перезимовки озимых культур.</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Глубина промерзания почв колеблется от 1 до 1,5 метров. Окончательное оттаивание почвогрунтов наступает в середине мая месяца (А.П. Козаченко, 1997).</w:t>
      </w:r>
    </w:p>
    <w:p w:rsidR="0087255C"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Погодные условия вегетационных периодов 1995,1996 годов характеризуются данными на таблице 3.</w:t>
      </w:r>
    </w:p>
    <w:p w:rsidR="0087255C" w:rsidRPr="00AA324C" w:rsidRDefault="0087255C" w:rsidP="0087255C">
      <w:pPr>
        <w:shd w:val="clear" w:color="000000" w:fill="auto"/>
        <w:suppressAutoHyphens/>
        <w:spacing w:line="360" w:lineRule="auto"/>
        <w:jc w:val="center"/>
        <w:rPr>
          <w:b/>
          <w:color w:val="000000"/>
          <w:sz w:val="28"/>
          <w:szCs w:val="28"/>
        </w:rPr>
      </w:pPr>
    </w:p>
    <w:p w:rsidR="00764DE5" w:rsidRPr="00AA324C" w:rsidRDefault="00764DE5" w:rsidP="0087255C">
      <w:pPr>
        <w:shd w:val="clear" w:color="000000" w:fill="auto"/>
        <w:suppressAutoHyphens/>
        <w:spacing w:line="360" w:lineRule="auto"/>
        <w:jc w:val="center"/>
        <w:rPr>
          <w:b/>
          <w:color w:val="000000"/>
          <w:sz w:val="28"/>
          <w:szCs w:val="28"/>
        </w:rPr>
      </w:pPr>
      <w:r w:rsidRPr="00AA324C">
        <w:rPr>
          <w:b/>
          <w:color w:val="000000"/>
          <w:sz w:val="28"/>
          <w:szCs w:val="28"/>
        </w:rPr>
        <w:t>3. Характеристика погодных условий вегетационных перио</w:t>
      </w:r>
      <w:r w:rsidR="00363E13" w:rsidRPr="00AA324C">
        <w:rPr>
          <w:b/>
          <w:color w:val="000000"/>
          <w:sz w:val="28"/>
          <w:szCs w:val="28"/>
        </w:rPr>
        <w:t>дов 1995,1996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818"/>
        <w:gridCol w:w="566"/>
        <w:gridCol w:w="566"/>
        <w:gridCol w:w="591"/>
        <w:gridCol w:w="612"/>
        <w:gridCol w:w="566"/>
        <w:gridCol w:w="591"/>
        <w:gridCol w:w="621"/>
        <w:gridCol w:w="566"/>
        <w:gridCol w:w="591"/>
        <w:gridCol w:w="686"/>
        <w:gridCol w:w="566"/>
        <w:gridCol w:w="591"/>
      </w:tblGrid>
      <w:tr w:rsidR="00474369" w:rsidRPr="00AA324C" w:rsidTr="00AA324C">
        <w:trPr>
          <w:jc w:val="center"/>
        </w:trPr>
        <w:tc>
          <w:tcPr>
            <w:tcW w:w="1092" w:type="dxa"/>
            <w:vMerge w:val="restart"/>
            <w:shd w:val="clear" w:color="auto" w:fill="auto"/>
            <w:vAlign w:val="center"/>
          </w:tcPr>
          <w:p w:rsidR="00435E6D" w:rsidRPr="00AA324C" w:rsidRDefault="00435E6D" w:rsidP="00AA324C">
            <w:pPr>
              <w:shd w:val="clear" w:color="000000" w:fill="auto"/>
              <w:suppressAutoHyphens/>
              <w:spacing w:line="360" w:lineRule="auto"/>
              <w:rPr>
                <w:color w:val="000000"/>
                <w:sz w:val="20"/>
              </w:rPr>
            </w:pPr>
            <w:r w:rsidRPr="00AA324C">
              <w:rPr>
                <w:color w:val="000000"/>
                <w:sz w:val="20"/>
              </w:rPr>
              <w:t>Показатели</w:t>
            </w:r>
          </w:p>
        </w:tc>
        <w:tc>
          <w:tcPr>
            <w:tcW w:w="818" w:type="dxa"/>
            <w:vMerge w:val="restart"/>
            <w:shd w:val="clear" w:color="auto" w:fill="auto"/>
            <w:vAlign w:val="center"/>
          </w:tcPr>
          <w:p w:rsidR="00435E6D" w:rsidRPr="00AA324C" w:rsidRDefault="00435E6D" w:rsidP="00AA324C">
            <w:pPr>
              <w:shd w:val="clear" w:color="000000" w:fill="auto"/>
              <w:suppressAutoHyphens/>
              <w:spacing w:line="360" w:lineRule="auto"/>
              <w:rPr>
                <w:color w:val="000000"/>
                <w:sz w:val="20"/>
              </w:rPr>
            </w:pPr>
            <w:r w:rsidRPr="00AA324C">
              <w:rPr>
                <w:color w:val="000000"/>
                <w:sz w:val="20"/>
              </w:rPr>
              <w:t>Декада</w:t>
            </w:r>
          </w:p>
        </w:tc>
        <w:tc>
          <w:tcPr>
            <w:tcW w:w="1723" w:type="dxa"/>
            <w:gridSpan w:val="3"/>
            <w:shd w:val="clear" w:color="auto" w:fill="auto"/>
            <w:vAlign w:val="center"/>
          </w:tcPr>
          <w:p w:rsidR="00435E6D" w:rsidRPr="00AA324C" w:rsidRDefault="00435E6D" w:rsidP="00AA324C">
            <w:pPr>
              <w:shd w:val="clear" w:color="000000" w:fill="auto"/>
              <w:suppressAutoHyphens/>
              <w:spacing w:line="360" w:lineRule="auto"/>
              <w:rPr>
                <w:color w:val="000000"/>
                <w:sz w:val="20"/>
              </w:rPr>
            </w:pPr>
            <w:r w:rsidRPr="00AA324C">
              <w:rPr>
                <w:color w:val="000000"/>
                <w:sz w:val="20"/>
              </w:rPr>
              <w:t>Май</w:t>
            </w:r>
          </w:p>
        </w:tc>
        <w:tc>
          <w:tcPr>
            <w:tcW w:w="1769" w:type="dxa"/>
            <w:gridSpan w:val="3"/>
            <w:shd w:val="clear" w:color="auto" w:fill="auto"/>
            <w:vAlign w:val="center"/>
          </w:tcPr>
          <w:p w:rsidR="00435E6D" w:rsidRPr="00AA324C" w:rsidRDefault="00435E6D" w:rsidP="00AA324C">
            <w:pPr>
              <w:shd w:val="clear" w:color="000000" w:fill="auto"/>
              <w:suppressAutoHyphens/>
              <w:spacing w:line="360" w:lineRule="auto"/>
              <w:rPr>
                <w:color w:val="000000"/>
                <w:sz w:val="20"/>
              </w:rPr>
            </w:pPr>
            <w:r w:rsidRPr="00AA324C">
              <w:rPr>
                <w:color w:val="000000"/>
                <w:sz w:val="20"/>
              </w:rPr>
              <w:t>Июнь</w:t>
            </w:r>
          </w:p>
        </w:tc>
        <w:tc>
          <w:tcPr>
            <w:tcW w:w="1778" w:type="dxa"/>
            <w:gridSpan w:val="3"/>
            <w:shd w:val="clear" w:color="auto" w:fill="auto"/>
            <w:vAlign w:val="center"/>
          </w:tcPr>
          <w:p w:rsidR="00435E6D" w:rsidRPr="00AA324C" w:rsidRDefault="00435E6D" w:rsidP="00AA324C">
            <w:pPr>
              <w:shd w:val="clear" w:color="000000" w:fill="auto"/>
              <w:suppressAutoHyphens/>
              <w:spacing w:line="360" w:lineRule="auto"/>
              <w:rPr>
                <w:color w:val="000000"/>
                <w:sz w:val="20"/>
              </w:rPr>
            </w:pPr>
            <w:r w:rsidRPr="00AA324C">
              <w:rPr>
                <w:color w:val="000000"/>
                <w:sz w:val="20"/>
              </w:rPr>
              <w:t>Июль</w:t>
            </w:r>
          </w:p>
        </w:tc>
        <w:tc>
          <w:tcPr>
            <w:tcW w:w="1843" w:type="dxa"/>
            <w:gridSpan w:val="3"/>
            <w:shd w:val="clear" w:color="auto" w:fill="auto"/>
            <w:vAlign w:val="center"/>
          </w:tcPr>
          <w:p w:rsidR="00435E6D" w:rsidRPr="00AA324C" w:rsidRDefault="00435E6D" w:rsidP="00AA324C">
            <w:pPr>
              <w:shd w:val="clear" w:color="000000" w:fill="auto"/>
              <w:suppressAutoHyphens/>
              <w:spacing w:line="360" w:lineRule="auto"/>
              <w:rPr>
                <w:color w:val="000000"/>
                <w:sz w:val="20"/>
              </w:rPr>
            </w:pPr>
            <w:r w:rsidRPr="00AA324C">
              <w:rPr>
                <w:color w:val="000000"/>
                <w:sz w:val="20"/>
              </w:rPr>
              <w:t>Август</w:t>
            </w:r>
          </w:p>
        </w:tc>
      </w:tr>
      <w:tr w:rsidR="007B0E3C" w:rsidRPr="00AA324C" w:rsidTr="00AA324C">
        <w:trPr>
          <w:jc w:val="center"/>
        </w:trPr>
        <w:tc>
          <w:tcPr>
            <w:tcW w:w="1092" w:type="dxa"/>
            <w:vMerge/>
            <w:shd w:val="clear" w:color="auto" w:fill="auto"/>
            <w:vAlign w:val="center"/>
          </w:tcPr>
          <w:p w:rsidR="003260D3" w:rsidRPr="00AA324C" w:rsidRDefault="003260D3" w:rsidP="00AA324C">
            <w:pPr>
              <w:shd w:val="clear" w:color="000000" w:fill="auto"/>
              <w:suppressAutoHyphens/>
              <w:spacing w:line="360" w:lineRule="auto"/>
              <w:rPr>
                <w:color w:val="000000"/>
                <w:sz w:val="20"/>
                <w:szCs w:val="28"/>
              </w:rPr>
            </w:pPr>
          </w:p>
        </w:tc>
        <w:tc>
          <w:tcPr>
            <w:tcW w:w="818" w:type="dxa"/>
            <w:vMerge/>
            <w:shd w:val="clear" w:color="auto" w:fill="auto"/>
            <w:vAlign w:val="center"/>
          </w:tcPr>
          <w:p w:rsidR="003260D3" w:rsidRPr="00AA324C" w:rsidRDefault="003260D3" w:rsidP="00AA324C">
            <w:pPr>
              <w:shd w:val="clear" w:color="000000" w:fill="auto"/>
              <w:suppressAutoHyphens/>
              <w:spacing w:line="360" w:lineRule="auto"/>
              <w:rPr>
                <w:color w:val="000000"/>
                <w:sz w:val="20"/>
                <w:szCs w:val="28"/>
              </w:rPr>
            </w:pPr>
          </w:p>
        </w:tc>
        <w:tc>
          <w:tcPr>
            <w:tcW w:w="566" w:type="dxa"/>
            <w:shd w:val="clear" w:color="auto" w:fill="auto"/>
            <w:vAlign w:val="center"/>
          </w:tcPr>
          <w:p w:rsidR="003260D3" w:rsidRPr="00AA324C" w:rsidRDefault="00435E6D" w:rsidP="00AA324C">
            <w:pPr>
              <w:shd w:val="clear" w:color="000000" w:fill="auto"/>
              <w:suppressAutoHyphens/>
              <w:spacing w:line="360" w:lineRule="auto"/>
              <w:rPr>
                <w:color w:val="000000"/>
                <w:sz w:val="20"/>
              </w:rPr>
            </w:pPr>
            <w:r w:rsidRPr="00AA324C">
              <w:rPr>
                <w:color w:val="000000"/>
                <w:sz w:val="20"/>
              </w:rPr>
              <w:t>95</w:t>
            </w:r>
          </w:p>
        </w:tc>
        <w:tc>
          <w:tcPr>
            <w:tcW w:w="566" w:type="dxa"/>
            <w:shd w:val="clear" w:color="auto" w:fill="auto"/>
            <w:vAlign w:val="center"/>
          </w:tcPr>
          <w:p w:rsidR="003260D3" w:rsidRPr="00AA324C" w:rsidRDefault="00435E6D" w:rsidP="00AA324C">
            <w:pPr>
              <w:shd w:val="clear" w:color="000000" w:fill="auto"/>
              <w:suppressAutoHyphens/>
              <w:spacing w:line="360" w:lineRule="auto"/>
              <w:rPr>
                <w:color w:val="000000"/>
                <w:sz w:val="20"/>
              </w:rPr>
            </w:pPr>
            <w:r w:rsidRPr="00AA324C">
              <w:rPr>
                <w:color w:val="000000"/>
                <w:sz w:val="20"/>
              </w:rPr>
              <w:t>96</w:t>
            </w:r>
          </w:p>
        </w:tc>
        <w:tc>
          <w:tcPr>
            <w:tcW w:w="591" w:type="dxa"/>
            <w:shd w:val="clear" w:color="auto" w:fill="auto"/>
            <w:vAlign w:val="center"/>
          </w:tcPr>
          <w:p w:rsidR="003260D3" w:rsidRPr="00AA324C" w:rsidRDefault="00435E6D" w:rsidP="00AA324C">
            <w:pPr>
              <w:shd w:val="clear" w:color="000000" w:fill="auto"/>
              <w:suppressAutoHyphens/>
              <w:spacing w:line="360" w:lineRule="auto"/>
              <w:rPr>
                <w:color w:val="000000"/>
                <w:sz w:val="20"/>
              </w:rPr>
            </w:pPr>
            <w:r w:rsidRPr="00AA324C">
              <w:rPr>
                <w:color w:val="000000"/>
                <w:sz w:val="20"/>
              </w:rPr>
              <w:t>Ср.</w:t>
            </w:r>
          </w:p>
        </w:tc>
        <w:tc>
          <w:tcPr>
            <w:tcW w:w="612" w:type="dxa"/>
            <w:shd w:val="clear" w:color="auto" w:fill="auto"/>
            <w:vAlign w:val="center"/>
          </w:tcPr>
          <w:p w:rsidR="003260D3" w:rsidRPr="00AA324C" w:rsidRDefault="00435E6D" w:rsidP="00AA324C">
            <w:pPr>
              <w:shd w:val="clear" w:color="000000" w:fill="auto"/>
              <w:suppressAutoHyphens/>
              <w:spacing w:line="360" w:lineRule="auto"/>
              <w:rPr>
                <w:color w:val="000000"/>
                <w:sz w:val="20"/>
              </w:rPr>
            </w:pPr>
            <w:r w:rsidRPr="00AA324C">
              <w:rPr>
                <w:color w:val="000000"/>
                <w:sz w:val="20"/>
              </w:rPr>
              <w:t>95</w:t>
            </w:r>
          </w:p>
        </w:tc>
        <w:tc>
          <w:tcPr>
            <w:tcW w:w="566" w:type="dxa"/>
            <w:shd w:val="clear" w:color="auto" w:fill="auto"/>
            <w:vAlign w:val="center"/>
          </w:tcPr>
          <w:p w:rsidR="003260D3" w:rsidRPr="00AA324C" w:rsidRDefault="00435E6D" w:rsidP="00AA324C">
            <w:pPr>
              <w:shd w:val="clear" w:color="000000" w:fill="auto"/>
              <w:suppressAutoHyphens/>
              <w:spacing w:line="360" w:lineRule="auto"/>
              <w:rPr>
                <w:color w:val="000000"/>
                <w:sz w:val="20"/>
              </w:rPr>
            </w:pPr>
            <w:r w:rsidRPr="00AA324C">
              <w:rPr>
                <w:color w:val="000000"/>
                <w:sz w:val="20"/>
              </w:rPr>
              <w:t>96</w:t>
            </w:r>
          </w:p>
        </w:tc>
        <w:tc>
          <w:tcPr>
            <w:tcW w:w="591" w:type="dxa"/>
            <w:shd w:val="clear" w:color="auto" w:fill="auto"/>
            <w:vAlign w:val="center"/>
          </w:tcPr>
          <w:p w:rsidR="003260D3" w:rsidRPr="00AA324C" w:rsidRDefault="00435E6D" w:rsidP="00AA324C">
            <w:pPr>
              <w:shd w:val="clear" w:color="000000" w:fill="auto"/>
              <w:suppressAutoHyphens/>
              <w:spacing w:line="360" w:lineRule="auto"/>
              <w:rPr>
                <w:color w:val="000000"/>
                <w:sz w:val="20"/>
              </w:rPr>
            </w:pPr>
            <w:r w:rsidRPr="00AA324C">
              <w:rPr>
                <w:color w:val="000000"/>
                <w:sz w:val="20"/>
              </w:rPr>
              <w:t>Ср.</w:t>
            </w:r>
          </w:p>
        </w:tc>
        <w:tc>
          <w:tcPr>
            <w:tcW w:w="621" w:type="dxa"/>
            <w:shd w:val="clear" w:color="auto" w:fill="auto"/>
            <w:vAlign w:val="center"/>
          </w:tcPr>
          <w:p w:rsidR="003260D3" w:rsidRPr="00AA324C" w:rsidRDefault="00435E6D" w:rsidP="00AA324C">
            <w:pPr>
              <w:shd w:val="clear" w:color="000000" w:fill="auto"/>
              <w:suppressAutoHyphens/>
              <w:spacing w:line="360" w:lineRule="auto"/>
              <w:rPr>
                <w:color w:val="000000"/>
                <w:sz w:val="20"/>
              </w:rPr>
            </w:pPr>
            <w:r w:rsidRPr="00AA324C">
              <w:rPr>
                <w:color w:val="000000"/>
                <w:sz w:val="20"/>
              </w:rPr>
              <w:t>95</w:t>
            </w:r>
          </w:p>
        </w:tc>
        <w:tc>
          <w:tcPr>
            <w:tcW w:w="566" w:type="dxa"/>
            <w:shd w:val="clear" w:color="auto" w:fill="auto"/>
            <w:vAlign w:val="center"/>
          </w:tcPr>
          <w:p w:rsidR="003260D3" w:rsidRPr="00AA324C" w:rsidRDefault="00435E6D" w:rsidP="00AA324C">
            <w:pPr>
              <w:shd w:val="clear" w:color="000000" w:fill="auto"/>
              <w:suppressAutoHyphens/>
              <w:spacing w:line="360" w:lineRule="auto"/>
              <w:rPr>
                <w:color w:val="000000"/>
                <w:sz w:val="20"/>
              </w:rPr>
            </w:pPr>
            <w:r w:rsidRPr="00AA324C">
              <w:rPr>
                <w:color w:val="000000"/>
                <w:sz w:val="20"/>
              </w:rPr>
              <w:t>96</w:t>
            </w:r>
          </w:p>
        </w:tc>
        <w:tc>
          <w:tcPr>
            <w:tcW w:w="591" w:type="dxa"/>
            <w:shd w:val="clear" w:color="auto" w:fill="auto"/>
            <w:vAlign w:val="center"/>
          </w:tcPr>
          <w:p w:rsidR="003260D3" w:rsidRPr="00AA324C" w:rsidRDefault="00435E6D" w:rsidP="00AA324C">
            <w:pPr>
              <w:shd w:val="clear" w:color="000000" w:fill="auto"/>
              <w:suppressAutoHyphens/>
              <w:spacing w:line="360" w:lineRule="auto"/>
              <w:rPr>
                <w:color w:val="000000"/>
                <w:sz w:val="20"/>
              </w:rPr>
            </w:pPr>
            <w:r w:rsidRPr="00AA324C">
              <w:rPr>
                <w:color w:val="000000"/>
                <w:sz w:val="20"/>
              </w:rPr>
              <w:t>Ср.</w:t>
            </w:r>
          </w:p>
        </w:tc>
        <w:tc>
          <w:tcPr>
            <w:tcW w:w="686" w:type="dxa"/>
            <w:shd w:val="clear" w:color="auto" w:fill="auto"/>
            <w:vAlign w:val="center"/>
          </w:tcPr>
          <w:p w:rsidR="003260D3" w:rsidRPr="00AA324C" w:rsidRDefault="00435E6D" w:rsidP="00AA324C">
            <w:pPr>
              <w:shd w:val="clear" w:color="000000" w:fill="auto"/>
              <w:suppressAutoHyphens/>
              <w:spacing w:line="360" w:lineRule="auto"/>
              <w:rPr>
                <w:color w:val="000000"/>
                <w:sz w:val="20"/>
              </w:rPr>
            </w:pPr>
            <w:r w:rsidRPr="00AA324C">
              <w:rPr>
                <w:color w:val="000000"/>
                <w:sz w:val="20"/>
              </w:rPr>
              <w:t>95</w:t>
            </w:r>
          </w:p>
        </w:tc>
        <w:tc>
          <w:tcPr>
            <w:tcW w:w="566" w:type="dxa"/>
            <w:shd w:val="clear" w:color="auto" w:fill="auto"/>
            <w:vAlign w:val="center"/>
          </w:tcPr>
          <w:p w:rsidR="003260D3" w:rsidRPr="00AA324C" w:rsidRDefault="00435E6D" w:rsidP="00AA324C">
            <w:pPr>
              <w:shd w:val="clear" w:color="000000" w:fill="auto"/>
              <w:suppressAutoHyphens/>
              <w:spacing w:line="360" w:lineRule="auto"/>
              <w:rPr>
                <w:color w:val="000000"/>
                <w:sz w:val="20"/>
              </w:rPr>
            </w:pPr>
            <w:r w:rsidRPr="00AA324C">
              <w:rPr>
                <w:color w:val="000000"/>
                <w:sz w:val="20"/>
              </w:rPr>
              <w:t>96</w:t>
            </w:r>
          </w:p>
        </w:tc>
        <w:tc>
          <w:tcPr>
            <w:tcW w:w="591" w:type="dxa"/>
            <w:shd w:val="clear" w:color="auto" w:fill="auto"/>
            <w:vAlign w:val="center"/>
          </w:tcPr>
          <w:p w:rsidR="003260D3" w:rsidRPr="00AA324C" w:rsidRDefault="00435E6D" w:rsidP="00AA324C">
            <w:pPr>
              <w:shd w:val="clear" w:color="000000" w:fill="auto"/>
              <w:suppressAutoHyphens/>
              <w:spacing w:line="360" w:lineRule="auto"/>
              <w:rPr>
                <w:color w:val="000000"/>
                <w:sz w:val="20"/>
              </w:rPr>
            </w:pPr>
            <w:r w:rsidRPr="00AA324C">
              <w:rPr>
                <w:color w:val="000000"/>
                <w:sz w:val="20"/>
              </w:rPr>
              <w:t>Ср.</w:t>
            </w:r>
          </w:p>
        </w:tc>
      </w:tr>
      <w:tr w:rsidR="007B0E3C" w:rsidRPr="00AA324C" w:rsidTr="00AA324C">
        <w:trPr>
          <w:jc w:val="center"/>
        </w:trPr>
        <w:tc>
          <w:tcPr>
            <w:tcW w:w="1092" w:type="dxa"/>
            <w:vMerge w:val="restart"/>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 xml:space="preserve">Температура воздуха, </w:t>
            </w:r>
            <w:r w:rsidR="00363E13" w:rsidRPr="00AA324C">
              <w:rPr>
                <w:color w:val="000000"/>
                <w:sz w:val="20"/>
                <w:vertAlign w:val="superscript"/>
                <w:lang w:val="en-US"/>
              </w:rPr>
              <w:t>0</w:t>
            </w:r>
            <w:r w:rsidRPr="00AA324C">
              <w:rPr>
                <w:color w:val="000000"/>
                <w:sz w:val="20"/>
              </w:rPr>
              <w:t>С</w:t>
            </w:r>
          </w:p>
        </w:tc>
        <w:tc>
          <w:tcPr>
            <w:tcW w:w="818"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w:t>
            </w:r>
          </w:p>
        </w:tc>
        <w:tc>
          <w:tcPr>
            <w:tcW w:w="566"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10,5</w:t>
            </w:r>
          </w:p>
        </w:tc>
        <w:tc>
          <w:tcPr>
            <w:tcW w:w="566"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16,5</w:t>
            </w:r>
          </w:p>
        </w:tc>
        <w:tc>
          <w:tcPr>
            <w:tcW w:w="591"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9,1</w:t>
            </w:r>
          </w:p>
        </w:tc>
        <w:tc>
          <w:tcPr>
            <w:tcW w:w="612"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16,9</w:t>
            </w:r>
          </w:p>
        </w:tc>
        <w:tc>
          <w:tcPr>
            <w:tcW w:w="566"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19,4</w:t>
            </w:r>
          </w:p>
        </w:tc>
        <w:tc>
          <w:tcPr>
            <w:tcW w:w="591"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15</w:t>
            </w:r>
          </w:p>
        </w:tc>
        <w:tc>
          <w:tcPr>
            <w:tcW w:w="621"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16,4</w:t>
            </w:r>
          </w:p>
        </w:tc>
        <w:tc>
          <w:tcPr>
            <w:tcW w:w="566"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18,5</w:t>
            </w:r>
          </w:p>
        </w:tc>
        <w:tc>
          <w:tcPr>
            <w:tcW w:w="591"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17,9</w:t>
            </w:r>
          </w:p>
        </w:tc>
        <w:tc>
          <w:tcPr>
            <w:tcW w:w="686"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17</w:t>
            </w:r>
          </w:p>
        </w:tc>
        <w:tc>
          <w:tcPr>
            <w:tcW w:w="566"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16,4</w:t>
            </w:r>
          </w:p>
        </w:tc>
        <w:tc>
          <w:tcPr>
            <w:tcW w:w="591"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17,3</w:t>
            </w:r>
          </w:p>
        </w:tc>
      </w:tr>
      <w:tr w:rsidR="007B0E3C" w:rsidRPr="00AA324C" w:rsidTr="00AA324C">
        <w:trPr>
          <w:jc w:val="center"/>
        </w:trPr>
        <w:tc>
          <w:tcPr>
            <w:tcW w:w="1092" w:type="dxa"/>
            <w:vMerge/>
            <w:shd w:val="clear" w:color="auto" w:fill="auto"/>
            <w:vAlign w:val="center"/>
          </w:tcPr>
          <w:p w:rsidR="00474369" w:rsidRPr="00AA324C" w:rsidRDefault="00474369" w:rsidP="00AA324C">
            <w:pPr>
              <w:shd w:val="clear" w:color="000000" w:fill="auto"/>
              <w:suppressAutoHyphens/>
              <w:spacing w:line="360" w:lineRule="auto"/>
              <w:rPr>
                <w:color w:val="000000"/>
                <w:sz w:val="20"/>
              </w:rPr>
            </w:pPr>
          </w:p>
        </w:tc>
        <w:tc>
          <w:tcPr>
            <w:tcW w:w="818"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2</w:t>
            </w:r>
          </w:p>
        </w:tc>
        <w:tc>
          <w:tcPr>
            <w:tcW w:w="566"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9,7</w:t>
            </w:r>
          </w:p>
        </w:tc>
        <w:tc>
          <w:tcPr>
            <w:tcW w:w="566"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15,7</w:t>
            </w:r>
          </w:p>
        </w:tc>
        <w:tc>
          <w:tcPr>
            <w:tcW w:w="591"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11,3</w:t>
            </w:r>
          </w:p>
        </w:tc>
        <w:tc>
          <w:tcPr>
            <w:tcW w:w="612"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15,1</w:t>
            </w:r>
          </w:p>
        </w:tc>
        <w:tc>
          <w:tcPr>
            <w:tcW w:w="566"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20,2</w:t>
            </w:r>
          </w:p>
        </w:tc>
        <w:tc>
          <w:tcPr>
            <w:tcW w:w="591"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16,4</w:t>
            </w:r>
          </w:p>
        </w:tc>
        <w:tc>
          <w:tcPr>
            <w:tcW w:w="621"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14,7</w:t>
            </w:r>
          </w:p>
        </w:tc>
        <w:tc>
          <w:tcPr>
            <w:tcW w:w="566"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21,6</w:t>
            </w:r>
          </w:p>
        </w:tc>
        <w:tc>
          <w:tcPr>
            <w:tcW w:w="591"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13</w:t>
            </w:r>
          </w:p>
        </w:tc>
        <w:tc>
          <w:tcPr>
            <w:tcW w:w="686"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14,5</w:t>
            </w:r>
          </w:p>
        </w:tc>
        <w:tc>
          <w:tcPr>
            <w:tcW w:w="566"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13,2</w:t>
            </w:r>
          </w:p>
        </w:tc>
        <w:tc>
          <w:tcPr>
            <w:tcW w:w="591"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16,2</w:t>
            </w:r>
          </w:p>
        </w:tc>
      </w:tr>
      <w:tr w:rsidR="007B0E3C" w:rsidRPr="00AA324C" w:rsidTr="00AA324C">
        <w:trPr>
          <w:jc w:val="center"/>
        </w:trPr>
        <w:tc>
          <w:tcPr>
            <w:tcW w:w="1092" w:type="dxa"/>
            <w:vMerge/>
            <w:shd w:val="clear" w:color="auto" w:fill="auto"/>
            <w:vAlign w:val="center"/>
          </w:tcPr>
          <w:p w:rsidR="00474369" w:rsidRPr="00AA324C" w:rsidRDefault="00474369" w:rsidP="00AA324C">
            <w:pPr>
              <w:shd w:val="clear" w:color="000000" w:fill="auto"/>
              <w:suppressAutoHyphens/>
              <w:spacing w:line="360" w:lineRule="auto"/>
              <w:rPr>
                <w:color w:val="000000"/>
                <w:sz w:val="20"/>
              </w:rPr>
            </w:pPr>
          </w:p>
        </w:tc>
        <w:tc>
          <w:tcPr>
            <w:tcW w:w="818"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3</w:t>
            </w:r>
          </w:p>
        </w:tc>
        <w:tc>
          <w:tcPr>
            <w:tcW w:w="566"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17,3</w:t>
            </w:r>
          </w:p>
        </w:tc>
        <w:tc>
          <w:tcPr>
            <w:tcW w:w="566"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10</w:t>
            </w:r>
          </w:p>
        </w:tc>
        <w:tc>
          <w:tcPr>
            <w:tcW w:w="591"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13,1</w:t>
            </w:r>
          </w:p>
        </w:tc>
        <w:tc>
          <w:tcPr>
            <w:tcW w:w="612"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19,5</w:t>
            </w:r>
          </w:p>
        </w:tc>
        <w:tc>
          <w:tcPr>
            <w:tcW w:w="566"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20,5</w:t>
            </w:r>
          </w:p>
        </w:tc>
        <w:tc>
          <w:tcPr>
            <w:tcW w:w="591"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17,9</w:t>
            </w:r>
          </w:p>
        </w:tc>
        <w:tc>
          <w:tcPr>
            <w:tcW w:w="621"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17</w:t>
            </w:r>
          </w:p>
        </w:tc>
        <w:tc>
          <w:tcPr>
            <w:tcW w:w="566"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19,1</w:t>
            </w:r>
          </w:p>
        </w:tc>
        <w:tc>
          <w:tcPr>
            <w:tcW w:w="591"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17,9</w:t>
            </w:r>
          </w:p>
        </w:tc>
        <w:tc>
          <w:tcPr>
            <w:tcW w:w="686"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13,7</w:t>
            </w:r>
          </w:p>
        </w:tc>
        <w:tc>
          <w:tcPr>
            <w:tcW w:w="566"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11,7</w:t>
            </w:r>
          </w:p>
        </w:tc>
        <w:tc>
          <w:tcPr>
            <w:tcW w:w="591"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14</w:t>
            </w:r>
          </w:p>
        </w:tc>
      </w:tr>
      <w:tr w:rsidR="00474369" w:rsidRPr="00AA324C" w:rsidTr="00AA324C">
        <w:trPr>
          <w:jc w:val="center"/>
        </w:trPr>
        <w:tc>
          <w:tcPr>
            <w:tcW w:w="1092" w:type="dxa"/>
            <w:vMerge w:val="restart"/>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Сумма осадков, мм</w:t>
            </w:r>
          </w:p>
        </w:tc>
        <w:tc>
          <w:tcPr>
            <w:tcW w:w="818"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1</w:t>
            </w:r>
          </w:p>
        </w:tc>
        <w:tc>
          <w:tcPr>
            <w:tcW w:w="566"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17,1</w:t>
            </w:r>
          </w:p>
        </w:tc>
        <w:tc>
          <w:tcPr>
            <w:tcW w:w="566"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0</w:t>
            </w:r>
          </w:p>
        </w:tc>
        <w:tc>
          <w:tcPr>
            <w:tcW w:w="591"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12</w:t>
            </w:r>
          </w:p>
        </w:tc>
        <w:tc>
          <w:tcPr>
            <w:tcW w:w="612"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16,7</w:t>
            </w:r>
          </w:p>
        </w:tc>
        <w:tc>
          <w:tcPr>
            <w:tcW w:w="566"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0</w:t>
            </w:r>
          </w:p>
        </w:tc>
        <w:tc>
          <w:tcPr>
            <w:tcW w:w="591"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16</w:t>
            </w:r>
          </w:p>
        </w:tc>
        <w:tc>
          <w:tcPr>
            <w:tcW w:w="621"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19,2</w:t>
            </w:r>
          </w:p>
        </w:tc>
        <w:tc>
          <w:tcPr>
            <w:tcW w:w="566"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0</w:t>
            </w:r>
          </w:p>
        </w:tc>
        <w:tc>
          <w:tcPr>
            <w:tcW w:w="591"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26</w:t>
            </w:r>
          </w:p>
        </w:tc>
        <w:tc>
          <w:tcPr>
            <w:tcW w:w="686" w:type="dxa"/>
            <w:shd w:val="clear" w:color="auto" w:fill="auto"/>
            <w:vAlign w:val="center"/>
          </w:tcPr>
          <w:p w:rsidR="00474369" w:rsidRPr="00AA324C" w:rsidRDefault="007B0E3C" w:rsidP="00AA324C">
            <w:pPr>
              <w:shd w:val="clear" w:color="000000" w:fill="auto"/>
              <w:suppressAutoHyphens/>
              <w:spacing w:line="360" w:lineRule="auto"/>
              <w:rPr>
                <w:color w:val="000000"/>
                <w:sz w:val="20"/>
              </w:rPr>
            </w:pPr>
            <w:r w:rsidRPr="00AA324C">
              <w:rPr>
                <w:color w:val="000000"/>
                <w:sz w:val="20"/>
              </w:rPr>
              <w:t>67,5</w:t>
            </w:r>
          </w:p>
        </w:tc>
        <w:tc>
          <w:tcPr>
            <w:tcW w:w="56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24,5</w:t>
            </w:r>
          </w:p>
        </w:tc>
        <w:tc>
          <w:tcPr>
            <w:tcW w:w="591"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23</w:t>
            </w:r>
          </w:p>
        </w:tc>
      </w:tr>
      <w:tr w:rsidR="00474369" w:rsidRPr="00AA324C" w:rsidTr="00AA324C">
        <w:trPr>
          <w:jc w:val="center"/>
        </w:trPr>
        <w:tc>
          <w:tcPr>
            <w:tcW w:w="1092" w:type="dxa"/>
            <w:vMerge/>
            <w:shd w:val="clear" w:color="auto" w:fill="auto"/>
            <w:vAlign w:val="center"/>
          </w:tcPr>
          <w:p w:rsidR="00474369" w:rsidRPr="00AA324C" w:rsidRDefault="00474369" w:rsidP="00AA324C">
            <w:pPr>
              <w:shd w:val="clear" w:color="000000" w:fill="auto"/>
              <w:suppressAutoHyphens/>
              <w:spacing w:line="360" w:lineRule="auto"/>
              <w:rPr>
                <w:color w:val="000000"/>
                <w:sz w:val="20"/>
                <w:szCs w:val="28"/>
              </w:rPr>
            </w:pPr>
          </w:p>
        </w:tc>
        <w:tc>
          <w:tcPr>
            <w:tcW w:w="818"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2</w:t>
            </w:r>
          </w:p>
        </w:tc>
        <w:tc>
          <w:tcPr>
            <w:tcW w:w="56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30,5</w:t>
            </w:r>
          </w:p>
        </w:tc>
        <w:tc>
          <w:tcPr>
            <w:tcW w:w="56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28,3</w:t>
            </w:r>
          </w:p>
        </w:tc>
        <w:tc>
          <w:tcPr>
            <w:tcW w:w="591"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14</w:t>
            </w:r>
          </w:p>
        </w:tc>
        <w:tc>
          <w:tcPr>
            <w:tcW w:w="612"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19,1</w:t>
            </w:r>
          </w:p>
        </w:tc>
        <w:tc>
          <w:tcPr>
            <w:tcW w:w="56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0</w:t>
            </w:r>
          </w:p>
        </w:tc>
        <w:tc>
          <w:tcPr>
            <w:tcW w:w="591"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17</w:t>
            </w:r>
          </w:p>
        </w:tc>
        <w:tc>
          <w:tcPr>
            <w:tcW w:w="621"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31</w:t>
            </w:r>
          </w:p>
        </w:tc>
        <w:tc>
          <w:tcPr>
            <w:tcW w:w="56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1</w:t>
            </w:r>
          </w:p>
        </w:tc>
        <w:tc>
          <w:tcPr>
            <w:tcW w:w="591"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30</w:t>
            </w:r>
          </w:p>
        </w:tc>
        <w:tc>
          <w:tcPr>
            <w:tcW w:w="68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7,5</w:t>
            </w:r>
          </w:p>
        </w:tc>
        <w:tc>
          <w:tcPr>
            <w:tcW w:w="56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5,7</w:t>
            </w:r>
          </w:p>
        </w:tc>
        <w:tc>
          <w:tcPr>
            <w:tcW w:w="591"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21</w:t>
            </w:r>
          </w:p>
        </w:tc>
      </w:tr>
      <w:tr w:rsidR="00474369" w:rsidRPr="00AA324C" w:rsidTr="00AA324C">
        <w:trPr>
          <w:jc w:val="center"/>
        </w:trPr>
        <w:tc>
          <w:tcPr>
            <w:tcW w:w="1092" w:type="dxa"/>
            <w:vMerge/>
            <w:shd w:val="clear" w:color="auto" w:fill="auto"/>
            <w:vAlign w:val="center"/>
          </w:tcPr>
          <w:p w:rsidR="00474369" w:rsidRPr="00AA324C" w:rsidRDefault="00474369" w:rsidP="00AA324C">
            <w:pPr>
              <w:shd w:val="clear" w:color="000000" w:fill="auto"/>
              <w:suppressAutoHyphens/>
              <w:spacing w:line="360" w:lineRule="auto"/>
              <w:rPr>
                <w:color w:val="000000"/>
                <w:sz w:val="20"/>
                <w:szCs w:val="28"/>
              </w:rPr>
            </w:pPr>
          </w:p>
        </w:tc>
        <w:tc>
          <w:tcPr>
            <w:tcW w:w="818" w:type="dxa"/>
            <w:shd w:val="clear" w:color="auto" w:fill="auto"/>
            <w:vAlign w:val="center"/>
          </w:tcPr>
          <w:p w:rsidR="00474369" w:rsidRPr="00AA324C" w:rsidRDefault="00474369" w:rsidP="00AA324C">
            <w:pPr>
              <w:shd w:val="clear" w:color="000000" w:fill="auto"/>
              <w:suppressAutoHyphens/>
              <w:spacing w:line="360" w:lineRule="auto"/>
              <w:rPr>
                <w:color w:val="000000"/>
                <w:sz w:val="20"/>
              </w:rPr>
            </w:pPr>
            <w:r w:rsidRPr="00AA324C">
              <w:rPr>
                <w:color w:val="000000"/>
                <w:sz w:val="20"/>
              </w:rPr>
              <w:t>3</w:t>
            </w:r>
          </w:p>
        </w:tc>
        <w:tc>
          <w:tcPr>
            <w:tcW w:w="56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19,4</w:t>
            </w:r>
          </w:p>
        </w:tc>
        <w:tc>
          <w:tcPr>
            <w:tcW w:w="56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13,2</w:t>
            </w:r>
          </w:p>
        </w:tc>
        <w:tc>
          <w:tcPr>
            <w:tcW w:w="591"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16</w:t>
            </w:r>
          </w:p>
        </w:tc>
        <w:tc>
          <w:tcPr>
            <w:tcW w:w="612"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3,9</w:t>
            </w:r>
          </w:p>
        </w:tc>
        <w:tc>
          <w:tcPr>
            <w:tcW w:w="56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0</w:t>
            </w:r>
          </w:p>
        </w:tc>
        <w:tc>
          <w:tcPr>
            <w:tcW w:w="591"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19</w:t>
            </w:r>
          </w:p>
        </w:tc>
        <w:tc>
          <w:tcPr>
            <w:tcW w:w="621"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2,7</w:t>
            </w:r>
          </w:p>
        </w:tc>
        <w:tc>
          <w:tcPr>
            <w:tcW w:w="56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15,6</w:t>
            </w:r>
          </w:p>
        </w:tc>
        <w:tc>
          <w:tcPr>
            <w:tcW w:w="591"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26</w:t>
            </w:r>
          </w:p>
        </w:tc>
        <w:tc>
          <w:tcPr>
            <w:tcW w:w="68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14,8</w:t>
            </w:r>
          </w:p>
        </w:tc>
        <w:tc>
          <w:tcPr>
            <w:tcW w:w="566"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10,9</w:t>
            </w:r>
          </w:p>
        </w:tc>
        <w:tc>
          <w:tcPr>
            <w:tcW w:w="591" w:type="dxa"/>
            <w:shd w:val="clear" w:color="auto" w:fill="auto"/>
            <w:vAlign w:val="center"/>
          </w:tcPr>
          <w:p w:rsidR="00474369" w:rsidRPr="00AA324C" w:rsidRDefault="006B70B9" w:rsidP="00AA324C">
            <w:pPr>
              <w:shd w:val="clear" w:color="000000" w:fill="auto"/>
              <w:suppressAutoHyphens/>
              <w:spacing w:line="360" w:lineRule="auto"/>
              <w:rPr>
                <w:color w:val="000000"/>
                <w:sz w:val="20"/>
              </w:rPr>
            </w:pPr>
            <w:r w:rsidRPr="00AA324C">
              <w:rPr>
                <w:color w:val="000000"/>
                <w:sz w:val="20"/>
              </w:rPr>
              <w:t>18</w:t>
            </w:r>
          </w:p>
        </w:tc>
      </w:tr>
      <w:tr w:rsidR="00474369" w:rsidRPr="00AA324C" w:rsidTr="00AA324C">
        <w:trPr>
          <w:jc w:val="center"/>
        </w:trPr>
        <w:tc>
          <w:tcPr>
            <w:tcW w:w="1092" w:type="dxa"/>
            <w:shd w:val="clear" w:color="auto" w:fill="auto"/>
            <w:vAlign w:val="center"/>
          </w:tcPr>
          <w:p w:rsidR="003260D3" w:rsidRPr="00AA324C" w:rsidRDefault="003260D3" w:rsidP="00AA324C">
            <w:pPr>
              <w:shd w:val="clear" w:color="000000" w:fill="auto"/>
              <w:suppressAutoHyphens/>
              <w:spacing w:line="360" w:lineRule="auto"/>
              <w:rPr>
                <w:color w:val="000000"/>
                <w:sz w:val="20"/>
                <w:szCs w:val="28"/>
              </w:rPr>
            </w:pPr>
          </w:p>
        </w:tc>
        <w:tc>
          <w:tcPr>
            <w:tcW w:w="818" w:type="dxa"/>
            <w:shd w:val="clear" w:color="auto" w:fill="auto"/>
            <w:vAlign w:val="center"/>
          </w:tcPr>
          <w:p w:rsidR="003260D3" w:rsidRPr="00AA324C" w:rsidRDefault="00474369" w:rsidP="00AA324C">
            <w:pPr>
              <w:shd w:val="clear" w:color="000000" w:fill="auto"/>
              <w:suppressAutoHyphens/>
              <w:spacing w:line="360" w:lineRule="auto"/>
              <w:rPr>
                <w:color w:val="000000"/>
                <w:sz w:val="20"/>
              </w:rPr>
            </w:pPr>
            <w:r w:rsidRPr="00AA324C">
              <w:rPr>
                <w:color w:val="000000"/>
                <w:sz w:val="20"/>
              </w:rPr>
              <w:t>За месяц</w:t>
            </w:r>
          </w:p>
        </w:tc>
        <w:tc>
          <w:tcPr>
            <w:tcW w:w="566" w:type="dxa"/>
            <w:shd w:val="clear" w:color="auto" w:fill="auto"/>
            <w:vAlign w:val="center"/>
          </w:tcPr>
          <w:p w:rsidR="003260D3" w:rsidRPr="00AA324C" w:rsidRDefault="006B70B9" w:rsidP="00AA324C">
            <w:pPr>
              <w:shd w:val="clear" w:color="000000" w:fill="auto"/>
              <w:suppressAutoHyphens/>
              <w:spacing w:line="360" w:lineRule="auto"/>
              <w:rPr>
                <w:color w:val="000000"/>
                <w:sz w:val="20"/>
              </w:rPr>
            </w:pPr>
            <w:r w:rsidRPr="00AA324C">
              <w:rPr>
                <w:color w:val="000000"/>
                <w:sz w:val="20"/>
              </w:rPr>
              <w:t>64</w:t>
            </w:r>
          </w:p>
        </w:tc>
        <w:tc>
          <w:tcPr>
            <w:tcW w:w="566" w:type="dxa"/>
            <w:shd w:val="clear" w:color="auto" w:fill="auto"/>
            <w:vAlign w:val="center"/>
          </w:tcPr>
          <w:p w:rsidR="003260D3" w:rsidRPr="00AA324C" w:rsidRDefault="006B70B9" w:rsidP="00AA324C">
            <w:pPr>
              <w:shd w:val="clear" w:color="000000" w:fill="auto"/>
              <w:suppressAutoHyphens/>
              <w:spacing w:line="360" w:lineRule="auto"/>
              <w:rPr>
                <w:color w:val="000000"/>
                <w:sz w:val="20"/>
              </w:rPr>
            </w:pPr>
            <w:r w:rsidRPr="00AA324C">
              <w:rPr>
                <w:color w:val="000000"/>
                <w:sz w:val="20"/>
              </w:rPr>
              <w:t>41,6</w:t>
            </w:r>
          </w:p>
        </w:tc>
        <w:tc>
          <w:tcPr>
            <w:tcW w:w="591" w:type="dxa"/>
            <w:shd w:val="clear" w:color="auto" w:fill="auto"/>
            <w:vAlign w:val="center"/>
          </w:tcPr>
          <w:p w:rsidR="003260D3" w:rsidRPr="00AA324C" w:rsidRDefault="006B70B9" w:rsidP="00AA324C">
            <w:pPr>
              <w:shd w:val="clear" w:color="000000" w:fill="auto"/>
              <w:suppressAutoHyphens/>
              <w:spacing w:line="360" w:lineRule="auto"/>
              <w:rPr>
                <w:color w:val="000000"/>
                <w:sz w:val="20"/>
              </w:rPr>
            </w:pPr>
            <w:r w:rsidRPr="00AA324C">
              <w:rPr>
                <w:color w:val="000000"/>
                <w:sz w:val="20"/>
              </w:rPr>
              <w:t>42</w:t>
            </w:r>
          </w:p>
        </w:tc>
        <w:tc>
          <w:tcPr>
            <w:tcW w:w="612" w:type="dxa"/>
            <w:shd w:val="clear" w:color="auto" w:fill="auto"/>
            <w:vAlign w:val="center"/>
          </w:tcPr>
          <w:p w:rsidR="003260D3" w:rsidRPr="00AA324C" w:rsidRDefault="006B70B9" w:rsidP="00AA324C">
            <w:pPr>
              <w:shd w:val="clear" w:color="000000" w:fill="auto"/>
              <w:suppressAutoHyphens/>
              <w:spacing w:line="360" w:lineRule="auto"/>
              <w:rPr>
                <w:color w:val="000000"/>
                <w:sz w:val="20"/>
              </w:rPr>
            </w:pPr>
            <w:r w:rsidRPr="00AA324C">
              <w:rPr>
                <w:color w:val="000000"/>
                <w:sz w:val="20"/>
              </w:rPr>
              <w:t>35,8</w:t>
            </w:r>
          </w:p>
        </w:tc>
        <w:tc>
          <w:tcPr>
            <w:tcW w:w="566" w:type="dxa"/>
            <w:shd w:val="clear" w:color="auto" w:fill="auto"/>
            <w:vAlign w:val="center"/>
          </w:tcPr>
          <w:p w:rsidR="003260D3" w:rsidRPr="00AA324C" w:rsidRDefault="006B70B9" w:rsidP="00AA324C">
            <w:pPr>
              <w:shd w:val="clear" w:color="000000" w:fill="auto"/>
              <w:suppressAutoHyphens/>
              <w:spacing w:line="360" w:lineRule="auto"/>
              <w:rPr>
                <w:color w:val="000000"/>
                <w:sz w:val="20"/>
              </w:rPr>
            </w:pPr>
            <w:r w:rsidRPr="00AA324C">
              <w:rPr>
                <w:color w:val="000000"/>
                <w:sz w:val="20"/>
              </w:rPr>
              <w:t>0</w:t>
            </w:r>
          </w:p>
        </w:tc>
        <w:tc>
          <w:tcPr>
            <w:tcW w:w="591" w:type="dxa"/>
            <w:shd w:val="clear" w:color="auto" w:fill="auto"/>
            <w:vAlign w:val="center"/>
          </w:tcPr>
          <w:p w:rsidR="003260D3" w:rsidRPr="00AA324C" w:rsidRDefault="006B70B9" w:rsidP="00AA324C">
            <w:pPr>
              <w:shd w:val="clear" w:color="000000" w:fill="auto"/>
              <w:suppressAutoHyphens/>
              <w:spacing w:line="360" w:lineRule="auto"/>
              <w:rPr>
                <w:color w:val="000000"/>
                <w:sz w:val="20"/>
              </w:rPr>
            </w:pPr>
            <w:r w:rsidRPr="00AA324C">
              <w:rPr>
                <w:color w:val="000000"/>
                <w:sz w:val="20"/>
              </w:rPr>
              <w:t>52</w:t>
            </w:r>
          </w:p>
        </w:tc>
        <w:tc>
          <w:tcPr>
            <w:tcW w:w="621" w:type="dxa"/>
            <w:shd w:val="clear" w:color="auto" w:fill="auto"/>
            <w:vAlign w:val="center"/>
          </w:tcPr>
          <w:p w:rsidR="003260D3" w:rsidRPr="00AA324C" w:rsidRDefault="00594DED" w:rsidP="00AA324C">
            <w:pPr>
              <w:shd w:val="clear" w:color="000000" w:fill="auto"/>
              <w:suppressAutoHyphens/>
              <w:spacing w:line="360" w:lineRule="auto"/>
              <w:rPr>
                <w:color w:val="000000"/>
                <w:sz w:val="20"/>
              </w:rPr>
            </w:pPr>
            <w:r w:rsidRPr="00AA324C">
              <w:rPr>
                <w:color w:val="000000"/>
                <w:sz w:val="20"/>
              </w:rPr>
              <w:t>53</w:t>
            </w:r>
          </w:p>
        </w:tc>
        <w:tc>
          <w:tcPr>
            <w:tcW w:w="566" w:type="dxa"/>
            <w:shd w:val="clear" w:color="auto" w:fill="auto"/>
            <w:vAlign w:val="center"/>
          </w:tcPr>
          <w:p w:rsidR="003260D3" w:rsidRPr="00AA324C" w:rsidRDefault="00594DED" w:rsidP="00AA324C">
            <w:pPr>
              <w:shd w:val="clear" w:color="000000" w:fill="auto"/>
              <w:suppressAutoHyphens/>
              <w:spacing w:line="360" w:lineRule="auto"/>
              <w:rPr>
                <w:color w:val="000000"/>
                <w:sz w:val="20"/>
              </w:rPr>
            </w:pPr>
            <w:r w:rsidRPr="00AA324C">
              <w:rPr>
                <w:color w:val="000000"/>
                <w:sz w:val="20"/>
              </w:rPr>
              <w:t>16,6</w:t>
            </w:r>
          </w:p>
        </w:tc>
        <w:tc>
          <w:tcPr>
            <w:tcW w:w="591" w:type="dxa"/>
            <w:shd w:val="clear" w:color="auto" w:fill="auto"/>
            <w:vAlign w:val="center"/>
          </w:tcPr>
          <w:p w:rsidR="003260D3" w:rsidRPr="00AA324C" w:rsidRDefault="00594DED" w:rsidP="00AA324C">
            <w:pPr>
              <w:shd w:val="clear" w:color="000000" w:fill="auto"/>
              <w:suppressAutoHyphens/>
              <w:spacing w:line="360" w:lineRule="auto"/>
              <w:rPr>
                <w:color w:val="000000"/>
                <w:sz w:val="20"/>
              </w:rPr>
            </w:pPr>
            <w:r w:rsidRPr="00AA324C">
              <w:rPr>
                <w:color w:val="000000"/>
                <w:sz w:val="20"/>
              </w:rPr>
              <w:t>82</w:t>
            </w:r>
          </w:p>
        </w:tc>
        <w:tc>
          <w:tcPr>
            <w:tcW w:w="686" w:type="dxa"/>
            <w:shd w:val="clear" w:color="auto" w:fill="auto"/>
            <w:vAlign w:val="center"/>
          </w:tcPr>
          <w:p w:rsidR="003260D3" w:rsidRPr="00AA324C" w:rsidRDefault="00594DED" w:rsidP="00AA324C">
            <w:pPr>
              <w:shd w:val="clear" w:color="000000" w:fill="auto"/>
              <w:suppressAutoHyphens/>
              <w:spacing w:line="360" w:lineRule="auto"/>
              <w:rPr>
                <w:color w:val="000000"/>
                <w:sz w:val="20"/>
              </w:rPr>
            </w:pPr>
            <w:r w:rsidRPr="00AA324C">
              <w:rPr>
                <w:color w:val="000000"/>
                <w:sz w:val="20"/>
              </w:rPr>
              <w:t>89,6</w:t>
            </w:r>
          </w:p>
        </w:tc>
        <w:tc>
          <w:tcPr>
            <w:tcW w:w="566" w:type="dxa"/>
            <w:shd w:val="clear" w:color="auto" w:fill="auto"/>
            <w:vAlign w:val="center"/>
          </w:tcPr>
          <w:p w:rsidR="003260D3" w:rsidRPr="00AA324C" w:rsidRDefault="00594DED" w:rsidP="00AA324C">
            <w:pPr>
              <w:shd w:val="clear" w:color="000000" w:fill="auto"/>
              <w:suppressAutoHyphens/>
              <w:spacing w:line="360" w:lineRule="auto"/>
              <w:rPr>
                <w:color w:val="000000"/>
                <w:sz w:val="20"/>
              </w:rPr>
            </w:pPr>
            <w:r w:rsidRPr="00AA324C">
              <w:rPr>
                <w:color w:val="000000"/>
                <w:sz w:val="20"/>
              </w:rPr>
              <w:t>41,1</w:t>
            </w:r>
          </w:p>
        </w:tc>
        <w:tc>
          <w:tcPr>
            <w:tcW w:w="591" w:type="dxa"/>
            <w:shd w:val="clear" w:color="auto" w:fill="auto"/>
            <w:vAlign w:val="center"/>
          </w:tcPr>
          <w:p w:rsidR="003260D3" w:rsidRPr="00AA324C" w:rsidRDefault="00594DED" w:rsidP="00AA324C">
            <w:pPr>
              <w:shd w:val="clear" w:color="000000" w:fill="auto"/>
              <w:suppressAutoHyphens/>
              <w:spacing w:line="360" w:lineRule="auto"/>
              <w:rPr>
                <w:color w:val="000000"/>
                <w:sz w:val="20"/>
              </w:rPr>
            </w:pPr>
            <w:r w:rsidRPr="00AA324C">
              <w:rPr>
                <w:color w:val="000000"/>
                <w:sz w:val="20"/>
              </w:rPr>
              <w:t>64</w:t>
            </w:r>
          </w:p>
        </w:tc>
      </w:tr>
    </w:tbl>
    <w:p w:rsidR="00764DE5" w:rsidRPr="00AA324C" w:rsidRDefault="00764DE5" w:rsidP="0087255C">
      <w:pPr>
        <w:shd w:val="clear" w:color="000000" w:fill="auto"/>
        <w:suppressAutoHyphens/>
        <w:spacing w:line="360" w:lineRule="auto"/>
        <w:ind w:firstLine="709"/>
        <w:jc w:val="both"/>
        <w:rPr>
          <w:color w:val="000000"/>
          <w:sz w:val="28"/>
          <w:szCs w:val="28"/>
        </w:rPr>
      </w:pPr>
    </w:p>
    <w:p w:rsidR="0087255C" w:rsidRPr="00AA324C" w:rsidRDefault="00C94FA7"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Климатические условия в периоды проведения </w:t>
      </w:r>
      <w:r w:rsidR="00764DE5" w:rsidRPr="00AA324C">
        <w:rPr>
          <w:color w:val="000000"/>
          <w:sz w:val="28"/>
          <w:szCs w:val="28"/>
        </w:rPr>
        <w:t>опытов взяты из Бродокалмакской метеостанции.</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Анализируя данные таблицы, можно сказать, что средняя температура воздуха за период вегетации в 1995 и1996 года составила соответственно 15,1 и 17,80</w:t>
      </w:r>
      <w:r w:rsidR="00363E13" w:rsidRPr="00AA324C">
        <w:rPr>
          <w:color w:val="000000"/>
          <w:sz w:val="28"/>
          <w:szCs w:val="28"/>
          <w:vertAlign w:val="superscript"/>
        </w:rPr>
        <w:t>0</w:t>
      </w:r>
      <w:r w:rsidRPr="00AA324C">
        <w:rPr>
          <w:color w:val="000000"/>
          <w:sz w:val="28"/>
          <w:szCs w:val="28"/>
        </w:rPr>
        <w:t xml:space="preserve"> </w:t>
      </w:r>
      <w:r w:rsidR="00594DED" w:rsidRPr="00AA324C">
        <w:rPr>
          <w:color w:val="000000"/>
          <w:sz w:val="28"/>
          <w:szCs w:val="28"/>
        </w:rPr>
        <w:t>С</w:t>
      </w:r>
      <w:r w:rsidRPr="00AA324C">
        <w:rPr>
          <w:color w:val="000000"/>
          <w:sz w:val="28"/>
          <w:szCs w:val="28"/>
        </w:rPr>
        <w:t>, а сумма осадков - 245,4 и 99,3 мм.</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Эти данные свидетельствуют о том, что в первой декаде мая 1995 года показатели превышают сре</w:t>
      </w:r>
      <w:r w:rsidR="00E51CAC" w:rsidRPr="00AA324C">
        <w:rPr>
          <w:color w:val="000000"/>
          <w:sz w:val="28"/>
          <w:szCs w:val="28"/>
        </w:rPr>
        <w:t>днее многолетнее по температуре</w:t>
      </w:r>
      <w:r w:rsidRPr="00AA324C">
        <w:rPr>
          <w:color w:val="000000"/>
          <w:sz w:val="28"/>
          <w:szCs w:val="28"/>
        </w:rPr>
        <w:t xml:space="preserve"> и по осадкам. Вторая декада мая характеризуется более низкими показателями температурами, разница со средними многолетними данными составляет 1,60 </w:t>
      </w:r>
      <w:r w:rsidR="001950D3" w:rsidRPr="00AA324C">
        <w:rPr>
          <w:color w:val="000000"/>
          <w:sz w:val="28"/>
          <w:szCs w:val="28"/>
          <w:vertAlign w:val="superscript"/>
        </w:rPr>
        <w:t>0</w:t>
      </w:r>
      <w:r w:rsidRPr="00AA324C">
        <w:rPr>
          <w:color w:val="000000"/>
          <w:sz w:val="28"/>
          <w:szCs w:val="28"/>
        </w:rPr>
        <w:t>С, осадки также превышают уровень среднего многолетнего значения на 16,5 мм. Для третей декады мая характерна более высокая температура и по-прежнему высокий уровень осадков.</w:t>
      </w:r>
    </w:p>
    <w:p w:rsidR="0087255C"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Так в мае наблюдалась теплая, но сырая погода и посев культур был затруднен.</w:t>
      </w:r>
    </w:p>
    <w:p w:rsidR="00764DE5" w:rsidRPr="00AA324C" w:rsidRDefault="00E51CAC" w:rsidP="0087255C">
      <w:pPr>
        <w:shd w:val="clear" w:color="000000" w:fill="auto"/>
        <w:suppressAutoHyphens/>
        <w:spacing w:line="360" w:lineRule="auto"/>
        <w:ind w:firstLine="709"/>
        <w:jc w:val="both"/>
        <w:rPr>
          <w:color w:val="000000"/>
          <w:sz w:val="28"/>
          <w:szCs w:val="28"/>
        </w:rPr>
      </w:pPr>
      <w:r w:rsidRPr="00AA324C">
        <w:rPr>
          <w:color w:val="000000"/>
          <w:sz w:val="28"/>
          <w:szCs w:val="28"/>
        </w:rPr>
        <w:t>В третьей</w:t>
      </w:r>
      <w:r w:rsidR="00764DE5" w:rsidRPr="00AA324C">
        <w:rPr>
          <w:color w:val="000000"/>
          <w:sz w:val="28"/>
          <w:szCs w:val="28"/>
        </w:rPr>
        <w:t xml:space="preserve"> декаде июня осадков выпало в 4,5 раза меньше нормы. В июле прослеживалось та же ситуация-нормализация температуры и осадков в 1 и 2 декадах месяца, выпадение осадков в 9 раз меньше. Август начинался со средних тем</w:t>
      </w:r>
      <w:r w:rsidRPr="00AA324C">
        <w:rPr>
          <w:color w:val="000000"/>
          <w:sz w:val="28"/>
          <w:szCs w:val="28"/>
        </w:rPr>
        <w:t>ператур: в первой</w:t>
      </w:r>
      <w:r w:rsidR="00764DE5" w:rsidRPr="00AA324C">
        <w:rPr>
          <w:color w:val="000000"/>
          <w:sz w:val="28"/>
          <w:szCs w:val="28"/>
        </w:rPr>
        <w:t xml:space="preserve"> декаде 17</w:t>
      </w:r>
      <w:r w:rsidR="00DA0493" w:rsidRPr="00AA324C">
        <w:rPr>
          <w:color w:val="000000"/>
          <w:sz w:val="28"/>
          <w:szCs w:val="28"/>
        </w:rPr>
        <w:t>,</w:t>
      </w:r>
      <w:r w:rsidR="00764DE5" w:rsidRPr="00AA324C">
        <w:rPr>
          <w:color w:val="000000"/>
          <w:sz w:val="28"/>
          <w:szCs w:val="28"/>
        </w:rPr>
        <w:t>0</w:t>
      </w:r>
      <w:r w:rsidR="001950D3" w:rsidRPr="00AA324C">
        <w:rPr>
          <w:color w:val="000000"/>
          <w:sz w:val="28"/>
          <w:szCs w:val="28"/>
          <w:vertAlign w:val="superscript"/>
        </w:rPr>
        <w:t>0</w:t>
      </w:r>
      <w:r w:rsidR="00764DE5" w:rsidRPr="00AA324C">
        <w:rPr>
          <w:color w:val="000000"/>
          <w:sz w:val="28"/>
          <w:szCs w:val="28"/>
        </w:rPr>
        <w:t>С и чрезмерные осадки 67,5 по сравнению со средними 23 мм.</w:t>
      </w:r>
    </w:p>
    <w:p w:rsidR="0087255C" w:rsidRPr="00AA324C" w:rsidRDefault="00E51CAC" w:rsidP="0087255C">
      <w:pPr>
        <w:shd w:val="clear" w:color="000000" w:fill="auto"/>
        <w:suppressAutoHyphens/>
        <w:spacing w:line="360" w:lineRule="auto"/>
        <w:ind w:firstLine="709"/>
        <w:jc w:val="both"/>
        <w:rPr>
          <w:color w:val="000000"/>
          <w:sz w:val="28"/>
          <w:szCs w:val="28"/>
        </w:rPr>
      </w:pPr>
      <w:r w:rsidRPr="00AA324C">
        <w:rPr>
          <w:color w:val="000000"/>
          <w:sz w:val="28"/>
          <w:szCs w:val="28"/>
        </w:rPr>
        <w:t>Со второй</w:t>
      </w:r>
      <w:r w:rsidR="00764DE5" w:rsidRPr="00AA324C">
        <w:rPr>
          <w:color w:val="000000"/>
          <w:sz w:val="28"/>
          <w:szCs w:val="28"/>
        </w:rPr>
        <w:t xml:space="preserve"> декады прослеживалось понижение температуры (14,50</w:t>
      </w:r>
      <w:r w:rsidR="001950D3" w:rsidRPr="00AA324C">
        <w:rPr>
          <w:color w:val="000000"/>
          <w:sz w:val="28"/>
          <w:szCs w:val="28"/>
          <w:vertAlign w:val="superscript"/>
        </w:rPr>
        <w:t>0</w:t>
      </w:r>
      <w:r w:rsidR="00764DE5" w:rsidRPr="00AA324C">
        <w:rPr>
          <w:color w:val="000000"/>
          <w:sz w:val="28"/>
          <w:szCs w:val="28"/>
        </w:rPr>
        <w:t>С) и снижение потока осадков.</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Таким образом, погодные условия вегетационного периода 1995 года характеризуются оптимальным соотношением осадков и температуры воздуха.</w:t>
      </w:r>
    </w:p>
    <w:p w:rsidR="0087255C"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Погодные условия </w:t>
      </w:r>
      <w:r w:rsidR="00E51CAC" w:rsidRPr="00AA324C">
        <w:rPr>
          <w:color w:val="000000"/>
          <w:sz w:val="28"/>
          <w:szCs w:val="28"/>
        </w:rPr>
        <w:t>первой</w:t>
      </w:r>
      <w:r w:rsidRPr="00AA324C">
        <w:rPr>
          <w:color w:val="000000"/>
          <w:sz w:val="28"/>
          <w:szCs w:val="28"/>
        </w:rPr>
        <w:t xml:space="preserve"> декады мая 1996 года благоприятствовали раннему посеву сельскохозяйственных культур, так как стояла теплая погода без дождей, во 2 и 3 декадах наблюдалось повышение температуры с одновременным выпадением осадков. Весь июнь характеризовался температурами, превышающими средние многолетние данные на 3-5</w:t>
      </w:r>
      <w:r w:rsidR="001950D3" w:rsidRPr="00AA324C">
        <w:rPr>
          <w:color w:val="000000"/>
          <w:sz w:val="28"/>
          <w:szCs w:val="28"/>
          <w:vertAlign w:val="superscript"/>
        </w:rPr>
        <w:t>0</w:t>
      </w:r>
      <w:r w:rsidRPr="00AA324C">
        <w:rPr>
          <w:color w:val="000000"/>
          <w:sz w:val="28"/>
          <w:szCs w:val="28"/>
        </w:rPr>
        <w:t>С, без дождей. 1 и 2 декады июля также были засушливыми. За период 3 декады месяца выпало 15,6 мм осадков, что меньше в 2 раза средней нормы, то есть весь июль стояло сухая теплая погода. В августе температура немного снизилась относительно средних данных, осадки хотя и выпадали, но в недостаточном количестве.</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В целом вегетационный период 1996 года характеризовался сухой и теплой погодой, что сыграло немаловажную роль в формировании урожая и эффективности удобрений.</w:t>
      </w:r>
    </w:p>
    <w:p w:rsidR="00764DE5" w:rsidRPr="00AA324C" w:rsidRDefault="00764DE5" w:rsidP="0087255C">
      <w:pPr>
        <w:shd w:val="clear" w:color="000000" w:fill="auto"/>
        <w:suppressAutoHyphens/>
        <w:spacing w:line="360" w:lineRule="auto"/>
        <w:jc w:val="center"/>
        <w:rPr>
          <w:b/>
          <w:color w:val="000000"/>
          <w:sz w:val="28"/>
          <w:szCs w:val="28"/>
        </w:rPr>
      </w:pPr>
    </w:p>
    <w:p w:rsidR="00764DE5" w:rsidRPr="00AA324C" w:rsidRDefault="00764DE5" w:rsidP="0087255C">
      <w:pPr>
        <w:shd w:val="clear" w:color="000000" w:fill="auto"/>
        <w:suppressAutoHyphens/>
        <w:spacing w:line="360" w:lineRule="auto"/>
        <w:jc w:val="center"/>
        <w:rPr>
          <w:b/>
          <w:color w:val="000000"/>
          <w:sz w:val="28"/>
          <w:szCs w:val="28"/>
        </w:rPr>
      </w:pPr>
      <w:r w:rsidRPr="00AA324C">
        <w:rPr>
          <w:b/>
          <w:color w:val="000000"/>
          <w:sz w:val="28"/>
          <w:szCs w:val="28"/>
        </w:rPr>
        <w:t>2.2 Почвы комплекса «Родниковский»</w:t>
      </w:r>
    </w:p>
    <w:p w:rsidR="00764DE5" w:rsidRPr="00AA324C" w:rsidRDefault="00764DE5" w:rsidP="0087255C">
      <w:pPr>
        <w:shd w:val="clear" w:color="000000" w:fill="auto"/>
        <w:suppressAutoHyphens/>
        <w:spacing w:line="360" w:lineRule="auto"/>
        <w:jc w:val="center"/>
        <w:rPr>
          <w:b/>
          <w:color w:val="000000"/>
          <w:sz w:val="28"/>
          <w:szCs w:val="28"/>
        </w:rPr>
      </w:pP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Почвенный покров в пределах совхоза характеризуется значительной пестротой. Преобладающими почвами являются чернозёмы.</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На участке орошения животноводческими стоками по специфики мелиоративного воздействия встречаются две мелиоративные группы.</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Первая мелиоративная группа.</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К данной группе отнесены почвы, формирующиеся при залегании грунтовых вод глубже 5-ти метров с минерализацией 0,3-1г/л и занимающие верхние части пологих склонов. Это лучшие почвы. Формируются на делювиальных карбонатных тяжелых суглинках. Преобладающими видами по гумусности и мощности являются чернозёмы среднегумусные среднемощные. Мощность гумусового горизонта</w:t>
      </w:r>
      <w:r w:rsidR="0087255C" w:rsidRPr="00AA324C">
        <w:rPr>
          <w:color w:val="000000"/>
          <w:sz w:val="28"/>
          <w:szCs w:val="28"/>
        </w:rPr>
        <w:t xml:space="preserve"> </w:t>
      </w:r>
      <w:r w:rsidRPr="00AA324C">
        <w:rPr>
          <w:color w:val="000000"/>
          <w:sz w:val="28"/>
          <w:szCs w:val="28"/>
        </w:rPr>
        <w:t>42-45см, а у маломощных 36-40см. Естественное плодородие почв высокое. Содержание гумуса в пахотном горизонте от 5,2 до 9,1%.</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Обеспеченность элементами питания высокая:</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Фосфатами -- 11,3 -12,2мг/100г почвы, обменным калием – 10,9мг/100г почвы, общим азотом 290-330мг/100г. Реакция почвенного раствора нейтральная в гумусовом горизонте 6,5-7,1 и слабощелочная в почвообразующей породе 8,1-8,3. Ёмкость поглощения в гумусовом горизонте высокая 43мг-экв/100г почвы. Почвы не засолены. Объёмная масса</w:t>
      </w:r>
      <w:r w:rsidR="0087255C" w:rsidRPr="00AA324C">
        <w:rPr>
          <w:color w:val="000000"/>
          <w:sz w:val="28"/>
          <w:szCs w:val="28"/>
        </w:rPr>
        <w:t xml:space="preserve"> </w:t>
      </w:r>
      <w:r w:rsidRPr="00AA324C">
        <w:rPr>
          <w:color w:val="000000"/>
          <w:sz w:val="28"/>
          <w:szCs w:val="28"/>
        </w:rPr>
        <w:t>в гумусовом горизонте составляет 1,24г/см</w:t>
      </w:r>
      <w:r w:rsidRPr="00AA324C">
        <w:rPr>
          <w:color w:val="000000"/>
          <w:sz w:val="28"/>
          <w:szCs w:val="28"/>
          <w:vertAlign w:val="superscript"/>
        </w:rPr>
        <w:t>3</w:t>
      </w:r>
      <w:r w:rsidRPr="00AA324C">
        <w:rPr>
          <w:color w:val="000000"/>
          <w:sz w:val="28"/>
          <w:szCs w:val="28"/>
        </w:rPr>
        <w:t>.</w:t>
      </w:r>
    </w:p>
    <w:p w:rsidR="00764DE5" w:rsidRPr="00AA324C" w:rsidRDefault="00E51CAC" w:rsidP="0087255C">
      <w:pPr>
        <w:shd w:val="clear" w:color="000000" w:fill="auto"/>
        <w:suppressAutoHyphens/>
        <w:spacing w:line="360" w:lineRule="auto"/>
        <w:ind w:firstLine="709"/>
        <w:jc w:val="both"/>
        <w:rPr>
          <w:color w:val="000000"/>
          <w:sz w:val="28"/>
          <w:szCs w:val="28"/>
        </w:rPr>
      </w:pPr>
      <w:r w:rsidRPr="00AA324C">
        <w:rPr>
          <w:color w:val="000000"/>
          <w:sz w:val="28"/>
          <w:szCs w:val="28"/>
        </w:rPr>
        <w:t>Воднофизические</w:t>
      </w:r>
      <w:r w:rsidR="00764DE5" w:rsidRPr="00AA324C">
        <w:rPr>
          <w:color w:val="000000"/>
          <w:sz w:val="28"/>
          <w:szCs w:val="28"/>
        </w:rPr>
        <w:t xml:space="preserve"> сво</w:t>
      </w:r>
      <w:r w:rsidRPr="00AA324C">
        <w:rPr>
          <w:color w:val="000000"/>
          <w:sz w:val="28"/>
          <w:szCs w:val="28"/>
        </w:rPr>
        <w:t xml:space="preserve">йства аналогичны первой группе. Почвы </w:t>
      </w:r>
      <w:r w:rsidR="00764DE5" w:rsidRPr="00AA324C">
        <w:rPr>
          <w:color w:val="000000"/>
          <w:sz w:val="28"/>
          <w:szCs w:val="28"/>
        </w:rPr>
        <w:t>пригодны под любые районированные культуры и нуждаются в орошении. Поливная норма на 1/3 ниже, чем для первой группы.</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Ко второй подгруппе отнесены лугово-чернозёмные слабосолонцеватые почвы, занимающие незначительную площадь в юго-западной части участка. Ёмкость поглощения 41,7мг-экв/100г почвы. Среди поглощённых оснований преобладает кальций, но также присутствует поглощенный натрий 2,4-4,0мг/экв, что составляет 8-9% от емкости поглощения и указывает на слабую солонцеватость. Почва не засолена. Почвы пригодны под любые районированные культуры, нуждаются в орошении, поливная норма на 1/3 ниже, чем у первой группы. Для использования этих почв под орошение потребуется внесение гипса 2-3т/га.</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В пределах изучаемой площади рассматриваются два водоносных горизонта. Горизонт грунтовых вод в континентальных отложениях верхнего палеогена, неогена и антропогена. Водоносный горизонт напорных вод приурочен к морским осадкам среднего палеогена.</w:t>
      </w:r>
    </w:p>
    <w:p w:rsidR="0087255C"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Водовмещающими породами горизонта грунтовых вод являются пески, а также глины с</w:t>
      </w:r>
      <w:r w:rsidR="0087255C" w:rsidRPr="00AA324C">
        <w:rPr>
          <w:color w:val="000000"/>
          <w:sz w:val="28"/>
          <w:szCs w:val="28"/>
        </w:rPr>
        <w:t xml:space="preserve"> </w:t>
      </w:r>
      <w:r w:rsidRPr="00AA324C">
        <w:rPr>
          <w:color w:val="000000"/>
          <w:sz w:val="28"/>
          <w:szCs w:val="28"/>
        </w:rPr>
        <w:t>прослоями и гнёздами песка. Мощность водоносного горизонта варьирует от 8 до 13м. Направление поверхности грунтовых вод северо-западное, западное в сторону озера Сыкандык с уклоном 0,01-0,001. Глубина залегания грунтовых вод изменяется от 0 до 8,6м. Водовмещающие породы горизонта на большей части массива перекрыты глинистыми отложениями мощностью от 0,5 до 6м. На отдельных участках пески выходят на поверхность.</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Водовмещающими породами напорного горизонта являются опоки, песчаники.</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Мощность водоносного горизонта от нескольких метров до 40-50м, увеличивается в северном и северно-восточном направлении.</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Напорный характер подземных вод обусловлен наличием разделяющего слоя между горизонтами, представленного морскими водоупорными глинами чеганской или ирбитской свит верхнего и среднего палеогена. Величина напора варьирует от 10 до 15м. Местами водоупорные глины частично размыты и в этих местах предполагается связь между водоносными горизонтами.</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Подземные воды обоих горизонтов на большей части площади пресные с минерализацией до 0,7г/дм</w:t>
      </w:r>
      <w:r w:rsidRPr="00AA324C">
        <w:rPr>
          <w:color w:val="000000"/>
          <w:sz w:val="28"/>
          <w:szCs w:val="28"/>
          <w:vertAlign w:val="superscript"/>
        </w:rPr>
        <w:t>3</w:t>
      </w:r>
      <w:r w:rsidR="005D5D1D" w:rsidRPr="00AA324C">
        <w:rPr>
          <w:color w:val="000000"/>
          <w:sz w:val="28"/>
          <w:szCs w:val="28"/>
        </w:rPr>
        <w:t xml:space="preserve">, </w:t>
      </w:r>
      <w:r w:rsidRPr="00AA324C">
        <w:rPr>
          <w:color w:val="000000"/>
          <w:sz w:val="28"/>
          <w:szCs w:val="28"/>
        </w:rPr>
        <w:t>преимущественно гидрокарбонатные и гидрокарбонатно-сульфатные смешанного катионного состава. Солоноватые и соленые грунтовые воды с минерализацией от 1,7 до39г/дм</w:t>
      </w:r>
      <w:r w:rsidRPr="00AA324C">
        <w:rPr>
          <w:color w:val="000000"/>
          <w:sz w:val="28"/>
          <w:szCs w:val="28"/>
          <w:vertAlign w:val="superscript"/>
        </w:rPr>
        <w:t>3</w:t>
      </w:r>
      <w:r w:rsidRPr="00AA324C">
        <w:rPr>
          <w:color w:val="000000"/>
          <w:sz w:val="28"/>
          <w:szCs w:val="28"/>
        </w:rPr>
        <w:t xml:space="preserve"> приурочены лишь к площади развития неогеновых отложений вблизи озера Сыкандык, данный массив исключён из орошения. По химическому составу эти воды хлоридно-сульфатные и сульфатные смешанного катионного состава.</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Результаты химанализов проб воды показывают что, концентрации некоторых солей близки к предельно допустимыми. Пробы отбирались весной что, совпадало по времени с беспорядочной вывозкой на поля жидкой фракции навоза, возможно, это и привело к увеличению концентрации некоторых показателей. Результаты анализов проб взятых позднее в летний период значительно ниже.</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На исследуемой территории выделены районы с глубиной залегания уровня грунтовых вод до 3м, 3-5м,</w:t>
      </w:r>
      <w:r w:rsidR="00315D69" w:rsidRPr="00AA324C">
        <w:rPr>
          <w:color w:val="000000"/>
          <w:sz w:val="28"/>
          <w:szCs w:val="28"/>
        </w:rPr>
        <w:t xml:space="preserve"> </w:t>
      </w:r>
      <w:r w:rsidRPr="00AA324C">
        <w:rPr>
          <w:color w:val="000000"/>
          <w:sz w:val="28"/>
          <w:szCs w:val="28"/>
        </w:rPr>
        <w:t>5-10м.</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По степени засоления почвенного профиля и подстилающих грунтов выделены три группы: незасоленные, почвенный профиль засолен, подстилающие грунты не засолены; засолены.</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Выделены участки по неоднородности слагающих пород зоны аэрации:</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1. Однослойная система, слагающая из глин и суглинков четвертичных, неогеновых и палеогеновых.</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2. Двухслойная. Глины и суглинки четвертичные, глины неогеновые и реже палеогеновые мощностью 1,0-4,5м подстилаются песками палеогена.</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3. Однослойная система - пески палеогена.</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По данным инженерно-геологических изысканий выделены участки благоприятные для орошения, где зона аэрации представлена песками или переслоями глин, суглинков и песков, то есть участки, не нуждающиеся в строительстве дренажа. Площадь участков около 500га, где уровень вод выше 3м. Использование на орошение выбранных участков с ур</w:t>
      </w:r>
      <w:r w:rsidR="00315D69" w:rsidRPr="00AA324C">
        <w:rPr>
          <w:color w:val="000000"/>
          <w:sz w:val="28"/>
          <w:szCs w:val="28"/>
        </w:rPr>
        <w:t>овнем грунтовых вод выше 3м и с</w:t>
      </w:r>
      <w:r w:rsidRPr="00AA324C">
        <w:rPr>
          <w:color w:val="000000"/>
          <w:sz w:val="28"/>
          <w:szCs w:val="28"/>
        </w:rPr>
        <w:t xml:space="preserve"> зоной аэрации сложенной из легких грунтов, рекомендуемыми нормами не окажет существенного влияния на почву, грунтовые и подземные воды.</w:t>
      </w:r>
    </w:p>
    <w:p w:rsidR="00764DE5" w:rsidRPr="00AA324C" w:rsidRDefault="00764DE5" w:rsidP="0087255C">
      <w:pPr>
        <w:shd w:val="clear" w:color="000000" w:fill="auto"/>
        <w:suppressAutoHyphens/>
        <w:spacing w:line="360" w:lineRule="auto"/>
        <w:jc w:val="center"/>
        <w:rPr>
          <w:b/>
          <w:color w:val="000000"/>
          <w:sz w:val="28"/>
          <w:szCs w:val="28"/>
        </w:rPr>
      </w:pPr>
    </w:p>
    <w:p w:rsidR="00764DE5" w:rsidRPr="00AA324C" w:rsidRDefault="00764DE5" w:rsidP="0087255C">
      <w:pPr>
        <w:shd w:val="clear" w:color="000000" w:fill="auto"/>
        <w:suppressAutoHyphens/>
        <w:spacing w:line="360" w:lineRule="auto"/>
        <w:jc w:val="center"/>
        <w:rPr>
          <w:b/>
          <w:color w:val="000000"/>
          <w:sz w:val="28"/>
          <w:szCs w:val="28"/>
        </w:rPr>
      </w:pPr>
      <w:r w:rsidRPr="00AA324C">
        <w:rPr>
          <w:b/>
          <w:color w:val="000000"/>
          <w:sz w:val="28"/>
          <w:szCs w:val="28"/>
        </w:rPr>
        <w:t>2.3 Производственная характеристика свинокомплекса «Родниковский»</w:t>
      </w:r>
    </w:p>
    <w:p w:rsidR="00764DE5" w:rsidRPr="00AA324C" w:rsidRDefault="00764DE5" w:rsidP="0087255C">
      <w:pPr>
        <w:shd w:val="clear" w:color="000000" w:fill="auto"/>
        <w:suppressAutoHyphens/>
        <w:spacing w:line="360" w:lineRule="auto"/>
        <w:jc w:val="center"/>
        <w:rPr>
          <w:b/>
          <w:color w:val="000000"/>
          <w:sz w:val="28"/>
          <w:szCs w:val="28"/>
        </w:rPr>
      </w:pP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Свинокомбинат «Родниковский» мощностью 54 тыс. голов был на территории совхоза «Родниковски</w:t>
      </w:r>
      <w:r w:rsidR="00315D69" w:rsidRPr="00AA324C">
        <w:rPr>
          <w:color w:val="000000"/>
          <w:sz w:val="28"/>
          <w:szCs w:val="28"/>
        </w:rPr>
        <w:t>й</w:t>
      </w:r>
      <w:r w:rsidRPr="00AA324C">
        <w:rPr>
          <w:color w:val="000000"/>
          <w:sz w:val="28"/>
          <w:szCs w:val="28"/>
        </w:rPr>
        <w:t>».</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Площадь землепользования совхоза составляет 6925 га, в том числе занято под сельскохозяйственными угодьями 4187 га, пашню 2427 га. В таблице 4 приведена экспозиция земель в хозяйстве.</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764DE5" w:rsidRPr="00AA324C" w:rsidRDefault="00764DE5" w:rsidP="0087255C">
      <w:pPr>
        <w:shd w:val="clear" w:color="000000" w:fill="auto"/>
        <w:suppressAutoHyphens/>
        <w:spacing w:line="360" w:lineRule="auto"/>
        <w:jc w:val="center"/>
        <w:rPr>
          <w:b/>
          <w:color w:val="000000"/>
          <w:sz w:val="28"/>
          <w:szCs w:val="28"/>
        </w:rPr>
      </w:pPr>
      <w:r w:rsidRPr="00AA324C">
        <w:rPr>
          <w:b/>
          <w:color w:val="000000"/>
          <w:sz w:val="28"/>
          <w:szCs w:val="28"/>
        </w:rPr>
        <w:t>4. Структура сельхозугодий комплекса «Родниковский»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8"/>
      </w:tblGrid>
      <w:tr w:rsidR="00764DE5" w:rsidRPr="00AA324C" w:rsidTr="00AA324C">
        <w:trPr>
          <w:jc w:val="center"/>
        </w:trPr>
        <w:tc>
          <w:tcPr>
            <w:tcW w:w="3085" w:type="dxa"/>
            <w:shd w:val="clear" w:color="auto" w:fill="auto"/>
            <w:vAlign w:val="center"/>
          </w:tcPr>
          <w:p w:rsidR="00764DE5" w:rsidRPr="00AA324C" w:rsidRDefault="00764DE5" w:rsidP="00AA324C">
            <w:pPr>
              <w:shd w:val="clear" w:color="000000" w:fill="auto"/>
              <w:suppressAutoHyphens/>
              <w:spacing w:line="360" w:lineRule="auto"/>
              <w:rPr>
                <w:color w:val="000000"/>
                <w:sz w:val="20"/>
                <w:szCs w:val="28"/>
              </w:rPr>
            </w:pPr>
            <w:r w:rsidRPr="00AA324C">
              <w:rPr>
                <w:color w:val="000000"/>
                <w:sz w:val="20"/>
                <w:szCs w:val="28"/>
              </w:rPr>
              <w:t>Наименование угодий</w:t>
            </w:r>
          </w:p>
        </w:tc>
        <w:tc>
          <w:tcPr>
            <w:tcW w:w="1418" w:type="dxa"/>
            <w:shd w:val="clear" w:color="auto" w:fill="auto"/>
            <w:vAlign w:val="center"/>
          </w:tcPr>
          <w:p w:rsidR="00764DE5" w:rsidRPr="00AA324C" w:rsidRDefault="00764DE5" w:rsidP="00AA324C">
            <w:pPr>
              <w:shd w:val="clear" w:color="000000" w:fill="auto"/>
              <w:suppressAutoHyphens/>
              <w:spacing w:line="360" w:lineRule="auto"/>
              <w:rPr>
                <w:color w:val="000000"/>
                <w:sz w:val="20"/>
                <w:szCs w:val="28"/>
              </w:rPr>
            </w:pPr>
            <w:r w:rsidRPr="00AA324C">
              <w:rPr>
                <w:color w:val="000000"/>
                <w:sz w:val="20"/>
                <w:szCs w:val="28"/>
              </w:rPr>
              <w:t>Площадь, га</w:t>
            </w:r>
          </w:p>
        </w:tc>
      </w:tr>
      <w:tr w:rsidR="00764DE5" w:rsidRPr="00AA324C" w:rsidTr="00AA324C">
        <w:trPr>
          <w:jc w:val="center"/>
        </w:trPr>
        <w:tc>
          <w:tcPr>
            <w:tcW w:w="3085" w:type="dxa"/>
            <w:shd w:val="clear" w:color="auto" w:fill="auto"/>
            <w:vAlign w:val="center"/>
          </w:tcPr>
          <w:p w:rsidR="00764DE5" w:rsidRPr="00AA324C" w:rsidRDefault="00764DE5" w:rsidP="00AA324C">
            <w:pPr>
              <w:shd w:val="clear" w:color="000000" w:fill="auto"/>
              <w:suppressAutoHyphens/>
              <w:spacing w:line="360" w:lineRule="auto"/>
              <w:rPr>
                <w:color w:val="000000"/>
                <w:sz w:val="20"/>
                <w:szCs w:val="28"/>
              </w:rPr>
            </w:pPr>
            <w:r w:rsidRPr="00AA324C">
              <w:rPr>
                <w:color w:val="000000"/>
                <w:sz w:val="20"/>
                <w:szCs w:val="28"/>
              </w:rPr>
              <w:t>Общая земельная площадь</w:t>
            </w:r>
          </w:p>
        </w:tc>
        <w:tc>
          <w:tcPr>
            <w:tcW w:w="1418" w:type="dxa"/>
            <w:shd w:val="clear" w:color="auto" w:fill="auto"/>
            <w:vAlign w:val="center"/>
          </w:tcPr>
          <w:p w:rsidR="00764DE5" w:rsidRPr="00AA324C" w:rsidRDefault="00764DE5" w:rsidP="00AA324C">
            <w:pPr>
              <w:shd w:val="clear" w:color="000000" w:fill="auto"/>
              <w:suppressAutoHyphens/>
              <w:spacing w:line="360" w:lineRule="auto"/>
              <w:rPr>
                <w:color w:val="000000"/>
                <w:sz w:val="20"/>
                <w:szCs w:val="28"/>
              </w:rPr>
            </w:pPr>
            <w:r w:rsidRPr="00AA324C">
              <w:rPr>
                <w:color w:val="000000"/>
                <w:sz w:val="20"/>
                <w:szCs w:val="28"/>
              </w:rPr>
              <w:t>6925</w:t>
            </w:r>
          </w:p>
        </w:tc>
      </w:tr>
      <w:tr w:rsidR="00764DE5" w:rsidRPr="00AA324C" w:rsidTr="00AA324C">
        <w:trPr>
          <w:jc w:val="center"/>
        </w:trPr>
        <w:tc>
          <w:tcPr>
            <w:tcW w:w="3085" w:type="dxa"/>
            <w:shd w:val="clear" w:color="auto" w:fill="auto"/>
            <w:vAlign w:val="center"/>
          </w:tcPr>
          <w:p w:rsidR="00764DE5" w:rsidRPr="00AA324C" w:rsidRDefault="00764DE5" w:rsidP="00AA324C">
            <w:pPr>
              <w:shd w:val="clear" w:color="000000" w:fill="auto"/>
              <w:suppressAutoHyphens/>
              <w:spacing w:line="360" w:lineRule="auto"/>
              <w:rPr>
                <w:color w:val="000000"/>
                <w:sz w:val="20"/>
                <w:szCs w:val="28"/>
              </w:rPr>
            </w:pPr>
            <w:r w:rsidRPr="00AA324C">
              <w:rPr>
                <w:color w:val="000000"/>
                <w:sz w:val="20"/>
                <w:szCs w:val="28"/>
              </w:rPr>
              <w:t>Сельскохозяйственные угодья</w:t>
            </w:r>
          </w:p>
        </w:tc>
        <w:tc>
          <w:tcPr>
            <w:tcW w:w="1418" w:type="dxa"/>
            <w:shd w:val="clear" w:color="auto" w:fill="auto"/>
            <w:vAlign w:val="center"/>
          </w:tcPr>
          <w:p w:rsidR="00764DE5" w:rsidRPr="00AA324C" w:rsidRDefault="00764DE5" w:rsidP="00AA324C">
            <w:pPr>
              <w:shd w:val="clear" w:color="000000" w:fill="auto"/>
              <w:suppressAutoHyphens/>
              <w:spacing w:line="360" w:lineRule="auto"/>
              <w:rPr>
                <w:color w:val="000000"/>
                <w:sz w:val="20"/>
                <w:szCs w:val="28"/>
              </w:rPr>
            </w:pPr>
            <w:r w:rsidRPr="00AA324C">
              <w:rPr>
                <w:color w:val="000000"/>
                <w:sz w:val="20"/>
                <w:szCs w:val="28"/>
              </w:rPr>
              <w:t>4187</w:t>
            </w:r>
          </w:p>
        </w:tc>
      </w:tr>
      <w:tr w:rsidR="00764DE5" w:rsidRPr="00AA324C" w:rsidTr="00AA324C">
        <w:trPr>
          <w:jc w:val="center"/>
        </w:trPr>
        <w:tc>
          <w:tcPr>
            <w:tcW w:w="3085" w:type="dxa"/>
            <w:shd w:val="clear" w:color="auto" w:fill="auto"/>
            <w:vAlign w:val="center"/>
          </w:tcPr>
          <w:p w:rsidR="00764DE5" w:rsidRPr="00AA324C" w:rsidRDefault="00764DE5" w:rsidP="00AA324C">
            <w:pPr>
              <w:shd w:val="clear" w:color="000000" w:fill="auto"/>
              <w:suppressAutoHyphens/>
              <w:spacing w:line="360" w:lineRule="auto"/>
              <w:rPr>
                <w:color w:val="000000"/>
                <w:sz w:val="20"/>
                <w:szCs w:val="28"/>
              </w:rPr>
            </w:pPr>
            <w:r w:rsidRPr="00AA324C">
              <w:rPr>
                <w:color w:val="000000"/>
                <w:sz w:val="20"/>
                <w:szCs w:val="28"/>
              </w:rPr>
              <w:t>Пашня</w:t>
            </w:r>
          </w:p>
        </w:tc>
        <w:tc>
          <w:tcPr>
            <w:tcW w:w="1418" w:type="dxa"/>
            <w:shd w:val="clear" w:color="auto" w:fill="auto"/>
            <w:vAlign w:val="center"/>
          </w:tcPr>
          <w:p w:rsidR="00764DE5" w:rsidRPr="00AA324C" w:rsidRDefault="00764DE5" w:rsidP="00AA324C">
            <w:pPr>
              <w:shd w:val="clear" w:color="000000" w:fill="auto"/>
              <w:suppressAutoHyphens/>
              <w:spacing w:line="360" w:lineRule="auto"/>
              <w:rPr>
                <w:color w:val="000000"/>
                <w:sz w:val="20"/>
                <w:szCs w:val="28"/>
              </w:rPr>
            </w:pPr>
            <w:r w:rsidRPr="00AA324C">
              <w:rPr>
                <w:color w:val="000000"/>
                <w:sz w:val="20"/>
                <w:szCs w:val="28"/>
              </w:rPr>
              <w:t>2427</w:t>
            </w:r>
          </w:p>
        </w:tc>
      </w:tr>
      <w:tr w:rsidR="00764DE5" w:rsidRPr="00AA324C" w:rsidTr="00AA324C">
        <w:trPr>
          <w:jc w:val="center"/>
        </w:trPr>
        <w:tc>
          <w:tcPr>
            <w:tcW w:w="3085" w:type="dxa"/>
            <w:shd w:val="clear" w:color="auto" w:fill="auto"/>
            <w:vAlign w:val="center"/>
          </w:tcPr>
          <w:p w:rsidR="00764DE5" w:rsidRPr="00AA324C" w:rsidRDefault="00764DE5" w:rsidP="00AA324C">
            <w:pPr>
              <w:shd w:val="clear" w:color="000000" w:fill="auto"/>
              <w:suppressAutoHyphens/>
              <w:spacing w:line="360" w:lineRule="auto"/>
              <w:rPr>
                <w:color w:val="000000"/>
                <w:sz w:val="20"/>
                <w:szCs w:val="28"/>
              </w:rPr>
            </w:pPr>
            <w:r w:rsidRPr="00AA324C">
              <w:rPr>
                <w:color w:val="000000"/>
                <w:sz w:val="20"/>
                <w:szCs w:val="28"/>
              </w:rPr>
              <w:t>Сенокосы</w:t>
            </w:r>
          </w:p>
        </w:tc>
        <w:tc>
          <w:tcPr>
            <w:tcW w:w="1418" w:type="dxa"/>
            <w:shd w:val="clear" w:color="auto" w:fill="auto"/>
            <w:vAlign w:val="center"/>
          </w:tcPr>
          <w:p w:rsidR="00764DE5" w:rsidRPr="00AA324C" w:rsidRDefault="00764DE5" w:rsidP="00AA324C">
            <w:pPr>
              <w:shd w:val="clear" w:color="000000" w:fill="auto"/>
              <w:suppressAutoHyphens/>
              <w:spacing w:line="360" w:lineRule="auto"/>
              <w:rPr>
                <w:color w:val="000000"/>
                <w:sz w:val="20"/>
                <w:szCs w:val="28"/>
              </w:rPr>
            </w:pPr>
            <w:r w:rsidRPr="00AA324C">
              <w:rPr>
                <w:color w:val="000000"/>
                <w:sz w:val="20"/>
                <w:szCs w:val="28"/>
              </w:rPr>
              <w:t>425</w:t>
            </w:r>
          </w:p>
        </w:tc>
      </w:tr>
      <w:tr w:rsidR="00764DE5" w:rsidRPr="00AA324C" w:rsidTr="00AA324C">
        <w:trPr>
          <w:jc w:val="center"/>
        </w:trPr>
        <w:tc>
          <w:tcPr>
            <w:tcW w:w="3085" w:type="dxa"/>
            <w:shd w:val="clear" w:color="auto" w:fill="auto"/>
            <w:vAlign w:val="center"/>
          </w:tcPr>
          <w:p w:rsidR="00764DE5" w:rsidRPr="00AA324C" w:rsidRDefault="00764DE5" w:rsidP="00AA324C">
            <w:pPr>
              <w:shd w:val="clear" w:color="000000" w:fill="auto"/>
              <w:suppressAutoHyphens/>
              <w:spacing w:line="360" w:lineRule="auto"/>
              <w:rPr>
                <w:color w:val="000000"/>
                <w:sz w:val="20"/>
                <w:szCs w:val="28"/>
              </w:rPr>
            </w:pPr>
            <w:r w:rsidRPr="00AA324C">
              <w:rPr>
                <w:color w:val="000000"/>
                <w:sz w:val="20"/>
                <w:szCs w:val="28"/>
              </w:rPr>
              <w:t>Пастбища</w:t>
            </w:r>
          </w:p>
        </w:tc>
        <w:tc>
          <w:tcPr>
            <w:tcW w:w="1418" w:type="dxa"/>
            <w:shd w:val="clear" w:color="auto" w:fill="auto"/>
            <w:vAlign w:val="center"/>
          </w:tcPr>
          <w:p w:rsidR="00764DE5" w:rsidRPr="00AA324C" w:rsidRDefault="00764DE5" w:rsidP="00AA324C">
            <w:pPr>
              <w:shd w:val="clear" w:color="000000" w:fill="auto"/>
              <w:suppressAutoHyphens/>
              <w:spacing w:line="360" w:lineRule="auto"/>
              <w:rPr>
                <w:color w:val="000000"/>
                <w:sz w:val="20"/>
                <w:szCs w:val="28"/>
              </w:rPr>
            </w:pPr>
            <w:r w:rsidRPr="00AA324C">
              <w:rPr>
                <w:color w:val="000000"/>
                <w:sz w:val="20"/>
                <w:szCs w:val="28"/>
              </w:rPr>
              <w:t>1335</w:t>
            </w:r>
          </w:p>
        </w:tc>
      </w:tr>
    </w:tbl>
    <w:p w:rsidR="00764DE5" w:rsidRPr="00AA324C" w:rsidRDefault="00764DE5" w:rsidP="0087255C">
      <w:pPr>
        <w:shd w:val="clear" w:color="000000" w:fill="auto"/>
        <w:suppressAutoHyphens/>
        <w:spacing w:line="360" w:lineRule="auto"/>
        <w:ind w:firstLine="709"/>
        <w:jc w:val="both"/>
        <w:rPr>
          <w:color w:val="000000"/>
          <w:sz w:val="28"/>
          <w:szCs w:val="28"/>
        </w:rPr>
      </w:pP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В структуре посевных площадей основной процент составляют кормовые культуры, на 1991 год приходится 54,2%, а на зерновые и картофель – по 12,4%.</w:t>
      </w:r>
    </w:p>
    <w:p w:rsidR="0087255C"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В хозяйстве возникла острая проблема утилизации стоков.</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Поэтому НПО «Прогре</w:t>
      </w:r>
      <w:r w:rsidR="00B96DB3" w:rsidRPr="00AA324C">
        <w:rPr>
          <w:color w:val="000000"/>
          <w:sz w:val="28"/>
          <w:szCs w:val="28"/>
        </w:rPr>
        <w:t>сс» с 1991 года</w:t>
      </w:r>
      <w:r w:rsidR="0087255C" w:rsidRPr="00AA324C">
        <w:rPr>
          <w:color w:val="000000"/>
          <w:sz w:val="28"/>
          <w:szCs w:val="28"/>
        </w:rPr>
        <w:t xml:space="preserve"> </w:t>
      </w:r>
      <w:r w:rsidRPr="00AA324C">
        <w:rPr>
          <w:color w:val="000000"/>
          <w:sz w:val="28"/>
          <w:szCs w:val="28"/>
        </w:rPr>
        <w:t>разработ</w:t>
      </w:r>
      <w:r w:rsidR="00B96DB3" w:rsidRPr="00AA324C">
        <w:rPr>
          <w:color w:val="000000"/>
          <w:sz w:val="28"/>
          <w:szCs w:val="28"/>
        </w:rPr>
        <w:t>ывалось</w:t>
      </w:r>
      <w:r w:rsidRPr="00AA324C">
        <w:rPr>
          <w:color w:val="000000"/>
          <w:sz w:val="28"/>
          <w:szCs w:val="28"/>
        </w:rPr>
        <w:t xml:space="preserve"> технико-экономическое обоснование, предусматривающее использование свиностоков после механической очистки на орошение сельхозугодий.</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Осветвлен</w:t>
      </w:r>
      <w:r w:rsidR="005D5D1D" w:rsidRPr="00AA324C">
        <w:rPr>
          <w:color w:val="000000"/>
          <w:sz w:val="28"/>
          <w:szCs w:val="28"/>
        </w:rPr>
        <w:t>н</w:t>
      </w:r>
      <w:r w:rsidRPr="00AA324C">
        <w:rPr>
          <w:color w:val="000000"/>
          <w:sz w:val="28"/>
          <w:szCs w:val="28"/>
        </w:rPr>
        <w:t>ые животноводческие стоки в объеме 1600м</w:t>
      </w:r>
      <w:r w:rsidRPr="00AA324C">
        <w:rPr>
          <w:color w:val="000000"/>
          <w:sz w:val="28"/>
          <w:szCs w:val="28"/>
          <w:vertAlign w:val="superscript"/>
        </w:rPr>
        <w:t>3</w:t>
      </w:r>
      <w:r w:rsidRPr="00AA324C">
        <w:rPr>
          <w:color w:val="000000"/>
          <w:sz w:val="28"/>
          <w:szCs w:val="28"/>
        </w:rPr>
        <w:t>/сутки после механической очистки поступают в прифермские накопители. Прифермские накопители состоят из двух секций, объемом по 240 тыс.м</w:t>
      </w:r>
      <w:r w:rsidRPr="00AA324C">
        <w:rPr>
          <w:color w:val="000000"/>
          <w:sz w:val="28"/>
          <w:szCs w:val="28"/>
          <w:vertAlign w:val="superscript"/>
        </w:rPr>
        <w:t>3</w:t>
      </w:r>
      <w:r w:rsidRPr="00AA324C">
        <w:rPr>
          <w:color w:val="000000"/>
          <w:sz w:val="28"/>
          <w:szCs w:val="28"/>
        </w:rPr>
        <w:t xml:space="preserve"> и нескольких небольших секций. Из прифермских накопителей осветвле</w:t>
      </w:r>
      <w:r w:rsidR="005D5D1D" w:rsidRPr="00AA324C">
        <w:rPr>
          <w:color w:val="000000"/>
          <w:sz w:val="28"/>
          <w:szCs w:val="28"/>
        </w:rPr>
        <w:t>н</w:t>
      </w:r>
      <w:r w:rsidRPr="00AA324C">
        <w:rPr>
          <w:color w:val="000000"/>
          <w:sz w:val="28"/>
          <w:szCs w:val="28"/>
        </w:rPr>
        <w:t>ные стоки с помощью насосной станции по двум ветвям полиэтиленового трубопровода, диаметром 225 мм, протяженностью 15 км, перекачиваются в полевой накопитель объемом 1,5 млн.м</w:t>
      </w:r>
      <w:r w:rsidRPr="00AA324C">
        <w:rPr>
          <w:color w:val="000000"/>
          <w:sz w:val="28"/>
          <w:szCs w:val="28"/>
          <w:vertAlign w:val="superscript"/>
        </w:rPr>
        <w:t>3</w:t>
      </w:r>
      <w:r w:rsidRPr="00AA324C">
        <w:rPr>
          <w:color w:val="000000"/>
          <w:sz w:val="28"/>
          <w:szCs w:val="28"/>
        </w:rPr>
        <w:t>.</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Общая породность почв удовлетворительная для пахотного слоя 54% , коэффициент впитывания в пахотном горизонте 0,47 – 0,79 м/сут., в</w:t>
      </w:r>
      <w:r w:rsidR="006537D9" w:rsidRPr="00AA324C">
        <w:rPr>
          <w:color w:val="000000"/>
          <w:sz w:val="28"/>
          <w:szCs w:val="28"/>
        </w:rPr>
        <w:t xml:space="preserve"> </w:t>
      </w:r>
      <w:r w:rsidRPr="00AA324C">
        <w:rPr>
          <w:color w:val="000000"/>
          <w:sz w:val="28"/>
          <w:szCs w:val="28"/>
        </w:rPr>
        <w:t>слое 44 – 64 см – 0,73 – 0,96 м/сут.</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орошении ухудшения свойств почв не предвидится. Почвы пригодны под любые районированные культуры и нуждаются в орошении.</w:t>
      </w:r>
    </w:p>
    <w:p w:rsidR="0087255C"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Вторая мелиоративная группа.</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Данные почвы приурочены к средним частям склона. Формируются на делювиальных карбонатных тяжелых суглинках, при залегании уровня грунтовых вод на глубине 3-5 метра с минерализацией 0,3 – 1,02 г/м.</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В зависимости от сложности мероприятий по мелиоративному освоению разделяются на две подгруппы.</w:t>
      </w:r>
    </w:p>
    <w:p w:rsidR="00764DE5" w:rsidRPr="00AA324C" w:rsidRDefault="00764DE5" w:rsidP="0087255C">
      <w:pPr>
        <w:shd w:val="clear" w:color="000000" w:fill="auto"/>
        <w:suppressAutoHyphens/>
        <w:spacing w:line="360" w:lineRule="auto"/>
        <w:ind w:firstLine="709"/>
        <w:jc w:val="both"/>
        <w:rPr>
          <w:color w:val="000000"/>
          <w:sz w:val="28"/>
          <w:szCs w:val="28"/>
        </w:rPr>
      </w:pPr>
      <w:r w:rsidRPr="00AA324C">
        <w:rPr>
          <w:color w:val="000000"/>
          <w:sz w:val="28"/>
          <w:szCs w:val="28"/>
        </w:rPr>
        <w:t>В первую подгруппу выделены почвы лугово-черноземные, выщелоченные средне и тяжелосуглинистые. По своим морфологическим свойствам они близки к почвам первой мелиоративной группы. По механическому составу преобладают среднесуглинистые почвы, но встречаются и тяжёлосуглинистые. Естественное плодородие почв высокое. По гумусности, почвы отнесены к среднегумусным. Содержание гумуса в пахотном горизонте 8,0-9,1%. Обеспеченность элементами питания высокая. Реакция почвенного раствора от нейтральной (6,5-7,8) до слабощелочной (8,0-8,3) вниз по профилю. Емкость поглощения высокая 43,5-45,3мг-экв/100г почвы.</w:t>
      </w:r>
    </w:p>
    <w:p w:rsidR="00764DE5" w:rsidRPr="00AA324C" w:rsidRDefault="00DA0493" w:rsidP="0087255C">
      <w:pPr>
        <w:shd w:val="clear" w:color="000000" w:fill="auto"/>
        <w:suppressAutoHyphens/>
        <w:spacing w:line="360" w:lineRule="auto"/>
        <w:ind w:firstLine="709"/>
        <w:jc w:val="both"/>
        <w:rPr>
          <w:color w:val="000000"/>
          <w:sz w:val="28"/>
          <w:szCs w:val="28"/>
        </w:rPr>
      </w:pPr>
      <w:r w:rsidRPr="00AA324C">
        <w:rPr>
          <w:color w:val="000000"/>
          <w:sz w:val="28"/>
          <w:szCs w:val="28"/>
        </w:rPr>
        <w:t>Почвенный профиль не засолен.</w:t>
      </w:r>
    </w:p>
    <w:p w:rsidR="006537D9" w:rsidRPr="00AA324C" w:rsidRDefault="0087255C" w:rsidP="0087255C">
      <w:pPr>
        <w:numPr>
          <w:ilvl w:val="0"/>
          <w:numId w:val="5"/>
        </w:numPr>
        <w:shd w:val="clear" w:color="000000" w:fill="auto"/>
        <w:tabs>
          <w:tab w:val="clear" w:pos="1069"/>
          <w:tab w:val="num" w:pos="426"/>
        </w:tabs>
        <w:suppressAutoHyphens/>
        <w:spacing w:line="360" w:lineRule="auto"/>
        <w:ind w:left="0" w:firstLine="0"/>
        <w:jc w:val="center"/>
        <w:rPr>
          <w:b/>
          <w:color w:val="000000"/>
          <w:sz w:val="28"/>
          <w:szCs w:val="28"/>
        </w:rPr>
      </w:pPr>
      <w:r w:rsidRPr="00AA324C">
        <w:rPr>
          <w:color w:val="000000"/>
          <w:sz w:val="28"/>
          <w:szCs w:val="28"/>
        </w:rPr>
        <w:br w:type="page"/>
      </w:r>
      <w:r w:rsidR="00DA26F9" w:rsidRPr="00AA324C">
        <w:rPr>
          <w:b/>
          <w:color w:val="000000"/>
          <w:sz w:val="28"/>
          <w:szCs w:val="28"/>
        </w:rPr>
        <w:t>Экс</w:t>
      </w:r>
      <w:r w:rsidR="00BA281D" w:rsidRPr="00AA324C">
        <w:rPr>
          <w:b/>
          <w:color w:val="000000"/>
          <w:sz w:val="28"/>
          <w:szCs w:val="28"/>
        </w:rPr>
        <w:t>периментальная часть</w:t>
      </w:r>
    </w:p>
    <w:p w:rsidR="0087255C" w:rsidRPr="00AA324C" w:rsidRDefault="0087255C" w:rsidP="0087255C">
      <w:pPr>
        <w:shd w:val="clear" w:color="000000" w:fill="auto"/>
        <w:suppressAutoHyphens/>
        <w:spacing w:line="360" w:lineRule="auto"/>
        <w:jc w:val="center"/>
        <w:rPr>
          <w:b/>
          <w:color w:val="000000"/>
          <w:sz w:val="28"/>
          <w:szCs w:val="28"/>
        </w:rPr>
      </w:pPr>
    </w:p>
    <w:p w:rsidR="00BA281D" w:rsidRPr="00AA324C" w:rsidRDefault="006537D9" w:rsidP="0087255C">
      <w:pPr>
        <w:shd w:val="clear" w:color="000000" w:fill="auto"/>
        <w:suppressAutoHyphens/>
        <w:spacing w:line="360" w:lineRule="auto"/>
        <w:jc w:val="center"/>
        <w:rPr>
          <w:b/>
          <w:color w:val="000000"/>
          <w:sz w:val="28"/>
          <w:szCs w:val="28"/>
        </w:rPr>
      </w:pPr>
      <w:r w:rsidRPr="00AA324C">
        <w:rPr>
          <w:b/>
          <w:color w:val="000000"/>
          <w:sz w:val="28"/>
          <w:szCs w:val="28"/>
        </w:rPr>
        <w:t xml:space="preserve">3.1 </w:t>
      </w:r>
      <w:r w:rsidR="00BA281D" w:rsidRPr="00AA324C">
        <w:rPr>
          <w:b/>
          <w:color w:val="000000"/>
          <w:sz w:val="28"/>
          <w:szCs w:val="28"/>
        </w:rPr>
        <w:t>Материал и методика проведения исследований</w:t>
      </w:r>
    </w:p>
    <w:p w:rsidR="00BA281D" w:rsidRPr="00AA324C" w:rsidRDefault="00BA281D" w:rsidP="0087255C">
      <w:pPr>
        <w:shd w:val="clear" w:color="000000" w:fill="auto"/>
        <w:suppressAutoHyphens/>
        <w:spacing w:line="360" w:lineRule="auto"/>
        <w:jc w:val="center"/>
        <w:rPr>
          <w:b/>
          <w:color w:val="000000"/>
          <w:sz w:val="28"/>
          <w:szCs w:val="28"/>
        </w:rPr>
      </w:pPr>
    </w:p>
    <w:p w:rsidR="0087255C" w:rsidRPr="00AA324C" w:rsidRDefault="000D34CB"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Цель моей работы – установить влияние орошения животноводческими стоками на некоторые </w:t>
      </w:r>
      <w:r w:rsidR="00A124D4" w:rsidRPr="00AA324C">
        <w:rPr>
          <w:color w:val="000000"/>
          <w:sz w:val="28"/>
          <w:szCs w:val="28"/>
        </w:rPr>
        <w:t>агроэкологические показатели почв.</w:t>
      </w:r>
    </w:p>
    <w:p w:rsidR="00A124D4" w:rsidRPr="00AA324C" w:rsidRDefault="00A124D4" w:rsidP="0087255C">
      <w:pPr>
        <w:shd w:val="clear" w:color="000000" w:fill="auto"/>
        <w:suppressAutoHyphens/>
        <w:spacing w:line="360" w:lineRule="auto"/>
        <w:ind w:firstLine="709"/>
        <w:jc w:val="both"/>
        <w:rPr>
          <w:color w:val="000000"/>
          <w:sz w:val="28"/>
          <w:szCs w:val="28"/>
        </w:rPr>
      </w:pPr>
      <w:r w:rsidRPr="00AA324C">
        <w:rPr>
          <w:color w:val="000000"/>
          <w:sz w:val="28"/>
          <w:szCs w:val="28"/>
        </w:rPr>
        <w:t>Для этого были выполнены гидрогеолого-мелеоративные изыскания на территории комплекса «Родниковский». Кроме того</w:t>
      </w:r>
      <w:r w:rsidR="00226570" w:rsidRPr="00AA324C">
        <w:rPr>
          <w:color w:val="000000"/>
          <w:sz w:val="28"/>
          <w:szCs w:val="28"/>
        </w:rPr>
        <w:t>,</w:t>
      </w:r>
      <w:r w:rsidR="005D5D1D" w:rsidRPr="00AA324C">
        <w:rPr>
          <w:color w:val="000000"/>
          <w:sz w:val="28"/>
          <w:szCs w:val="28"/>
        </w:rPr>
        <w:t xml:space="preserve"> с 1991</w:t>
      </w:r>
      <w:r w:rsidRPr="00AA324C">
        <w:rPr>
          <w:color w:val="000000"/>
          <w:sz w:val="28"/>
          <w:szCs w:val="28"/>
        </w:rPr>
        <w:t xml:space="preserve"> по 1996 </w:t>
      </w:r>
      <w:r w:rsidR="00657B6B" w:rsidRPr="00AA324C">
        <w:rPr>
          <w:color w:val="000000"/>
          <w:sz w:val="28"/>
          <w:szCs w:val="28"/>
        </w:rPr>
        <w:t>года ВНИИССВ проводились комплексные научно-исследовательские работы по разработке режима орошения животноводческими стоками, исключающего возможность и интенсивного подъема уровня грунтовых вод и засоления поливных почв.</w:t>
      </w:r>
    </w:p>
    <w:p w:rsidR="0087255C" w:rsidRPr="00AA324C" w:rsidRDefault="00205F3C" w:rsidP="0087255C">
      <w:pPr>
        <w:shd w:val="clear" w:color="000000" w:fill="auto"/>
        <w:suppressAutoHyphens/>
        <w:spacing w:line="360" w:lineRule="auto"/>
        <w:ind w:firstLine="709"/>
        <w:jc w:val="both"/>
        <w:rPr>
          <w:color w:val="000000"/>
          <w:sz w:val="28"/>
          <w:szCs w:val="28"/>
        </w:rPr>
      </w:pPr>
      <w:r w:rsidRPr="00AA324C">
        <w:rPr>
          <w:color w:val="000000"/>
          <w:sz w:val="28"/>
          <w:szCs w:val="28"/>
        </w:rPr>
        <w:t>Исследования по влиянию орошения жидкой фракции свиностоков на состояние грунтовых вод проводили в полевом деляночном опыте по следующей схеме:</w:t>
      </w:r>
    </w:p>
    <w:p w:rsidR="00205F3C" w:rsidRPr="00AA324C" w:rsidRDefault="008B32D2" w:rsidP="0087255C">
      <w:pPr>
        <w:shd w:val="clear" w:color="000000" w:fill="auto"/>
        <w:suppressAutoHyphens/>
        <w:spacing w:line="360" w:lineRule="auto"/>
        <w:ind w:firstLine="709"/>
        <w:jc w:val="both"/>
        <w:rPr>
          <w:color w:val="000000"/>
          <w:sz w:val="28"/>
          <w:szCs w:val="28"/>
        </w:rPr>
      </w:pPr>
      <w:r w:rsidRPr="00AA324C">
        <w:rPr>
          <w:color w:val="000000"/>
          <w:sz w:val="28"/>
          <w:szCs w:val="28"/>
        </w:rPr>
        <w:t>1 вариант – контроль без орошения;</w:t>
      </w:r>
    </w:p>
    <w:p w:rsidR="008B32D2" w:rsidRPr="00AA324C" w:rsidRDefault="008B32D2" w:rsidP="0087255C">
      <w:pPr>
        <w:shd w:val="clear" w:color="000000" w:fill="auto"/>
        <w:suppressAutoHyphens/>
        <w:spacing w:line="360" w:lineRule="auto"/>
        <w:ind w:firstLine="709"/>
        <w:jc w:val="both"/>
        <w:rPr>
          <w:color w:val="000000"/>
          <w:sz w:val="28"/>
          <w:szCs w:val="28"/>
        </w:rPr>
      </w:pPr>
      <w:r w:rsidRPr="00AA324C">
        <w:rPr>
          <w:color w:val="000000"/>
          <w:sz w:val="28"/>
          <w:szCs w:val="28"/>
        </w:rPr>
        <w:t>2 вариант – орошение чистой водой, 1000 м</w:t>
      </w:r>
      <w:r w:rsidRPr="00AA324C">
        <w:rPr>
          <w:color w:val="000000"/>
          <w:sz w:val="28"/>
          <w:szCs w:val="28"/>
          <w:vertAlign w:val="superscript"/>
        </w:rPr>
        <w:t>3</w:t>
      </w:r>
      <w:r w:rsidRPr="00AA324C">
        <w:rPr>
          <w:color w:val="000000"/>
          <w:sz w:val="28"/>
          <w:szCs w:val="28"/>
        </w:rPr>
        <w:t>/га;</w:t>
      </w:r>
    </w:p>
    <w:p w:rsidR="008B32D2" w:rsidRPr="00AA324C" w:rsidRDefault="008B32D2" w:rsidP="0087255C">
      <w:pPr>
        <w:shd w:val="clear" w:color="000000" w:fill="auto"/>
        <w:suppressAutoHyphens/>
        <w:spacing w:line="360" w:lineRule="auto"/>
        <w:ind w:firstLine="709"/>
        <w:jc w:val="both"/>
        <w:rPr>
          <w:color w:val="000000"/>
          <w:sz w:val="28"/>
          <w:szCs w:val="28"/>
        </w:rPr>
      </w:pPr>
      <w:r w:rsidRPr="00AA324C">
        <w:rPr>
          <w:color w:val="000000"/>
          <w:sz w:val="28"/>
          <w:szCs w:val="28"/>
        </w:rPr>
        <w:t>3 вариант – орошение свиностоками, 1000м</w:t>
      </w:r>
      <w:r w:rsidRPr="00AA324C">
        <w:rPr>
          <w:color w:val="000000"/>
          <w:sz w:val="28"/>
          <w:szCs w:val="28"/>
          <w:vertAlign w:val="superscript"/>
        </w:rPr>
        <w:t>3</w:t>
      </w:r>
      <w:r w:rsidRPr="00AA324C">
        <w:rPr>
          <w:color w:val="000000"/>
          <w:sz w:val="28"/>
          <w:szCs w:val="28"/>
        </w:rPr>
        <w:t>/га</w:t>
      </w:r>
      <w:r w:rsidR="00AE7555" w:rsidRPr="00AA324C">
        <w:rPr>
          <w:color w:val="000000"/>
          <w:sz w:val="28"/>
          <w:szCs w:val="28"/>
        </w:rPr>
        <w:t>;</w:t>
      </w:r>
    </w:p>
    <w:p w:rsidR="00AE7555" w:rsidRPr="00AA324C" w:rsidRDefault="00226570" w:rsidP="0087255C">
      <w:pPr>
        <w:shd w:val="clear" w:color="000000" w:fill="auto"/>
        <w:suppressAutoHyphens/>
        <w:spacing w:line="360" w:lineRule="auto"/>
        <w:ind w:firstLine="709"/>
        <w:jc w:val="both"/>
        <w:rPr>
          <w:color w:val="000000"/>
          <w:sz w:val="28"/>
          <w:szCs w:val="28"/>
        </w:rPr>
      </w:pPr>
      <w:r w:rsidRPr="00AA324C">
        <w:rPr>
          <w:color w:val="000000"/>
          <w:sz w:val="28"/>
          <w:szCs w:val="28"/>
        </w:rPr>
        <w:t>4 вариант – орошение свиностоками</w:t>
      </w:r>
      <w:r w:rsidR="00AE7555" w:rsidRPr="00AA324C">
        <w:rPr>
          <w:color w:val="000000"/>
          <w:sz w:val="28"/>
          <w:szCs w:val="28"/>
        </w:rPr>
        <w:t xml:space="preserve"> 600 м</w:t>
      </w:r>
      <w:r w:rsidR="00AE7555" w:rsidRPr="00AA324C">
        <w:rPr>
          <w:color w:val="000000"/>
          <w:sz w:val="28"/>
          <w:szCs w:val="28"/>
          <w:vertAlign w:val="superscript"/>
        </w:rPr>
        <w:t>3</w:t>
      </w:r>
      <w:r w:rsidR="00AE7555" w:rsidRPr="00AA324C">
        <w:rPr>
          <w:color w:val="000000"/>
          <w:sz w:val="28"/>
          <w:szCs w:val="28"/>
        </w:rPr>
        <w:t>/га + 400 м</w:t>
      </w:r>
      <w:r w:rsidR="00AE7555" w:rsidRPr="00AA324C">
        <w:rPr>
          <w:color w:val="000000"/>
          <w:sz w:val="28"/>
          <w:szCs w:val="28"/>
          <w:vertAlign w:val="superscript"/>
        </w:rPr>
        <w:t>3</w:t>
      </w:r>
      <w:r w:rsidR="00AE7555" w:rsidRPr="00AA324C">
        <w:rPr>
          <w:color w:val="000000"/>
          <w:sz w:val="28"/>
          <w:szCs w:val="28"/>
        </w:rPr>
        <w:t>/га чистой воды</w:t>
      </w:r>
      <w:r w:rsidR="00C96B5C" w:rsidRPr="00AA324C">
        <w:rPr>
          <w:color w:val="000000"/>
          <w:sz w:val="28"/>
          <w:szCs w:val="28"/>
        </w:rPr>
        <w:t>.</w:t>
      </w:r>
    </w:p>
    <w:p w:rsidR="00C96B5C" w:rsidRPr="00AA324C" w:rsidRDefault="00C96B5C" w:rsidP="0087255C">
      <w:pPr>
        <w:shd w:val="clear" w:color="000000" w:fill="auto"/>
        <w:suppressAutoHyphens/>
        <w:spacing w:line="360" w:lineRule="auto"/>
        <w:ind w:firstLine="709"/>
        <w:jc w:val="both"/>
        <w:rPr>
          <w:color w:val="000000"/>
          <w:sz w:val="28"/>
          <w:szCs w:val="28"/>
        </w:rPr>
      </w:pPr>
      <w:r w:rsidRPr="00AA324C">
        <w:rPr>
          <w:color w:val="000000"/>
          <w:sz w:val="28"/>
          <w:szCs w:val="28"/>
        </w:rPr>
        <w:t>Площадь делянки 42 м</w:t>
      </w:r>
      <w:r w:rsidRPr="00AA324C">
        <w:rPr>
          <w:color w:val="000000"/>
          <w:sz w:val="28"/>
          <w:szCs w:val="28"/>
          <w:vertAlign w:val="superscript"/>
        </w:rPr>
        <w:t>2</w:t>
      </w:r>
      <w:r w:rsidR="0087255C" w:rsidRPr="00AA324C">
        <w:rPr>
          <w:color w:val="000000"/>
          <w:sz w:val="28"/>
          <w:szCs w:val="28"/>
          <w:vertAlign w:val="superscript"/>
        </w:rPr>
        <w:t xml:space="preserve"> </w:t>
      </w:r>
      <w:r w:rsidRPr="00AA324C">
        <w:rPr>
          <w:color w:val="000000"/>
          <w:sz w:val="28"/>
          <w:szCs w:val="28"/>
        </w:rPr>
        <w:t>, учетная площадь 25 м</w:t>
      </w:r>
      <w:r w:rsidRPr="00AA324C">
        <w:rPr>
          <w:color w:val="000000"/>
          <w:sz w:val="28"/>
          <w:szCs w:val="28"/>
          <w:vertAlign w:val="superscript"/>
        </w:rPr>
        <w:t xml:space="preserve">2 </w:t>
      </w:r>
      <w:r w:rsidRPr="00AA324C">
        <w:rPr>
          <w:color w:val="000000"/>
          <w:sz w:val="28"/>
          <w:szCs w:val="28"/>
        </w:rPr>
        <w:t>. Повторность четырехкратная, расположение делянок рендомизированное</w:t>
      </w:r>
      <w:r w:rsidR="00025CB9" w:rsidRPr="00AA324C">
        <w:rPr>
          <w:color w:val="000000"/>
          <w:sz w:val="28"/>
          <w:szCs w:val="28"/>
        </w:rPr>
        <w:t>.</w:t>
      </w:r>
    </w:p>
    <w:p w:rsidR="0087255C" w:rsidRPr="00AA324C" w:rsidRDefault="00025CB9" w:rsidP="0087255C">
      <w:pPr>
        <w:shd w:val="clear" w:color="000000" w:fill="auto"/>
        <w:suppressAutoHyphens/>
        <w:spacing w:line="360" w:lineRule="auto"/>
        <w:ind w:firstLine="709"/>
        <w:jc w:val="both"/>
        <w:rPr>
          <w:color w:val="000000"/>
          <w:sz w:val="28"/>
          <w:szCs w:val="28"/>
        </w:rPr>
      </w:pPr>
      <w:r w:rsidRPr="00AA324C">
        <w:rPr>
          <w:color w:val="000000"/>
          <w:sz w:val="28"/>
          <w:szCs w:val="28"/>
        </w:rPr>
        <w:t>Поливы осуществлялись уменьшенной оросительной нормой 1000 м</w:t>
      </w:r>
      <w:r w:rsidRPr="00AA324C">
        <w:rPr>
          <w:color w:val="000000"/>
          <w:sz w:val="28"/>
          <w:szCs w:val="28"/>
          <w:vertAlign w:val="superscript"/>
        </w:rPr>
        <w:t>3</w:t>
      </w:r>
      <w:r w:rsidRPr="00AA324C">
        <w:rPr>
          <w:color w:val="000000"/>
          <w:sz w:val="28"/>
          <w:szCs w:val="28"/>
        </w:rPr>
        <w:t>/га, на 4 варианте при оросителельной норме 1000 м</w:t>
      </w:r>
      <w:r w:rsidRPr="00AA324C">
        <w:rPr>
          <w:color w:val="000000"/>
          <w:sz w:val="28"/>
          <w:szCs w:val="28"/>
          <w:vertAlign w:val="superscript"/>
        </w:rPr>
        <w:t>3</w:t>
      </w:r>
      <w:r w:rsidRPr="00AA324C">
        <w:rPr>
          <w:color w:val="000000"/>
          <w:sz w:val="28"/>
          <w:szCs w:val="28"/>
        </w:rPr>
        <w:t>/га вносилось 600 м3/га свиностоков и 400 м</w:t>
      </w:r>
      <w:r w:rsidRPr="00AA324C">
        <w:rPr>
          <w:color w:val="000000"/>
          <w:sz w:val="28"/>
          <w:szCs w:val="28"/>
          <w:vertAlign w:val="superscript"/>
        </w:rPr>
        <w:t>3</w:t>
      </w:r>
      <w:r w:rsidRPr="00AA324C">
        <w:rPr>
          <w:color w:val="000000"/>
          <w:sz w:val="28"/>
          <w:szCs w:val="28"/>
        </w:rPr>
        <w:t>/га чистой воды.</w:t>
      </w:r>
    </w:p>
    <w:p w:rsidR="001B5759" w:rsidRPr="00AA324C" w:rsidRDefault="001B5759" w:rsidP="0087255C">
      <w:pPr>
        <w:shd w:val="clear" w:color="000000" w:fill="auto"/>
        <w:suppressAutoHyphens/>
        <w:spacing w:line="360" w:lineRule="auto"/>
        <w:ind w:firstLine="709"/>
        <w:jc w:val="both"/>
        <w:rPr>
          <w:color w:val="000000"/>
          <w:sz w:val="28"/>
          <w:szCs w:val="28"/>
        </w:rPr>
      </w:pPr>
      <w:r w:rsidRPr="00AA324C">
        <w:rPr>
          <w:color w:val="000000"/>
          <w:sz w:val="28"/>
          <w:szCs w:val="28"/>
        </w:rPr>
        <w:t>Поливы проводились в шестипольном севообороте на четвертом поле:</w:t>
      </w:r>
    </w:p>
    <w:p w:rsidR="001B5759" w:rsidRPr="00AA324C" w:rsidRDefault="001B5759" w:rsidP="0087255C">
      <w:pPr>
        <w:numPr>
          <w:ilvl w:val="0"/>
          <w:numId w:val="6"/>
        </w:numPr>
        <w:shd w:val="clear" w:color="000000" w:fill="auto"/>
        <w:suppressAutoHyphens/>
        <w:spacing w:line="360" w:lineRule="auto"/>
        <w:ind w:left="0" w:firstLine="709"/>
        <w:jc w:val="both"/>
        <w:rPr>
          <w:color w:val="000000"/>
          <w:sz w:val="28"/>
          <w:szCs w:val="28"/>
        </w:rPr>
      </w:pPr>
      <w:r w:rsidRPr="00AA324C">
        <w:rPr>
          <w:color w:val="000000"/>
          <w:sz w:val="28"/>
          <w:szCs w:val="28"/>
        </w:rPr>
        <w:t>Однолетние травы.</w:t>
      </w:r>
    </w:p>
    <w:p w:rsidR="001B5759" w:rsidRPr="00AA324C" w:rsidRDefault="001B5759" w:rsidP="0087255C">
      <w:pPr>
        <w:numPr>
          <w:ilvl w:val="0"/>
          <w:numId w:val="6"/>
        </w:numPr>
        <w:shd w:val="clear" w:color="000000" w:fill="auto"/>
        <w:suppressAutoHyphens/>
        <w:spacing w:line="360" w:lineRule="auto"/>
        <w:ind w:left="0" w:firstLine="709"/>
        <w:jc w:val="both"/>
        <w:rPr>
          <w:color w:val="000000"/>
          <w:sz w:val="28"/>
          <w:szCs w:val="28"/>
        </w:rPr>
      </w:pPr>
      <w:r w:rsidRPr="00AA324C">
        <w:rPr>
          <w:color w:val="000000"/>
          <w:sz w:val="28"/>
          <w:szCs w:val="28"/>
        </w:rPr>
        <w:t>Кормовые корнеплоды.</w:t>
      </w:r>
    </w:p>
    <w:p w:rsidR="001B5759" w:rsidRPr="00AA324C" w:rsidRDefault="001B5759" w:rsidP="0087255C">
      <w:pPr>
        <w:numPr>
          <w:ilvl w:val="0"/>
          <w:numId w:val="6"/>
        </w:numPr>
        <w:shd w:val="clear" w:color="000000" w:fill="auto"/>
        <w:suppressAutoHyphens/>
        <w:spacing w:line="360" w:lineRule="auto"/>
        <w:ind w:left="0" w:firstLine="709"/>
        <w:jc w:val="both"/>
        <w:rPr>
          <w:color w:val="000000"/>
          <w:sz w:val="28"/>
          <w:szCs w:val="28"/>
        </w:rPr>
      </w:pPr>
      <w:r w:rsidRPr="00AA324C">
        <w:rPr>
          <w:color w:val="000000"/>
          <w:sz w:val="28"/>
          <w:szCs w:val="28"/>
        </w:rPr>
        <w:t>Ячмень + многолетние травы.</w:t>
      </w:r>
    </w:p>
    <w:p w:rsidR="001B5759" w:rsidRPr="00AA324C" w:rsidRDefault="001B5759" w:rsidP="0087255C">
      <w:pPr>
        <w:numPr>
          <w:ilvl w:val="0"/>
          <w:numId w:val="6"/>
        </w:numPr>
        <w:shd w:val="clear" w:color="000000" w:fill="auto"/>
        <w:suppressAutoHyphens/>
        <w:spacing w:line="360" w:lineRule="auto"/>
        <w:ind w:left="0" w:firstLine="709"/>
        <w:jc w:val="both"/>
        <w:rPr>
          <w:color w:val="000000"/>
          <w:sz w:val="28"/>
          <w:szCs w:val="28"/>
        </w:rPr>
      </w:pPr>
      <w:r w:rsidRPr="00AA324C">
        <w:rPr>
          <w:color w:val="000000"/>
          <w:sz w:val="28"/>
          <w:szCs w:val="28"/>
        </w:rPr>
        <w:t>Многолетние травы.</w:t>
      </w:r>
    </w:p>
    <w:p w:rsidR="001B5759" w:rsidRPr="00AA324C" w:rsidRDefault="001B5759" w:rsidP="0087255C">
      <w:pPr>
        <w:numPr>
          <w:ilvl w:val="0"/>
          <w:numId w:val="6"/>
        </w:numPr>
        <w:shd w:val="clear" w:color="000000" w:fill="auto"/>
        <w:suppressAutoHyphens/>
        <w:spacing w:line="360" w:lineRule="auto"/>
        <w:ind w:left="0" w:firstLine="709"/>
        <w:jc w:val="both"/>
        <w:rPr>
          <w:color w:val="000000"/>
          <w:sz w:val="28"/>
          <w:szCs w:val="28"/>
        </w:rPr>
      </w:pPr>
      <w:r w:rsidRPr="00AA324C">
        <w:rPr>
          <w:color w:val="000000"/>
          <w:sz w:val="28"/>
          <w:szCs w:val="28"/>
        </w:rPr>
        <w:t>Многолетние травы.</w:t>
      </w:r>
    </w:p>
    <w:p w:rsidR="001B5759" w:rsidRPr="00AA324C" w:rsidRDefault="001B5759" w:rsidP="0087255C">
      <w:pPr>
        <w:numPr>
          <w:ilvl w:val="0"/>
          <w:numId w:val="6"/>
        </w:numPr>
        <w:shd w:val="clear" w:color="000000" w:fill="auto"/>
        <w:suppressAutoHyphens/>
        <w:spacing w:line="360" w:lineRule="auto"/>
        <w:ind w:left="0" w:firstLine="709"/>
        <w:jc w:val="both"/>
        <w:rPr>
          <w:color w:val="000000"/>
          <w:sz w:val="28"/>
          <w:szCs w:val="28"/>
        </w:rPr>
      </w:pPr>
      <w:r w:rsidRPr="00AA324C">
        <w:rPr>
          <w:color w:val="000000"/>
          <w:sz w:val="28"/>
          <w:szCs w:val="28"/>
        </w:rPr>
        <w:t>Кукуруза.</w:t>
      </w:r>
    </w:p>
    <w:p w:rsidR="0087255C" w:rsidRPr="00AA324C" w:rsidRDefault="0087255C" w:rsidP="0087255C">
      <w:pPr>
        <w:shd w:val="clear" w:color="000000" w:fill="auto"/>
        <w:suppressAutoHyphens/>
        <w:spacing w:line="360" w:lineRule="auto"/>
        <w:jc w:val="center"/>
        <w:rPr>
          <w:b/>
          <w:color w:val="000000"/>
          <w:sz w:val="28"/>
          <w:szCs w:val="28"/>
        </w:rPr>
      </w:pPr>
    </w:p>
    <w:p w:rsidR="001B5759" w:rsidRPr="00AA324C" w:rsidRDefault="00570ACC" w:rsidP="0087255C">
      <w:pPr>
        <w:numPr>
          <w:ilvl w:val="1"/>
          <w:numId w:val="17"/>
        </w:numPr>
        <w:shd w:val="clear" w:color="000000" w:fill="auto"/>
        <w:suppressAutoHyphens/>
        <w:spacing w:line="360" w:lineRule="auto"/>
        <w:ind w:left="0" w:firstLine="0"/>
        <w:jc w:val="center"/>
        <w:rPr>
          <w:b/>
          <w:color w:val="000000"/>
          <w:sz w:val="28"/>
          <w:szCs w:val="28"/>
        </w:rPr>
      </w:pPr>
      <w:r w:rsidRPr="00AA324C">
        <w:rPr>
          <w:b/>
          <w:color w:val="000000"/>
          <w:sz w:val="28"/>
          <w:szCs w:val="28"/>
        </w:rPr>
        <w:t>Наблюдения и исследования</w:t>
      </w:r>
    </w:p>
    <w:p w:rsidR="00141EF8" w:rsidRPr="00AA324C" w:rsidRDefault="00141EF8" w:rsidP="0087255C">
      <w:pPr>
        <w:shd w:val="clear" w:color="000000" w:fill="auto"/>
        <w:suppressAutoHyphens/>
        <w:spacing w:line="360" w:lineRule="auto"/>
        <w:ind w:firstLine="709"/>
        <w:jc w:val="both"/>
        <w:rPr>
          <w:color w:val="000000"/>
          <w:sz w:val="28"/>
          <w:szCs w:val="28"/>
        </w:rPr>
      </w:pPr>
    </w:p>
    <w:p w:rsidR="00570ACC" w:rsidRPr="00AA324C" w:rsidRDefault="00570ACC"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выполнении экспериментальных работ в опыте проводили следующие исследования:</w:t>
      </w:r>
    </w:p>
    <w:p w:rsidR="007C18AC" w:rsidRPr="00AA324C" w:rsidRDefault="0008441E"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1. </w:t>
      </w:r>
      <w:r w:rsidR="007C18AC" w:rsidRPr="00AA324C">
        <w:rPr>
          <w:color w:val="000000"/>
          <w:sz w:val="28"/>
          <w:szCs w:val="28"/>
        </w:rPr>
        <w:t>В начале вегетац</w:t>
      </w:r>
      <w:r w:rsidR="00DF19AD" w:rsidRPr="00AA324C">
        <w:rPr>
          <w:color w:val="000000"/>
          <w:sz w:val="28"/>
          <w:szCs w:val="28"/>
        </w:rPr>
        <w:t>и</w:t>
      </w:r>
      <w:r w:rsidR="007C18AC" w:rsidRPr="00AA324C">
        <w:rPr>
          <w:color w:val="000000"/>
          <w:sz w:val="28"/>
          <w:szCs w:val="28"/>
        </w:rPr>
        <w:t>онного периода и в конце, с целью изучения влияния внесения стоков на агро</w:t>
      </w:r>
      <w:r w:rsidR="00EA7BAD" w:rsidRPr="00AA324C">
        <w:rPr>
          <w:color w:val="000000"/>
          <w:sz w:val="28"/>
          <w:szCs w:val="28"/>
        </w:rPr>
        <w:t>экологические</w:t>
      </w:r>
      <w:r w:rsidR="007C18AC" w:rsidRPr="00AA324C">
        <w:rPr>
          <w:color w:val="000000"/>
          <w:sz w:val="28"/>
          <w:szCs w:val="28"/>
        </w:rPr>
        <w:t xml:space="preserve"> свойства и мелиоративное состоя</w:t>
      </w:r>
      <w:r w:rsidR="00DF19AD" w:rsidRPr="00AA324C">
        <w:rPr>
          <w:color w:val="000000"/>
          <w:sz w:val="28"/>
          <w:szCs w:val="28"/>
        </w:rPr>
        <w:t>ние почв провод</w:t>
      </w:r>
      <w:r w:rsidR="007C18AC" w:rsidRPr="00AA324C">
        <w:rPr>
          <w:color w:val="000000"/>
          <w:sz w:val="28"/>
          <w:szCs w:val="28"/>
        </w:rPr>
        <w:t xml:space="preserve">ился отбор почвенных образцов, </w:t>
      </w:r>
      <w:r w:rsidR="00142BBC" w:rsidRPr="00AA324C">
        <w:rPr>
          <w:color w:val="000000"/>
          <w:sz w:val="28"/>
          <w:szCs w:val="28"/>
        </w:rPr>
        <w:t>в которых определяли:</w:t>
      </w:r>
    </w:p>
    <w:p w:rsidR="00142BBC" w:rsidRPr="00AA324C" w:rsidRDefault="00142BBC" w:rsidP="0087255C">
      <w:pPr>
        <w:shd w:val="clear" w:color="000000" w:fill="auto"/>
        <w:suppressAutoHyphens/>
        <w:spacing w:line="360" w:lineRule="auto"/>
        <w:ind w:firstLine="709"/>
        <w:jc w:val="both"/>
        <w:rPr>
          <w:color w:val="000000"/>
          <w:sz w:val="28"/>
          <w:szCs w:val="28"/>
        </w:rPr>
      </w:pPr>
      <w:r w:rsidRPr="00AA324C">
        <w:rPr>
          <w:color w:val="000000"/>
          <w:sz w:val="28"/>
          <w:szCs w:val="28"/>
        </w:rPr>
        <w:t>- реакцию среды (солевую) потенциометрическим методом</w:t>
      </w:r>
      <w:r w:rsidR="007262BE" w:rsidRPr="00AA324C">
        <w:rPr>
          <w:color w:val="000000"/>
          <w:sz w:val="28"/>
          <w:szCs w:val="28"/>
        </w:rPr>
        <w:t xml:space="preserve"> (приложение 2)</w:t>
      </w:r>
      <w:r w:rsidRPr="00AA324C">
        <w:rPr>
          <w:color w:val="000000"/>
          <w:sz w:val="28"/>
          <w:szCs w:val="28"/>
        </w:rPr>
        <w:t>;</w:t>
      </w:r>
    </w:p>
    <w:p w:rsidR="00DF19AD" w:rsidRPr="00AA324C" w:rsidRDefault="00DF19AD" w:rsidP="0087255C">
      <w:pPr>
        <w:shd w:val="clear" w:color="000000" w:fill="auto"/>
        <w:suppressAutoHyphens/>
        <w:spacing w:line="360" w:lineRule="auto"/>
        <w:ind w:firstLine="709"/>
        <w:jc w:val="both"/>
        <w:rPr>
          <w:color w:val="000000"/>
          <w:sz w:val="28"/>
          <w:szCs w:val="28"/>
        </w:rPr>
      </w:pPr>
      <w:r w:rsidRPr="00AA324C">
        <w:rPr>
          <w:color w:val="000000"/>
          <w:sz w:val="28"/>
          <w:szCs w:val="28"/>
        </w:rPr>
        <w:t>- подвижные фосфор и калий в одной вытяжке по Чирикову</w:t>
      </w:r>
      <w:r w:rsidR="007262BE" w:rsidRPr="00AA324C">
        <w:rPr>
          <w:color w:val="000000"/>
          <w:sz w:val="28"/>
          <w:szCs w:val="28"/>
        </w:rPr>
        <w:t xml:space="preserve"> (приложение 2)</w:t>
      </w:r>
      <w:r w:rsidRPr="00AA324C">
        <w:rPr>
          <w:color w:val="000000"/>
          <w:sz w:val="28"/>
          <w:szCs w:val="28"/>
        </w:rPr>
        <w:t>;</w:t>
      </w:r>
    </w:p>
    <w:p w:rsidR="0087255C" w:rsidRPr="00AA324C" w:rsidRDefault="00296BA3" w:rsidP="0087255C">
      <w:pPr>
        <w:shd w:val="clear" w:color="000000" w:fill="auto"/>
        <w:suppressAutoHyphens/>
        <w:spacing w:line="360" w:lineRule="auto"/>
        <w:ind w:firstLine="709"/>
        <w:jc w:val="both"/>
        <w:rPr>
          <w:color w:val="000000"/>
          <w:sz w:val="28"/>
          <w:szCs w:val="28"/>
        </w:rPr>
      </w:pPr>
      <w:r w:rsidRPr="00AA324C">
        <w:rPr>
          <w:color w:val="000000"/>
          <w:sz w:val="28"/>
          <w:szCs w:val="28"/>
        </w:rPr>
        <w:t>- легкогидролизуемый азот по И.В. Тюрину и М.М Кононовой</w:t>
      </w:r>
      <w:r w:rsidR="007262BE" w:rsidRPr="00AA324C">
        <w:rPr>
          <w:color w:val="000000"/>
          <w:sz w:val="28"/>
          <w:szCs w:val="28"/>
        </w:rPr>
        <w:t xml:space="preserve"> (приложение1)</w:t>
      </w:r>
      <w:r w:rsidRPr="00AA324C">
        <w:rPr>
          <w:color w:val="000000"/>
          <w:sz w:val="28"/>
          <w:szCs w:val="28"/>
        </w:rPr>
        <w:t>;</w:t>
      </w:r>
    </w:p>
    <w:p w:rsidR="00296BA3" w:rsidRPr="00AA324C" w:rsidRDefault="00296BA3"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 состав водной вытяжки – рН водный, </w:t>
      </w:r>
      <w:r w:rsidR="00EB0077" w:rsidRPr="00AA324C">
        <w:rPr>
          <w:color w:val="000000"/>
          <w:sz w:val="28"/>
          <w:szCs w:val="28"/>
          <w:lang w:val="en-US"/>
        </w:rPr>
        <w:t>HCO</w:t>
      </w:r>
      <w:r w:rsidR="00EB0077" w:rsidRPr="00AA324C">
        <w:rPr>
          <w:color w:val="000000"/>
          <w:sz w:val="28"/>
          <w:szCs w:val="28"/>
          <w:vertAlign w:val="subscript"/>
        </w:rPr>
        <w:t>3</w:t>
      </w:r>
      <w:r w:rsidR="00EB0077" w:rsidRPr="00AA324C">
        <w:rPr>
          <w:color w:val="000000"/>
          <w:sz w:val="28"/>
          <w:szCs w:val="28"/>
        </w:rPr>
        <w:t xml:space="preserve">, </w:t>
      </w:r>
      <w:r w:rsidR="00EB0077" w:rsidRPr="00AA324C">
        <w:rPr>
          <w:color w:val="000000"/>
          <w:sz w:val="28"/>
          <w:szCs w:val="28"/>
          <w:lang w:val="en-US"/>
        </w:rPr>
        <w:t>Cl</w:t>
      </w:r>
      <w:r w:rsidR="00EB0077" w:rsidRPr="00AA324C">
        <w:rPr>
          <w:color w:val="000000"/>
          <w:sz w:val="28"/>
          <w:szCs w:val="28"/>
        </w:rPr>
        <w:t xml:space="preserve">, </w:t>
      </w:r>
      <w:r w:rsidR="00EB0077" w:rsidRPr="00AA324C">
        <w:rPr>
          <w:color w:val="000000"/>
          <w:sz w:val="28"/>
          <w:szCs w:val="28"/>
          <w:lang w:val="en-US"/>
        </w:rPr>
        <w:t>SO</w:t>
      </w:r>
      <w:r w:rsidR="00EB0077" w:rsidRPr="00AA324C">
        <w:rPr>
          <w:color w:val="000000"/>
          <w:sz w:val="28"/>
          <w:szCs w:val="28"/>
          <w:vertAlign w:val="subscript"/>
        </w:rPr>
        <w:t>4</w:t>
      </w:r>
      <w:r w:rsidR="00EB0077" w:rsidRPr="00AA324C">
        <w:rPr>
          <w:color w:val="000000"/>
          <w:sz w:val="28"/>
          <w:szCs w:val="28"/>
        </w:rPr>
        <w:t xml:space="preserve">, </w:t>
      </w:r>
      <w:r w:rsidR="00EB0077" w:rsidRPr="00AA324C">
        <w:rPr>
          <w:color w:val="000000"/>
          <w:sz w:val="28"/>
          <w:szCs w:val="28"/>
          <w:lang w:val="en-US"/>
        </w:rPr>
        <w:t>Ca</w:t>
      </w:r>
      <w:r w:rsidR="00EB0077" w:rsidRPr="00AA324C">
        <w:rPr>
          <w:color w:val="000000"/>
          <w:sz w:val="28"/>
          <w:szCs w:val="28"/>
        </w:rPr>
        <w:t xml:space="preserve">, </w:t>
      </w:r>
      <w:r w:rsidR="00EB0077" w:rsidRPr="00AA324C">
        <w:rPr>
          <w:color w:val="000000"/>
          <w:sz w:val="28"/>
          <w:szCs w:val="28"/>
          <w:lang w:val="en-US"/>
        </w:rPr>
        <w:t>Mg</w:t>
      </w:r>
      <w:r w:rsidR="00EB0077" w:rsidRPr="00AA324C">
        <w:rPr>
          <w:color w:val="000000"/>
          <w:sz w:val="28"/>
          <w:szCs w:val="28"/>
        </w:rPr>
        <w:t xml:space="preserve">, </w:t>
      </w:r>
      <w:r w:rsidR="00EB0077" w:rsidRPr="00AA324C">
        <w:rPr>
          <w:color w:val="000000"/>
          <w:sz w:val="28"/>
          <w:szCs w:val="28"/>
          <w:lang w:val="en-US"/>
        </w:rPr>
        <w:t>Na</w:t>
      </w:r>
      <w:r w:rsidR="006537D9" w:rsidRPr="00AA324C">
        <w:rPr>
          <w:color w:val="000000"/>
          <w:sz w:val="28"/>
          <w:szCs w:val="28"/>
        </w:rPr>
        <w:t>, К</w:t>
      </w:r>
      <w:r w:rsidR="003A327B" w:rsidRPr="00AA324C">
        <w:rPr>
          <w:color w:val="000000"/>
          <w:sz w:val="28"/>
          <w:szCs w:val="28"/>
        </w:rPr>
        <w:t xml:space="preserve"> (по методикам «Руководст</w:t>
      </w:r>
      <w:r w:rsidR="0072498C" w:rsidRPr="00AA324C">
        <w:rPr>
          <w:color w:val="000000"/>
          <w:sz w:val="28"/>
          <w:szCs w:val="28"/>
        </w:rPr>
        <w:t xml:space="preserve">во по химическому анализу почв» </w:t>
      </w:r>
      <w:r w:rsidR="003A327B" w:rsidRPr="00AA324C">
        <w:rPr>
          <w:color w:val="000000"/>
          <w:sz w:val="28"/>
          <w:szCs w:val="28"/>
        </w:rPr>
        <w:t>Аринушк</w:t>
      </w:r>
      <w:r w:rsidR="006537D9" w:rsidRPr="00AA324C">
        <w:rPr>
          <w:color w:val="000000"/>
          <w:sz w:val="28"/>
          <w:szCs w:val="28"/>
        </w:rPr>
        <w:t>ин</w:t>
      </w:r>
      <w:r w:rsidR="003A327B" w:rsidRPr="00AA324C">
        <w:rPr>
          <w:color w:val="000000"/>
          <w:sz w:val="28"/>
          <w:szCs w:val="28"/>
        </w:rPr>
        <w:t>а Е.В.</w:t>
      </w:r>
      <w:r w:rsidR="008861DA" w:rsidRPr="00AA324C">
        <w:rPr>
          <w:color w:val="000000"/>
          <w:sz w:val="28"/>
          <w:szCs w:val="28"/>
        </w:rPr>
        <w:t>,</w:t>
      </w:r>
      <w:r w:rsidR="003A327B" w:rsidRPr="00AA324C">
        <w:rPr>
          <w:color w:val="000000"/>
          <w:sz w:val="28"/>
          <w:szCs w:val="28"/>
        </w:rPr>
        <w:t xml:space="preserve"> </w:t>
      </w:r>
      <w:r w:rsidR="00DA2807" w:rsidRPr="00AA324C">
        <w:rPr>
          <w:color w:val="000000"/>
          <w:sz w:val="28"/>
          <w:szCs w:val="28"/>
        </w:rPr>
        <w:t>-</w:t>
      </w:r>
      <w:r w:rsidR="003A327B" w:rsidRPr="00AA324C">
        <w:rPr>
          <w:color w:val="000000"/>
          <w:sz w:val="28"/>
          <w:szCs w:val="28"/>
        </w:rPr>
        <w:t>М.:МГУ, 1970)</w:t>
      </w:r>
      <w:r w:rsidR="00B42155" w:rsidRPr="00AA324C">
        <w:rPr>
          <w:color w:val="000000"/>
          <w:sz w:val="28"/>
          <w:szCs w:val="28"/>
        </w:rPr>
        <w:t>.</w:t>
      </w:r>
    </w:p>
    <w:p w:rsidR="00B42155" w:rsidRPr="00AA324C" w:rsidRDefault="006537D9" w:rsidP="0087255C">
      <w:pPr>
        <w:shd w:val="clear" w:color="000000" w:fill="auto"/>
        <w:suppressAutoHyphens/>
        <w:spacing w:line="360" w:lineRule="auto"/>
        <w:ind w:firstLine="709"/>
        <w:jc w:val="both"/>
        <w:rPr>
          <w:color w:val="000000"/>
          <w:sz w:val="28"/>
          <w:szCs w:val="28"/>
        </w:rPr>
      </w:pPr>
      <w:r w:rsidRPr="00AA324C">
        <w:rPr>
          <w:color w:val="000000"/>
          <w:sz w:val="28"/>
          <w:szCs w:val="28"/>
        </w:rPr>
        <w:t>2. Определение</w:t>
      </w:r>
      <w:r w:rsidR="00B42155" w:rsidRPr="00AA324C">
        <w:rPr>
          <w:color w:val="000000"/>
          <w:sz w:val="28"/>
          <w:szCs w:val="28"/>
        </w:rPr>
        <w:t xml:space="preserve"> химического состава стоков свинооткормочного комплекса по технологической цепочке их очистки, химического состава поливных стоков</w:t>
      </w:r>
      <w:r w:rsidR="007B6674" w:rsidRPr="00AA324C">
        <w:rPr>
          <w:color w:val="000000"/>
          <w:sz w:val="28"/>
          <w:szCs w:val="28"/>
        </w:rPr>
        <w:t xml:space="preserve"> и поливной воды из озера (отбираемых при каждом поливе). В отобран</w:t>
      </w:r>
      <w:r w:rsidR="00C07460" w:rsidRPr="00AA324C">
        <w:rPr>
          <w:color w:val="000000"/>
          <w:sz w:val="28"/>
          <w:szCs w:val="28"/>
        </w:rPr>
        <w:t>ных пробах стоков определяли</w:t>
      </w:r>
      <w:r w:rsidR="007B6674" w:rsidRPr="00AA324C">
        <w:rPr>
          <w:color w:val="000000"/>
          <w:sz w:val="28"/>
          <w:szCs w:val="28"/>
        </w:rPr>
        <w:t xml:space="preserve"> следующие показатели:</w:t>
      </w:r>
    </w:p>
    <w:p w:rsidR="007B6674" w:rsidRPr="00AA324C" w:rsidRDefault="007B6674"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 реакция среды </w:t>
      </w:r>
      <w:r w:rsidR="00521979" w:rsidRPr="00AA324C">
        <w:rPr>
          <w:color w:val="000000"/>
          <w:sz w:val="28"/>
          <w:szCs w:val="28"/>
        </w:rPr>
        <w:t>(рН) – для жидкой фракции оптимальное значение 6,0-8,0</w:t>
      </w:r>
      <w:r w:rsidR="00C07460" w:rsidRPr="00AA324C">
        <w:rPr>
          <w:color w:val="000000"/>
          <w:sz w:val="28"/>
          <w:szCs w:val="28"/>
        </w:rPr>
        <w:t>;</w:t>
      </w:r>
    </w:p>
    <w:p w:rsidR="0087255C" w:rsidRPr="00AA324C" w:rsidRDefault="00521979"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 </w:t>
      </w:r>
      <w:r w:rsidR="005E1DC4" w:rsidRPr="00AA324C">
        <w:rPr>
          <w:color w:val="000000"/>
          <w:sz w:val="28"/>
          <w:szCs w:val="28"/>
        </w:rPr>
        <w:t xml:space="preserve">взвешенные вещества – один из основных санитарных показателей загрязненности стоков. Этот показатель </w:t>
      </w:r>
      <w:r w:rsidR="006F1090" w:rsidRPr="00AA324C">
        <w:rPr>
          <w:color w:val="000000"/>
          <w:sz w:val="28"/>
          <w:szCs w:val="28"/>
        </w:rPr>
        <w:t xml:space="preserve">определяет пригодность очищенной жидкой фракции к сбросу в открытые водоемы. </w:t>
      </w:r>
      <w:r w:rsidR="0025478D" w:rsidRPr="00AA324C">
        <w:rPr>
          <w:color w:val="000000"/>
          <w:sz w:val="28"/>
          <w:szCs w:val="28"/>
        </w:rPr>
        <w:t>Содержание взвешенных веществ должно находиться в пределах 0,25-0,9 мг/л.</w:t>
      </w:r>
    </w:p>
    <w:p w:rsidR="00CD341F" w:rsidRPr="00AA324C" w:rsidRDefault="0025478D" w:rsidP="0087255C">
      <w:pPr>
        <w:shd w:val="clear" w:color="000000" w:fill="auto"/>
        <w:suppressAutoHyphens/>
        <w:spacing w:line="360" w:lineRule="auto"/>
        <w:ind w:firstLine="709"/>
        <w:jc w:val="both"/>
        <w:rPr>
          <w:color w:val="000000"/>
          <w:sz w:val="28"/>
          <w:szCs w:val="28"/>
        </w:rPr>
      </w:pPr>
      <w:r w:rsidRPr="00AA324C">
        <w:rPr>
          <w:color w:val="000000"/>
          <w:sz w:val="28"/>
          <w:szCs w:val="28"/>
        </w:rPr>
        <w:t>- ХПК</w:t>
      </w:r>
      <w:r w:rsidR="00CD341F" w:rsidRPr="00AA324C">
        <w:rPr>
          <w:color w:val="000000"/>
          <w:sz w:val="28"/>
          <w:szCs w:val="28"/>
        </w:rPr>
        <w:t xml:space="preserve"> </w:t>
      </w:r>
      <w:r w:rsidRPr="00AA324C">
        <w:rPr>
          <w:color w:val="000000"/>
          <w:sz w:val="28"/>
          <w:szCs w:val="28"/>
        </w:rPr>
        <w:t xml:space="preserve">- определяется по содержанию в стоках органических веществ, способных к окислению. Отношение массы органического </w:t>
      </w:r>
      <w:r w:rsidR="00B512C5" w:rsidRPr="00AA324C">
        <w:rPr>
          <w:color w:val="000000"/>
          <w:sz w:val="28"/>
          <w:szCs w:val="28"/>
        </w:rPr>
        <w:t xml:space="preserve">вещества к ХПК составляет 1,2 для </w:t>
      </w:r>
      <w:r w:rsidR="00CD341F" w:rsidRPr="00AA324C">
        <w:rPr>
          <w:color w:val="000000"/>
          <w:sz w:val="28"/>
          <w:szCs w:val="28"/>
        </w:rPr>
        <w:t>свиных стоков</w:t>
      </w:r>
      <w:r w:rsidR="00C07460" w:rsidRPr="00AA324C">
        <w:rPr>
          <w:color w:val="000000"/>
          <w:sz w:val="28"/>
          <w:szCs w:val="28"/>
        </w:rPr>
        <w:t>.</w:t>
      </w:r>
    </w:p>
    <w:p w:rsidR="0087255C" w:rsidRPr="00AA324C" w:rsidRDefault="00CD341F"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 Азот. </w:t>
      </w:r>
      <w:r w:rsidR="003A7881" w:rsidRPr="00AA324C">
        <w:rPr>
          <w:color w:val="000000"/>
          <w:sz w:val="28"/>
          <w:szCs w:val="28"/>
        </w:rPr>
        <w:t>При оценке навоза анализируют две формы азота: общий и аммонийный. Общее содержание азота в навозных стоках колеблется от 200 до 800 мг/л в зависимости от их влажности.</w:t>
      </w:r>
    </w:p>
    <w:p w:rsidR="0087255C" w:rsidRPr="00AA324C" w:rsidRDefault="00583803" w:rsidP="0087255C">
      <w:pPr>
        <w:shd w:val="clear" w:color="000000" w:fill="auto"/>
        <w:suppressAutoHyphens/>
        <w:spacing w:line="360" w:lineRule="auto"/>
        <w:ind w:firstLine="709"/>
        <w:jc w:val="both"/>
        <w:rPr>
          <w:color w:val="000000"/>
          <w:sz w:val="28"/>
          <w:szCs w:val="28"/>
        </w:rPr>
      </w:pPr>
      <w:r w:rsidRPr="00AA324C">
        <w:rPr>
          <w:color w:val="000000"/>
          <w:sz w:val="28"/>
          <w:szCs w:val="28"/>
        </w:rPr>
        <w:t>- Фосфор – необходим для биологической очистки стоков. В навозе свиней фосфора содержится 2,1% от массы сухого вещества.</w:t>
      </w:r>
    </w:p>
    <w:p w:rsidR="00583803" w:rsidRPr="00AA324C" w:rsidRDefault="00583803" w:rsidP="0087255C">
      <w:pPr>
        <w:shd w:val="clear" w:color="000000" w:fill="auto"/>
        <w:suppressAutoHyphens/>
        <w:spacing w:line="360" w:lineRule="auto"/>
        <w:ind w:firstLine="709"/>
        <w:jc w:val="both"/>
        <w:rPr>
          <w:color w:val="000000"/>
          <w:sz w:val="28"/>
          <w:szCs w:val="28"/>
        </w:rPr>
      </w:pPr>
      <w:r w:rsidRPr="00AA324C">
        <w:rPr>
          <w:color w:val="000000"/>
          <w:sz w:val="28"/>
          <w:szCs w:val="28"/>
        </w:rPr>
        <w:t>Также определя</w:t>
      </w:r>
      <w:r w:rsidR="00141EF8" w:rsidRPr="00AA324C">
        <w:rPr>
          <w:color w:val="000000"/>
          <w:sz w:val="28"/>
          <w:szCs w:val="28"/>
        </w:rPr>
        <w:t>ли</w:t>
      </w:r>
      <w:r w:rsidRPr="00AA324C">
        <w:rPr>
          <w:color w:val="000000"/>
          <w:sz w:val="28"/>
          <w:szCs w:val="28"/>
        </w:rPr>
        <w:t xml:space="preserve"> щелочность, </w:t>
      </w:r>
      <w:r w:rsidR="00C73BC1" w:rsidRPr="00AA324C">
        <w:rPr>
          <w:color w:val="000000"/>
          <w:sz w:val="28"/>
          <w:szCs w:val="28"/>
        </w:rPr>
        <w:t>хлориды, сульфаты, калий, кальций, магний.</w:t>
      </w:r>
    </w:p>
    <w:p w:rsidR="0087255C" w:rsidRPr="00AA324C" w:rsidRDefault="00C73BC1" w:rsidP="0087255C">
      <w:pPr>
        <w:shd w:val="clear" w:color="000000" w:fill="auto"/>
        <w:suppressAutoHyphens/>
        <w:spacing w:line="360" w:lineRule="auto"/>
        <w:ind w:firstLine="709"/>
        <w:jc w:val="both"/>
        <w:rPr>
          <w:color w:val="000000"/>
          <w:sz w:val="28"/>
          <w:szCs w:val="28"/>
        </w:rPr>
      </w:pPr>
      <w:r w:rsidRPr="00AA324C">
        <w:rPr>
          <w:color w:val="000000"/>
          <w:sz w:val="28"/>
          <w:szCs w:val="28"/>
        </w:rPr>
        <w:t>Все определения велись</w:t>
      </w:r>
      <w:r w:rsidR="00665F17" w:rsidRPr="00AA324C">
        <w:rPr>
          <w:color w:val="000000"/>
          <w:sz w:val="28"/>
          <w:szCs w:val="28"/>
        </w:rPr>
        <w:t xml:space="preserve"> по методикам, изложенным в «Унифицированных методах анализа сточных вод под редакцией Лурье. Ю., 1973 и «Методических указаниях по выполнению научно- исследовательс</w:t>
      </w:r>
      <w:r w:rsidR="00BC2835" w:rsidRPr="00AA324C">
        <w:rPr>
          <w:color w:val="000000"/>
          <w:sz w:val="28"/>
          <w:szCs w:val="28"/>
        </w:rPr>
        <w:t xml:space="preserve">ких работ при изучении вопросов использования сточных вод и стоков животноводческих комплексов на орошение» </w:t>
      </w:r>
      <w:r w:rsidR="00DA2807" w:rsidRPr="00AA324C">
        <w:rPr>
          <w:color w:val="000000"/>
          <w:sz w:val="28"/>
          <w:szCs w:val="28"/>
        </w:rPr>
        <w:t>-</w:t>
      </w:r>
      <w:r w:rsidR="0008441E" w:rsidRPr="00AA324C">
        <w:rPr>
          <w:color w:val="000000"/>
          <w:sz w:val="28"/>
          <w:szCs w:val="28"/>
        </w:rPr>
        <w:t xml:space="preserve"> </w:t>
      </w:r>
      <w:r w:rsidR="00BC2835" w:rsidRPr="00AA324C">
        <w:rPr>
          <w:color w:val="000000"/>
          <w:sz w:val="28"/>
          <w:szCs w:val="28"/>
        </w:rPr>
        <w:t>М., 1985.</w:t>
      </w:r>
    </w:p>
    <w:p w:rsidR="008861DA" w:rsidRPr="00AA324C" w:rsidRDefault="004C1C46" w:rsidP="0087255C">
      <w:pPr>
        <w:shd w:val="clear" w:color="000000" w:fill="auto"/>
        <w:suppressAutoHyphens/>
        <w:spacing w:line="360" w:lineRule="auto"/>
        <w:ind w:firstLine="709"/>
        <w:jc w:val="both"/>
        <w:rPr>
          <w:color w:val="000000"/>
          <w:sz w:val="28"/>
          <w:szCs w:val="28"/>
        </w:rPr>
      </w:pPr>
      <w:r w:rsidRPr="00AA324C">
        <w:rPr>
          <w:color w:val="000000"/>
          <w:sz w:val="28"/>
          <w:szCs w:val="28"/>
        </w:rPr>
        <w:t>3.</w:t>
      </w:r>
      <w:r w:rsidR="0008441E" w:rsidRPr="00AA324C">
        <w:rPr>
          <w:color w:val="000000"/>
          <w:sz w:val="28"/>
          <w:szCs w:val="28"/>
        </w:rPr>
        <w:t xml:space="preserve"> </w:t>
      </w:r>
      <w:r w:rsidR="008861DA" w:rsidRPr="00AA324C">
        <w:rPr>
          <w:color w:val="000000"/>
          <w:sz w:val="28"/>
          <w:szCs w:val="28"/>
        </w:rPr>
        <w:t xml:space="preserve">Определение </w:t>
      </w:r>
      <w:r w:rsidRPr="00AA324C">
        <w:rPr>
          <w:color w:val="000000"/>
          <w:sz w:val="28"/>
          <w:szCs w:val="28"/>
        </w:rPr>
        <w:t>в</w:t>
      </w:r>
      <w:r w:rsidR="008861DA" w:rsidRPr="00AA324C">
        <w:rPr>
          <w:color w:val="000000"/>
          <w:sz w:val="28"/>
          <w:szCs w:val="28"/>
        </w:rPr>
        <w:t>одно-физических свойств почвы:</w:t>
      </w:r>
      <w:r w:rsidRPr="00AA324C">
        <w:rPr>
          <w:color w:val="000000"/>
          <w:sz w:val="28"/>
          <w:szCs w:val="28"/>
        </w:rPr>
        <w:tab/>
      </w:r>
    </w:p>
    <w:p w:rsidR="004C1C46" w:rsidRPr="00AA324C" w:rsidRDefault="004C1C46" w:rsidP="0087255C">
      <w:pPr>
        <w:shd w:val="clear" w:color="000000" w:fill="auto"/>
        <w:suppressAutoHyphens/>
        <w:spacing w:line="360" w:lineRule="auto"/>
        <w:ind w:firstLine="709"/>
        <w:jc w:val="both"/>
        <w:rPr>
          <w:color w:val="000000"/>
          <w:sz w:val="28"/>
          <w:szCs w:val="28"/>
        </w:rPr>
      </w:pPr>
      <w:r w:rsidRPr="00AA324C">
        <w:rPr>
          <w:color w:val="000000"/>
          <w:sz w:val="28"/>
          <w:szCs w:val="28"/>
        </w:rPr>
        <w:t>- полевая влагоемко</w:t>
      </w:r>
      <w:r w:rsidR="00141EF8" w:rsidRPr="00AA324C">
        <w:rPr>
          <w:color w:val="000000"/>
          <w:sz w:val="28"/>
          <w:szCs w:val="28"/>
        </w:rPr>
        <w:t>сть методом заливки площадок 1м</w:t>
      </w:r>
      <w:r w:rsidR="000C01FC" w:rsidRPr="00AA324C">
        <w:rPr>
          <w:color w:val="000000"/>
          <w:sz w:val="28"/>
          <w:szCs w:val="28"/>
        </w:rPr>
        <w:t xml:space="preserve"> х </w:t>
      </w:r>
      <w:r w:rsidRPr="00AA324C">
        <w:rPr>
          <w:color w:val="000000"/>
          <w:sz w:val="28"/>
          <w:szCs w:val="28"/>
        </w:rPr>
        <w:t>1м;</w:t>
      </w:r>
    </w:p>
    <w:p w:rsidR="00477905" w:rsidRPr="00AA324C" w:rsidRDefault="004C1C46"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 влажность почвы </w:t>
      </w:r>
      <w:r w:rsidR="00477905" w:rsidRPr="00AA324C">
        <w:rPr>
          <w:color w:val="000000"/>
          <w:sz w:val="28"/>
          <w:szCs w:val="28"/>
        </w:rPr>
        <w:t>термостатно-весовым методом до глубины 1м через каждые 10</w:t>
      </w:r>
      <w:r w:rsidR="00B17B1E" w:rsidRPr="00AA324C">
        <w:rPr>
          <w:color w:val="000000"/>
          <w:sz w:val="28"/>
          <w:szCs w:val="28"/>
        </w:rPr>
        <w:t xml:space="preserve"> </w:t>
      </w:r>
      <w:r w:rsidR="00477905" w:rsidRPr="00AA324C">
        <w:rPr>
          <w:color w:val="000000"/>
          <w:sz w:val="28"/>
          <w:szCs w:val="28"/>
        </w:rPr>
        <w:t>см;</w:t>
      </w:r>
    </w:p>
    <w:p w:rsidR="0087255C" w:rsidRPr="00AA324C" w:rsidRDefault="00477905" w:rsidP="0087255C">
      <w:pPr>
        <w:shd w:val="clear" w:color="000000" w:fill="auto"/>
        <w:suppressAutoHyphens/>
        <w:spacing w:line="360" w:lineRule="auto"/>
        <w:ind w:firstLine="709"/>
        <w:jc w:val="both"/>
        <w:rPr>
          <w:color w:val="000000"/>
          <w:sz w:val="28"/>
          <w:szCs w:val="28"/>
        </w:rPr>
      </w:pPr>
      <w:r w:rsidRPr="00AA324C">
        <w:rPr>
          <w:color w:val="000000"/>
          <w:sz w:val="28"/>
          <w:szCs w:val="28"/>
        </w:rPr>
        <w:t>-объемная масса в образцах с ненарушенным сложением по методикам изложенным в «Агрохимических методах исследования почв»</w:t>
      </w:r>
      <w:r w:rsidR="00DA2807" w:rsidRPr="00AA324C">
        <w:rPr>
          <w:color w:val="000000"/>
          <w:sz w:val="28"/>
          <w:szCs w:val="28"/>
        </w:rPr>
        <w:t xml:space="preserve"> -М.: АН СССР, 1975.</w:t>
      </w:r>
    </w:p>
    <w:p w:rsidR="004C1C46" w:rsidRPr="00AA324C" w:rsidRDefault="0008441E"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4. Проводили контроль за уровнем и состоянием грунтовых вод </w:t>
      </w:r>
      <w:r w:rsidR="00BE219D" w:rsidRPr="00AA324C">
        <w:rPr>
          <w:color w:val="000000"/>
          <w:sz w:val="28"/>
          <w:szCs w:val="28"/>
        </w:rPr>
        <w:t>с помо</w:t>
      </w:r>
      <w:r w:rsidRPr="00AA324C">
        <w:rPr>
          <w:color w:val="000000"/>
          <w:sz w:val="28"/>
          <w:szCs w:val="28"/>
        </w:rPr>
        <w:t xml:space="preserve">щью </w:t>
      </w:r>
      <w:r w:rsidR="00BE219D" w:rsidRPr="00AA324C">
        <w:rPr>
          <w:color w:val="000000"/>
          <w:sz w:val="28"/>
          <w:szCs w:val="28"/>
        </w:rPr>
        <w:t>гидрорежимной сети.</w:t>
      </w:r>
    </w:p>
    <w:p w:rsidR="00BE219D" w:rsidRPr="00AA324C" w:rsidRDefault="00BE219D" w:rsidP="0087255C">
      <w:pPr>
        <w:shd w:val="clear" w:color="000000" w:fill="auto"/>
        <w:suppressAutoHyphens/>
        <w:spacing w:line="360" w:lineRule="auto"/>
        <w:ind w:firstLine="709"/>
        <w:jc w:val="both"/>
        <w:rPr>
          <w:color w:val="000000"/>
          <w:sz w:val="28"/>
          <w:szCs w:val="28"/>
        </w:rPr>
      </w:pPr>
      <w:r w:rsidRPr="00AA324C">
        <w:rPr>
          <w:color w:val="000000"/>
          <w:sz w:val="28"/>
          <w:szCs w:val="28"/>
        </w:rPr>
        <w:t>Гидрорежимная сеть.</w:t>
      </w:r>
    </w:p>
    <w:p w:rsidR="0087255C" w:rsidRPr="00AA324C" w:rsidRDefault="00BE219D" w:rsidP="0087255C">
      <w:pPr>
        <w:shd w:val="clear" w:color="000000" w:fill="auto"/>
        <w:suppressAutoHyphens/>
        <w:spacing w:line="360" w:lineRule="auto"/>
        <w:ind w:firstLine="709"/>
        <w:jc w:val="both"/>
        <w:rPr>
          <w:color w:val="000000"/>
          <w:sz w:val="28"/>
          <w:szCs w:val="28"/>
        </w:rPr>
      </w:pPr>
      <w:r w:rsidRPr="00AA324C">
        <w:rPr>
          <w:color w:val="000000"/>
          <w:sz w:val="28"/>
          <w:szCs w:val="28"/>
        </w:rPr>
        <w:t>На поливных участках</w:t>
      </w:r>
      <w:r w:rsidR="004313FE" w:rsidRPr="00AA324C">
        <w:rPr>
          <w:color w:val="000000"/>
          <w:sz w:val="28"/>
          <w:szCs w:val="28"/>
        </w:rPr>
        <w:t xml:space="preserve"> с использованием свиноводческих стоков должен осуществляться контроль за качеством</w:t>
      </w:r>
      <w:r w:rsidR="0087255C" w:rsidRPr="00AA324C">
        <w:rPr>
          <w:color w:val="000000"/>
          <w:sz w:val="28"/>
          <w:szCs w:val="28"/>
        </w:rPr>
        <w:t xml:space="preserve"> </w:t>
      </w:r>
      <w:r w:rsidR="004313FE" w:rsidRPr="00AA324C">
        <w:rPr>
          <w:color w:val="000000"/>
          <w:sz w:val="28"/>
          <w:szCs w:val="28"/>
        </w:rPr>
        <w:t>полива. Для этой цели</w:t>
      </w:r>
      <w:r w:rsidR="0087255C" w:rsidRPr="00AA324C">
        <w:rPr>
          <w:color w:val="000000"/>
          <w:sz w:val="28"/>
          <w:szCs w:val="28"/>
        </w:rPr>
        <w:t xml:space="preserve"> </w:t>
      </w:r>
      <w:r w:rsidR="004313FE" w:rsidRPr="00AA324C">
        <w:rPr>
          <w:color w:val="000000"/>
          <w:sz w:val="28"/>
          <w:szCs w:val="28"/>
        </w:rPr>
        <w:t>проектом предусмотрено</w:t>
      </w:r>
      <w:r w:rsidR="0087255C" w:rsidRPr="00AA324C">
        <w:rPr>
          <w:color w:val="000000"/>
          <w:sz w:val="28"/>
          <w:szCs w:val="28"/>
        </w:rPr>
        <w:t xml:space="preserve"> </w:t>
      </w:r>
      <w:r w:rsidR="004313FE" w:rsidRPr="00AA324C">
        <w:rPr>
          <w:color w:val="000000"/>
          <w:sz w:val="28"/>
          <w:szCs w:val="28"/>
        </w:rPr>
        <w:t xml:space="preserve">создание наблюдательной сети из скважин, которая позволяет </w:t>
      </w:r>
      <w:r w:rsidR="00B279FD" w:rsidRPr="00AA324C">
        <w:rPr>
          <w:color w:val="000000"/>
          <w:sz w:val="28"/>
          <w:szCs w:val="28"/>
        </w:rPr>
        <w:t>вести наблюдения за динамикой, химическим и бактериальным составом грунтовых вод.</w:t>
      </w:r>
    </w:p>
    <w:p w:rsidR="00B279FD" w:rsidRPr="00AA324C" w:rsidRDefault="00B279FD" w:rsidP="0087255C">
      <w:pPr>
        <w:shd w:val="clear" w:color="000000" w:fill="auto"/>
        <w:suppressAutoHyphens/>
        <w:spacing w:line="360" w:lineRule="auto"/>
        <w:ind w:firstLine="709"/>
        <w:jc w:val="both"/>
        <w:rPr>
          <w:color w:val="000000"/>
          <w:sz w:val="28"/>
          <w:szCs w:val="28"/>
        </w:rPr>
      </w:pPr>
      <w:r w:rsidRPr="00AA324C">
        <w:rPr>
          <w:color w:val="000000"/>
          <w:sz w:val="28"/>
          <w:szCs w:val="28"/>
        </w:rPr>
        <w:t>На участке располагается 15 скважин по четырем створам.</w:t>
      </w:r>
    </w:p>
    <w:p w:rsidR="006A7DF7" w:rsidRPr="00AA324C" w:rsidRDefault="00B279FD"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размещении</w:t>
      </w:r>
      <w:r w:rsidR="006A7DF7" w:rsidRPr="00AA324C">
        <w:rPr>
          <w:color w:val="000000"/>
          <w:sz w:val="28"/>
          <w:szCs w:val="28"/>
        </w:rPr>
        <w:t xml:space="preserve"> сети наблюдательных скважин соблюдаются следующие требования:</w:t>
      </w:r>
    </w:p>
    <w:p w:rsidR="006A7DF7" w:rsidRPr="00AA324C" w:rsidRDefault="006A7DF7" w:rsidP="0087255C">
      <w:pPr>
        <w:shd w:val="clear" w:color="000000" w:fill="auto"/>
        <w:suppressAutoHyphens/>
        <w:spacing w:line="360" w:lineRule="auto"/>
        <w:ind w:firstLine="709"/>
        <w:jc w:val="both"/>
        <w:rPr>
          <w:color w:val="000000"/>
          <w:sz w:val="28"/>
          <w:szCs w:val="28"/>
        </w:rPr>
      </w:pPr>
      <w:r w:rsidRPr="00AA324C">
        <w:rPr>
          <w:color w:val="000000"/>
          <w:sz w:val="28"/>
          <w:szCs w:val="28"/>
        </w:rPr>
        <w:t>- при наименьшем количестве скважин дается полная характеристика гидрогеологических условий;</w:t>
      </w:r>
    </w:p>
    <w:p w:rsidR="00B43A34" w:rsidRPr="00AA324C" w:rsidRDefault="006A7DF7"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 скважины располагаются </w:t>
      </w:r>
      <w:r w:rsidR="00B43A34" w:rsidRPr="00AA324C">
        <w:rPr>
          <w:color w:val="000000"/>
          <w:sz w:val="28"/>
          <w:szCs w:val="28"/>
        </w:rPr>
        <w:t>соответственно степени сложности геолого-гидрогеологических и геоморфологических условий;</w:t>
      </w:r>
    </w:p>
    <w:p w:rsidR="00644668" w:rsidRPr="00AA324C" w:rsidRDefault="00B43A34"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 скважины располагаются так, чтобы по ним можно было проследить </w:t>
      </w:r>
      <w:r w:rsidR="00644668" w:rsidRPr="00AA324C">
        <w:rPr>
          <w:color w:val="000000"/>
          <w:sz w:val="28"/>
          <w:szCs w:val="28"/>
        </w:rPr>
        <w:t>изменение уровней и химического состава подземных вод от поливных участков в стороны по направлению движения подземных вод.</w:t>
      </w:r>
    </w:p>
    <w:p w:rsidR="00644668" w:rsidRPr="00AA324C" w:rsidRDefault="00644668" w:rsidP="0087255C">
      <w:pPr>
        <w:shd w:val="clear" w:color="000000" w:fill="auto"/>
        <w:suppressAutoHyphens/>
        <w:spacing w:line="360" w:lineRule="auto"/>
        <w:jc w:val="center"/>
        <w:rPr>
          <w:b/>
          <w:color w:val="000000"/>
          <w:sz w:val="28"/>
          <w:szCs w:val="28"/>
        </w:rPr>
      </w:pPr>
    </w:p>
    <w:p w:rsidR="00B279FD" w:rsidRPr="00AA324C" w:rsidRDefault="00644668" w:rsidP="0087255C">
      <w:pPr>
        <w:numPr>
          <w:ilvl w:val="1"/>
          <w:numId w:val="17"/>
        </w:numPr>
        <w:shd w:val="clear" w:color="000000" w:fill="auto"/>
        <w:suppressAutoHyphens/>
        <w:spacing w:line="360" w:lineRule="auto"/>
        <w:ind w:left="0" w:firstLine="0"/>
        <w:jc w:val="center"/>
        <w:rPr>
          <w:b/>
          <w:color w:val="000000"/>
          <w:sz w:val="28"/>
          <w:szCs w:val="28"/>
        </w:rPr>
      </w:pPr>
      <w:r w:rsidRPr="00AA324C">
        <w:rPr>
          <w:b/>
          <w:color w:val="000000"/>
          <w:sz w:val="28"/>
          <w:szCs w:val="28"/>
        </w:rPr>
        <w:t>Агротехника в опыте</w:t>
      </w:r>
    </w:p>
    <w:p w:rsidR="000C01FC" w:rsidRPr="00AA324C" w:rsidRDefault="000C01FC" w:rsidP="0087255C">
      <w:pPr>
        <w:shd w:val="clear" w:color="000000" w:fill="auto"/>
        <w:suppressAutoHyphens/>
        <w:spacing w:line="360" w:lineRule="auto"/>
        <w:ind w:firstLine="709"/>
        <w:jc w:val="both"/>
        <w:rPr>
          <w:color w:val="000000"/>
          <w:sz w:val="28"/>
          <w:szCs w:val="28"/>
        </w:rPr>
      </w:pPr>
    </w:p>
    <w:p w:rsidR="004D5AAA" w:rsidRPr="00AA324C" w:rsidRDefault="004D5AAA" w:rsidP="0087255C">
      <w:pPr>
        <w:shd w:val="clear" w:color="000000" w:fill="auto"/>
        <w:suppressAutoHyphens/>
        <w:spacing w:line="360" w:lineRule="auto"/>
        <w:ind w:firstLine="709"/>
        <w:jc w:val="both"/>
        <w:rPr>
          <w:color w:val="000000"/>
          <w:sz w:val="28"/>
          <w:szCs w:val="28"/>
        </w:rPr>
      </w:pPr>
      <w:r w:rsidRPr="00AA324C">
        <w:rPr>
          <w:color w:val="000000"/>
          <w:sz w:val="28"/>
          <w:szCs w:val="28"/>
        </w:rPr>
        <w:t>Опыт проводился в шестипольном севообороте:</w:t>
      </w:r>
    </w:p>
    <w:p w:rsidR="004D5AAA" w:rsidRPr="00AA324C" w:rsidRDefault="004D5AAA" w:rsidP="0087255C">
      <w:pPr>
        <w:numPr>
          <w:ilvl w:val="0"/>
          <w:numId w:val="8"/>
        </w:numPr>
        <w:shd w:val="clear" w:color="000000" w:fill="auto"/>
        <w:suppressAutoHyphens/>
        <w:spacing w:line="360" w:lineRule="auto"/>
        <w:ind w:left="0" w:firstLine="709"/>
        <w:jc w:val="both"/>
        <w:rPr>
          <w:color w:val="000000"/>
          <w:sz w:val="28"/>
          <w:szCs w:val="28"/>
        </w:rPr>
      </w:pPr>
      <w:r w:rsidRPr="00AA324C">
        <w:rPr>
          <w:color w:val="000000"/>
          <w:sz w:val="28"/>
          <w:szCs w:val="28"/>
        </w:rPr>
        <w:t>Однолетние травы на зеленый корм;</w:t>
      </w:r>
    </w:p>
    <w:p w:rsidR="004D5AAA" w:rsidRPr="00AA324C" w:rsidRDefault="004D5AAA" w:rsidP="0087255C">
      <w:pPr>
        <w:numPr>
          <w:ilvl w:val="0"/>
          <w:numId w:val="8"/>
        </w:numPr>
        <w:shd w:val="clear" w:color="000000" w:fill="auto"/>
        <w:suppressAutoHyphens/>
        <w:spacing w:line="360" w:lineRule="auto"/>
        <w:ind w:left="0" w:firstLine="709"/>
        <w:jc w:val="both"/>
        <w:rPr>
          <w:color w:val="000000"/>
          <w:sz w:val="28"/>
          <w:szCs w:val="28"/>
        </w:rPr>
      </w:pPr>
      <w:r w:rsidRPr="00AA324C">
        <w:rPr>
          <w:color w:val="000000"/>
          <w:sz w:val="28"/>
          <w:szCs w:val="28"/>
        </w:rPr>
        <w:t>Кормовые корнеплоды</w:t>
      </w:r>
      <w:r w:rsidR="00C04C3F" w:rsidRPr="00AA324C">
        <w:rPr>
          <w:color w:val="000000"/>
          <w:sz w:val="28"/>
          <w:szCs w:val="28"/>
        </w:rPr>
        <w:t>;</w:t>
      </w:r>
    </w:p>
    <w:p w:rsidR="00C04C3F" w:rsidRPr="00AA324C" w:rsidRDefault="00C04C3F" w:rsidP="0087255C">
      <w:pPr>
        <w:numPr>
          <w:ilvl w:val="0"/>
          <w:numId w:val="8"/>
        </w:numPr>
        <w:shd w:val="clear" w:color="000000" w:fill="auto"/>
        <w:suppressAutoHyphens/>
        <w:spacing w:line="360" w:lineRule="auto"/>
        <w:ind w:left="0" w:firstLine="709"/>
        <w:jc w:val="both"/>
        <w:rPr>
          <w:color w:val="000000"/>
          <w:sz w:val="28"/>
          <w:szCs w:val="28"/>
        </w:rPr>
      </w:pPr>
      <w:r w:rsidRPr="00AA324C">
        <w:rPr>
          <w:color w:val="000000"/>
          <w:sz w:val="28"/>
          <w:szCs w:val="28"/>
        </w:rPr>
        <w:t>Ячмень + многолетние травы на зеленый корм;</w:t>
      </w:r>
    </w:p>
    <w:p w:rsidR="00C04C3F" w:rsidRPr="00AA324C" w:rsidRDefault="00C04C3F" w:rsidP="0087255C">
      <w:pPr>
        <w:numPr>
          <w:ilvl w:val="0"/>
          <w:numId w:val="8"/>
        </w:numPr>
        <w:shd w:val="clear" w:color="000000" w:fill="auto"/>
        <w:suppressAutoHyphens/>
        <w:spacing w:line="360" w:lineRule="auto"/>
        <w:ind w:left="0" w:firstLine="709"/>
        <w:jc w:val="both"/>
        <w:rPr>
          <w:color w:val="000000"/>
          <w:sz w:val="28"/>
          <w:szCs w:val="28"/>
        </w:rPr>
      </w:pPr>
      <w:r w:rsidRPr="00AA324C">
        <w:rPr>
          <w:color w:val="000000"/>
          <w:sz w:val="28"/>
          <w:szCs w:val="28"/>
        </w:rPr>
        <w:t>Многолетние травы на зеленый корм;</w:t>
      </w:r>
    </w:p>
    <w:p w:rsidR="00C04C3F" w:rsidRPr="00AA324C" w:rsidRDefault="00C04C3F" w:rsidP="0087255C">
      <w:pPr>
        <w:numPr>
          <w:ilvl w:val="0"/>
          <w:numId w:val="8"/>
        </w:numPr>
        <w:shd w:val="clear" w:color="000000" w:fill="auto"/>
        <w:suppressAutoHyphens/>
        <w:spacing w:line="360" w:lineRule="auto"/>
        <w:ind w:left="0" w:firstLine="709"/>
        <w:jc w:val="both"/>
        <w:rPr>
          <w:color w:val="000000"/>
          <w:sz w:val="28"/>
          <w:szCs w:val="28"/>
        </w:rPr>
      </w:pPr>
      <w:r w:rsidRPr="00AA324C">
        <w:rPr>
          <w:color w:val="000000"/>
          <w:sz w:val="28"/>
          <w:szCs w:val="28"/>
        </w:rPr>
        <w:t>Многолетние травы на зеленый корм;</w:t>
      </w:r>
    </w:p>
    <w:p w:rsidR="00C04C3F" w:rsidRPr="00AA324C" w:rsidRDefault="00C04C3F" w:rsidP="0087255C">
      <w:pPr>
        <w:numPr>
          <w:ilvl w:val="0"/>
          <w:numId w:val="8"/>
        </w:numPr>
        <w:shd w:val="clear" w:color="000000" w:fill="auto"/>
        <w:suppressAutoHyphens/>
        <w:spacing w:line="360" w:lineRule="auto"/>
        <w:ind w:left="0" w:firstLine="709"/>
        <w:jc w:val="both"/>
        <w:rPr>
          <w:color w:val="000000"/>
          <w:sz w:val="28"/>
          <w:szCs w:val="28"/>
        </w:rPr>
      </w:pPr>
      <w:r w:rsidRPr="00AA324C">
        <w:rPr>
          <w:color w:val="000000"/>
          <w:sz w:val="28"/>
          <w:szCs w:val="28"/>
        </w:rPr>
        <w:t>Кукуруза на зеленый корм.</w:t>
      </w:r>
    </w:p>
    <w:p w:rsidR="0087255C" w:rsidRPr="00AA324C" w:rsidRDefault="00C04C3F"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Проектом было предусмотрено многоукосное использование трав на про</w:t>
      </w:r>
      <w:r w:rsidR="006C3587" w:rsidRPr="00AA324C">
        <w:rPr>
          <w:color w:val="000000"/>
          <w:sz w:val="28"/>
          <w:szCs w:val="28"/>
        </w:rPr>
        <w:t>изводств</w:t>
      </w:r>
      <w:r w:rsidRPr="00AA324C">
        <w:rPr>
          <w:color w:val="000000"/>
          <w:sz w:val="28"/>
          <w:szCs w:val="28"/>
        </w:rPr>
        <w:t>о</w:t>
      </w:r>
      <w:r w:rsidR="006C3587" w:rsidRPr="00AA324C">
        <w:rPr>
          <w:color w:val="000000"/>
          <w:sz w:val="28"/>
          <w:szCs w:val="28"/>
        </w:rPr>
        <w:t xml:space="preserve"> сенажа, силоса и травяной муки.</w:t>
      </w:r>
    </w:p>
    <w:p w:rsidR="006C3587" w:rsidRPr="00AA324C" w:rsidRDefault="006C3587" w:rsidP="0087255C">
      <w:pPr>
        <w:shd w:val="clear" w:color="000000" w:fill="auto"/>
        <w:suppressAutoHyphens/>
        <w:spacing w:line="360" w:lineRule="auto"/>
        <w:ind w:firstLine="709"/>
        <w:jc w:val="both"/>
        <w:rPr>
          <w:color w:val="000000"/>
          <w:sz w:val="28"/>
          <w:szCs w:val="28"/>
        </w:rPr>
      </w:pPr>
      <w:r w:rsidRPr="00AA324C">
        <w:rPr>
          <w:color w:val="000000"/>
          <w:sz w:val="28"/>
          <w:szCs w:val="28"/>
        </w:rPr>
        <w:t>Таким образом, состав культур и их удельный вес обеспечивает создание кормовой базы для комплекса.</w:t>
      </w:r>
    </w:p>
    <w:p w:rsidR="0087255C" w:rsidRPr="00AA324C" w:rsidRDefault="006C3587" w:rsidP="0087255C">
      <w:pPr>
        <w:shd w:val="clear" w:color="000000" w:fill="auto"/>
        <w:suppressAutoHyphens/>
        <w:spacing w:line="360" w:lineRule="auto"/>
        <w:ind w:firstLine="709"/>
        <w:jc w:val="both"/>
        <w:rPr>
          <w:color w:val="000000"/>
          <w:sz w:val="28"/>
          <w:szCs w:val="28"/>
        </w:rPr>
      </w:pPr>
      <w:r w:rsidRPr="00AA324C">
        <w:rPr>
          <w:color w:val="000000"/>
          <w:sz w:val="28"/>
          <w:szCs w:val="28"/>
        </w:rPr>
        <w:t>Оросительные нормы для культур севооборота приняты согласно «Укрупнен</w:t>
      </w:r>
      <w:r w:rsidR="00330B1E" w:rsidRPr="00AA324C">
        <w:rPr>
          <w:color w:val="000000"/>
          <w:sz w:val="28"/>
          <w:szCs w:val="28"/>
        </w:rPr>
        <w:t>ных норм водопотребности для орошения по природно-климатическим зонам» для среднего года увлажнения.</w:t>
      </w:r>
    </w:p>
    <w:p w:rsidR="0087255C" w:rsidRPr="00AA324C" w:rsidRDefault="00330B1E"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Принятые нормы внесения животноводческих стоков </w:t>
      </w:r>
      <w:r w:rsidR="00866601" w:rsidRPr="00AA324C">
        <w:rPr>
          <w:color w:val="000000"/>
          <w:sz w:val="28"/>
          <w:szCs w:val="28"/>
        </w:rPr>
        <w:t>позволяют выполнять 1-4 требуемых полива нормами 150-250 м</w:t>
      </w:r>
      <w:r w:rsidR="00866601" w:rsidRPr="00AA324C">
        <w:rPr>
          <w:color w:val="000000"/>
          <w:sz w:val="28"/>
          <w:szCs w:val="28"/>
          <w:vertAlign w:val="superscript"/>
        </w:rPr>
        <w:t>3</w:t>
      </w:r>
      <w:r w:rsidR="00866601" w:rsidRPr="00AA324C">
        <w:rPr>
          <w:color w:val="000000"/>
          <w:sz w:val="28"/>
          <w:szCs w:val="28"/>
        </w:rPr>
        <w:t>/га. Концентрация азота общего в стоках 286 мг/л, допускает поливать любые культуры</w:t>
      </w:r>
      <w:r w:rsidR="0087255C" w:rsidRPr="00AA324C">
        <w:rPr>
          <w:color w:val="000000"/>
          <w:sz w:val="28"/>
          <w:szCs w:val="28"/>
        </w:rPr>
        <w:t xml:space="preserve"> </w:t>
      </w:r>
      <w:r w:rsidR="00866601" w:rsidRPr="00AA324C">
        <w:rPr>
          <w:color w:val="000000"/>
          <w:sz w:val="28"/>
          <w:szCs w:val="28"/>
        </w:rPr>
        <w:t>севооборота без угрозы ожога и угнетения растений, но не ранее 10-12 дней после всходов.</w:t>
      </w:r>
    </w:p>
    <w:p w:rsidR="004C5E07" w:rsidRPr="00AA324C" w:rsidRDefault="00866601"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Принятые оросительные нормы сведены в таблице 5.</w:t>
      </w:r>
    </w:p>
    <w:p w:rsidR="0087255C" w:rsidRPr="00AA324C" w:rsidRDefault="000C01FC" w:rsidP="0087255C">
      <w:pPr>
        <w:shd w:val="clear" w:color="000000" w:fill="auto"/>
        <w:suppressAutoHyphens/>
        <w:spacing w:line="360" w:lineRule="auto"/>
        <w:ind w:firstLine="709"/>
        <w:jc w:val="both"/>
        <w:rPr>
          <w:color w:val="000000"/>
          <w:sz w:val="28"/>
          <w:szCs w:val="28"/>
        </w:rPr>
      </w:pPr>
      <w:r w:rsidRPr="00AA324C">
        <w:rPr>
          <w:color w:val="000000"/>
          <w:sz w:val="28"/>
          <w:szCs w:val="28"/>
        </w:rPr>
        <w:t>Технология возделывания культур общепринятая для северной лесостепной зоны.</w:t>
      </w:r>
    </w:p>
    <w:p w:rsidR="0062012E" w:rsidRPr="00AA324C" w:rsidRDefault="0062012E" w:rsidP="0087255C">
      <w:pPr>
        <w:shd w:val="clear" w:color="000000" w:fill="auto"/>
        <w:suppressAutoHyphens/>
        <w:spacing w:line="360" w:lineRule="auto"/>
        <w:ind w:firstLine="709"/>
        <w:jc w:val="both"/>
        <w:rPr>
          <w:color w:val="000000"/>
          <w:sz w:val="28"/>
          <w:szCs w:val="28"/>
        </w:rPr>
      </w:pPr>
      <w:r w:rsidRPr="00AA324C">
        <w:rPr>
          <w:color w:val="000000"/>
          <w:sz w:val="28"/>
          <w:szCs w:val="28"/>
        </w:rPr>
        <w:t>Режим орошения разработан по применяемой техники в хозяйстве РЖТ-16 + К700.</w:t>
      </w:r>
    </w:p>
    <w:p w:rsidR="0062012E" w:rsidRPr="00AA324C" w:rsidRDefault="00EA7BAD" w:rsidP="0087255C">
      <w:pPr>
        <w:shd w:val="clear" w:color="000000" w:fill="auto"/>
        <w:suppressAutoHyphens/>
        <w:spacing w:line="360" w:lineRule="auto"/>
        <w:ind w:firstLine="709"/>
        <w:jc w:val="both"/>
        <w:rPr>
          <w:color w:val="000000"/>
          <w:sz w:val="28"/>
          <w:szCs w:val="28"/>
        </w:rPr>
      </w:pPr>
      <w:r w:rsidRPr="00AA324C">
        <w:rPr>
          <w:color w:val="000000"/>
          <w:sz w:val="28"/>
          <w:szCs w:val="28"/>
        </w:rPr>
        <w:t>Для полива</w:t>
      </w:r>
      <w:r w:rsidR="0062012E" w:rsidRPr="00AA324C">
        <w:rPr>
          <w:color w:val="000000"/>
          <w:sz w:val="28"/>
          <w:szCs w:val="28"/>
        </w:rPr>
        <w:t xml:space="preserve"> использовали осветвленную жидкую фракцию стоков, влажностью 97% из</w:t>
      </w:r>
      <w:r w:rsidR="006A34FD" w:rsidRPr="00AA324C">
        <w:rPr>
          <w:color w:val="000000"/>
          <w:sz w:val="28"/>
          <w:szCs w:val="28"/>
        </w:rPr>
        <w:t xml:space="preserve"> прифермс</w:t>
      </w:r>
      <w:r w:rsidR="0099187D" w:rsidRPr="00AA324C">
        <w:rPr>
          <w:color w:val="000000"/>
          <w:sz w:val="28"/>
          <w:szCs w:val="28"/>
        </w:rPr>
        <w:t>ких и</w:t>
      </w:r>
      <w:r w:rsidR="0087255C" w:rsidRPr="00AA324C">
        <w:rPr>
          <w:color w:val="000000"/>
          <w:sz w:val="28"/>
          <w:szCs w:val="28"/>
        </w:rPr>
        <w:t xml:space="preserve"> </w:t>
      </w:r>
      <w:r w:rsidR="0062012E" w:rsidRPr="00AA324C">
        <w:rPr>
          <w:color w:val="000000"/>
          <w:sz w:val="28"/>
          <w:szCs w:val="28"/>
        </w:rPr>
        <w:t>полевых накопителей.</w:t>
      </w:r>
      <w:r w:rsidR="005D3957" w:rsidRPr="00AA324C">
        <w:rPr>
          <w:color w:val="000000"/>
          <w:sz w:val="28"/>
          <w:szCs w:val="28"/>
        </w:rPr>
        <w:t xml:space="preserve"> Вода, которую использовали для орошения имела хлориднонатриевый состав, минерализацию от 1,3 г/л,</w:t>
      </w:r>
      <w:r w:rsidR="0087255C" w:rsidRPr="00AA324C">
        <w:rPr>
          <w:color w:val="000000"/>
          <w:sz w:val="28"/>
          <w:szCs w:val="28"/>
        </w:rPr>
        <w:t xml:space="preserve"> </w:t>
      </w:r>
      <w:r w:rsidR="005D3957" w:rsidRPr="00AA324C">
        <w:rPr>
          <w:color w:val="000000"/>
          <w:sz w:val="28"/>
          <w:szCs w:val="28"/>
        </w:rPr>
        <w:t>и близкую к нейтральной реакцию среды.</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5D3957" w:rsidRPr="00AA324C" w:rsidRDefault="00AB5613" w:rsidP="0087255C">
      <w:pPr>
        <w:shd w:val="clear" w:color="000000" w:fill="auto"/>
        <w:suppressAutoHyphens/>
        <w:spacing w:line="360" w:lineRule="auto"/>
        <w:jc w:val="center"/>
        <w:rPr>
          <w:b/>
          <w:color w:val="000000"/>
          <w:sz w:val="28"/>
          <w:szCs w:val="28"/>
        </w:rPr>
      </w:pPr>
      <w:r w:rsidRPr="00AA324C">
        <w:rPr>
          <w:b/>
          <w:color w:val="000000"/>
          <w:sz w:val="28"/>
          <w:szCs w:val="28"/>
        </w:rPr>
        <w:t xml:space="preserve">5. </w:t>
      </w:r>
      <w:r w:rsidR="005D3957" w:rsidRPr="00AA324C">
        <w:rPr>
          <w:b/>
          <w:color w:val="000000"/>
          <w:sz w:val="28"/>
          <w:szCs w:val="28"/>
        </w:rPr>
        <w:t>Оросительные нормы по культурам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991"/>
        <w:gridCol w:w="1417"/>
        <w:gridCol w:w="1482"/>
        <w:gridCol w:w="1495"/>
      </w:tblGrid>
      <w:tr w:rsidR="00AB5613" w:rsidRPr="00AA324C" w:rsidTr="00AA324C">
        <w:trPr>
          <w:jc w:val="center"/>
        </w:trPr>
        <w:tc>
          <w:tcPr>
            <w:tcW w:w="811" w:type="dxa"/>
            <w:shd w:val="clear" w:color="auto" w:fill="auto"/>
            <w:vAlign w:val="center"/>
          </w:tcPr>
          <w:p w:rsidR="00AB5613" w:rsidRPr="00AA324C" w:rsidRDefault="00AB5613" w:rsidP="00AA324C">
            <w:pPr>
              <w:shd w:val="clear" w:color="000000" w:fill="auto"/>
              <w:suppressAutoHyphens/>
              <w:spacing w:line="360" w:lineRule="auto"/>
              <w:rPr>
                <w:color w:val="000000"/>
                <w:sz w:val="20"/>
              </w:rPr>
            </w:pPr>
            <w:r w:rsidRPr="00AA324C">
              <w:rPr>
                <w:color w:val="000000"/>
                <w:sz w:val="20"/>
              </w:rPr>
              <w:t>№ поля</w:t>
            </w:r>
          </w:p>
        </w:tc>
        <w:tc>
          <w:tcPr>
            <w:tcW w:w="1991" w:type="dxa"/>
            <w:shd w:val="clear" w:color="auto" w:fill="auto"/>
            <w:vAlign w:val="center"/>
          </w:tcPr>
          <w:p w:rsidR="00AB5613" w:rsidRPr="00AA324C" w:rsidRDefault="00AB5613" w:rsidP="00AA324C">
            <w:pPr>
              <w:shd w:val="clear" w:color="000000" w:fill="auto"/>
              <w:suppressAutoHyphens/>
              <w:spacing w:line="360" w:lineRule="auto"/>
              <w:rPr>
                <w:color w:val="000000"/>
                <w:sz w:val="20"/>
              </w:rPr>
            </w:pPr>
            <w:r w:rsidRPr="00AA324C">
              <w:rPr>
                <w:color w:val="000000"/>
                <w:sz w:val="20"/>
              </w:rPr>
              <w:t>Культуры</w:t>
            </w:r>
          </w:p>
        </w:tc>
        <w:tc>
          <w:tcPr>
            <w:tcW w:w="1417" w:type="dxa"/>
            <w:shd w:val="clear" w:color="auto" w:fill="auto"/>
            <w:vAlign w:val="center"/>
          </w:tcPr>
          <w:p w:rsidR="00AB5613" w:rsidRPr="00AA324C" w:rsidRDefault="006F086A" w:rsidP="00AA324C">
            <w:pPr>
              <w:shd w:val="clear" w:color="000000" w:fill="auto"/>
              <w:suppressAutoHyphens/>
              <w:spacing w:line="360" w:lineRule="auto"/>
              <w:rPr>
                <w:color w:val="000000"/>
                <w:sz w:val="20"/>
              </w:rPr>
            </w:pPr>
            <w:r w:rsidRPr="00AA324C">
              <w:rPr>
                <w:color w:val="000000"/>
                <w:sz w:val="20"/>
              </w:rPr>
              <w:t>Общая оросительная норма, м</w:t>
            </w:r>
            <w:r w:rsidRPr="00AA324C">
              <w:rPr>
                <w:color w:val="000000"/>
                <w:sz w:val="20"/>
                <w:vertAlign w:val="superscript"/>
              </w:rPr>
              <w:t>3</w:t>
            </w:r>
            <w:r w:rsidRPr="00AA324C">
              <w:rPr>
                <w:color w:val="000000"/>
                <w:sz w:val="20"/>
              </w:rPr>
              <w:t>/га</w:t>
            </w:r>
          </w:p>
        </w:tc>
        <w:tc>
          <w:tcPr>
            <w:tcW w:w="1482" w:type="dxa"/>
            <w:shd w:val="clear" w:color="auto" w:fill="auto"/>
            <w:vAlign w:val="center"/>
          </w:tcPr>
          <w:p w:rsidR="00AB5613" w:rsidRPr="00AA324C" w:rsidRDefault="006F086A" w:rsidP="00AA324C">
            <w:pPr>
              <w:shd w:val="clear" w:color="000000" w:fill="auto"/>
              <w:suppressAutoHyphens/>
              <w:spacing w:line="360" w:lineRule="auto"/>
              <w:rPr>
                <w:color w:val="000000"/>
                <w:sz w:val="20"/>
              </w:rPr>
            </w:pPr>
            <w:r w:rsidRPr="00AA324C">
              <w:rPr>
                <w:color w:val="000000"/>
                <w:sz w:val="20"/>
              </w:rPr>
              <w:t>Годовая удобрительная норма, м</w:t>
            </w:r>
            <w:r w:rsidRPr="00AA324C">
              <w:rPr>
                <w:color w:val="000000"/>
                <w:sz w:val="20"/>
                <w:vertAlign w:val="superscript"/>
              </w:rPr>
              <w:t>3</w:t>
            </w:r>
            <w:r w:rsidRPr="00AA324C">
              <w:rPr>
                <w:color w:val="000000"/>
                <w:sz w:val="20"/>
              </w:rPr>
              <w:t>/га</w:t>
            </w:r>
          </w:p>
        </w:tc>
        <w:tc>
          <w:tcPr>
            <w:tcW w:w="1495" w:type="dxa"/>
            <w:shd w:val="clear" w:color="auto" w:fill="auto"/>
            <w:vAlign w:val="center"/>
          </w:tcPr>
          <w:p w:rsidR="00AB5613" w:rsidRPr="00AA324C" w:rsidRDefault="006F086A" w:rsidP="00AA324C">
            <w:pPr>
              <w:shd w:val="clear" w:color="000000" w:fill="auto"/>
              <w:suppressAutoHyphens/>
              <w:spacing w:line="360" w:lineRule="auto"/>
              <w:rPr>
                <w:color w:val="000000"/>
                <w:sz w:val="20"/>
              </w:rPr>
            </w:pPr>
            <w:r w:rsidRPr="00AA324C">
              <w:rPr>
                <w:color w:val="000000"/>
                <w:sz w:val="20"/>
              </w:rPr>
              <w:t>Оросительная норма по воде, м</w:t>
            </w:r>
            <w:r w:rsidRPr="00AA324C">
              <w:rPr>
                <w:color w:val="000000"/>
                <w:sz w:val="20"/>
                <w:vertAlign w:val="superscript"/>
              </w:rPr>
              <w:t>3</w:t>
            </w:r>
            <w:r w:rsidRPr="00AA324C">
              <w:rPr>
                <w:color w:val="000000"/>
                <w:sz w:val="20"/>
              </w:rPr>
              <w:t>/га</w:t>
            </w:r>
          </w:p>
        </w:tc>
      </w:tr>
      <w:tr w:rsidR="00AB5613" w:rsidRPr="00AA324C" w:rsidTr="00AA324C">
        <w:trPr>
          <w:jc w:val="center"/>
        </w:trPr>
        <w:tc>
          <w:tcPr>
            <w:tcW w:w="811"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1</w:t>
            </w:r>
          </w:p>
        </w:tc>
        <w:tc>
          <w:tcPr>
            <w:tcW w:w="1991"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Однолетние травы</w:t>
            </w:r>
          </w:p>
        </w:tc>
        <w:tc>
          <w:tcPr>
            <w:tcW w:w="1417"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800</w:t>
            </w:r>
          </w:p>
        </w:tc>
        <w:tc>
          <w:tcPr>
            <w:tcW w:w="1482"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400</w:t>
            </w:r>
          </w:p>
        </w:tc>
        <w:tc>
          <w:tcPr>
            <w:tcW w:w="1495"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400</w:t>
            </w:r>
          </w:p>
        </w:tc>
      </w:tr>
      <w:tr w:rsidR="00AB5613" w:rsidRPr="00AA324C" w:rsidTr="00AA324C">
        <w:trPr>
          <w:jc w:val="center"/>
        </w:trPr>
        <w:tc>
          <w:tcPr>
            <w:tcW w:w="811"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2</w:t>
            </w:r>
          </w:p>
        </w:tc>
        <w:tc>
          <w:tcPr>
            <w:tcW w:w="1991"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Корнеплоды</w:t>
            </w:r>
          </w:p>
        </w:tc>
        <w:tc>
          <w:tcPr>
            <w:tcW w:w="1417"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1000</w:t>
            </w:r>
          </w:p>
        </w:tc>
        <w:tc>
          <w:tcPr>
            <w:tcW w:w="1482"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850</w:t>
            </w:r>
          </w:p>
        </w:tc>
        <w:tc>
          <w:tcPr>
            <w:tcW w:w="1495"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150</w:t>
            </w:r>
          </w:p>
        </w:tc>
      </w:tr>
      <w:tr w:rsidR="00AB5613" w:rsidRPr="00AA324C" w:rsidTr="00AA324C">
        <w:trPr>
          <w:jc w:val="center"/>
        </w:trPr>
        <w:tc>
          <w:tcPr>
            <w:tcW w:w="811"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3</w:t>
            </w:r>
          </w:p>
        </w:tc>
        <w:tc>
          <w:tcPr>
            <w:tcW w:w="1991"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Ячмень</w:t>
            </w:r>
          </w:p>
        </w:tc>
        <w:tc>
          <w:tcPr>
            <w:tcW w:w="1417"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800</w:t>
            </w:r>
          </w:p>
        </w:tc>
        <w:tc>
          <w:tcPr>
            <w:tcW w:w="1482"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250</w:t>
            </w:r>
          </w:p>
        </w:tc>
        <w:tc>
          <w:tcPr>
            <w:tcW w:w="1495"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550</w:t>
            </w:r>
          </w:p>
        </w:tc>
      </w:tr>
      <w:tr w:rsidR="00AB5613" w:rsidRPr="00AA324C" w:rsidTr="00AA324C">
        <w:trPr>
          <w:jc w:val="center"/>
        </w:trPr>
        <w:tc>
          <w:tcPr>
            <w:tcW w:w="811"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4, 5</w:t>
            </w:r>
          </w:p>
        </w:tc>
        <w:tc>
          <w:tcPr>
            <w:tcW w:w="1991"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Многолетние травы</w:t>
            </w:r>
          </w:p>
        </w:tc>
        <w:tc>
          <w:tcPr>
            <w:tcW w:w="1417"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1100</w:t>
            </w:r>
          </w:p>
        </w:tc>
        <w:tc>
          <w:tcPr>
            <w:tcW w:w="1482"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400</w:t>
            </w:r>
          </w:p>
        </w:tc>
        <w:tc>
          <w:tcPr>
            <w:tcW w:w="1495"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700</w:t>
            </w:r>
          </w:p>
        </w:tc>
      </w:tr>
      <w:tr w:rsidR="00AB5613" w:rsidRPr="00AA324C" w:rsidTr="00AA324C">
        <w:trPr>
          <w:jc w:val="center"/>
        </w:trPr>
        <w:tc>
          <w:tcPr>
            <w:tcW w:w="811"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6</w:t>
            </w:r>
          </w:p>
        </w:tc>
        <w:tc>
          <w:tcPr>
            <w:tcW w:w="1991"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Кукуруза</w:t>
            </w:r>
          </w:p>
        </w:tc>
        <w:tc>
          <w:tcPr>
            <w:tcW w:w="1417"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950</w:t>
            </w:r>
          </w:p>
        </w:tc>
        <w:tc>
          <w:tcPr>
            <w:tcW w:w="1482"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950</w:t>
            </w:r>
          </w:p>
        </w:tc>
        <w:tc>
          <w:tcPr>
            <w:tcW w:w="1495" w:type="dxa"/>
            <w:shd w:val="clear" w:color="auto" w:fill="auto"/>
            <w:vAlign w:val="center"/>
          </w:tcPr>
          <w:p w:rsidR="00AB5613" w:rsidRPr="00AA324C" w:rsidRDefault="002F6ACC" w:rsidP="00AA324C">
            <w:pPr>
              <w:shd w:val="clear" w:color="000000" w:fill="auto"/>
              <w:suppressAutoHyphens/>
              <w:spacing w:line="360" w:lineRule="auto"/>
              <w:rPr>
                <w:color w:val="000000"/>
                <w:sz w:val="20"/>
                <w:szCs w:val="28"/>
              </w:rPr>
            </w:pPr>
            <w:r w:rsidRPr="00AA324C">
              <w:rPr>
                <w:color w:val="000000"/>
                <w:sz w:val="20"/>
                <w:szCs w:val="28"/>
              </w:rPr>
              <w:t>-</w:t>
            </w:r>
          </w:p>
        </w:tc>
      </w:tr>
    </w:tbl>
    <w:p w:rsidR="005D3957" w:rsidRPr="00AA324C" w:rsidRDefault="005D3957" w:rsidP="0087255C">
      <w:pPr>
        <w:shd w:val="clear" w:color="000000" w:fill="auto"/>
        <w:suppressAutoHyphens/>
        <w:spacing w:line="360" w:lineRule="auto"/>
        <w:ind w:firstLine="709"/>
        <w:jc w:val="both"/>
        <w:rPr>
          <w:color w:val="000000"/>
          <w:sz w:val="28"/>
          <w:szCs w:val="28"/>
        </w:rPr>
      </w:pPr>
    </w:p>
    <w:p w:rsidR="00B218C9" w:rsidRPr="00AA324C" w:rsidRDefault="00B218C9" w:rsidP="0087255C">
      <w:pPr>
        <w:numPr>
          <w:ilvl w:val="1"/>
          <w:numId w:val="17"/>
        </w:numPr>
        <w:shd w:val="clear" w:color="000000" w:fill="auto"/>
        <w:suppressAutoHyphens/>
        <w:spacing w:line="360" w:lineRule="auto"/>
        <w:ind w:left="0" w:firstLine="0"/>
        <w:jc w:val="center"/>
        <w:rPr>
          <w:b/>
          <w:color w:val="000000"/>
          <w:sz w:val="28"/>
          <w:szCs w:val="28"/>
        </w:rPr>
      </w:pPr>
      <w:r w:rsidRPr="00AA324C">
        <w:rPr>
          <w:b/>
          <w:color w:val="000000"/>
          <w:sz w:val="28"/>
          <w:szCs w:val="28"/>
        </w:rPr>
        <w:t>Результаты исследований</w:t>
      </w:r>
    </w:p>
    <w:p w:rsidR="0087255C" w:rsidRPr="00AA324C" w:rsidRDefault="0087255C" w:rsidP="0087255C">
      <w:pPr>
        <w:shd w:val="clear" w:color="000000" w:fill="auto"/>
        <w:suppressAutoHyphens/>
        <w:spacing w:line="360" w:lineRule="auto"/>
        <w:rPr>
          <w:b/>
          <w:color w:val="000000"/>
          <w:sz w:val="28"/>
          <w:szCs w:val="28"/>
        </w:rPr>
      </w:pPr>
    </w:p>
    <w:p w:rsidR="00B218C9" w:rsidRPr="00AA324C" w:rsidRDefault="00B218C9" w:rsidP="0087255C">
      <w:pPr>
        <w:numPr>
          <w:ilvl w:val="2"/>
          <w:numId w:val="17"/>
        </w:numPr>
        <w:shd w:val="clear" w:color="000000" w:fill="auto"/>
        <w:suppressAutoHyphens/>
        <w:spacing w:line="360" w:lineRule="auto"/>
        <w:ind w:left="0" w:firstLine="0"/>
        <w:jc w:val="center"/>
        <w:rPr>
          <w:b/>
          <w:color w:val="000000"/>
          <w:sz w:val="28"/>
          <w:szCs w:val="28"/>
        </w:rPr>
      </w:pPr>
      <w:r w:rsidRPr="00AA324C">
        <w:rPr>
          <w:b/>
          <w:color w:val="000000"/>
          <w:sz w:val="28"/>
          <w:szCs w:val="28"/>
        </w:rPr>
        <w:t>Химический состав свиностоков и их использование на орошение</w:t>
      </w:r>
    </w:p>
    <w:p w:rsidR="00B218C9" w:rsidRPr="00AA324C" w:rsidRDefault="00B218C9" w:rsidP="0087255C">
      <w:pPr>
        <w:shd w:val="clear" w:color="000000" w:fill="auto"/>
        <w:suppressAutoHyphens/>
        <w:spacing w:line="360" w:lineRule="auto"/>
        <w:ind w:firstLine="709"/>
        <w:jc w:val="both"/>
        <w:rPr>
          <w:color w:val="000000"/>
          <w:sz w:val="28"/>
          <w:szCs w:val="28"/>
        </w:rPr>
      </w:pPr>
      <w:r w:rsidRPr="00AA324C">
        <w:rPr>
          <w:color w:val="000000"/>
          <w:sz w:val="28"/>
          <w:szCs w:val="28"/>
        </w:rPr>
        <w:t>Эффективным способом утилиза</w:t>
      </w:r>
      <w:r w:rsidR="005439E8" w:rsidRPr="00AA324C">
        <w:rPr>
          <w:color w:val="000000"/>
          <w:sz w:val="28"/>
          <w:szCs w:val="28"/>
        </w:rPr>
        <w:t>ции жидкого навоза является применение его для орошения кормовых и пропашных культур в полевых и прифермских севооборотах. ( В.А. Андреев, М.Н. Новиков, С.М.</w:t>
      </w:r>
      <w:r w:rsidR="00EB5D9E" w:rsidRPr="00AA324C">
        <w:rPr>
          <w:color w:val="000000"/>
          <w:sz w:val="28"/>
          <w:szCs w:val="28"/>
        </w:rPr>
        <w:t xml:space="preserve"> Лукин, 1990).</w:t>
      </w:r>
    </w:p>
    <w:p w:rsidR="00EB5D9E" w:rsidRPr="00AA324C" w:rsidRDefault="00EB5D9E" w:rsidP="0087255C">
      <w:pPr>
        <w:shd w:val="clear" w:color="000000" w:fill="auto"/>
        <w:suppressAutoHyphens/>
        <w:spacing w:line="360" w:lineRule="auto"/>
        <w:ind w:firstLine="709"/>
        <w:jc w:val="both"/>
        <w:rPr>
          <w:color w:val="000000"/>
          <w:sz w:val="28"/>
          <w:szCs w:val="28"/>
        </w:rPr>
      </w:pPr>
      <w:r w:rsidRPr="00AA324C">
        <w:rPr>
          <w:color w:val="000000"/>
          <w:sz w:val="28"/>
          <w:szCs w:val="28"/>
        </w:rPr>
        <w:t>Качество свиностоков, как удобрения зависит от состава кормов, системы удаления и подготовки их на орошение. Уменьшение концентра</w:t>
      </w:r>
      <w:r w:rsidR="00257E10" w:rsidRPr="00AA324C">
        <w:rPr>
          <w:color w:val="000000"/>
          <w:sz w:val="28"/>
          <w:szCs w:val="28"/>
        </w:rPr>
        <w:t>тов</w:t>
      </w:r>
      <w:r w:rsidRPr="00AA324C">
        <w:rPr>
          <w:color w:val="000000"/>
          <w:sz w:val="28"/>
          <w:szCs w:val="28"/>
        </w:rPr>
        <w:t xml:space="preserve"> в рационе животных </w:t>
      </w:r>
      <w:r w:rsidR="0099187D" w:rsidRPr="00AA324C">
        <w:rPr>
          <w:color w:val="000000"/>
          <w:sz w:val="28"/>
          <w:szCs w:val="28"/>
        </w:rPr>
        <w:t>приводит к снижению содержания азота и фосфора, содержание калия повышается в стоках.</w:t>
      </w:r>
    </w:p>
    <w:p w:rsidR="0099187D" w:rsidRPr="00AA324C" w:rsidRDefault="0099187D" w:rsidP="0087255C">
      <w:pPr>
        <w:shd w:val="clear" w:color="000000" w:fill="auto"/>
        <w:suppressAutoHyphens/>
        <w:spacing w:line="360" w:lineRule="auto"/>
        <w:ind w:firstLine="709"/>
        <w:jc w:val="both"/>
        <w:rPr>
          <w:color w:val="000000"/>
          <w:sz w:val="28"/>
          <w:szCs w:val="28"/>
        </w:rPr>
      </w:pPr>
      <w:r w:rsidRPr="00AA324C">
        <w:rPr>
          <w:color w:val="000000"/>
          <w:sz w:val="28"/>
          <w:szCs w:val="28"/>
        </w:rPr>
        <w:t>На орошение использовали осветвленную жидкую часть стоков из прифермских накопителей, влажностью 97%</w:t>
      </w:r>
      <w:r w:rsidR="006A34FD" w:rsidRPr="00AA324C">
        <w:rPr>
          <w:color w:val="000000"/>
          <w:sz w:val="28"/>
          <w:szCs w:val="28"/>
        </w:rPr>
        <w:t>.</w:t>
      </w:r>
    </w:p>
    <w:p w:rsidR="0087255C" w:rsidRPr="00AA324C" w:rsidRDefault="006A34FD"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Стоки после выдерживания в прифермских накопителях существенно снижают содержание взвешенных веществ и биогенных элементов. Стоки характеризуются слабощелочной реакцией среды, с минерализацией 0,93 мг/л, имеют карбонатнонатриевый состав. Жидкая фракция стоков </w:t>
      </w:r>
      <w:r w:rsidR="003E1D0C" w:rsidRPr="00AA324C">
        <w:rPr>
          <w:color w:val="000000"/>
          <w:sz w:val="28"/>
          <w:szCs w:val="28"/>
        </w:rPr>
        <w:t>после разделения пригодна для поливов вегетатирующих растений без разбавления водой.</w:t>
      </w:r>
    </w:p>
    <w:p w:rsidR="0087255C" w:rsidRPr="00AA324C" w:rsidRDefault="003E1D0C" w:rsidP="0087255C">
      <w:pPr>
        <w:shd w:val="clear" w:color="000000" w:fill="auto"/>
        <w:suppressAutoHyphens/>
        <w:spacing w:line="360" w:lineRule="auto"/>
        <w:ind w:firstLine="709"/>
        <w:jc w:val="both"/>
        <w:rPr>
          <w:color w:val="000000"/>
          <w:sz w:val="28"/>
          <w:szCs w:val="28"/>
        </w:rPr>
      </w:pPr>
      <w:r w:rsidRPr="00AA324C">
        <w:rPr>
          <w:color w:val="000000"/>
          <w:sz w:val="28"/>
          <w:szCs w:val="28"/>
        </w:rPr>
        <w:t>Химический состав стоков приведен в таблице 6.</w:t>
      </w:r>
    </w:p>
    <w:p w:rsidR="003E1D0C" w:rsidRPr="00AA324C" w:rsidRDefault="003E1D0C"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Проведенные исследования показали, что состав свиностоков колеблется по годам (табл.6).</w:t>
      </w:r>
    </w:p>
    <w:p w:rsidR="003E1D0C" w:rsidRPr="00AA324C" w:rsidRDefault="003E1D0C" w:rsidP="0087255C">
      <w:pPr>
        <w:shd w:val="clear" w:color="000000" w:fill="auto"/>
        <w:suppressAutoHyphens/>
        <w:spacing w:line="360" w:lineRule="auto"/>
        <w:ind w:firstLine="709"/>
        <w:jc w:val="both"/>
        <w:rPr>
          <w:color w:val="000000"/>
          <w:sz w:val="28"/>
          <w:szCs w:val="28"/>
        </w:rPr>
      </w:pPr>
      <w:r w:rsidRPr="00AA324C">
        <w:rPr>
          <w:color w:val="000000"/>
          <w:sz w:val="28"/>
          <w:szCs w:val="28"/>
        </w:rPr>
        <w:t>В то же время для состава стоков характерны определенные закономерности. Свиностоки до разделения отличаются высоким содержанием соединений азота 770 мг/л, взвешенных веществ 9, 05 мг/л и органических веществ (разница между сухим и прокаленным осадком) – 1,6</w:t>
      </w:r>
      <w:r w:rsidR="009F49FB" w:rsidRPr="00AA324C">
        <w:rPr>
          <w:color w:val="000000"/>
          <w:sz w:val="28"/>
          <w:szCs w:val="28"/>
        </w:rPr>
        <w:t xml:space="preserve"> мг/л. Реакция среды (рН) 6,0 и содержанием солей в среднем 1,8 мг/л, содержание которых обусловлено аммонием, калием, кальцием, сульфатов и органических кислот. Величины НСО</w:t>
      </w:r>
      <w:r w:rsidR="009F49FB" w:rsidRPr="00AA324C">
        <w:rPr>
          <w:color w:val="000000"/>
          <w:sz w:val="28"/>
          <w:szCs w:val="28"/>
          <w:vertAlign w:val="subscript"/>
        </w:rPr>
        <w:t>3</w:t>
      </w:r>
      <w:r w:rsidR="0087255C" w:rsidRPr="00AA324C">
        <w:rPr>
          <w:color w:val="000000"/>
          <w:sz w:val="28"/>
          <w:szCs w:val="28"/>
          <w:vertAlign w:val="subscript"/>
        </w:rPr>
        <w:t xml:space="preserve"> </w:t>
      </w:r>
      <w:r w:rsidR="003C340B" w:rsidRPr="00AA324C">
        <w:rPr>
          <w:color w:val="000000"/>
          <w:sz w:val="28"/>
          <w:szCs w:val="28"/>
        </w:rPr>
        <w:t>(бикарбонатов) условны, так как в аналитическое определение НСО</w:t>
      </w:r>
      <w:r w:rsidR="003C340B" w:rsidRPr="00AA324C">
        <w:rPr>
          <w:color w:val="000000"/>
          <w:sz w:val="28"/>
          <w:szCs w:val="28"/>
          <w:vertAlign w:val="subscript"/>
        </w:rPr>
        <w:t>3</w:t>
      </w:r>
      <w:r w:rsidR="003C340B" w:rsidRPr="00AA324C">
        <w:rPr>
          <w:color w:val="000000"/>
          <w:sz w:val="28"/>
          <w:szCs w:val="28"/>
        </w:rPr>
        <w:t xml:space="preserve"> входят все органические кислоты.</w:t>
      </w:r>
    </w:p>
    <w:p w:rsidR="003C340B" w:rsidRPr="00AA324C" w:rsidRDefault="003C340B" w:rsidP="0087255C">
      <w:pPr>
        <w:shd w:val="clear" w:color="000000" w:fill="auto"/>
        <w:suppressAutoHyphens/>
        <w:spacing w:line="360" w:lineRule="auto"/>
        <w:ind w:firstLine="709"/>
        <w:jc w:val="both"/>
        <w:rPr>
          <w:color w:val="000000"/>
          <w:sz w:val="28"/>
          <w:szCs w:val="28"/>
        </w:rPr>
      </w:pPr>
      <w:r w:rsidRPr="00AA324C">
        <w:rPr>
          <w:color w:val="000000"/>
          <w:sz w:val="28"/>
          <w:szCs w:val="28"/>
        </w:rPr>
        <w:t>В стоках после разделения существенно снижается содержание</w:t>
      </w:r>
      <w:r w:rsidR="0087255C" w:rsidRPr="00AA324C">
        <w:rPr>
          <w:color w:val="000000"/>
          <w:sz w:val="28"/>
          <w:szCs w:val="28"/>
        </w:rPr>
        <w:t xml:space="preserve"> </w:t>
      </w:r>
      <w:r w:rsidRPr="00AA324C">
        <w:rPr>
          <w:color w:val="000000"/>
          <w:sz w:val="28"/>
          <w:szCs w:val="28"/>
        </w:rPr>
        <w:t>взвешенных веществ (до 0,85мг/л)</w:t>
      </w:r>
      <w:r w:rsidR="001566FB" w:rsidRPr="00AA324C">
        <w:rPr>
          <w:color w:val="000000"/>
          <w:sz w:val="28"/>
          <w:szCs w:val="28"/>
        </w:rPr>
        <w:t>, общего азота до 291 мг/л, фосфора – 136 мг/л и калия – 160,5 мг/л</w:t>
      </w:r>
      <w:r w:rsidR="00385A9D" w:rsidRPr="00AA324C">
        <w:rPr>
          <w:color w:val="000000"/>
          <w:sz w:val="28"/>
          <w:szCs w:val="28"/>
        </w:rPr>
        <w:t>.</w:t>
      </w:r>
    </w:p>
    <w:p w:rsidR="0087255C" w:rsidRPr="00AA324C" w:rsidRDefault="00385A9D"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разделении свиностоков концентрации</w:t>
      </w:r>
      <w:r w:rsidR="0087255C" w:rsidRPr="00AA324C">
        <w:rPr>
          <w:color w:val="000000"/>
          <w:sz w:val="28"/>
          <w:szCs w:val="28"/>
        </w:rPr>
        <w:t xml:space="preserve"> </w:t>
      </w:r>
      <w:r w:rsidRPr="00AA324C">
        <w:rPr>
          <w:color w:val="000000"/>
          <w:sz w:val="28"/>
          <w:szCs w:val="28"/>
        </w:rPr>
        <w:t>катионов и анионов уменьшается. При допускаемой концентрации ионов хлора (158 мг/кг) их содержание в стоках составило 95,5 мг/л</w:t>
      </w:r>
      <w:r w:rsidR="002C4AD7" w:rsidRPr="00AA324C">
        <w:rPr>
          <w:color w:val="000000"/>
          <w:sz w:val="28"/>
          <w:szCs w:val="28"/>
        </w:rPr>
        <w:t>, концентрация сульфатных</w:t>
      </w:r>
      <w:r w:rsidR="0087255C" w:rsidRPr="00AA324C">
        <w:rPr>
          <w:color w:val="000000"/>
          <w:sz w:val="28"/>
          <w:szCs w:val="28"/>
        </w:rPr>
        <w:t xml:space="preserve"> </w:t>
      </w:r>
      <w:r w:rsidR="002C4AD7" w:rsidRPr="00AA324C">
        <w:rPr>
          <w:color w:val="000000"/>
          <w:sz w:val="28"/>
          <w:szCs w:val="28"/>
        </w:rPr>
        <w:t>ионов составила 57,5 мг/л. Содержание катионов натрия после разделения свиностоков уменьшается незначительно, но его концентрация также не превышает ПДК (135 мг/л) и со</w:t>
      </w:r>
      <w:r w:rsidR="00723B48" w:rsidRPr="00AA324C">
        <w:rPr>
          <w:color w:val="000000"/>
          <w:sz w:val="28"/>
          <w:szCs w:val="28"/>
        </w:rPr>
        <w:t>ставляет 130 мг/л. Таким образом, при низком содержании катионов натрия и ионов хлора опасности засоления почв нет.</w:t>
      </w:r>
    </w:p>
    <w:p w:rsidR="00723B48" w:rsidRPr="00AA324C" w:rsidRDefault="00723B48"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Химический состав неразделенных стоков комплекса характеризуется высоким содержанием питательных веществ: </w:t>
      </w:r>
      <w:r w:rsidRPr="00AA324C">
        <w:rPr>
          <w:color w:val="000000"/>
          <w:sz w:val="28"/>
          <w:szCs w:val="28"/>
          <w:lang w:val="en-US"/>
        </w:rPr>
        <w:t>N</w:t>
      </w:r>
      <w:r w:rsidRPr="00AA324C">
        <w:rPr>
          <w:color w:val="000000"/>
          <w:sz w:val="28"/>
          <w:szCs w:val="28"/>
        </w:rPr>
        <w:t xml:space="preserve"> общего -770 мг/л, </w:t>
      </w:r>
      <w:r w:rsidRPr="00AA324C">
        <w:rPr>
          <w:color w:val="000000"/>
          <w:sz w:val="28"/>
          <w:szCs w:val="28"/>
          <w:lang w:val="en-US"/>
        </w:rPr>
        <w:t>P</w:t>
      </w:r>
      <w:r w:rsidRPr="00AA324C">
        <w:rPr>
          <w:color w:val="000000"/>
          <w:sz w:val="28"/>
          <w:szCs w:val="28"/>
          <w:vertAlign w:val="subscript"/>
        </w:rPr>
        <w:t>2</w:t>
      </w:r>
      <w:r w:rsidRPr="00AA324C">
        <w:rPr>
          <w:color w:val="000000"/>
          <w:sz w:val="28"/>
          <w:szCs w:val="28"/>
          <w:lang w:val="en-US"/>
        </w:rPr>
        <w:t>O</w:t>
      </w:r>
      <w:r w:rsidRPr="00AA324C">
        <w:rPr>
          <w:color w:val="000000"/>
          <w:sz w:val="28"/>
          <w:szCs w:val="28"/>
          <w:vertAlign w:val="subscript"/>
        </w:rPr>
        <w:t>5</w:t>
      </w:r>
      <w:r w:rsidRPr="00AA324C">
        <w:rPr>
          <w:color w:val="000000"/>
          <w:sz w:val="28"/>
          <w:szCs w:val="28"/>
        </w:rPr>
        <w:t xml:space="preserve"> -337мг/л и К</w:t>
      </w:r>
      <w:r w:rsidRPr="00AA324C">
        <w:rPr>
          <w:color w:val="000000"/>
          <w:sz w:val="28"/>
          <w:szCs w:val="28"/>
          <w:vertAlign w:val="subscript"/>
        </w:rPr>
        <w:t>2</w:t>
      </w:r>
      <w:r w:rsidRPr="00AA324C">
        <w:rPr>
          <w:color w:val="000000"/>
          <w:sz w:val="28"/>
          <w:szCs w:val="28"/>
        </w:rPr>
        <w:t>О -231,5 мг/л.</w:t>
      </w:r>
      <w:r w:rsidR="00BB37C9" w:rsidRPr="00AA324C">
        <w:rPr>
          <w:color w:val="000000"/>
          <w:sz w:val="28"/>
          <w:szCs w:val="28"/>
        </w:rPr>
        <w:t xml:space="preserve"> После разделения свиностоков содержание элементов питания снизилось: К</w:t>
      </w:r>
      <w:r w:rsidR="00BB37C9" w:rsidRPr="00AA324C">
        <w:rPr>
          <w:color w:val="000000"/>
          <w:sz w:val="28"/>
          <w:szCs w:val="28"/>
          <w:vertAlign w:val="subscript"/>
        </w:rPr>
        <w:t>2</w:t>
      </w:r>
      <w:r w:rsidR="00BB37C9" w:rsidRPr="00AA324C">
        <w:rPr>
          <w:color w:val="000000"/>
          <w:sz w:val="28"/>
          <w:szCs w:val="28"/>
        </w:rPr>
        <w:t>О до 160,5 мг/л, Р</w:t>
      </w:r>
      <w:r w:rsidR="00BB37C9" w:rsidRPr="00AA324C">
        <w:rPr>
          <w:color w:val="000000"/>
          <w:sz w:val="28"/>
          <w:szCs w:val="28"/>
          <w:vertAlign w:val="subscript"/>
        </w:rPr>
        <w:t>2</w:t>
      </w:r>
      <w:r w:rsidR="00BB37C9" w:rsidRPr="00AA324C">
        <w:rPr>
          <w:color w:val="000000"/>
          <w:sz w:val="28"/>
          <w:szCs w:val="28"/>
        </w:rPr>
        <w:t>О</w:t>
      </w:r>
      <w:r w:rsidR="00BB37C9" w:rsidRPr="00AA324C">
        <w:rPr>
          <w:color w:val="000000"/>
          <w:sz w:val="28"/>
          <w:szCs w:val="28"/>
          <w:vertAlign w:val="subscript"/>
        </w:rPr>
        <w:t>5</w:t>
      </w:r>
      <w:r w:rsidR="00BB37C9" w:rsidRPr="00AA324C">
        <w:rPr>
          <w:color w:val="000000"/>
          <w:sz w:val="28"/>
          <w:szCs w:val="28"/>
        </w:rPr>
        <w:t xml:space="preserve"> до 136 мг/л и азота до 291 мг/л</w:t>
      </w:r>
      <w:r w:rsidR="007C34FF" w:rsidRPr="00AA324C">
        <w:rPr>
          <w:color w:val="000000"/>
          <w:sz w:val="28"/>
          <w:szCs w:val="28"/>
        </w:rPr>
        <w:t xml:space="preserve">. Следовательно, в свиностоках в большем количестве содержится азот. Наилучшей формой усвоения азота растениями является аммонийная, которая затем переходит в нитратную. После </w:t>
      </w:r>
      <w:r w:rsidR="00D80596" w:rsidRPr="00AA324C">
        <w:rPr>
          <w:color w:val="000000"/>
          <w:sz w:val="28"/>
          <w:szCs w:val="28"/>
        </w:rPr>
        <w:t>разделения стоков содержание аммонийного азота составило 116,5 мг/л.</w:t>
      </w:r>
    </w:p>
    <w:p w:rsidR="00D80596" w:rsidRPr="00AA324C" w:rsidRDefault="00890F42" w:rsidP="0087255C">
      <w:pPr>
        <w:shd w:val="clear" w:color="000000" w:fill="auto"/>
        <w:suppressAutoHyphens/>
        <w:spacing w:line="360" w:lineRule="auto"/>
        <w:ind w:firstLine="709"/>
        <w:jc w:val="both"/>
        <w:rPr>
          <w:color w:val="000000"/>
          <w:sz w:val="28"/>
          <w:szCs w:val="28"/>
        </w:rPr>
      </w:pPr>
      <w:r w:rsidRPr="00AA324C">
        <w:rPr>
          <w:color w:val="000000"/>
          <w:sz w:val="28"/>
          <w:szCs w:val="28"/>
        </w:rPr>
        <w:t>Учитывая,</w:t>
      </w:r>
      <w:r w:rsidR="00D80596" w:rsidRPr="00AA324C">
        <w:rPr>
          <w:color w:val="000000"/>
          <w:sz w:val="28"/>
          <w:szCs w:val="28"/>
        </w:rPr>
        <w:t xml:space="preserve"> содержание азота в свиностоках рациональной годовой нормой внесения их на поля составляет для неразделенных стоков 420 м</w:t>
      </w:r>
      <w:r w:rsidR="00D80596" w:rsidRPr="00AA324C">
        <w:rPr>
          <w:color w:val="000000"/>
          <w:sz w:val="28"/>
          <w:szCs w:val="28"/>
          <w:vertAlign w:val="superscript"/>
        </w:rPr>
        <w:t>3</w:t>
      </w:r>
      <w:r w:rsidR="00D80596" w:rsidRPr="00AA324C">
        <w:rPr>
          <w:color w:val="000000"/>
          <w:sz w:val="28"/>
          <w:szCs w:val="28"/>
        </w:rPr>
        <w:t>/га, после разделения (из накопителей) 1000 м</w:t>
      </w:r>
      <w:r w:rsidR="00D80596" w:rsidRPr="00AA324C">
        <w:rPr>
          <w:color w:val="000000"/>
          <w:sz w:val="28"/>
          <w:szCs w:val="28"/>
          <w:vertAlign w:val="superscript"/>
        </w:rPr>
        <w:t>3</w:t>
      </w:r>
      <w:r w:rsidR="00D80596" w:rsidRPr="00AA324C">
        <w:rPr>
          <w:color w:val="000000"/>
          <w:sz w:val="28"/>
          <w:szCs w:val="28"/>
        </w:rPr>
        <w:t>/га. Эти нормы могут быть скорректированы в зависимости от возделываемых культур и их урожайности.</w:t>
      </w:r>
    </w:p>
    <w:p w:rsidR="00A321C7" w:rsidRPr="00AA324C" w:rsidRDefault="00A321C7" w:rsidP="0087255C">
      <w:pPr>
        <w:shd w:val="clear" w:color="000000" w:fill="auto"/>
        <w:suppressAutoHyphens/>
        <w:spacing w:line="360" w:lineRule="auto"/>
        <w:ind w:firstLine="709"/>
        <w:jc w:val="both"/>
        <w:rPr>
          <w:color w:val="000000"/>
          <w:sz w:val="28"/>
          <w:szCs w:val="28"/>
        </w:rPr>
      </w:pPr>
      <w:r w:rsidRPr="00AA324C">
        <w:rPr>
          <w:color w:val="000000"/>
          <w:sz w:val="28"/>
          <w:szCs w:val="28"/>
        </w:rPr>
        <w:t>Поэтому свиностоки с таким составом целесообразно использовать в качестве органического удобрения, кроме того, они являются хорошими мелиорантами.</w:t>
      </w:r>
    </w:p>
    <w:p w:rsidR="00A321C7" w:rsidRPr="00AA324C" w:rsidRDefault="00A321C7" w:rsidP="0087255C">
      <w:pPr>
        <w:shd w:val="clear" w:color="000000" w:fill="auto"/>
        <w:suppressAutoHyphens/>
        <w:spacing w:line="360" w:lineRule="auto"/>
        <w:ind w:firstLine="709"/>
        <w:jc w:val="both"/>
        <w:rPr>
          <w:color w:val="000000"/>
          <w:sz w:val="28"/>
          <w:szCs w:val="28"/>
        </w:rPr>
      </w:pPr>
    </w:p>
    <w:p w:rsidR="00965A56" w:rsidRPr="00AA324C" w:rsidRDefault="00965A56" w:rsidP="0087255C">
      <w:pPr>
        <w:numPr>
          <w:ilvl w:val="2"/>
          <w:numId w:val="17"/>
        </w:numPr>
        <w:shd w:val="clear" w:color="000000" w:fill="auto"/>
        <w:suppressAutoHyphens/>
        <w:spacing w:line="360" w:lineRule="auto"/>
        <w:ind w:left="0" w:firstLine="0"/>
        <w:jc w:val="center"/>
        <w:rPr>
          <w:b/>
          <w:color w:val="000000"/>
          <w:sz w:val="28"/>
          <w:szCs w:val="28"/>
        </w:rPr>
      </w:pPr>
      <w:r w:rsidRPr="00AA324C">
        <w:rPr>
          <w:b/>
          <w:color w:val="000000"/>
          <w:sz w:val="28"/>
          <w:szCs w:val="28"/>
        </w:rPr>
        <w:t>Агроэкологические показатели чернозема выщелоченного при орошении</w:t>
      </w:r>
    </w:p>
    <w:p w:rsidR="00965A56" w:rsidRPr="00AA324C" w:rsidRDefault="00965A56" w:rsidP="0087255C">
      <w:pPr>
        <w:shd w:val="clear" w:color="000000" w:fill="auto"/>
        <w:suppressAutoHyphens/>
        <w:spacing w:line="360" w:lineRule="auto"/>
        <w:ind w:firstLine="709"/>
        <w:jc w:val="both"/>
        <w:rPr>
          <w:color w:val="000000"/>
          <w:sz w:val="28"/>
          <w:szCs w:val="28"/>
        </w:rPr>
      </w:pPr>
      <w:r w:rsidRPr="00AA324C">
        <w:rPr>
          <w:color w:val="000000"/>
          <w:sz w:val="28"/>
          <w:szCs w:val="28"/>
        </w:rPr>
        <w:t>Длительное орошение даже высококачественной водой, а тем более такими специфическими оросителями, как свиные стоки, вызывает ряд негативных явлений, которые могут привести к ухудшению</w:t>
      </w:r>
      <w:r w:rsidR="008016D7" w:rsidRPr="00AA324C">
        <w:rPr>
          <w:color w:val="000000"/>
          <w:sz w:val="28"/>
          <w:szCs w:val="28"/>
        </w:rPr>
        <w:t xml:space="preserve"> орошаемых почв, к их деградации, а</w:t>
      </w:r>
      <w:r w:rsidR="00645272" w:rsidRPr="00AA324C">
        <w:rPr>
          <w:color w:val="000000"/>
          <w:sz w:val="28"/>
          <w:szCs w:val="28"/>
        </w:rPr>
        <w:t>,</w:t>
      </w:r>
      <w:r w:rsidR="008016D7" w:rsidRPr="00AA324C">
        <w:rPr>
          <w:color w:val="000000"/>
          <w:sz w:val="28"/>
          <w:szCs w:val="28"/>
        </w:rPr>
        <w:t xml:space="preserve"> следовательно</w:t>
      </w:r>
      <w:r w:rsidR="00645272" w:rsidRPr="00AA324C">
        <w:rPr>
          <w:color w:val="000000"/>
          <w:sz w:val="28"/>
          <w:szCs w:val="28"/>
        </w:rPr>
        <w:t>,</w:t>
      </w:r>
      <w:r w:rsidR="008016D7" w:rsidRPr="00AA324C">
        <w:rPr>
          <w:color w:val="000000"/>
          <w:sz w:val="28"/>
          <w:szCs w:val="28"/>
        </w:rPr>
        <w:t xml:space="preserve"> к снижению и потери плодородия.</w:t>
      </w:r>
    </w:p>
    <w:p w:rsidR="0087255C" w:rsidRPr="00AA324C" w:rsidRDefault="008016D7"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Исследования ВНИИССВ были направлены на установление степени изменения орошаемых почв, выявление </w:t>
      </w:r>
      <w:r w:rsidR="00645272" w:rsidRPr="00AA324C">
        <w:rPr>
          <w:color w:val="000000"/>
          <w:sz w:val="28"/>
          <w:szCs w:val="28"/>
        </w:rPr>
        <w:t>количественных и качественных закономерностей с тем, чтобы разработать мероприятия по предотвращению деградационных процессов путем различных мелиорации.</w:t>
      </w:r>
    </w:p>
    <w:p w:rsidR="00D80596" w:rsidRPr="00AA324C" w:rsidRDefault="00645272" w:rsidP="0087255C">
      <w:pPr>
        <w:shd w:val="clear" w:color="000000" w:fill="auto"/>
        <w:suppressAutoHyphens/>
        <w:spacing w:line="360" w:lineRule="auto"/>
        <w:ind w:firstLine="709"/>
        <w:jc w:val="both"/>
        <w:rPr>
          <w:color w:val="000000"/>
          <w:sz w:val="28"/>
          <w:szCs w:val="28"/>
        </w:rPr>
      </w:pPr>
      <w:r w:rsidRPr="00AA324C">
        <w:rPr>
          <w:color w:val="000000"/>
          <w:sz w:val="28"/>
          <w:szCs w:val="28"/>
        </w:rPr>
        <w:t>Обогащенность органического вещества стоков азотом, нахождение его во взвешенном состоянии предопределяет значительно более равномерное внесение его в почву, более равномерный контакт с частицами почвы и как следствие большую степень минерализации с высвобождением входящих в состав стоков питательных веществ.</w:t>
      </w:r>
    </w:p>
    <w:p w:rsidR="000318C9" w:rsidRPr="00AA324C" w:rsidRDefault="00645272"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Исследования показали, что </w:t>
      </w:r>
      <w:r w:rsidR="00146CA2" w:rsidRPr="00AA324C">
        <w:rPr>
          <w:color w:val="000000"/>
          <w:sz w:val="28"/>
          <w:szCs w:val="28"/>
        </w:rPr>
        <w:t>при</w:t>
      </w:r>
      <w:r w:rsidR="0087255C" w:rsidRPr="00AA324C">
        <w:rPr>
          <w:color w:val="000000"/>
          <w:sz w:val="28"/>
          <w:szCs w:val="28"/>
        </w:rPr>
        <w:t xml:space="preserve"> </w:t>
      </w:r>
      <w:r w:rsidR="00146CA2" w:rsidRPr="00AA324C">
        <w:rPr>
          <w:color w:val="000000"/>
          <w:sz w:val="28"/>
          <w:szCs w:val="28"/>
        </w:rPr>
        <w:t xml:space="preserve">длительном регулярном применении </w:t>
      </w:r>
      <w:r w:rsidR="000318C9" w:rsidRPr="00AA324C">
        <w:rPr>
          <w:color w:val="000000"/>
          <w:sz w:val="28"/>
          <w:szCs w:val="28"/>
        </w:rPr>
        <w:t>свиностоков азот</w:t>
      </w:r>
      <w:r w:rsidR="00146CA2" w:rsidRPr="00AA324C">
        <w:rPr>
          <w:color w:val="000000"/>
          <w:sz w:val="28"/>
          <w:szCs w:val="28"/>
        </w:rPr>
        <w:t xml:space="preserve"> в почве</w:t>
      </w:r>
      <w:r w:rsidR="000318C9" w:rsidRPr="00AA324C">
        <w:rPr>
          <w:color w:val="000000"/>
          <w:sz w:val="28"/>
          <w:szCs w:val="28"/>
        </w:rPr>
        <w:t xml:space="preserve"> не превышает 10%</w:t>
      </w:r>
      <w:r w:rsidR="00146CA2" w:rsidRPr="00AA324C">
        <w:rPr>
          <w:color w:val="000000"/>
          <w:sz w:val="28"/>
          <w:szCs w:val="28"/>
        </w:rPr>
        <w:t>.</w:t>
      </w:r>
      <w:r w:rsidR="000318C9" w:rsidRPr="00AA324C">
        <w:rPr>
          <w:color w:val="000000"/>
          <w:sz w:val="28"/>
          <w:szCs w:val="28"/>
        </w:rPr>
        <w:t xml:space="preserve"> В случае периодического применения может наблюдаться даже снижение уровня гумусированности из-за узкого соотношения </w:t>
      </w:r>
      <w:r w:rsidR="000318C9" w:rsidRPr="00AA324C">
        <w:rPr>
          <w:color w:val="000000"/>
          <w:sz w:val="28"/>
          <w:szCs w:val="28"/>
          <w:lang w:val="en-US"/>
        </w:rPr>
        <w:t>C</w:t>
      </w:r>
      <w:r w:rsidR="000318C9" w:rsidRPr="00AA324C">
        <w:rPr>
          <w:color w:val="000000"/>
          <w:sz w:val="28"/>
          <w:szCs w:val="28"/>
        </w:rPr>
        <w:t>:</w:t>
      </w:r>
      <w:r w:rsidR="000318C9" w:rsidRPr="00AA324C">
        <w:rPr>
          <w:color w:val="000000"/>
          <w:sz w:val="28"/>
          <w:szCs w:val="28"/>
          <w:lang w:val="en-US"/>
        </w:rPr>
        <w:t>N</w:t>
      </w:r>
      <w:r w:rsidR="000318C9" w:rsidRPr="00AA324C">
        <w:rPr>
          <w:color w:val="000000"/>
          <w:sz w:val="28"/>
          <w:szCs w:val="28"/>
        </w:rPr>
        <w:t>. Однако длительное внесение животноводческих стоков все же сопровождается тенденцией к увеличению общего содержания гумуса.</w:t>
      </w:r>
    </w:p>
    <w:p w:rsidR="00645272" w:rsidRPr="00AA324C" w:rsidRDefault="000318C9"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Проведенные исследования показали, что в результате двухлетнего орошения осветвленными стоками</w:t>
      </w:r>
      <w:r w:rsidR="0087255C" w:rsidRPr="00AA324C">
        <w:rPr>
          <w:color w:val="000000"/>
          <w:sz w:val="28"/>
          <w:szCs w:val="28"/>
        </w:rPr>
        <w:t xml:space="preserve"> </w:t>
      </w:r>
      <w:r w:rsidRPr="00AA324C">
        <w:rPr>
          <w:color w:val="000000"/>
          <w:sz w:val="28"/>
          <w:szCs w:val="28"/>
        </w:rPr>
        <w:t xml:space="preserve">произошло увеличение содержания гумуса на третьем варианте – орошение </w:t>
      </w:r>
      <w:r w:rsidR="00DA70F9" w:rsidRPr="00AA324C">
        <w:rPr>
          <w:color w:val="000000"/>
          <w:sz w:val="28"/>
          <w:szCs w:val="28"/>
        </w:rPr>
        <w:t>свиностоками нормой 1000м</w:t>
      </w:r>
      <w:r w:rsidR="00DA70F9" w:rsidRPr="00AA324C">
        <w:rPr>
          <w:color w:val="000000"/>
          <w:sz w:val="28"/>
          <w:szCs w:val="28"/>
          <w:vertAlign w:val="superscript"/>
        </w:rPr>
        <w:t>3</w:t>
      </w:r>
      <w:r w:rsidR="00DA70F9" w:rsidRPr="00AA324C">
        <w:rPr>
          <w:color w:val="000000"/>
          <w:sz w:val="28"/>
          <w:szCs w:val="28"/>
        </w:rPr>
        <w:t>/га (табл. 7).</w:t>
      </w:r>
    </w:p>
    <w:p w:rsidR="00DA70F9" w:rsidRPr="00AA324C" w:rsidRDefault="00DA70F9"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На контроле без орошения содержание гумуса осталось без изменения. На вариантах, орошаемых «чистой» водой и стоки + «чистая» вода произошло </w:t>
      </w:r>
      <w:r w:rsidR="006325EE" w:rsidRPr="00AA324C">
        <w:rPr>
          <w:color w:val="000000"/>
          <w:sz w:val="28"/>
          <w:szCs w:val="28"/>
        </w:rPr>
        <w:t>некоторое изменение содержания гумуса в почве, что связано с усилением процессов минерализации, обусловленных притоком дополнительной влаги.</w:t>
      </w:r>
    </w:p>
    <w:p w:rsidR="006325EE" w:rsidRPr="00AA324C" w:rsidRDefault="006325EE" w:rsidP="0087255C">
      <w:pPr>
        <w:shd w:val="clear" w:color="000000" w:fill="auto"/>
        <w:suppressAutoHyphens/>
        <w:spacing w:line="360" w:lineRule="auto"/>
        <w:ind w:firstLine="709"/>
        <w:jc w:val="both"/>
        <w:rPr>
          <w:color w:val="000000"/>
          <w:sz w:val="28"/>
          <w:szCs w:val="28"/>
        </w:rPr>
      </w:pPr>
    </w:p>
    <w:p w:rsidR="00D80596" w:rsidRPr="00AA324C" w:rsidRDefault="005541E4" w:rsidP="0087255C">
      <w:pPr>
        <w:numPr>
          <w:ilvl w:val="0"/>
          <w:numId w:val="8"/>
        </w:numPr>
        <w:shd w:val="clear" w:color="000000" w:fill="auto"/>
        <w:suppressAutoHyphens/>
        <w:spacing w:line="360" w:lineRule="auto"/>
        <w:ind w:left="0" w:firstLine="0"/>
        <w:jc w:val="center"/>
        <w:rPr>
          <w:b/>
          <w:color w:val="000000"/>
          <w:sz w:val="28"/>
          <w:szCs w:val="28"/>
        </w:rPr>
      </w:pPr>
      <w:r w:rsidRPr="00AA324C">
        <w:rPr>
          <w:b/>
          <w:color w:val="000000"/>
          <w:sz w:val="28"/>
          <w:szCs w:val="28"/>
        </w:rPr>
        <w:t>Содержание гумуса в почве,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85"/>
        <w:gridCol w:w="1650"/>
        <w:gridCol w:w="1559"/>
        <w:gridCol w:w="1930"/>
      </w:tblGrid>
      <w:tr w:rsidR="005541E4" w:rsidRPr="00AA324C" w:rsidTr="00AA324C">
        <w:trPr>
          <w:jc w:val="center"/>
        </w:trPr>
        <w:tc>
          <w:tcPr>
            <w:tcW w:w="1384" w:type="dxa"/>
            <w:shd w:val="clear" w:color="auto" w:fill="auto"/>
            <w:vAlign w:val="center"/>
          </w:tcPr>
          <w:p w:rsidR="005541E4" w:rsidRPr="00AA324C" w:rsidRDefault="005541E4" w:rsidP="00AA324C">
            <w:pPr>
              <w:shd w:val="clear" w:color="000000" w:fill="auto"/>
              <w:suppressAutoHyphens/>
              <w:spacing w:line="360" w:lineRule="auto"/>
              <w:rPr>
                <w:color w:val="000000"/>
                <w:sz w:val="20"/>
              </w:rPr>
            </w:pPr>
            <w:r w:rsidRPr="00AA324C">
              <w:rPr>
                <w:color w:val="000000"/>
                <w:sz w:val="20"/>
              </w:rPr>
              <w:t>Глубина, см</w:t>
            </w:r>
          </w:p>
        </w:tc>
        <w:tc>
          <w:tcPr>
            <w:tcW w:w="1185" w:type="dxa"/>
            <w:shd w:val="clear" w:color="auto" w:fill="auto"/>
            <w:vAlign w:val="center"/>
          </w:tcPr>
          <w:p w:rsidR="005541E4" w:rsidRPr="00AA324C" w:rsidRDefault="00BC2BBA" w:rsidP="00AA324C">
            <w:pPr>
              <w:shd w:val="clear" w:color="000000" w:fill="auto"/>
              <w:suppressAutoHyphens/>
              <w:spacing w:line="360" w:lineRule="auto"/>
              <w:rPr>
                <w:color w:val="000000"/>
                <w:sz w:val="20"/>
              </w:rPr>
            </w:pPr>
            <w:r w:rsidRPr="00AA324C">
              <w:rPr>
                <w:color w:val="000000"/>
                <w:sz w:val="20"/>
              </w:rPr>
              <w:t>Контроль</w:t>
            </w:r>
          </w:p>
        </w:tc>
        <w:tc>
          <w:tcPr>
            <w:tcW w:w="1650" w:type="dxa"/>
            <w:shd w:val="clear" w:color="auto" w:fill="auto"/>
            <w:vAlign w:val="center"/>
          </w:tcPr>
          <w:p w:rsidR="005541E4" w:rsidRPr="00AA324C" w:rsidRDefault="00BC2BBA" w:rsidP="00AA324C">
            <w:pPr>
              <w:shd w:val="clear" w:color="000000" w:fill="auto"/>
              <w:suppressAutoHyphens/>
              <w:spacing w:line="360" w:lineRule="auto"/>
              <w:rPr>
                <w:color w:val="000000"/>
                <w:sz w:val="20"/>
              </w:rPr>
            </w:pPr>
            <w:r w:rsidRPr="00AA324C">
              <w:rPr>
                <w:color w:val="000000"/>
                <w:sz w:val="20"/>
              </w:rPr>
              <w:t>Орошение «чистой» водой</w:t>
            </w:r>
          </w:p>
        </w:tc>
        <w:tc>
          <w:tcPr>
            <w:tcW w:w="1559" w:type="dxa"/>
            <w:shd w:val="clear" w:color="auto" w:fill="auto"/>
            <w:vAlign w:val="center"/>
          </w:tcPr>
          <w:p w:rsidR="005541E4" w:rsidRPr="00AA324C" w:rsidRDefault="00BC2BBA" w:rsidP="00AA324C">
            <w:pPr>
              <w:shd w:val="clear" w:color="000000" w:fill="auto"/>
              <w:suppressAutoHyphens/>
              <w:spacing w:line="360" w:lineRule="auto"/>
              <w:rPr>
                <w:color w:val="000000"/>
                <w:sz w:val="20"/>
              </w:rPr>
            </w:pPr>
            <w:r w:rsidRPr="00AA324C">
              <w:rPr>
                <w:color w:val="000000"/>
                <w:sz w:val="20"/>
              </w:rPr>
              <w:t>Орошение свиностоками</w:t>
            </w:r>
          </w:p>
        </w:tc>
        <w:tc>
          <w:tcPr>
            <w:tcW w:w="1930" w:type="dxa"/>
            <w:shd w:val="clear" w:color="auto" w:fill="auto"/>
            <w:vAlign w:val="center"/>
          </w:tcPr>
          <w:p w:rsidR="005541E4" w:rsidRPr="00AA324C" w:rsidRDefault="00B20D8A" w:rsidP="00AA324C">
            <w:pPr>
              <w:shd w:val="clear" w:color="000000" w:fill="auto"/>
              <w:suppressAutoHyphens/>
              <w:spacing w:line="360" w:lineRule="auto"/>
              <w:rPr>
                <w:color w:val="000000"/>
                <w:sz w:val="20"/>
              </w:rPr>
            </w:pPr>
            <w:r w:rsidRPr="00AA324C">
              <w:rPr>
                <w:color w:val="000000"/>
                <w:sz w:val="20"/>
              </w:rPr>
              <w:t>Орошение свиностоками</w:t>
            </w:r>
            <w:r w:rsidR="00A9070E" w:rsidRPr="00AA324C">
              <w:rPr>
                <w:color w:val="000000"/>
                <w:sz w:val="20"/>
              </w:rPr>
              <w:t xml:space="preserve"> </w:t>
            </w:r>
            <w:r w:rsidRPr="00AA324C">
              <w:rPr>
                <w:color w:val="000000"/>
                <w:sz w:val="20"/>
              </w:rPr>
              <w:t>+ «чистой водой»</w:t>
            </w:r>
          </w:p>
        </w:tc>
      </w:tr>
      <w:tr w:rsidR="005541E4" w:rsidRPr="00AA324C" w:rsidTr="00AA324C">
        <w:trPr>
          <w:trHeight w:val="591"/>
          <w:jc w:val="center"/>
        </w:trPr>
        <w:tc>
          <w:tcPr>
            <w:tcW w:w="1384" w:type="dxa"/>
            <w:shd w:val="clear" w:color="auto" w:fill="auto"/>
            <w:vAlign w:val="center"/>
          </w:tcPr>
          <w:p w:rsidR="005541E4" w:rsidRPr="00AA324C" w:rsidRDefault="00A9070E" w:rsidP="00AA324C">
            <w:pPr>
              <w:shd w:val="clear" w:color="000000" w:fill="auto"/>
              <w:suppressAutoHyphens/>
              <w:spacing w:line="360" w:lineRule="auto"/>
              <w:rPr>
                <w:color w:val="000000"/>
                <w:sz w:val="20"/>
                <w:szCs w:val="28"/>
              </w:rPr>
            </w:pPr>
            <w:r w:rsidRPr="00AA324C">
              <w:rPr>
                <w:color w:val="000000"/>
                <w:sz w:val="20"/>
                <w:szCs w:val="28"/>
              </w:rPr>
              <w:t>0 – 20</w:t>
            </w:r>
          </w:p>
        </w:tc>
        <w:tc>
          <w:tcPr>
            <w:tcW w:w="1185" w:type="dxa"/>
            <w:shd w:val="clear" w:color="auto" w:fill="auto"/>
            <w:vAlign w:val="center"/>
          </w:tcPr>
          <w:p w:rsidR="005541E4" w:rsidRPr="00AA324C" w:rsidRDefault="00A9070E" w:rsidP="00AA324C">
            <w:pPr>
              <w:shd w:val="clear" w:color="000000" w:fill="auto"/>
              <w:suppressAutoHyphens/>
              <w:spacing w:line="360" w:lineRule="auto"/>
              <w:rPr>
                <w:color w:val="000000"/>
                <w:sz w:val="20"/>
                <w:szCs w:val="28"/>
              </w:rPr>
            </w:pPr>
            <w:r w:rsidRPr="00AA324C">
              <w:rPr>
                <w:color w:val="000000"/>
                <w:sz w:val="20"/>
                <w:szCs w:val="28"/>
              </w:rPr>
              <w:t>3,87</w:t>
            </w:r>
          </w:p>
        </w:tc>
        <w:tc>
          <w:tcPr>
            <w:tcW w:w="1650" w:type="dxa"/>
            <w:shd w:val="clear" w:color="auto" w:fill="auto"/>
            <w:vAlign w:val="center"/>
          </w:tcPr>
          <w:p w:rsidR="005541E4" w:rsidRPr="00AA324C" w:rsidRDefault="00A9070E" w:rsidP="00AA324C">
            <w:pPr>
              <w:shd w:val="clear" w:color="000000" w:fill="auto"/>
              <w:suppressAutoHyphens/>
              <w:spacing w:line="360" w:lineRule="auto"/>
              <w:rPr>
                <w:color w:val="000000"/>
                <w:sz w:val="20"/>
                <w:szCs w:val="28"/>
              </w:rPr>
            </w:pPr>
            <w:r w:rsidRPr="00AA324C">
              <w:rPr>
                <w:color w:val="000000"/>
                <w:sz w:val="20"/>
                <w:szCs w:val="28"/>
              </w:rPr>
              <w:t>3,82</w:t>
            </w:r>
          </w:p>
        </w:tc>
        <w:tc>
          <w:tcPr>
            <w:tcW w:w="1559" w:type="dxa"/>
            <w:shd w:val="clear" w:color="auto" w:fill="auto"/>
            <w:vAlign w:val="center"/>
          </w:tcPr>
          <w:p w:rsidR="005541E4" w:rsidRPr="00AA324C" w:rsidRDefault="00A9070E" w:rsidP="00AA324C">
            <w:pPr>
              <w:shd w:val="clear" w:color="000000" w:fill="auto"/>
              <w:suppressAutoHyphens/>
              <w:spacing w:line="360" w:lineRule="auto"/>
              <w:rPr>
                <w:color w:val="000000"/>
                <w:sz w:val="20"/>
                <w:szCs w:val="28"/>
              </w:rPr>
            </w:pPr>
            <w:r w:rsidRPr="00AA324C">
              <w:rPr>
                <w:color w:val="000000"/>
                <w:sz w:val="20"/>
                <w:szCs w:val="28"/>
              </w:rPr>
              <w:t>3,94</w:t>
            </w:r>
          </w:p>
        </w:tc>
        <w:tc>
          <w:tcPr>
            <w:tcW w:w="1930" w:type="dxa"/>
            <w:shd w:val="clear" w:color="auto" w:fill="auto"/>
            <w:vAlign w:val="center"/>
          </w:tcPr>
          <w:p w:rsidR="005541E4" w:rsidRPr="00AA324C" w:rsidRDefault="00A9070E" w:rsidP="00AA324C">
            <w:pPr>
              <w:shd w:val="clear" w:color="000000" w:fill="auto"/>
              <w:suppressAutoHyphens/>
              <w:spacing w:line="360" w:lineRule="auto"/>
              <w:rPr>
                <w:color w:val="000000"/>
                <w:sz w:val="20"/>
                <w:szCs w:val="28"/>
              </w:rPr>
            </w:pPr>
            <w:r w:rsidRPr="00AA324C">
              <w:rPr>
                <w:color w:val="000000"/>
                <w:sz w:val="20"/>
                <w:szCs w:val="28"/>
              </w:rPr>
              <w:t>3,22</w:t>
            </w:r>
          </w:p>
        </w:tc>
      </w:tr>
      <w:tr w:rsidR="005541E4" w:rsidRPr="00AA324C" w:rsidTr="00AA324C">
        <w:trPr>
          <w:jc w:val="center"/>
        </w:trPr>
        <w:tc>
          <w:tcPr>
            <w:tcW w:w="1384" w:type="dxa"/>
            <w:shd w:val="clear" w:color="auto" w:fill="auto"/>
            <w:vAlign w:val="center"/>
          </w:tcPr>
          <w:p w:rsidR="005541E4" w:rsidRPr="00AA324C" w:rsidRDefault="00A9070E" w:rsidP="00AA324C">
            <w:pPr>
              <w:shd w:val="clear" w:color="000000" w:fill="auto"/>
              <w:suppressAutoHyphens/>
              <w:spacing w:line="360" w:lineRule="auto"/>
              <w:rPr>
                <w:color w:val="000000"/>
                <w:sz w:val="20"/>
                <w:szCs w:val="28"/>
              </w:rPr>
            </w:pPr>
            <w:r w:rsidRPr="00AA324C">
              <w:rPr>
                <w:color w:val="000000"/>
                <w:sz w:val="20"/>
                <w:szCs w:val="28"/>
              </w:rPr>
              <w:t>20 - 40</w:t>
            </w:r>
          </w:p>
        </w:tc>
        <w:tc>
          <w:tcPr>
            <w:tcW w:w="1185" w:type="dxa"/>
            <w:shd w:val="clear" w:color="auto" w:fill="auto"/>
            <w:vAlign w:val="center"/>
          </w:tcPr>
          <w:p w:rsidR="005541E4" w:rsidRPr="00AA324C" w:rsidRDefault="00A9070E" w:rsidP="00AA324C">
            <w:pPr>
              <w:shd w:val="clear" w:color="000000" w:fill="auto"/>
              <w:suppressAutoHyphens/>
              <w:spacing w:line="360" w:lineRule="auto"/>
              <w:rPr>
                <w:color w:val="000000"/>
                <w:sz w:val="20"/>
                <w:szCs w:val="28"/>
              </w:rPr>
            </w:pPr>
            <w:r w:rsidRPr="00AA324C">
              <w:rPr>
                <w:color w:val="000000"/>
                <w:sz w:val="20"/>
                <w:szCs w:val="28"/>
              </w:rPr>
              <w:t>3,59</w:t>
            </w:r>
          </w:p>
        </w:tc>
        <w:tc>
          <w:tcPr>
            <w:tcW w:w="1650" w:type="dxa"/>
            <w:shd w:val="clear" w:color="auto" w:fill="auto"/>
            <w:vAlign w:val="center"/>
          </w:tcPr>
          <w:p w:rsidR="005541E4" w:rsidRPr="00AA324C" w:rsidRDefault="00A9070E" w:rsidP="00AA324C">
            <w:pPr>
              <w:shd w:val="clear" w:color="000000" w:fill="auto"/>
              <w:suppressAutoHyphens/>
              <w:spacing w:line="360" w:lineRule="auto"/>
              <w:rPr>
                <w:color w:val="000000"/>
                <w:sz w:val="20"/>
                <w:szCs w:val="28"/>
              </w:rPr>
            </w:pPr>
            <w:r w:rsidRPr="00AA324C">
              <w:rPr>
                <w:color w:val="000000"/>
                <w:sz w:val="20"/>
                <w:szCs w:val="28"/>
              </w:rPr>
              <w:t>3,51</w:t>
            </w:r>
          </w:p>
        </w:tc>
        <w:tc>
          <w:tcPr>
            <w:tcW w:w="1559" w:type="dxa"/>
            <w:shd w:val="clear" w:color="auto" w:fill="auto"/>
            <w:vAlign w:val="center"/>
          </w:tcPr>
          <w:p w:rsidR="005541E4" w:rsidRPr="00AA324C" w:rsidRDefault="00A9070E" w:rsidP="00AA324C">
            <w:pPr>
              <w:shd w:val="clear" w:color="000000" w:fill="auto"/>
              <w:suppressAutoHyphens/>
              <w:spacing w:line="360" w:lineRule="auto"/>
              <w:rPr>
                <w:color w:val="000000"/>
                <w:sz w:val="20"/>
                <w:szCs w:val="28"/>
              </w:rPr>
            </w:pPr>
            <w:r w:rsidRPr="00AA324C">
              <w:rPr>
                <w:color w:val="000000"/>
                <w:sz w:val="20"/>
                <w:szCs w:val="28"/>
              </w:rPr>
              <w:t>3,59</w:t>
            </w:r>
          </w:p>
        </w:tc>
        <w:tc>
          <w:tcPr>
            <w:tcW w:w="1930" w:type="dxa"/>
            <w:shd w:val="clear" w:color="auto" w:fill="auto"/>
            <w:vAlign w:val="center"/>
          </w:tcPr>
          <w:p w:rsidR="005541E4" w:rsidRPr="00AA324C" w:rsidRDefault="00A9070E" w:rsidP="00AA324C">
            <w:pPr>
              <w:shd w:val="clear" w:color="000000" w:fill="auto"/>
              <w:suppressAutoHyphens/>
              <w:spacing w:line="360" w:lineRule="auto"/>
              <w:rPr>
                <w:color w:val="000000"/>
                <w:sz w:val="20"/>
                <w:szCs w:val="28"/>
              </w:rPr>
            </w:pPr>
            <w:r w:rsidRPr="00AA324C">
              <w:rPr>
                <w:color w:val="000000"/>
                <w:sz w:val="20"/>
                <w:szCs w:val="28"/>
              </w:rPr>
              <w:t>3,51</w:t>
            </w:r>
          </w:p>
        </w:tc>
      </w:tr>
    </w:tbl>
    <w:p w:rsidR="005541E4" w:rsidRPr="00AA324C" w:rsidRDefault="005541E4" w:rsidP="0087255C">
      <w:pPr>
        <w:shd w:val="clear" w:color="000000" w:fill="auto"/>
        <w:suppressAutoHyphens/>
        <w:spacing w:line="360" w:lineRule="auto"/>
        <w:ind w:firstLine="709"/>
        <w:jc w:val="both"/>
        <w:rPr>
          <w:color w:val="000000"/>
          <w:sz w:val="28"/>
          <w:szCs w:val="28"/>
        </w:rPr>
      </w:pPr>
    </w:p>
    <w:p w:rsidR="0087255C" w:rsidRPr="00AA324C" w:rsidRDefault="00A9070E"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Несмотря на то, что это увеличение гумуса отмечалось только в пахотном горизонте, все же на фоне общей </w:t>
      </w:r>
      <w:r w:rsidR="003F3E16" w:rsidRPr="00AA324C">
        <w:rPr>
          <w:color w:val="000000"/>
          <w:sz w:val="28"/>
          <w:szCs w:val="28"/>
        </w:rPr>
        <w:t>дегумификации почв его следует рассматривать как сугубо положительное явление.</w:t>
      </w:r>
    </w:p>
    <w:p w:rsidR="0087255C" w:rsidRPr="00AA324C" w:rsidRDefault="003F3E16" w:rsidP="0087255C">
      <w:pPr>
        <w:shd w:val="clear" w:color="000000" w:fill="auto"/>
        <w:suppressAutoHyphens/>
        <w:spacing w:line="360" w:lineRule="auto"/>
        <w:ind w:firstLine="709"/>
        <w:jc w:val="both"/>
        <w:rPr>
          <w:color w:val="000000"/>
          <w:sz w:val="28"/>
          <w:szCs w:val="28"/>
        </w:rPr>
      </w:pPr>
      <w:r w:rsidRPr="00AA324C">
        <w:rPr>
          <w:color w:val="000000"/>
          <w:sz w:val="28"/>
          <w:szCs w:val="28"/>
        </w:rPr>
        <w:t>Длительное применение животноводческих стоков влечет за собой определенные качественные изменения гумуса. Так, если на контрольном варианте соотношение гуминовых кислот к фульфокислотам равно 2,68 -2,56 то на варианте орошаемом свиностоками это соотношение несколько изменяется в сторону увеличения 2,69 – 2,71</w:t>
      </w:r>
      <w:r w:rsidR="004A675E" w:rsidRPr="00AA324C">
        <w:rPr>
          <w:color w:val="000000"/>
          <w:sz w:val="28"/>
          <w:szCs w:val="28"/>
        </w:rPr>
        <w:t>, орошение свиностоками приводит к увеличению фракции гуминовых кислот.</w:t>
      </w:r>
      <w:r w:rsidR="00A9070E" w:rsidRPr="00AA324C">
        <w:rPr>
          <w:color w:val="000000"/>
          <w:sz w:val="28"/>
          <w:szCs w:val="28"/>
        </w:rPr>
        <w:t xml:space="preserve"> </w:t>
      </w:r>
      <w:r w:rsidR="004A675E" w:rsidRPr="00AA324C">
        <w:rPr>
          <w:color w:val="000000"/>
          <w:sz w:val="28"/>
          <w:szCs w:val="28"/>
        </w:rPr>
        <w:t>Накопленные к настоящему времени экспериментальные данные позволяют предположить, что</w:t>
      </w:r>
      <w:r w:rsidR="006660E8" w:rsidRPr="00AA324C">
        <w:rPr>
          <w:color w:val="000000"/>
          <w:sz w:val="28"/>
          <w:szCs w:val="28"/>
        </w:rPr>
        <w:t xml:space="preserve"> это происходит вследствие</w:t>
      </w:r>
      <w:r w:rsidR="0087255C" w:rsidRPr="00AA324C">
        <w:rPr>
          <w:color w:val="000000"/>
          <w:sz w:val="28"/>
          <w:szCs w:val="28"/>
        </w:rPr>
        <w:t xml:space="preserve"> </w:t>
      </w:r>
      <w:r w:rsidR="004A675E" w:rsidRPr="00AA324C">
        <w:rPr>
          <w:color w:val="000000"/>
          <w:sz w:val="28"/>
          <w:szCs w:val="28"/>
        </w:rPr>
        <w:t>увеличения новообразованных гумусовых кислот.</w:t>
      </w:r>
    </w:p>
    <w:p w:rsidR="006660E8" w:rsidRPr="00AA324C" w:rsidRDefault="006660E8" w:rsidP="0087255C">
      <w:pPr>
        <w:shd w:val="clear" w:color="000000" w:fill="auto"/>
        <w:suppressAutoHyphens/>
        <w:spacing w:line="360" w:lineRule="auto"/>
        <w:ind w:firstLine="709"/>
        <w:jc w:val="both"/>
        <w:rPr>
          <w:color w:val="000000"/>
          <w:sz w:val="28"/>
          <w:szCs w:val="28"/>
        </w:rPr>
      </w:pPr>
      <w:r w:rsidRPr="00AA324C">
        <w:rPr>
          <w:color w:val="000000"/>
          <w:sz w:val="28"/>
          <w:szCs w:val="28"/>
        </w:rPr>
        <w:t>Солевой состав водных вытяжек из почв представлен в таблицах 8 и 9.</w:t>
      </w:r>
    </w:p>
    <w:p w:rsidR="0087255C" w:rsidRPr="00AA324C" w:rsidRDefault="0087255C" w:rsidP="0087255C">
      <w:pPr>
        <w:shd w:val="clear" w:color="000000" w:fill="auto"/>
        <w:tabs>
          <w:tab w:val="left" w:pos="284"/>
        </w:tabs>
        <w:suppressAutoHyphens/>
        <w:spacing w:line="360" w:lineRule="auto"/>
        <w:jc w:val="center"/>
        <w:rPr>
          <w:b/>
          <w:color w:val="000000"/>
          <w:sz w:val="28"/>
          <w:szCs w:val="28"/>
        </w:rPr>
      </w:pPr>
    </w:p>
    <w:p w:rsidR="004F5CEF" w:rsidRPr="00AA324C" w:rsidRDefault="004F5CEF" w:rsidP="0087255C">
      <w:pPr>
        <w:numPr>
          <w:ilvl w:val="0"/>
          <w:numId w:val="8"/>
        </w:numPr>
        <w:shd w:val="clear" w:color="000000" w:fill="auto"/>
        <w:tabs>
          <w:tab w:val="left" w:pos="284"/>
        </w:tabs>
        <w:suppressAutoHyphens/>
        <w:spacing w:line="360" w:lineRule="auto"/>
        <w:ind w:left="0" w:firstLine="0"/>
        <w:jc w:val="center"/>
        <w:rPr>
          <w:b/>
          <w:color w:val="000000"/>
          <w:sz w:val="28"/>
          <w:szCs w:val="28"/>
        </w:rPr>
      </w:pPr>
      <w:r w:rsidRPr="00AA324C">
        <w:rPr>
          <w:b/>
          <w:color w:val="000000"/>
          <w:sz w:val="28"/>
          <w:szCs w:val="28"/>
        </w:rPr>
        <w:t>Состав водной вытяжки чернозема выщелоченного на опытном участке (исходное состояние, апрель 1995г.)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25"/>
        <w:gridCol w:w="868"/>
        <w:gridCol w:w="862"/>
        <w:gridCol w:w="832"/>
        <w:gridCol w:w="849"/>
        <w:gridCol w:w="841"/>
        <w:gridCol w:w="848"/>
        <w:gridCol w:w="837"/>
        <w:gridCol w:w="833"/>
      </w:tblGrid>
      <w:tr w:rsidR="008B4E9E" w:rsidRPr="00AA324C" w:rsidTr="00AA324C">
        <w:trPr>
          <w:trHeight w:val="1097"/>
          <w:jc w:val="center"/>
        </w:trPr>
        <w:tc>
          <w:tcPr>
            <w:tcW w:w="1015" w:type="dxa"/>
            <w:vMerge w:val="restart"/>
            <w:shd w:val="clear" w:color="auto" w:fill="auto"/>
            <w:vAlign w:val="center"/>
          </w:tcPr>
          <w:p w:rsidR="004F5CEF" w:rsidRPr="00AA324C" w:rsidRDefault="008B4E9E" w:rsidP="00AA324C">
            <w:pPr>
              <w:shd w:val="clear" w:color="000000" w:fill="auto"/>
              <w:suppressAutoHyphens/>
              <w:spacing w:line="360" w:lineRule="auto"/>
              <w:rPr>
                <w:color w:val="000000"/>
                <w:sz w:val="20"/>
              </w:rPr>
            </w:pPr>
            <w:r w:rsidRPr="00AA324C">
              <w:rPr>
                <w:color w:val="000000"/>
                <w:sz w:val="20"/>
              </w:rPr>
              <w:t>Глубина, см</w:t>
            </w:r>
          </w:p>
        </w:tc>
        <w:tc>
          <w:tcPr>
            <w:tcW w:w="825" w:type="dxa"/>
            <w:vMerge w:val="restart"/>
            <w:shd w:val="clear" w:color="auto" w:fill="auto"/>
            <w:vAlign w:val="center"/>
          </w:tcPr>
          <w:p w:rsidR="004F5CEF" w:rsidRPr="00AA324C" w:rsidRDefault="008B4E9E" w:rsidP="00AA324C">
            <w:pPr>
              <w:shd w:val="clear" w:color="000000" w:fill="auto"/>
              <w:suppressAutoHyphens/>
              <w:spacing w:line="360" w:lineRule="auto"/>
              <w:rPr>
                <w:color w:val="000000"/>
                <w:sz w:val="20"/>
              </w:rPr>
            </w:pPr>
            <w:r w:rsidRPr="00AA324C">
              <w:rPr>
                <w:color w:val="000000"/>
                <w:sz w:val="20"/>
              </w:rPr>
              <w:t>рН</w:t>
            </w:r>
          </w:p>
        </w:tc>
        <w:tc>
          <w:tcPr>
            <w:tcW w:w="868" w:type="dxa"/>
            <w:vMerge w:val="restart"/>
            <w:shd w:val="clear" w:color="auto" w:fill="auto"/>
            <w:vAlign w:val="center"/>
          </w:tcPr>
          <w:p w:rsidR="004F5CEF" w:rsidRPr="00AA324C" w:rsidRDefault="008B4E9E" w:rsidP="00AA324C">
            <w:pPr>
              <w:shd w:val="clear" w:color="000000" w:fill="auto"/>
              <w:suppressAutoHyphens/>
              <w:spacing w:line="360" w:lineRule="auto"/>
              <w:rPr>
                <w:color w:val="000000"/>
                <w:sz w:val="20"/>
              </w:rPr>
            </w:pPr>
            <w:r w:rsidRPr="00AA324C">
              <w:rPr>
                <w:color w:val="000000"/>
                <w:sz w:val="20"/>
              </w:rPr>
              <w:t>Сумма солей, %</w:t>
            </w:r>
          </w:p>
        </w:tc>
        <w:tc>
          <w:tcPr>
            <w:tcW w:w="862" w:type="dxa"/>
            <w:shd w:val="clear" w:color="auto" w:fill="auto"/>
            <w:vAlign w:val="center"/>
          </w:tcPr>
          <w:p w:rsidR="004F5CEF" w:rsidRPr="00AA324C" w:rsidRDefault="008B4E9E" w:rsidP="00AA324C">
            <w:pPr>
              <w:shd w:val="clear" w:color="000000" w:fill="auto"/>
              <w:suppressAutoHyphens/>
              <w:spacing w:line="360" w:lineRule="auto"/>
              <w:rPr>
                <w:color w:val="000000"/>
                <w:sz w:val="20"/>
                <w:lang w:val="en-US"/>
              </w:rPr>
            </w:pPr>
            <w:r w:rsidRPr="00AA324C">
              <w:rPr>
                <w:color w:val="000000"/>
                <w:sz w:val="20"/>
                <w:lang w:val="en-US"/>
              </w:rPr>
              <w:t>HCO</w:t>
            </w:r>
            <w:r w:rsidRPr="00AA324C">
              <w:rPr>
                <w:color w:val="000000"/>
                <w:sz w:val="20"/>
                <w:vertAlign w:val="subscript"/>
                <w:lang w:val="en-US"/>
              </w:rPr>
              <w:t>3</w:t>
            </w:r>
            <w:r w:rsidRPr="00AA324C">
              <w:rPr>
                <w:color w:val="000000"/>
                <w:sz w:val="20"/>
                <w:vertAlign w:val="superscript"/>
                <w:lang w:val="en-US"/>
              </w:rPr>
              <w:t>-</w:t>
            </w:r>
          </w:p>
        </w:tc>
        <w:tc>
          <w:tcPr>
            <w:tcW w:w="832" w:type="dxa"/>
            <w:shd w:val="clear" w:color="auto" w:fill="auto"/>
            <w:vAlign w:val="center"/>
          </w:tcPr>
          <w:p w:rsidR="004F5CEF" w:rsidRPr="00AA324C" w:rsidRDefault="008B4E9E" w:rsidP="00AA324C">
            <w:pPr>
              <w:shd w:val="clear" w:color="000000" w:fill="auto"/>
              <w:suppressAutoHyphens/>
              <w:spacing w:line="360" w:lineRule="auto"/>
              <w:rPr>
                <w:color w:val="000000"/>
                <w:sz w:val="20"/>
                <w:lang w:val="en-US"/>
              </w:rPr>
            </w:pPr>
            <w:r w:rsidRPr="00AA324C">
              <w:rPr>
                <w:color w:val="000000"/>
                <w:sz w:val="20"/>
                <w:lang w:val="en-US"/>
              </w:rPr>
              <w:t>Cl</w:t>
            </w:r>
            <w:r w:rsidRPr="00AA324C">
              <w:rPr>
                <w:color w:val="000000"/>
                <w:sz w:val="20"/>
                <w:vertAlign w:val="superscript"/>
                <w:lang w:val="en-US"/>
              </w:rPr>
              <w:t>-</w:t>
            </w:r>
          </w:p>
        </w:tc>
        <w:tc>
          <w:tcPr>
            <w:tcW w:w="849" w:type="dxa"/>
            <w:shd w:val="clear" w:color="auto" w:fill="auto"/>
            <w:vAlign w:val="center"/>
          </w:tcPr>
          <w:p w:rsidR="004F5CEF" w:rsidRPr="00AA324C" w:rsidRDefault="008B4E9E" w:rsidP="00AA324C">
            <w:pPr>
              <w:shd w:val="clear" w:color="000000" w:fill="auto"/>
              <w:suppressAutoHyphens/>
              <w:spacing w:line="360" w:lineRule="auto"/>
              <w:rPr>
                <w:color w:val="000000"/>
                <w:sz w:val="20"/>
                <w:lang w:val="en-US"/>
              </w:rPr>
            </w:pPr>
            <w:r w:rsidRPr="00AA324C">
              <w:rPr>
                <w:color w:val="000000"/>
                <w:sz w:val="20"/>
                <w:lang w:val="en-US"/>
              </w:rPr>
              <w:t>SO</w:t>
            </w:r>
            <w:r w:rsidRPr="00AA324C">
              <w:rPr>
                <w:color w:val="000000"/>
                <w:sz w:val="20"/>
                <w:vertAlign w:val="subscript"/>
                <w:lang w:val="en-US"/>
              </w:rPr>
              <w:t>4</w:t>
            </w:r>
            <w:r w:rsidRPr="00AA324C">
              <w:rPr>
                <w:color w:val="000000"/>
                <w:sz w:val="20"/>
                <w:vertAlign w:val="superscript"/>
                <w:lang w:val="en-US"/>
              </w:rPr>
              <w:t>2-</w:t>
            </w:r>
          </w:p>
        </w:tc>
        <w:tc>
          <w:tcPr>
            <w:tcW w:w="841" w:type="dxa"/>
            <w:shd w:val="clear" w:color="auto" w:fill="auto"/>
            <w:vAlign w:val="center"/>
          </w:tcPr>
          <w:p w:rsidR="004F5CEF" w:rsidRPr="00AA324C" w:rsidRDefault="008B4E9E" w:rsidP="00AA324C">
            <w:pPr>
              <w:shd w:val="clear" w:color="000000" w:fill="auto"/>
              <w:suppressAutoHyphens/>
              <w:spacing w:line="360" w:lineRule="auto"/>
              <w:rPr>
                <w:color w:val="000000"/>
                <w:sz w:val="20"/>
                <w:lang w:val="en-US"/>
              </w:rPr>
            </w:pPr>
            <w:r w:rsidRPr="00AA324C">
              <w:rPr>
                <w:color w:val="000000"/>
                <w:sz w:val="20"/>
                <w:lang w:val="en-US"/>
              </w:rPr>
              <w:t>Ca</w:t>
            </w:r>
            <w:r w:rsidRPr="00AA324C">
              <w:rPr>
                <w:color w:val="000000"/>
                <w:sz w:val="20"/>
                <w:vertAlign w:val="superscript"/>
                <w:lang w:val="en-US"/>
              </w:rPr>
              <w:t>2+</w:t>
            </w:r>
          </w:p>
        </w:tc>
        <w:tc>
          <w:tcPr>
            <w:tcW w:w="848" w:type="dxa"/>
            <w:shd w:val="clear" w:color="auto" w:fill="auto"/>
            <w:vAlign w:val="center"/>
          </w:tcPr>
          <w:p w:rsidR="004F5CEF" w:rsidRPr="00AA324C" w:rsidRDefault="008B4E9E" w:rsidP="00AA324C">
            <w:pPr>
              <w:shd w:val="clear" w:color="000000" w:fill="auto"/>
              <w:suppressAutoHyphens/>
              <w:spacing w:line="360" w:lineRule="auto"/>
              <w:rPr>
                <w:color w:val="000000"/>
                <w:sz w:val="20"/>
                <w:lang w:val="en-US"/>
              </w:rPr>
            </w:pPr>
            <w:r w:rsidRPr="00AA324C">
              <w:rPr>
                <w:color w:val="000000"/>
                <w:sz w:val="20"/>
                <w:lang w:val="en-US"/>
              </w:rPr>
              <w:t>Mg</w:t>
            </w:r>
            <w:r w:rsidRPr="00AA324C">
              <w:rPr>
                <w:color w:val="000000"/>
                <w:sz w:val="20"/>
                <w:vertAlign w:val="superscript"/>
                <w:lang w:val="en-US"/>
              </w:rPr>
              <w:t>2+</w:t>
            </w:r>
          </w:p>
        </w:tc>
        <w:tc>
          <w:tcPr>
            <w:tcW w:w="837" w:type="dxa"/>
            <w:shd w:val="clear" w:color="auto" w:fill="auto"/>
            <w:vAlign w:val="center"/>
          </w:tcPr>
          <w:p w:rsidR="004F5CEF" w:rsidRPr="00AA324C" w:rsidRDefault="008B4E9E" w:rsidP="00AA324C">
            <w:pPr>
              <w:shd w:val="clear" w:color="000000" w:fill="auto"/>
              <w:suppressAutoHyphens/>
              <w:spacing w:line="360" w:lineRule="auto"/>
              <w:rPr>
                <w:color w:val="000000"/>
                <w:sz w:val="20"/>
                <w:lang w:val="en-US"/>
              </w:rPr>
            </w:pPr>
            <w:r w:rsidRPr="00AA324C">
              <w:rPr>
                <w:color w:val="000000"/>
                <w:sz w:val="20"/>
                <w:lang w:val="en-US"/>
              </w:rPr>
              <w:t>Na</w:t>
            </w:r>
            <w:r w:rsidRPr="00AA324C">
              <w:rPr>
                <w:color w:val="000000"/>
                <w:sz w:val="20"/>
                <w:vertAlign w:val="superscript"/>
                <w:lang w:val="en-US"/>
              </w:rPr>
              <w:t>+</w:t>
            </w:r>
          </w:p>
        </w:tc>
        <w:tc>
          <w:tcPr>
            <w:tcW w:w="832" w:type="dxa"/>
            <w:shd w:val="clear" w:color="auto" w:fill="auto"/>
            <w:vAlign w:val="center"/>
          </w:tcPr>
          <w:p w:rsidR="004F5CEF" w:rsidRPr="00AA324C" w:rsidRDefault="008B4E9E" w:rsidP="00AA324C">
            <w:pPr>
              <w:shd w:val="clear" w:color="000000" w:fill="auto"/>
              <w:suppressAutoHyphens/>
              <w:spacing w:line="360" w:lineRule="auto"/>
              <w:rPr>
                <w:color w:val="000000"/>
                <w:sz w:val="20"/>
                <w:lang w:val="en-US"/>
              </w:rPr>
            </w:pPr>
            <w:r w:rsidRPr="00AA324C">
              <w:rPr>
                <w:color w:val="000000"/>
                <w:sz w:val="20"/>
                <w:lang w:val="en-US"/>
              </w:rPr>
              <w:t>K</w:t>
            </w:r>
            <w:r w:rsidRPr="00AA324C">
              <w:rPr>
                <w:color w:val="000000"/>
                <w:sz w:val="20"/>
                <w:vertAlign w:val="superscript"/>
                <w:lang w:val="en-US"/>
              </w:rPr>
              <w:t>+</w:t>
            </w:r>
          </w:p>
        </w:tc>
      </w:tr>
      <w:tr w:rsidR="008B4E9E" w:rsidRPr="00AA324C" w:rsidTr="00AA324C">
        <w:trPr>
          <w:trHeight w:val="143"/>
          <w:jc w:val="center"/>
        </w:trPr>
        <w:tc>
          <w:tcPr>
            <w:tcW w:w="1015" w:type="dxa"/>
            <w:vMerge/>
            <w:shd w:val="clear" w:color="auto" w:fill="auto"/>
            <w:vAlign w:val="center"/>
          </w:tcPr>
          <w:p w:rsidR="004F5CEF" w:rsidRPr="00AA324C" w:rsidRDefault="004F5CEF" w:rsidP="00AA324C">
            <w:pPr>
              <w:shd w:val="clear" w:color="000000" w:fill="auto"/>
              <w:suppressAutoHyphens/>
              <w:spacing w:line="360" w:lineRule="auto"/>
              <w:rPr>
                <w:color w:val="000000"/>
                <w:sz w:val="20"/>
              </w:rPr>
            </w:pPr>
          </w:p>
        </w:tc>
        <w:tc>
          <w:tcPr>
            <w:tcW w:w="825" w:type="dxa"/>
            <w:vMerge/>
            <w:shd w:val="clear" w:color="auto" w:fill="auto"/>
            <w:vAlign w:val="center"/>
          </w:tcPr>
          <w:p w:rsidR="004F5CEF" w:rsidRPr="00AA324C" w:rsidRDefault="004F5CEF" w:rsidP="00AA324C">
            <w:pPr>
              <w:shd w:val="clear" w:color="000000" w:fill="auto"/>
              <w:suppressAutoHyphens/>
              <w:spacing w:line="360" w:lineRule="auto"/>
              <w:rPr>
                <w:color w:val="000000"/>
                <w:sz w:val="20"/>
              </w:rPr>
            </w:pPr>
          </w:p>
        </w:tc>
        <w:tc>
          <w:tcPr>
            <w:tcW w:w="868" w:type="dxa"/>
            <w:vMerge/>
            <w:shd w:val="clear" w:color="auto" w:fill="auto"/>
            <w:vAlign w:val="center"/>
          </w:tcPr>
          <w:p w:rsidR="004F5CEF" w:rsidRPr="00AA324C" w:rsidRDefault="004F5CEF" w:rsidP="00AA324C">
            <w:pPr>
              <w:shd w:val="clear" w:color="000000" w:fill="auto"/>
              <w:suppressAutoHyphens/>
              <w:spacing w:line="360" w:lineRule="auto"/>
              <w:rPr>
                <w:color w:val="000000"/>
                <w:sz w:val="20"/>
              </w:rPr>
            </w:pPr>
          </w:p>
        </w:tc>
        <w:tc>
          <w:tcPr>
            <w:tcW w:w="5902" w:type="dxa"/>
            <w:gridSpan w:val="7"/>
            <w:shd w:val="clear" w:color="auto" w:fill="auto"/>
            <w:vAlign w:val="center"/>
          </w:tcPr>
          <w:p w:rsidR="004F5CEF" w:rsidRPr="00AA324C" w:rsidRDefault="008B4E9E" w:rsidP="00AA324C">
            <w:pPr>
              <w:shd w:val="clear" w:color="000000" w:fill="auto"/>
              <w:suppressAutoHyphens/>
              <w:spacing w:line="360" w:lineRule="auto"/>
              <w:rPr>
                <w:color w:val="000000"/>
                <w:sz w:val="20"/>
              </w:rPr>
            </w:pPr>
            <w:r w:rsidRPr="00AA324C">
              <w:rPr>
                <w:color w:val="000000"/>
                <w:sz w:val="20"/>
              </w:rPr>
              <w:t>мг-экв/100 г почвы</w:t>
            </w:r>
          </w:p>
        </w:tc>
      </w:tr>
      <w:tr w:rsidR="008B4E9E" w:rsidRPr="00AA324C" w:rsidTr="00AA324C">
        <w:trPr>
          <w:trHeight w:val="328"/>
          <w:jc w:val="center"/>
        </w:trPr>
        <w:tc>
          <w:tcPr>
            <w:tcW w:w="1015" w:type="dxa"/>
            <w:shd w:val="clear" w:color="auto" w:fill="auto"/>
            <w:vAlign w:val="center"/>
          </w:tcPr>
          <w:p w:rsidR="004F5CEF" w:rsidRPr="00AA324C" w:rsidRDefault="00154DF1" w:rsidP="00AA324C">
            <w:pPr>
              <w:shd w:val="clear" w:color="000000" w:fill="auto"/>
              <w:suppressAutoHyphens/>
              <w:spacing w:line="360" w:lineRule="auto"/>
              <w:rPr>
                <w:color w:val="000000"/>
                <w:sz w:val="20"/>
                <w:szCs w:val="28"/>
                <w:lang w:val="en-US"/>
              </w:rPr>
            </w:pPr>
            <w:r w:rsidRPr="00AA324C">
              <w:rPr>
                <w:color w:val="000000"/>
                <w:sz w:val="20"/>
                <w:szCs w:val="28"/>
                <w:lang w:val="en-US"/>
              </w:rPr>
              <w:t>0-20</w:t>
            </w:r>
          </w:p>
        </w:tc>
        <w:tc>
          <w:tcPr>
            <w:tcW w:w="825"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lang w:val="en-US"/>
              </w:rPr>
              <w:t>6</w:t>
            </w:r>
            <w:r w:rsidRPr="00AA324C">
              <w:rPr>
                <w:color w:val="000000"/>
                <w:sz w:val="20"/>
                <w:szCs w:val="28"/>
              </w:rPr>
              <w:t>,9</w:t>
            </w:r>
          </w:p>
        </w:tc>
        <w:tc>
          <w:tcPr>
            <w:tcW w:w="868"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0,03</w:t>
            </w:r>
          </w:p>
        </w:tc>
        <w:tc>
          <w:tcPr>
            <w:tcW w:w="862"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0,25</w:t>
            </w:r>
          </w:p>
        </w:tc>
        <w:tc>
          <w:tcPr>
            <w:tcW w:w="832"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0,18</w:t>
            </w:r>
          </w:p>
        </w:tc>
        <w:tc>
          <w:tcPr>
            <w:tcW w:w="849"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0,10</w:t>
            </w:r>
          </w:p>
        </w:tc>
        <w:tc>
          <w:tcPr>
            <w:tcW w:w="841"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0,30</w:t>
            </w:r>
          </w:p>
        </w:tc>
        <w:tc>
          <w:tcPr>
            <w:tcW w:w="848"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0,05</w:t>
            </w:r>
          </w:p>
        </w:tc>
        <w:tc>
          <w:tcPr>
            <w:tcW w:w="837"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0,04</w:t>
            </w:r>
          </w:p>
        </w:tc>
        <w:tc>
          <w:tcPr>
            <w:tcW w:w="832"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0,02</w:t>
            </w:r>
          </w:p>
        </w:tc>
      </w:tr>
      <w:tr w:rsidR="008B4E9E" w:rsidRPr="00AA324C" w:rsidTr="00AA324C">
        <w:trPr>
          <w:trHeight w:val="343"/>
          <w:jc w:val="center"/>
        </w:trPr>
        <w:tc>
          <w:tcPr>
            <w:tcW w:w="1015" w:type="dxa"/>
            <w:shd w:val="clear" w:color="auto" w:fill="auto"/>
            <w:vAlign w:val="center"/>
          </w:tcPr>
          <w:p w:rsidR="004F5CEF" w:rsidRPr="00AA324C" w:rsidRDefault="00154DF1" w:rsidP="00AA324C">
            <w:pPr>
              <w:shd w:val="clear" w:color="000000" w:fill="auto"/>
              <w:suppressAutoHyphens/>
              <w:spacing w:line="360" w:lineRule="auto"/>
              <w:rPr>
                <w:color w:val="000000"/>
                <w:sz w:val="20"/>
                <w:szCs w:val="28"/>
                <w:lang w:val="en-US"/>
              </w:rPr>
            </w:pPr>
            <w:r w:rsidRPr="00AA324C">
              <w:rPr>
                <w:color w:val="000000"/>
                <w:sz w:val="20"/>
                <w:szCs w:val="28"/>
                <w:lang w:val="en-US"/>
              </w:rPr>
              <w:t>20-40</w:t>
            </w:r>
          </w:p>
        </w:tc>
        <w:tc>
          <w:tcPr>
            <w:tcW w:w="825"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7,1</w:t>
            </w:r>
          </w:p>
        </w:tc>
        <w:tc>
          <w:tcPr>
            <w:tcW w:w="868"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0,05</w:t>
            </w:r>
          </w:p>
        </w:tc>
        <w:tc>
          <w:tcPr>
            <w:tcW w:w="862"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0,40</w:t>
            </w:r>
          </w:p>
        </w:tc>
        <w:tc>
          <w:tcPr>
            <w:tcW w:w="832"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0,18</w:t>
            </w:r>
          </w:p>
        </w:tc>
        <w:tc>
          <w:tcPr>
            <w:tcW w:w="849"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0,28</w:t>
            </w:r>
          </w:p>
        </w:tc>
        <w:tc>
          <w:tcPr>
            <w:tcW w:w="841"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0,35</w:t>
            </w:r>
          </w:p>
        </w:tc>
        <w:tc>
          <w:tcPr>
            <w:tcW w:w="848"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0,25</w:t>
            </w:r>
          </w:p>
        </w:tc>
        <w:tc>
          <w:tcPr>
            <w:tcW w:w="837"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0,04</w:t>
            </w:r>
          </w:p>
        </w:tc>
        <w:tc>
          <w:tcPr>
            <w:tcW w:w="832"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0,02</w:t>
            </w:r>
          </w:p>
        </w:tc>
      </w:tr>
      <w:tr w:rsidR="008B4E9E" w:rsidRPr="00AA324C" w:rsidTr="00AA324C">
        <w:trPr>
          <w:trHeight w:val="343"/>
          <w:jc w:val="center"/>
        </w:trPr>
        <w:tc>
          <w:tcPr>
            <w:tcW w:w="1015" w:type="dxa"/>
            <w:shd w:val="clear" w:color="auto" w:fill="auto"/>
            <w:vAlign w:val="center"/>
          </w:tcPr>
          <w:p w:rsidR="004F5CEF" w:rsidRPr="00AA324C" w:rsidRDefault="00154DF1" w:rsidP="00AA324C">
            <w:pPr>
              <w:shd w:val="clear" w:color="000000" w:fill="auto"/>
              <w:suppressAutoHyphens/>
              <w:spacing w:line="360" w:lineRule="auto"/>
              <w:rPr>
                <w:color w:val="000000"/>
                <w:sz w:val="20"/>
                <w:szCs w:val="28"/>
                <w:lang w:val="en-US"/>
              </w:rPr>
            </w:pPr>
            <w:r w:rsidRPr="00AA324C">
              <w:rPr>
                <w:color w:val="000000"/>
                <w:sz w:val="20"/>
                <w:szCs w:val="28"/>
                <w:lang w:val="en-US"/>
              </w:rPr>
              <w:t>40-60</w:t>
            </w:r>
          </w:p>
        </w:tc>
        <w:tc>
          <w:tcPr>
            <w:tcW w:w="825"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7,2</w:t>
            </w:r>
          </w:p>
        </w:tc>
        <w:tc>
          <w:tcPr>
            <w:tcW w:w="868"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0,04</w:t>
            </w:r>
          </w:p>
        </w:tc>
        <w:tc>
          <w:tcPr>
            <w:tcW w:w="862"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0,43</w:t>
            </w:r>
          </w:p>
        </w:tc>
        <w:tc>
          <w:tcPr>
            <w:tcW w:w="832"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0,18</w:t>
            </w:r>
          </w:p>
        </w:tc>
        <w:tc>
          <w:tcPr>
            <w:tcW w:w="849"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0,11</w:t>
            </w:r>
          </w:p>
        </w:tc>
        <w:tc>
          <w:tcPr>
            <w:tcW w:w="841"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0,30</w:t>
            </w:r>
          </w:p>
        </w:tc>
        <w:tc>
          <w:tcPr>
            <w:tcW w:w="848"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0,15</w:t>
            </w:r>
          </w:p>
        </w:tc>
        <w:tc>
          <w:tcPr>
            <w:tcW w:w="837"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0,04</w:t>
            </w:r>
          </w:p>
        </w:tc>
        <w:tc>
          <w:tcPr>
            <w:tcW w:w="832"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0,01</w:t>
            </w:r>
          </w:p>
        </w:tc>
      </w:tr>
      <w:tr w:rsidR="008B4E9E" w:rsidRPr="00AA324C" w:rsidTr="00AA324C">
        <w:trPr>
          <w:trHeight w:val="328"/>
          <w:jc w:val="center"/>
        </w:trPr>
        <w:tc>
          <w:tcPr>
            <w:tcW w:w="1015" w:type="dxa"/>
            <w:shd w:val="clear" w:color="auto" w:fill="auto"/>
            <w:vAlign w:val="center"/>
          </w:tcPr>
          <w:p w:rsidR="004F5CEF" w:rsidRPr="00AA324C" w:rsidRDefault="00154DF1" w:rsidP="00AA324C">
            <w:pPr>
              <w:shd w:val="clear" w:color="000000" w:fill="auto"/>
              <w:suppressAutoHyphens/>
              <w:spacing w:line="360" w:lineRule="auto"/>
              <w:rPr>
                <w:color w:val="000000"/>
                <w:sz w:val="20"/>
                <w:szCs w:val="28"/>
                <w:lang w:val="en-US"/>
              </w:rPr>
            </w:pPr>
            <w:r w:rsidRPr="00AA324C">
              <w:rPr>
                <w:color w:val="000000"/>
                <w:sz w:val="20"/>
                <w:szCs w:val="28"/>
                <w:lang w:val="en-US"/>
              </w:rPr>
              <w:t>60-80</w:t>
            </w:r>
          </w:p>
        </w:tc>
        <w:tc>
          <w:tcPr>
            <w:tcW w:w="825"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7,7</w:t>
            </w:r>
          </w:p>
        </w:tc>
        <w:tc>
          <w:tcPr>
            <w:tcW w:w="868"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0,09</w:t>
            </w:r>
          </w:p>
        </w:tc>
        <w:tc>
          <w:tcPr>
            <w:tcW w:w="862"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0,75</w:t>
            </w:r>
          </w:p>
        </w:tc>
        <w:tc>
          <w:tcPr>
            <w:tcW w:w="832" w:type="dxa"/>
            <w:shd w:val="clear" w:color="auto" w:fill="auto"/>
            <w:vAlign w:val="center"/>
          </w:tcPr>
          <w:p w:rsidR="004F5CEF"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0,28</w:t>
            </w:r>
          </w:p>
        </w:tc>
        <w:tc>
          <w:tcPr>
            <w:tcW w:w="849"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0,37</w:t>
            </w:r>
          </w:p>
        </w:tc>
        <w:tc>
          <w:tcPr>
            <w:tcW w:w="841"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0,60</w:t>
            </w:r>
          </w:p>
        </w:tc>
        <w:tc>
          <w:tcPr>
            <w:tcW w:w="848"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0,35</w:t>
            </w:r>
          </w:p>
        </w:tc>
        <w:tc>
          <w:tcPr>
            <w:tcW w:w="837"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0,05</w:t>
            </w:r>
          </w:p>
        </w:tc>
        <w:tc>
          <w:tcPr>
            <w:tcW w:w="832" w:type="dxa"/>
            <w:shd w:val="clear" w:color="auto" w:fill="auto"/>
            <w:vAlign w:val="center"/>
          </w:tcPr>
          <w:p w:rsidR="004F5CEF"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0,01</w:t>
            </w:r>
          </w:p>
        </w:tc>
      </w:tr>
      <w:tr w:rsidR="00FC6352" w:rsidRPr="00AA324C" w:rsidTr="00AA324C">
        <w:trPr>
          <w:trHeight w:val="358"/>
          <w:jc w:val="center"/>
        </w:trPr>
        <w:tc>
          <w:tcPr>
            <w:tcW w:w="1015" w:type="dxa"/>
            <w:shd w:val="clear" w:color="auto" w:fill="auto"/>
            <w:vAlign w:val="center"/>
          </w:tcPr>
          <w:p w:rsidR="00FC6352" w:rsidRPr="00AA324C" w:rsidRDefault="00FC6352" w:rsidP="00AA324C">
            <w:pPr>
              <w:shd w:val="clear" w:color="000000" w:fill="auto"/>
              <w:suppressAutoHyphens/>
              <w:spacing w:line="360" w:lineRule="auto"/>
              <w:rPr>
                <w:color w:val="000000"/>
                <w:sz w:val="20"/>
                <w:szCs w:val="28"/>
                <w:lang w:val="en-US"/>
              </w:rPr>
            </w:pPr>
            <w:r w:rsidRPr="00AA324C">
              <w:rPr>
                <w:color w:val="000000"/>
                <w:sz w:val="20"/>
                <w:szCs w:val="28"/>
                <w:lang w:val="en-US"/>
              </w:rPr>
              <w:t>80-100</w:t>
            </w:r>
          </w:p>
        </w:tc>
        <w:tc>
          <w:tcPr>
            <w:tcW w:w="825" w:type="dxa"/>
            <w:shd w:val="clear" w:color="auto" w:fill="auto"/>
            <w:vAlign w:val="center"/>
          </w:tcPr>
          <w:p w:rsidR="00FC6352"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7,7</w:t>
            </w:r>
          </w:p>
        </w:tc>
        <w:tc>
          <w:tcPr>
            <w:tcW w:w="868" w:type="dxa"/>
            <w:shd w:val="clear" w:color="auto" w:fill="auto"/>
            <w:vAlign w:val="center"/>
          </w:tcPr>
          <w:p w:rsidR="00FC6352"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0,09</w:t>
            </w:r>
          </w:p>
        </w:tc>
        <w:tc>
          <w:tcPr>
            <w:tcW w:w="862" w:type="dxa"/>
            <w:shd w:val="clear" w:color="auto" w:fill="auto"/>
            <w:vAlign w:val="center"/>
          </w:tcPr>
          <w:p w:rsidR="00FC6352"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0,62</w:t>
            </w:r>
          </w:p>
        </w:tc>
        <w:tc>
          <w:tcPr>
            <w:tcW w:w="832" w:type="dxa"/>
            <w:shd w:val="clear" w:color="auto" w:fill="auto"/>
            <w:vAlign w:val="center"/>
          </w:tcPr>
          <w:p w:rsidR="00FC6352" w:rsidRPr="00AA324C" w:rsidRDefault="00A14C91" w:rsidP="00AA324C">
            <w:pPr>
              <w:shd w:val="clear" w:color="000000" w:fill="auto"/>
              <w:suppressAutoHyphens/>
              <w:spacing w:line="360" w:lineRule="auto"/>
              <w:rPr>
                <w:color w:val="000000"/>
                <w:sz w:val="20"/>
                <w:szCs w:val="28"/>
              </w:rPr>
            </w:pPr>
            <w:r w:rsidRPr="00AA324C">
              <w:rPr>
                <w:color w:val="000000"/>
                <w:sz w:val="20"/>
                <w:szCs w:val="28"/>
              </w:rPr>
              <w:t>0,23</w:t>
            </w:r>
          </w:p>
        </w:tc>
        <w:tc>
          <w:tcPr>
            <w:tcW w:w="849" w:type="dxa"/>
            <w:shd w:val="clear" w:color="auto" w:fill="auto"/>
            <w:vAlign w:val="center"/>
          </w:tcPr>
          <w:p w:rsidR="00FC6352"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0,53</w:t>
            </w:r>
          </w:p>
        </w:tc>
        <w:tc>
          <w:tcPr>
            <w:tcW w:w="841" w:type="dxa"/>
            <w:shd w:val="clear" w:color="auto" w:fill="auto"/>
            <w:vAlign w:val="center"/>
          </w:tcPr>
          <w:p w:rsidR="00FC6352"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0,55</w:t>
            </w:r>
          </w:p>
        </w:tc>
        <w:tc>
          <w:tcPr>
            <w:tcW w:w="848" w:type="dxa"/>
            <w:shd w:val="clear" w:color="auto" w:fill="auto"/>
            <w:vAlign w:val="center"/>
          </w:tcPr>
          <w:p w:rsidR="00FC6352"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0,45</w:t>
            </w:r>
          </w:p>
        </w:tc>
        <w:tc>
          <w:tcPr>
            <w:tcW w:w="837" w:type="dxa"/>
            <w:shd w:val="clear" w:color="auto" w:fill="auto"/>
            <w:vAlign w:val="center"/>
          </w:tcPr>
          <w:p w:rsidR="00FC6352"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0,05</w:t>
            </w:r>
          </w:p>
        </w:tc>
        <w:tc>
          <w:tcPr>
            <w:tcW w:w="832" w:type="dxa"/>
            <w:shd w:val="clear" w:color="auto" w:fill="auto"/>
            <w:vAlign w:val="center"/>
          </w:tcPr>
          <w:p w:rsidR="00FC6352" w:rsidRPr="00AA324C" w:rsidRDefault="008F0936" w:rsidP="00AA324C">
            <w:pPr>
              <w:shd w:val="clear" w:color="000000" w:fill="auto"/>
              <w:suppressAutoHyphens/>
              <w:spacing w:line="360" w:lineRule="auto"/>
              <w:rPr>
                <w:color w:val="000000"/>
                <w:sz w:val="20"/>
                <w:szCs w:val="28"/>
              </w:rPr>
            </w:pPr>
            <w:r w:rsidRPr="00AA324C">
              <w:rPr>
                <w:color w:val="000000"/>
                <w:sz w:val="20"/>
                <w:szCs w:val="28"/>
              </w:rPr>
              <w:t>0,01</w:t>
            </w:r>
          </w:p>
        </w:tc>
      </w:tr>
    </w:tbl>
    <w:p w:rsidR="004F5CEF" w:rsidRPr="00AA324C" w:rsidRDefault="004F5CEF" w:rsidP="0087255C">
      <w:pPr>
        <w:shd w:val="clear" w:color="000000" w:fill="auto"/>
        <w:suppressAutoHyphens/>
        <w:spacing w:line="360" w:lineRule="auto"/>
        <w:ind w:firstLine="709"/>
        <w:jc w:val="both"/>
        <w:rPr>
          <w:color w:val="000000"/>
          <w:sz w:val="28"/>
          <w:szCs w:val="28"/>
        </w:rPr>
      </w:pPr>
    </w:p>
    <w:p w:rsidR="0087255C" w:rsidRPr="00AA324C" w:rsidRDefault="008F0936" w:rsidP="0087255C">
      <w:pPr>
        <w:shd w:val="clear" w:color="000000" w:fill="auto"/>
        <w:suppressAutoHyphens/>
        <w:spacing w:line="360" w:lineRule="auto"/>
        <w:ind w:firstLine="709"/>
        <w:jc w:val="both"/>
        <w:rPr>
          <w:color w:val="000000"/>
          <w:sz w:val="28"/>
          <w:szCs w:val="28"/>
        </w:rPr>
      </w:pPr>
      <w:r w:rsidRPr="00AA324C">
        <w:rPr>
          <w:color w:val="000000"/>
          <w:sz w:val="28"/>
          <w:szCs w:val="28"/>
        </w:rPr>
        <w:t>П</w:t>
      </w:r>
      <w:r w:rsidR="006660E8" w:rsidRPr="00AA324C">
        <w:rPr>
          <w:color w:val="000000"/>
          <w:sz w:val="28"/>
          <w:szCs w:val="28"/>
        </w:rPr>
        <w:t>очвенный раствор в естественных условиях формируется за счет атмосферных осадков, капиллярного поднятия грунтовых вод и конденсации паров воды в капиллярных почвах.</w:t>
      </w:r>
      <w:r w:rsidR="00933E19" w:rsidRPr="00AA324C">
        <w:rPr>
          <w:color w:val="000000"/>
          <w:sz w:val="28"/>
          <w:szCs w:val="28"/>
        </w:rPr>
        <w:t xml:space="preserve"> Поэтому его состав зависит от состава подступающей воды и физико – химических реакций, характерных для определенных условий почвообразования.</w:t>
      </w:r>
    </w:p>
    <w:p w:rsidR="0087255C" w:rsidRPr="00AA324C" w:rsidRDefault="00933E19" w:rsidP="0087255C">
      <w:pPr>
        <w:shd w:val="clear" w:color="000000" w:fill="auto"/>
        <w:suppressAutoHyphens/>
        <w:spacing w:line="360" w:lineRule="auto"/>
        <w:ind w:firstLine="709"/>
        <w:jc w:val="both"/>
        <w:rPr>
          <w:color w:val="000000"/>
          <w:sz w:val="28"/>
          <w:szCs w:val="28"/>
        </w:rPr>
      </w:pPr>
      <w:r w:rsidRPr="00AA324C">
        <w:rPr>
          <w:color w:val="000000"/>
          <w:sz w:val="28"/>
          <w:szCs w:val="28"/>
        </w:rPr>
        <w:t>В исходном состоянии на контроле выщелоченные черноземы характеризуются низким содержанием токсичных солей в пахотном горизонте и плавным их нарастанием вниз по профилю. Пороговая величина токсичности по хлору составляет 0,3 мг-экв/100 г почвы и таким образом содержание токсичных солей значительно ниже пороговой величины и приближается к ней лишь в нижних горизонтах.</w:t>
      </w:r>
    </w:p>
    <w:p w:rsidR="00933E19" w:rsidRPr="00AA324C" w:rsidRDefault="00933E19" w:rsidP="0087255C">
      <w:pPr>
        <w:shd w:val="clear" w:color="000000" w:fill="auto"/>
        <w:suppressAutoHyphens/>
        <w:spacing w:line="360" w:lineRule="auto"/>
        <w:ind w:firstLine="709"/>
        <w:jc w:val="both"/>
        <w:rPr>
          <w:color w:val="000000"/>
          <w:sz w:val="28"/>
          <w:szCs w:val="28"/>
        </w:rPr>
      </w:pPr>
      <w:r w:rsidRPr="00AA324C">
        <w:rPr>
          <w:color w:val="000000"/>
          <w:sz w:val="28"/>
          <w:szCs w:val="28"/>
        </w:rPr>
        <w:t>Состав солей гидрокарбонатно-кальциевый. Почти три четверти количества солей составляет абсолютно безвредная нетоксичная соль гидрокарбонат кальция.</w:t>
      </w:r>
    </w:p>
    <w:p w:rsidR="00074F80" w:rsidRPr="00AA324C" w:rsidRDefault="00074F80" w:rsidP="0087255C">
      <w:pPr>
        <w:shd w:val="clear" w:color="000000" w:fill="auto"/>
        <w:suppressAutoHyphens/>
        <w:spacing w:line="360" w:lineRule="auto"/>
        <w:ind w:firstLine="709"/>
        <w:jc w:val="both"/>
        <w:rPr>
          <w:color w:val="000000"/>
          <w:sz w:val="28"/>
          <w:szCs w:val="28"/>
        </w:rPr>
      </w:pPr>
      <w:r w:rsidRPr="00AA324C">
        <w:rPr>
          <w:color w:val="000000"/>
          <w:sz w:val="28"/>
          <w:szCs w:val="28"/>
        </w:rPr>
        <w:t>Содержание гидрокарбонат – иона (НСО</w:t>
      </w:r>
      <w:r w:rsidR="008C2468" w:rsidRPr="00AA324C">
        <w:rPr>
          <w:color w:val="000000"/>
          <w:sz w:val="28"/>
          <w:szCs w:val="28"/>
          <w:vertAlign w:val="subscript"/>
        </w:rPr>
        <w:t xml:space="preserve">3 </w:t>
      </w:r>
      <w:r w:rsidR="008C2468" w:rsidRPr="00AA324C">
        <w:rPr>
          <w:color w:val="000000"/>
          <w:sz w:val="28"/>
          <w:szCs w:val="28"/>
          <w:vertAlign w:val="superscript"/>
        </w:rPr>
        <w:t>-</w:t>
      </w:r>
      <w:r w:rsidRPr="00AA324C">
        <w:rPr>
          <w:color w:val="000000"/>
          <w:sz w:val="28"/>
          <w:szCs w:val="28"/>
        </w:rPr>
        <w:t>) и иона кальция (Са</w:t>
      </w:r>
      <w:r w:rsidR="008C2468" w:rsidRPr="00AA324C">
        <w:rPr>
          <w:color w:val="000000"/>
          <w:sz w:val="28"/>
          <w:szCs w:val="28"/>
          <w:vertAlign w:val="superscript"/>
        </w:rPr>
        <w:t>2+</w:t>
      </w:r>
      <w:r w:rsidRPr="00AA324C">
        <w:rPr>
          <w:color w:val="000000"/>
          <w:sz w:val="28"/>
          <w:szCs w:val="28"/>
        </w:rPr>
        <w:t xml:space="preserve">) колеблется синхронно по профилю, что связано с содержанием карбонатов кальция и магния в почве. </w:t>
      </w:r>
      <w:r w:rsidR="00BF6934" w:rsidRPr="00AA324C">
        <w:rPr>
          <w:color w:val="000000"/>
          <w:sz w:val="28"/>
          <w:szCs w:val="28"/>
        </w:rPr>
        <w:t>Содержание в профиле иона М</w:t>
      </w:r>
      <w:r w:rsidR="00BF6934" w:rsidRPr="00AA324C">
        <w:rPr>
          <w:color w:val="000000"/>
          <w:sz w:val="28"/>
          <w:szCs w:val="28"/>
          <w:lang w:val="en-US"/>
        </w:rPr>
        <w:t>g</w:t>
      </w:r>
      <w:r w:rsidR="00AE25B4" w:rsidRPr="00AA324C">
        <w:rPr>
          <w:color w:val="000000"/>
          <w:sz w:val="28"/>
          <w:szCs w:val="28"/>
        </w:rPr>
        <w:t xml:space="preserve"> 0,</w:t>
      </w:r>
      <w:r w:rsidR="00BF6934" w:rsidRPr="00AA324C">
        <w:rPr>
          <w:color w:val="000000"/>
          <w:sz w:val="28"/>
          <w:szCs w:val="28"/>
        </w:rPr>
        <w:t>09 мг-экв/100г почвы вверху и увеличива</w:t>
      </w:r>
      <w:r w:rsidR="00AE25B4" w:rsidRPr="00AA324C">
        <w:rPr>
          <w:color w:val="000000"/>
          <w:sz w:val="28"/>
          <w:szCs w:val="28"/>
        </w:rPr>
        <w:t>ется до 0,</w:t>
      </w:r>
      <w:r w:rsidR="00BF6934" w:rsidRPr="00AA324C">
        <w:rPr>
          <w:color w:val="000000"/>
          <w:sz w:val="28"/>
          <w:szCs w:val="28"/>
        </w:rPr>
        <w:t xml:space="preserve">3 мг-экв/100г почвы внизу. Водорастворимых </w:t>
      </w:r>
      <w:r w:rsidR="00BF6934" w:rsidRPr="00AA324C">
        <w:rPr>
          <w:color w:val="000000"/>
          <w:sz w:val="28"/>
          <w:szCs w:val="28"/>
          <w:lang w:val="en-US"/>
        </w:rPr>
        <w:t>Na</w:t>
      </w:r>
      <w:r w:rsidR="00BF6934" w:rsidRPr="00AA324C">
        <w:rPr>
          <w:color w:val="000000"/>
          <w:sz w:val="28"/>
          <w:szCs w:val="28"/>
        </w:rPr>
        <w:t xml:space="preserve"> </w:t>
      </w:r>
      <w:r w:rsidR="00052529" w:rsidRPr="00AA324C">
        <w:rPr>
          <w:color w:val="000000"/>
          <w:sz w:val="28"/>
          <w:szCs w:val="28"/>
        </w:rPr>
        <w:t xml:space="preserve">и </w:t>
      </w:r>
      <w:r w:rsidR="00BF6934" w:rsidRPr="00AA324C">
        <w:rPr>
          <w:color w:val="000000"/>
          <w:sz w:val="28"/>
          <w:szCs w:val="28"/>
        </w:rPr>
        <w:t>К содержит</w:t>
      </w:r>
      <w:r w:rsidR="00E777DF" w:rsidRPr="00AA324C">
        <w:rPr>
          <w:color w:val="000000"/>
          <w:sz w:val="28"/>
          <w:szCs w:val="28"/>
        </w:rPr>
        <w:t>ся незначительное количество (0,</w:t>
      </w:r>
      <w:r w:rsidR="00BF6934" w:rsidRPr="00AA324C">
        <w:rPr>
          <w:color w:val="000000"/>
          <w:sz w:val="28"/>
          <w:szCs w:val="28"/>
        </w:rPr>
        <w:t>05 – 0,01</w:t>
      </w:r>
      <w:r w:rsidR="00E777DF" w:rsidRPr="00AA324C">
        <w:rPr>
          <w:color w:val="000000"/>
          <w:sz w:val="28"/>
          <w:szCs w:val="28"/>
        </w:rPr>
        <w:t xml:space="preserve"> мг-экв/100г почвы).</w:t>
      </w:r>
    </w:p>
    <w:p w:rsidR="00E777DF" w:rsidRPr="00AA324C" w:rsidRDefault="00E777DF" w:rsidP="0087255C">
      <w:pPr>
        <w:shd w:val="clear" w:color="000000" w:fill="auto"/>
        <w:suppressAutoHyphens/>
        <w:spacing w:line="360" w:lineRule="auto"/>
        <w:ind w:firstLine="709"/>
        <w:jc w:val="both"/>
        <w:rPr>
          <w:color w:val="000000"/>
          <w:sz w:val="28"/>
          <w:szCs w:val="28"/>
        </w:rPr>
      </w:pPr>
      <w:r w:rsidRPr="00AA324C">
        <w:rPr>
          <w:color w:val="000000"/>
          <w:sz w:val="28"/>
          <w:szCs w:val="28"/>
        </w:rPr>
        <w:t>Хлориды и сульфаты также в незначительных количествах равномерно распределены по профилю почвы (0,03 – 0,1 мг-экв/100г почвы)</w:t>
      </w:r>
    </w:p>
    <w:p w:rsidR="00D80596" w:rsidRPr="00AA324C" w:rsidRDefault="00052529"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Орошение свиностоками заметно меняет картину химического состава почвенного раствора. Происходит некоторое увеличение содержания в профиле почвы ионов </w:t>
      </w:r>
      <w:r w:rsidRPr="00AA324C">
        <w:rPr>
          <w:color w:val="000000"/>
          <w:sz w:val="28"/>
          <w:szCs w:val="28"/>
          <w:lang w:val="en-US"/>
        </w:rPr>
        <w:t>Na</w:t>
      </w:r>
      <w:r w:rsidRPr="00AA324C">
        <w:rPr>
          <w:color w:val="000000"/>
          <w:sz w:val="28"/>
          <w:szCs w:val="28"/>
          <w:vertAlign w:val="superscript"/>
        </w:rPr>
        <w:t>+</w:t>
      </w:r>
      <w:r w:rsidR="0087255C" w:rsidRPr="00AA324C">
        <w:rPr>
          <w:color w:val="000000"/>
          <w:sz w:val="28"/>
          <w:szCs w:val="28"/>
          <w:vertAlign w:val="superscript"/>
        </w:rPr>
        <w:t xml:space="preserve"> </w:t>
      </w:r>
      <w:r w:rsidRPr="00AA324C">
        <w:rPr>
          <w:color w:val="000000"/>
          <w:sz w:val="28"/>
          <w:szCs w:val="28"/>
        </w:rPr>
        <w:t>до 0,18 мг-экв/100г почвы</w:t>
      </w:r>
      <w:r w:rsidR="008C2468" w:rsidRPr="00AA324C">
        <w:rPr>
          <w:color w:val="000000"/>
          <w:sz w:val="28"/>
          <w:szCs w:val="28"/>
        </w:rPr>
        <w:t xml:space="preserve"> и </w:t>
      </w:r>
      <w:r w:rsidR="008C2468" w:rsidRPr="00AA324C">
        <w:rPr>
          <w:color w:val="000000"/>
          <w:sz w:val="28"/>
          <w:szCs w:val="28"/>
          <w:lang w:val="en-US"/>
        </w:rPr>
        <w:t>Cl</w:t>
      </w:r>
      <w:r w:rsidR="008C2468" w:rsidRPr="00AA324C">
        <w:rPr>
          <w:color w:val="000000"/>
          <w:sz w:val="28"/>
          <w:szCs w:val="28"/>
          <w:vertAlign w:val="superscript"/>
        </w:rPr>
        <w:t>-</w:t>
      </w:r>
      <w:r w:rsidR="008C2468" w:rsidRPr="00AA324C">
        <w:rPr>
          <w:color w:val="000000"/>
          <w:sz w:val="28"/>
          <w:szCs w:val="28"/>
        </w:rPr>
        <w:t xml:space="preserve"> до 0,13 мг-экв/100г почвы в верхних и до 0,22 мг-экв/100г почвы в нижних горизонтах. При этом об увеличении содержания солей выше </w:t>
      </w:r>
      <w:r w:rsidR="007A6040" w:rsidRPr="00AA324C">
        <w:rPr>
          <w:color w:val="000000"/>
          <w:sz w:val="28"/>
          <w:szCs w:val="28"/>
        </w:rPr>
        <w:t xml:space="preserve">порогового можно говорить только на варианте 4 – орошение стоками + «чистая» вода в верхних горизонтах 0 – 40 см. Содержание и состав солей в природных условиях не статичны, а имеют свою динамику колебаний, как по временам года, так и по годам, что связано с атмосферными </w:t>
      </w:r>
      <w:r w:rsidR="004203A3" w:rsidRPr="00AA324C">
        <w:rPr>
          <w:color w:val="000000"/>
          <w:sz w:val="28"/>
          <w:szCs w:val="28"/>
        </w:rPr>
        <w:t>условиями. Для черноземов характерным является некоторое накопление солей в верхних горизонтах к осени, которые при весеннем промачивании выносятся в нижележащие горизонты. Поэтому с уверенностью, можно сказать, что накоплени</w:t>
      </w:r>
      <w:r w:rsidR="00E425C5" w:rsidRPr="00AA324C">
        <w:rPr>
          <w:color w:val="000000"/>
          <w:sz w:val="28"/>
          <w:szCs w:val="28"/>
        </w:rPr>
        <w:t>е водорастворимых солей не является</w:t>
      </w:r>
      <w:r w:rsidR="00F94D11" w:rsidRPr="00AA324C">
        <w:rPr>
          <w:color w:val="000000"/>
          <w:sz w:val="28"/>
          <w:szCs w:val="28"/>
        </w:rPr>
        <w:t xml:space="preserve"> следствием отрицательного воздействия орошения свиностоками, и их количество не представляет угрозы для развития негативных процессов.</w:t>
      </w:r>
    </w:p>
    <w:p w:rsidR="00162982" w:rsidRPr="00AA324C" w:rsidRDefault="00F94D11" w:rsidP="0087255C">
      <w:pPr>
        <w:shd w:val="clear" w:color="000000" w:fill="auto"/>
        <w:suppressAutoHyphens/>
        <w:spacing w:line="360" w:lineRule="auto"/>
        <w:ind w:firstLine="709"/>
        <w:jc w:val="both"/>
        <w:rPr>
          <w:color w:val="000000"/>
          <w:sz w:val="28"/>
          <w:szCs w:val="28"/>
        </w:rPr>
      </w:pPr>
      <w:r w:rsidRPr="00AA324C">
        <w:rPr>
          <w:color w:val="000000"/>
          <w:sz w:val="28"/>
          <w:szCs w:val="28"/>
        </w:rPr>
        <w:t>Таким образом, проведенные наблюдения показали возможность применения на ор</w:t>
      </w:r>
      <w:r w:rsidR="00FA3800" w:rsidRPr="00AA324C">
        <w:rPr>
          <w:color w:val="000000"/>
          <w:sz w:val="28"/>
          <w:szCs w:val="28"/>
        </w:rPr>
        <w:t>о</w:t>
      </w:r>
      <w:r w:rsidRPr="00AA324C">
        <w:rPr>
          <w:color w:val="000000"/>
          <w:sz w:val="28"/>
          <w:szCs w:val="28"/>
        </w:rPr>
        <w:t xml:space="preserve">шение </w:t>
      </w:r>
      <w:r w:rsidR="00FA3800" w:rsidRPr="00AA324C">
        <w:rPr>
          <w:color w:val="000000"/>
          <w:sz w:val="28"/>
          <w:szCs w:val="28"/>
        </w:rPr>
        <w:t>стоков комплекса «Родниковский». Орошение в течение двух лет не вызвало значительного накопления в почве водорастворимых солей. Некоторое же их увеличение на четвертом варианте связано с низким качеством</w:t>
      </w:r>
      <w:r w:rsidR="00AF7F3A" w:rsidRPr="00AA324C">
        <w:rPr>
          <w:color w:val="000000"/>
          <w:sz w:val="28"/>
          <w:szCs w:val="28"/>
        </w:rPr>
        <w:t xml:space="preserve"> «чистой» воды, которая дает почти такое же увеличение водорастворимых солей</w:t>
      </w:r>
      <w:r w:rsidR="00162982" w:rsidRPr="00AA324C">
        <w:rPr>
          <w:color w:val="000000"/>
          <w:sz w:val="28"/>
          <w:szCs w:val="28"/>
        </w:rPr>
        <w:t>,</w:t>
      </w:r>
      <w:r w:rsidR="00890F42" w:rsidRPr="00AA324C">
        <w:rPr>
          <w:color w:val="000000"/>
          <w:sz w:val="28"/>
          <w:szCs w:val="28"/>
        </w:rPr>
        <w:t xml:space="preserve"> как и орошение свиностоками, и</w:t>
      </w:r>
      <w:r w:rsidR="00AF7F3A" w:rsidRPr="00AA324C">
        <w:rPr>
          <w:color w:val="000000"/>
          <w:sz w:val="28"/>
          <w:szCs w:val="28"/>
        </w:rPr>
        <w:t xml:space="preserve"> неблагоприятными погодными ус</w:t>
      </w:r>
      <w:r w:rsidR="00162982" w:rsidRPr="00AA324C">
        <w:rPr>
          <w:color w:val="000000"/>
          <w:sz w:val="28"/>
          <w:szCs w:val="28"/>
        </w:rPr>
        <w:t>ловиями 1996 года, когда из-за атмосферной засухи в почве господствовало восходящее движение почвенных растворов.</w:t>
      </w:r>
    </w:p>
    <w:p w:rsidR="00162982" w:rsidRPr="00AA324C" w:rsidRDefault="00162982" w:rsidP="0087255C">
      <w:pPr>
        <w:shd w:val="clear" w:color="000000" w:fill="auto"/>
        <w:suppressAutoHyphens/>
        <w:spacing w:line="360" w:lineRule="auto"/>
        <w:ind w:firstLine="709"/>
        <w:jc w:val="both"/>
        <w:rPr>
          <w:color w:val="000000"/>
          <w:sz w:val="28"/>
          <w:szCs w:val="28"/>
        </w:rPr>
      </w:pPr>
      <w:r w:rsidRPr="00AA324C">
        <w:rPr>
          <w:color w:val="000000"/>
          <w:sz w:val="28"/>
          <w:szCs w:val="28"/>
        </w:rPr>
        <w:t>Реакция почвенного раствора</w:t>
      </w:r>
      <w:r w:rsidR="0087255C" w:rsidRPr="00AA324C">
        <w:rPr>
          <w:color w:val="000000"/>
          <w:sz w:val="28"/>
          <w:szCs w:val="28"/>
        </w:rPr>
        <w:t xml:space="preserve"> </w:t>
      </w:r>
      <w:r w:rsidRPr="00AA324C">
        <w:rPr>
          <w:color w:val="000000"/>
          <w:sz w:val="28"/>
          <w:szCs w:val="28"/>
        </w:rPr>
        <w:t>остается в течени</w:t>
      </w:r>
      <w:r w:rsidR="005C4610" w:rsidRPr="00AA324C">
        <w:rPr>
          <w:color w:val="000000"/>
          <w:sz w:val="28"/>
          <w:szCs w:val="28"/>
        </w:rPr>
        <w:t>е</w:t>
      </w:r>
      <w:r w:rsidRPr="00AA324C">
        <w:rPr>
          <w:color w:val="000000"/>
          <w:sz w:val="28"/>
          <w:szCs w:val="28"/>
        </w:rPr>
        <w:t xml:space="preserve"> проведения опыта нейтральной или близкой к ней. Отмечается лишь некоторое увеличение значение</w:t>
      </w:r>
      <w:r w:rsidR="0087255C" w:rsidRPr="00AA324C">
        <w:rPr>
          <w:color w:val="000000"/>
          <w:sz w:val="28"/>
          <w:szCs w:val="28"/>
        </w:rPr>
        <w:t xml:space="preserve"> </w:t>
      </w:r>
      <w:r w:rsidRPr="00AA324C">
        <w:rPr>
          <w:color w:val="000000"/>
          <w:sz w:val="28"/>
          <w:szCs w:val="28"/>
        </w:rPr>
        <w:t>рН в сторону щелочной ре</w:t>
      </w:r>
      <w:r w:rsidR="005C4610" w:rsidRPr="00AA324C">
        <w:rPr>
          <w:color w:val="000000"/>
          <w:sz w:val="28"/>
          <w:szCs w:val="28"/>
        </w:rPr>
        <w:t>акции на четвертом варианте.</w:t>
      </w:r>
    </w:p>
    <w:p w:rsidR="005C4610" w:rsidRPr="00AA324C" w:rsidRDefault="005C4610" w:rsidP="0087255C">
      <w:pPr>
        <w:shd w:val="clear" w:color="000000" w:fill="auto"/>
        <w:suppressAutoHyphens/>
        <w:spacing w:line="360" w:lineRule="auto"/>
        <w:ind w:firstLine="709"/>
        <w:jc w:val="both"/>
        <w:rPr>
          <w:color w:val="000000"/>
          <w:sz w:val="28"/>
          <w:szCs w:val="28"/>
        </w:rPr>
      </w:pPr>
      <w:r w:rsidRPr="00AA324C">
        <w:rPr>
          <w:color w:val="000000"/>
          <w:sz w:val="28"/>
          <w:szCs w:val="28"/>
        </w:rPr>
        <w:t>Выщелоченные черноземы хозяйства имеют благоприятные агрохимические свойства для их использования в сельскохозяйственном производстве. Они характеризуются близкой к нейтральной реакции среды, имеют высокую обеспеченность гидролизуемым азотом, подвижным калием</w:t>
      </w:r>
      <w:r w:rsidR="00F06D99" w:rsidRPr="00AA324C">
        <w:rPr>
          <w:color w:val="000000"/>
          <w:sz w:val="28"/>
          <w:szCs w:val="28"/>
        </w:rPr>
        <w:t xml:space="preserve"> и среднеподвижным фосфором (табл. 10).</w:t>
      </w:r>
    </w:p>
    <w:p w:rsidR="0087255C" w:rsidRPr="00AA324C" w:rsidRDefault="0087255C" w:rsidP="0087255C">
      <w:pPr>
        <w:shd w:val="clear" w:color="000000" w:fill="auto"/>
        <w:suppressAutoHyphens/>
        <w:spacing w:line="360" w:lineRule="auto"/>
        <w:jc w:val="center"/>
        <w:rPr>
          <w:b/>
          <w:color w:val="000000"/>
          <w:sz w:val="28"/>
          <w:szCs w:val="28"/>
        </w:rPr>
      </w:pPr>
    </w:p>
    <w:p w:rsidR="00E56773" w:rsidRPr="00AA324C" w:rsidRDefault="00E56773" w:rsidP="0087255C">
      <w:pPr>
        <w:shd w:val="clear" w:color="000000" w:fill="auto"/>
        <w:suppressAutoHyphens/>
        <w:spacing w:line="360" w:lineRule="auto"/>
        <w:jc w:val="center"/>
        <w:rPr>
          <w:b/>
          <w:color w:val="000000"/>
          <w:sz w:val="28"/>
          <w:szCs w:val="28"/>
        </w:rPr>
      </w:pPr>
      <w:r w:rsidRPr="00AA324C">
        <w:rPr>
          <w:b/>
          <w:color w:val="000000"/>
          <w:sz w:val="28"/>
          <w:szCs w:val="28"/>
        </w:rPr>
        <w:t>10.</w:t>
      </w:r>
      <w:r w:rsidR="00AE25B4" w:rsidRPr="00AA324C">
        <w:rPr>
          <w:b/>
          <w:color w:val="000000"/>
          <w:sz w:val="28"/>
          <w:szCs w:val="28"/>
        </w:rPr>
        <w:t xml:space="preserve"> </w:t>
      </w:r>
      <w:r w:rsidR="00F06D99" w:rsidRPr="00AA324C">
        <w:rPr>
          <w:b/>
          <w:color w:val="000000"/>
          <w:sz w:val="28"/>
          <w:szCs w:val="28"/>
        </w:rPr>
        <w:t>Агрохимические свойства чернозема выщелоченного в полевом опыте (1995 – 1996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025"/>
        <w:gridCol w:w="566"/>
        <w:gridCol w:w="1052"/>
        <w:gridCol w:w="1012"/>
        <w:gridCol w:w="689"/>
        <w:gridCol w:w="932"/>
      </w:tblGrid>
      <w:tr w:rsidR="0087255C" w:rsidRPr="00AA324C" w:rsidTr="00AA324C">
        <w:trPr>
          <w:trHeight w:val="737"/>
          <w:jc w:val="center"/>
        </w:trPr>
        <w:tc>
          <w:tcPr>
            <w:tcW w:w="1239" w:type="dxa"/>
            <w:vMerge w:val="restart"/>
            <w:shd w:val="clear" w:color="auto" w:fill="auto"/>
            <w:vAlign w:val="center"/>
          </w:tcPr>
          <w:p w:rsidR="00CA354E" w:rsidRPr="00AA324C" w:rsidRDefault="00F350A7" w:rsidP="00AA324C">
            <w:pPr>
              <w:shd w:val="clear" w:color="000000" w:fill="auto"/>
              <w:suppressAutoHyphens/>
              <w:spacing w:line="360" w:lineRule="auto"/>
              <w:rPr>
                <w:color w:val="000000"/>
                <w:sz w:val="20"/>
                <w:szCs w:val="28"/>
              </w:rPr>
            </w:pPr>
            <w:r w:rsidRPr="00AA324C">
              <w:rPr>
                <w:color w:val="000000"/>
                <w:sz w:val="20"/>
                <w:szCs w:val="28"/>
              </w:rPr>
              <w:t>Вариант</w:t>
            </w:r>
          </w:p>
        </w:tc>
        <w:tc>
          <w:tcPr>
            <w:tcW w:w="1025" w:type="dxa"/>
            <w:vMerge w:val="restart"/>
            <w:shd w:val="clear" w:color="auto" w:fill="auto"/>
            <w:vAlign w:val="center"/>
          </w:tcPr>
          <w:p w:rsidR="00CA354E" w:rsidRPr="00AA324C" w:rsidRDefault="00F350A7" w:rsidP="00AA324C">
            <w:pPr>
              <w:shd w:val="clear" w:color="000000" w:fill="auto"/>
              <w:suppressAutoHyphens/>
              <w:spacing w:line="360" w:lineRule="auto"/>
              <w:rPr>
                <w:color w:val="000000"/>
                <w:sz w:val="20"/>
                <w:szCs w:val="28"/>
              </w:rPr>
            </w:pPr>
            <w:r w:rsidRPr="00AA324C">
              <w:rPr>
                <w:color w:val="000000"/>
                <w:sz w:val="20"/>
                <w:szCs w:val="28"/>
              </w:rPr>
              <w:t>Глубина, см</w:t>
            </w:r>
          </w:p>
        </w:tc>
        <w:tc>
          <w:tcPr>
            <w:tcW w:w="566" w:type="dxa"/>
            <w:vMerge w:val="restart"/>
            <w:shd w:val="clear" w:color="auto" w:fill="auto"/>
            <w:vAlign w:val="center"/>
          </w:tcPr>
          <w:p w:rsidR="00CA354E" w:rsidRPr="00AA324C" w:rsidRDefault="00F350A7" w:rsidP="00AA324C">
            <w:pPr>
              <w:shd w:val="clear" w:color="000000" w:fill="auto"/>
              <w:suppressAutoHyphens/>
              <w:spacing w:line="360" w:lineRule="auto"/>
              <w:rPr>
                <w:color w:val="000000"/>
                <w:sz w:val="20"/>
                <w:szCs w:val="28"/>
              </w:rPr>
            </w:pPr>
            <w:r w:rsidRPr="00AA324C">
              <w:rPr>
                <w:color w:val="000000"/>
                <w:sz w:val="20"/>
                <w:szCs w:val="28"/>
              </w:rPr>
              <w:t>рН</w:t>
            </w:r>
          </w:p>
        </w:tc>
        <w:tc>
          <w:tcPr>
            <w:tcW w:w="1052" w:type="dxa"/>
            <w:shd w:val="clear" w:color="auto" w:fill="auto"/>
            <w:vAlign w:val="center"/>
          </w:tcPr>
          <w:p w:rsidR="00CA354E" w:rsidRPr="00AA324C" w:rsidRDefault="00F350A7" w:rsidP="00AA324C">
            <w:pPr>
              <w:shd w:val="clear" w:color="000000" w:fill="auto"/>
              <w:suppressAutoHyphens/>
              <w:spacing w:line="360" w:lineRule="auto"/>
              <w:rPr>
                <w:color w:val="000000"/>
                <w:sz w:val="20"/>
                <w:szCs w:val="28"/>
              </w:rPr>
            </w:pPr>
            <w:r w:rsidRPr="00AA324C">
              <w:rPr>
                <w:color w:val="000000"/>
                <w:sz w:val="20"/>
                <w:szCs w:val="28"/>
              </w:rPr>
              <w:t>Азот гидрализ.</w:t>
            </w:r>
          </w:p>
        </w:tc>
        <w:tc>
          <w:tcPr>
            <w:tcW w:w="1012" w:type="dxa"/>
            <w:shd w:val="clear" w:color="auto" w:fill="auto"/>
            <w:vAlign w:val="center"/>
          </w:tcPr>
          <w:p w:rsidR="00CA354E" w:rsidRPr="00AA324C" w:rsidRDefault="00F350A7" w:rsidP="00AA324C">
            <w:pPr>
              <w:shd w:val="clear" w:color="000000" w:fill="auto"/>
              <w:suppressAutoHyphens/>
              <w:spacing w:line="360" w:lineRule="auto"/>
              <w:rPr>
                <w:color w:val="000000"/>
                <w:sz w:val="20"/>
                <w:szCs w:val="28"/>
              </w:rPr>
            </w:pPr>
            <w:r w:rsidRPr="00AA324C">
              <w:rPr>
                <w:color w:val="000000"/>
                <w:sz w:val="20"/>
                <w:szCs w:val="28"/>
              </w:rPr>
              <w:t>Азот нитратн.</w:t>
            </w:r>
          </w:p>
        </w:tc>
        <w:tc>
          <w:tcPr>
            <w:tcW w:w="689" w:type="dxa"/>
            <w:shd w:val="clear" w:color="auto" w:fill="auto"/>
            <w:vAlign w:val="center"/>
          </w:tcPr>
          <w:p w:rsidR="00CA354E" w:rsidRPr="00AA324C" w:rsidRDefault="00F350A7" w:rsidP="00AA324C">
            <w:pPr>
              <w:shd w:val="clear" w:color="000000" w:fill="auto"/>
              <w:suppressAutoHyphens/>
              <w:spacing w:line="360" w:lineRule="auto"/>
              <w:rPr>
                <w:color w:val="000000"/>
                <w:sz w:val="20"/>
                <w:szCs w:val="28"/>
              </w:rPr>
            </w:pPr>
            <w:r w:rsidRPr="00AA324C">
              <w:rPr>
                <w:color w:val="000000"/>
                <w:sz w:val="20"/>
                <w:szCs w:val="28"/>
              </w:rPr>
              <w:t>Р</w:t>
            </w:r>
            <w:r w:rsidRPr="00AA324C">
              <w:rPr>
                <w:color w:val="000000"/>
                <w:sz w:val="20"/>
                <w:szCs w:val="28"/>
                <w:vertAlign w:val="subscript"/>
              </w:rPr>
              <w:t>2</w:t>
            </w:r>
            <w:r w:rsidRPr="00AA324C">
              <w:rPr>
                <w:color w:val="000000"/>
                <w:sz w:val="20"/>
                <w:szCs w:val="28"/>
              </w:rPr>
              <w:t>О</w:t>
            </w:r>
            <w:r w:rsidRPr="00AA324C">
              <w:rPr>
                <w:color w:val="000000"/>
                <w:sz w:val="20"/>
                <w:szCs w:val="28"/>
                <w:vertAlign w:val="subscript"/>
              </w:rPr>
              <w:t>5</w:t>
            </w:r>
          </w:p>
        </w:tc>
        <w:tc>
          <w:tcPr>
            <w:tcW w:w="932" w:type="dxa"/>
            <w:shd w:val="clear" w:color="auto" w:fill="auto"/>
            <w:vAlign w:val="center"/>
          </w:tcPr>
          <w:p w:rsidR="00CA354E" w:rsidRPr="00AA324C" w:rsidRDefault="00F350A7" w:rsidP="00AA324C">
            <w:pPr>
              <w:shd w:val="clear" w:color="000000" w:fill="auto"/>
              <w:suppressAutoHyphens/>
              <w:spacing w:line="360" w:lineRule="auto"/>
              <w:rPr>
                <w:color w:val="000000"/>
                <w:sz w:val="20"/>
                <w:szCs w:val="28"/>
              </w:rPr>
            </w:pPr>
            <w:r w:rsidRPr="00AA324C">
              <w:rPr>
                <w:color w:val="000000"/>
                <w:sz w:val="20"/>
                <w:szCs w:val="28"/>
              </w:rPr>
              <w:t>К</w:t>
            </w:r>
            <w:r w:rsidRPr="00AA324C">
              <w:rPr>
                <w:color w:val="000000"/>
                <w:sz w:val="20"/>
                <w:szCs w:val="28"/>
                <w:vertAlign w:val="subscript"/>
              </w:rPr>
              <w:t>2</w:t>
            </w:r>
            <w:r w:rsidRPr="00AA324C">
              <w:rPr>
                <w:color w:val="000000"/>
                <w:sz w:val="20"/>
                <w:szCs w:val="28"/>
              </w:rPr>
              <w:t>О</w:t>
            </w:r>
          </w:p>
        </w:tc>
      </w:tr>
      <w:tr w:rsidR="00CA354E" w:rsidRPr="00AA324C" w:rsidTr="00AA324C">
        <w:trPr>
          <w:jc w:val="center"/>
        </w:trPr>
        <w:tc>
          <w:tcPr>
            <w:tcW w:w="1239" w:type="dxa"/>
            <w:vMerge/>
            <w:shd w:val="clear" w:color="auto" w:fill="auto"/>
            <w:vAlign w:val="center"/>
          </w:tcPr>
          <w:p w:rsidR="00CA354E" w:rsidRPr="00AA324C" w:rsidRDefault="00CA354E" w:rsidP="00AA324C">
            <w:pPr>
              <w:shd w:val="clear" w:color="000000" w:fill="auto"/>
              <w:suppressAutoHyphens/>
              <w:spacing w:line="360" w:lineRule="auto"/>
              <w:rPr>
                <w:color w:val="000000"/>
                <w:sz w:val="20"/>
                <w:szCs w:val="28"/>
              </w:rPr>
            </w:pPr>
          </w:p>
        </w:tc>
        <w:tc>
          <w:tcPr>
            <w:tcW w:w="1025" w:type="dxa"/>
            <w:vMerge/>
            <w:shd w:val="clear" w:color="auto" w:fill="auto"/>
            <w:vAlign w:val="center"/>
          </w:tcPr>
          <w:p w:rsidR="00CA354E" w:rsidRPr="00AA324C" w:rsidRDefault="00CA354E" w:rsidP="00AA324C">
            <w:pPr>
              <w:shd w:val="clear" w:color="000000" w:fill="auto"/>
              <w:suppressAutoHyphens/>
              <w:spacing w:line="360" w:lineRule="auto"/>
              <w:rPr>
                <w:color w:val="000000"/>
                <w:sz w:val="20"/>
                <w:szCs w:val="28"/>
              </w:rPr>
            </w:pPr>
          </w:p>
        </w:tc>
        <w:tc>
          <w:tcPr>
            <w:tcW w:w="566" w:type="dxa"/>
            <w:vMerge/>
            <w:shd w:val="clear" w:color="auto" w:fill="auto"/>
            <w:vAlign w:val="center"/>
          </w:tcPr>
          <w:p w:rsidR="00CA354E" w:rsidRPr="00AA324C" w:rsidRDefault="00CA354E" w:rsidP="00AA324C">
            <w:pPr>
              <w:shd w:val="clear" w:color="000000" w:fill="auto"/>
              <w:suppressAutoHyphens/>
              <w:spacing w:line="360" w:lineRule="auto"/>
              <w:rPr>
                <w:color w:val="000000"/>
                <w:sz w:val="20"/>
                <w:szCs w:val="28"/>
              </w:rPr>
            </w:pPr>
          </w:p>
        </w:tc>
        <w:tc>
          <w:tcPr>
            <w:tcW w:w="3685" w:type="dxa"/>
            <w:gridSpan w:val="4"/>
            <w:shd w:val="clear" w:color="auto" w:fill="auto"/>
            <w:vAlign w:val="center"/>
          </w:tcPr>
          <w:p w:rsidR="00CA354E" w:rsidRPr="00AA324C" w:rsidRDefault="00F350A7" w:rsidP="00AA324C">
            <w:pPr>
              <w:shd w:val="clear" w:color="000000" w:fill="auto"/>
              <w:suppressAutoHyphens/>
              <w:spacing w:line="360" w:lineRule="auto"/>
              <w:rPr>
                <w:color w:val="000000"/>
                <w:sz w:val="20"/>
              </w:rPr>
            </w:pPr>
            <w:r w:rsidRPr="00AA324C">
              <w:rPr>
                <w:color w:val="000000"/>
                <w:sz w:val="20"/>
              </w:rPr>
              <w:t>мг/100г почвы</w:t>
            </w:r>
          </w:p>
        </w:tc>
      </w:tr>
      <w:tr w:rsidR="0087255C" w:rsidRPr="00AA324C" w:rsidTr="00AA324C">
        <w:trPr>
          <w:jc w:val="center"/>
        </w:trPr>
        <w:tc>
          <w:tcPr>
            <w:tcW w:w="1239" w:type="dxa"/>
            <w:vMerge w:val="restart"/>
            <w:shd w:val="clear" w:color="auto" w:fill="auto"/>
            <w:vAlign w:val="center"/>
          </w:tcPr>
          <w:p w:rsidR="00F350A7" w:rsidRPr="00AA324C" w:rsidRDefault="00F350A7" w:rsidP="00AA324C">
            <w:pPr>
              <w:shd w:val="clear" w:color="000000" w:fill="auto"/>
              <w:suppressAutoHyphens/>
              <w:spacing w:line="360" w:lineRule="auto"/>
              <w:rPr>
                <w:color w:val="000000"/>
                <w:sz w:val="20"/>
                <w:szCs w:val="28"/>
              </w:rPr>
            </w:pPr>
            <w:r w:rsidRPr="00AA324C">
              <w:rPr>
                <w:color w:val="000000"/>
                <w:sz w:val="20"/>
                <w:szCs w:val="28"/>
              </w:rPr>
              <w:t>Контроль</w:t>
            </w:r>
          </w:p>
        </w:tc>
        <w:tc>
          <w:tcPr>
            <w:tcW w:w="1025"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0-20</w:t>
            </w:r>
          </w:p>
        </w:tc>
        <w:tc>
          <w:tcPr>
            <w:tcW w:w="566"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6,5</w:t>
            </w:r>
          </w:p>
        </w:tc>
        <w:tc>
          <w:tcPr>
            <w:tcW w:w="1052"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5,32</w:t>
            </w:r>
          </w:p>
        </w:tc>
        <w:tc>
          <w:tcPr>
            <w:tcW w:w="1012"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0,18</w:t>
            </w:r>
          </w:p>
        </w:tc>
        <w:tc>
          <w:tcPr>
            <w:tcW w:w="689"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4,30</w:t>
            </w:r>
          </w:p>
        </w:tc>
        <w:tc>
          <w:tcPr>
            <w:tcW w:w="932"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14,4</w:t>
            </w:r>
          </w:p>
        </w:tc>
      </w:tr>
      <w:tr w:rsidR="0087255C" w:rsidRPr="00AA324C" w:rsidTr="00AA324C">
        <w:trPr>
          <w:jc w:val="center"/>
        </w:trPr>
        <w:tc>
          <w:tcPr>
            <w:tcW w:w="1239" w:type="dxa"/>
            <w:vMerge/>
            <w:shd w:val="clear" w:color="auto" w:fill="auto"/>
            <w:vAlign w:val="center"/>
          </w:tcPr>
          <w:p w:rsidR="00F350A7" w:rsidRPr="00AA324C" w:rsidRDefault="00F350A7" w:rsidP="00AA324C">
            <w:pPr>
              <w:shd w:val="clear" w:color="000000" w:fill="auto"/>
              <w:suppressAutoHyphens/>
              <w:spacing w:line="360" w:lineRule="auto"/>
              <w:rPr>
                <w:color w:val="000000"/>
                <w:sz w:val="20"/>
                <w:szCs w:val="28"/>
              </w:rPr>
            </w:pPr>
          </w:p>
        </w:tc>
        <w:tc>
          <w:tcPr>
            <w:tcW w:w="1025"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20-40</w:t>
            </w:r>
          </w:p>
        </w:tc>
        <w:tc>
          <w:tcPr>
            <w:tcW w:w="566"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6,6</w:t>
            </w:r>
          </w:p>
        </w:tc>
        <w:tc>
          <w:tcPr>
            <w:tcW w:w="1052"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7,0</w:t>
            </w:r>
          </w:p>
        </w:tc>
        <w:tc>
          <w:tcPr>
            <w:tcW w:w="1012"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0,16</w:t>
            </w:r>
          </w:p>
        </w:tc>
        <w:tc>
          <w:tcPr>
            <w:tcW w:w="689"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4,90</w:t>
            </w:r>
          </w:p>
        </w:tc>
        <w:tc>
          <w:tcPr>
            <w:tcW w:w="932"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11,7</w:t>
            </w:r>
          </w:p>
        </w:tc>
      </w:tr>
      <w:tr w:rsidR="0087255C" w:rsidRPr="00AA324C" w:rsidTr="00AA324C">
        <w:trPr>
          <w:jc w:val="center"/>
        </w:trPr>
        <w:tc>
          <w:tcPr>
            <w:tcW w:w="1239" w:type="dxa"/>
            <w:vMerge/>
            <w:shd w:val="clear" w:color="auto" w:fill="auto"/>
            <w:vAlign w:val="center"/>
          </w:tcPr>
          <w:p w:rsidR="00F350A7" w:rsidRPr="00AA324C" w:rsidRDefault="00F350A7" w:rsidP="00AA324C">
            <w:pPr>
              <w:shd w:val="clear" w:color="000000" w:fill="auto"/>
              <w:suppressAutoHyphens/>
              <w:spacing w:line="360" w:lineRule="auto"/>
              <w:rPr>
                <w:color w:val="000000"/>
                <w:sz w:val="20"/>
                <w:szCs w:val="28"/>
              </w:rPr>
            </w:pPr>
          </w:p>
        </w:tc>
        <w:tc>
          <w:tcPr>
            <w:tcW w:w="1025"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40-60</w:t>
            </w:r>
          </w:p>
        </w:tc>
        <w:tc>
          <w:tcPr>
            <w:tcW w:w="566"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6,7</w:t>
            </w:r>
          </w:p>
        </w:tc>
        <w:tc>
          <w:tcPr>
            <w:tcW w:w="1052"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6,40</w:t>
            </w:r>
          </w:p>
        </w:tc>
        <w:tc>
          <w:tcPr>
            <w:tcW w:w="1012"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0,14</w:t>
            </w:r>
          </w:p>
        </w:tc>
        <w:tc>
          <w:tcPr>
            <w:tcW w:w="689"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4,60</w:t>
            </w:r>
          </w:p>
        </w:tc>
        <w:tc>
          <w:tcPr>
            <w:tcW w:w="932"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10,8</w:t>
            </w:r>
          </w:p>
        </w:tc>
      </w:tr>
      <w:tr w:rsidR="0087255C" w:rsidRPr="00AA324C" w:rsidTr="00AA324C">
        <w:trPr>
          <w:jc w:val="center"/>
        </w:trPr>
        <w:tc>
          <w:tcPr>
            <w:tcW w:w="1239" w:type="dxa"/>
            <w:vMerge/>
            <w:shd w:val="clear" w:color="auto" w:fill="auto"/>
            <w:vAlign w:val="center"/>
          </w:tcPr>
          <w:p w:rsidR="00F350A7" w:rsidRPr="00AA324C" w:rsidRDefault="00F350A7" w:rsidP="00AA324C">
            <w:pPr>
              <w:shd w:val="clear" w:color="000000" w:fill="auto"/>
              <w:suppressAutoHyphens/>
              <w:spacing w:line="360" w:lineRule="auto"/>
              <w:rPr>
                <w:color w:val="000000"/>
                <w:sz w:val="20"/>
                <w:szCs w:val="28"/>
              </w:rPr>
            </w:pPr>
          </w:p>
        </w:tc>
        <w:tc>
          <w:tcPr>
            <w:tcW w:w="1025"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60-80</w:t>
            </w:r>
          </w:p>
        </w:tc>
        <w:tc>
          <w:tcPr>
            <w:tcW w:w="566"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7,8</w:t>
            </w:r>
          </w:p>
        </w:tc>
        <w:tc>
          <w:tcPr>
            <w:tcW w:w="1052"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0,84</w:t>
            </w:r>
          </w:p>
        </w:tc>
        <w:tc>
          <w:tcPr>
            <w:tcW w:w="1012"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0,11</w:t>
            </w:r>
          </w:p>
        </w:tc>
        <w:tc>
          <w:tcPr>
            <w:tcW w:w="689"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1,25</w:t>
            </w:r>
          </w:p>
        </w:tc>
        <w:tc>
          <w:tcPr>
            <w:tcW w:w="932" w:type="dxa"/>
            <w:shd w:val="clear" w:color="auto" w:fill="auto"/>
            <w:vAlign w:val="center"/>
          </w:tcPr>
          <w:p w:rsidR="00F350A7" w:rsidRPr="00AA324C" w:rsidRDefault="00F75F76" w:rsidP="00AA324C">
            <w:pPr>
              <w:shd w:val="clear" w:color="000000" w:fill="auto"/>
              <w:suppressAutoHyphens/>
              <w:spacing w:line="360" w:lineRule="auto"/>
              <w:rPr>
                <w:color w:val="000000"/>
                <w:sz w:val="20"/>
                <w:szCs w:val="28"/>
              </w:rPr>
            </w:pPr>
            <w:r w:rsidRPr="00AA324C">
              <w:rPr>
                <w:color w:val="000000"/>
                <w:sz w:val="20"/>
                <w:szCs w:val="28"/>
              </w:rPr>
              <w:t>8,70</w:t>
            </w:r>
          </w:p>
        </w:tc>
      </w:tr>
      <w:tr w:rsidR="0087255C" w:rsidRPr="00AA324C" w:rsidTr="00AA324C">
        <w:trPr>
          <w:jc w:val="center"/>
        </w:trPr>
        <w:tc>
          <w:tcPr>
            <w:tcW w:w="1239" w:type="dxa"/>
            <w:shd w:val="clear" w:color="auto" w:fill="auto"/>
            <w:vAlign w:val="center"/>
          </w:tcPr>
          <w:p w:rsidR="00EE002C" w:rsidRPr="00AA324C" w:rsidRDefault="00EE002C" w:rsidP="00AA324C">
            <w:pPr>
              <w:shd w:val="clear" w:color="000000" w:fill="auto"/>
              <w:suppressAutoHyphens/>
              <w:spacing w:line="360" w:lineRule="auto"/>
              <w:rPr>
                <w:color w:val="000000"/>
                <w:sz w:val="20"/>
                <w:szCs w:val="28"/>
              </w:rPr>
            </w:pPr>
          </w:p>
        </w:tc>
        <w:tc>
          <w:tcPr>
            <w:tcW w:w="1025" w:type="dxa"/>
            <w:shd w:val="clear" w:color="auto" w:fill="auto"/>
            <w:vAlign w:val="center"/>
          </w:tcPr>
          <w:p w:rsidR="00EE002C" w:rsidRPr="00AA324C" w:rsidRDefault="00EE002C" w:rsidP="00AA324C">
            <w:pPr>
              <w:shd w:val="clear" w:color="000000" w:fill="auto"/>
              <w:suppressAutoHyphens/>
              <w:spacing w:line="360" w:lineRule="auto"/>
              <w:rPr>
                <w:color w:val="000000"/>
                <w:sz w:val="20"/>
                <w:szCs w:val="28"/>
              </w:rPr>
            </w:pPr>
            <w:r w:rsidRPr="00AA324C">
              <w:rPr>
                <w:color w:val="000000"/>
                <w:sz w:val="20"/>
                <w:szCs w:val="28"/>
              </w:rPr>
              <w:t>80-100</w:t>
            </w:r>
          </w:p>
        </w:tc>
        <w:tc>
          <w:tcPr>
            <w:tcW w:w="566" w:type="dxa"/>
            <w:shd w:val="clear" w:color="auto" w:fill="auto"/>
            <w:vAlign w:val="center"/>
          </w:tcPr>
          <w:p w:rsidR="00EE002C" w:rsidRPr="00AA324C" w:rsidRDefault="00EE002C" w:rsidP="00AA324C">
            <w:pPr>
              <w:shd w:val="clear" w:color="000000" w:fill="auto"/>
              <w:suppressAutoHyphens/>
              <w:spacing w:line="360" w:lineRule="auto"/>
              <w:rPr>
                <w:color w:val="000000"/>
                <w:sz w:val="20"/>
                <w:szCs w:val="28"/>
              </w:rPr>
            </w:pPr>
            <w:r w:rsidRPr="00AA324C">
              <w:rPr>
                <w:color w:val="000000"/>
                <w:sz w:val="20"/>
                <w:szCs w:val="28"/>
              </w:rPr>
              <w:t>8,3</w:t>
            </w:r>
          </w:p>
        </w:tc>
        <w:tc>
          <w:tcPr>
            <w:tcW w:w="1052" w:type="dxa"/>
            <w:shd w:val="clear" w:color="auto" w:fill="auto"/>
            <w:vAlign w:val="center"/>
          </w:tcPr>
          <w:p w:rsidR="00EE002C" w:rsidRPr="00AA324C" w:rsidRDefault="00EE002C" w:rsidP="00AA324C">
            <w:pPr>
              <w:shd w:val="clear" w:color="000000" w:fill="auto"/>
              <w:suppressAutoHyphens/>
              <w:spacing w:line="360" w:lineRule="auto"/>
              <w:rPr>
                <w:color w:val="000000"/>
                <w:sz w:val="20"/>
                <w:szCs w:val="28"/>
              </w:rPr>
            </w:pPr>
            <w:r w:rsidRPr="00AA324C">
              <w:rPr>
                <w:color w:val="000000"/>
                <w:sz w:val="20"/>
                <w:szCs w:val="28"/>
              </w:rPr>
              <w:t>0,28</w:t>
            </w:r>
          </w:p>
        </w:tc>
        <w:tc>
          <w:tcPr>
            <w:tcW w:w="1012" w:type="dxa"/>
            <w:shd w:val="clear" w:color="auto" w:fill="auto"/>
            <w:vAlign w:val="center"/>
          </w:tcPr>
          <w:p w:rsidR="00EE002C" w:rsidRPr="00AA324C" w:rsidRDefault="00EE002C" w:rsidP="00AA324C">
            <w:pPr>
              <w:shd w:val="clear" w:color="000000" w:fill="auto"/>
              <w:suppressAutoHyphens/>
              <w:spacing w:line="360" w:lineRule="auto"/>
              <w:rPr>
                <w:color w:val="000000"/>
                <w:sz w:val="20"/>
                <w:szCs w:val="28"/>
              </w:rPr>
            </w:pPr>
            <w:r w:rsidRPr="00AA324C">
              <w:rPr>
                <w:color w:val="000000"/>
                <w:sz w:val="20"/>
                <w:szCs w:val="28"/>
              </w:rPr>
              <w:t>0,03</w:t>
            </w:r>
          </w:p>
        </w:tc>
        <w:tc>
          <w:tcPr>
            <w:tcW w:w="689" w:type="dxa"/>
            <w:shd w:val="clear" w:color="auto" w:fill="auto"/>
            <w:vAlign w:val="center"/>
          </w:tcPr>
          <w:p w:rsidR="00EE002C" w:rsidRPr="00AA324C" w:rsidRDefault="00EE002C" w:rsidP="00AA324C">
            <w:pPr>
              <w:shd w:val="clear" w:color="000000" w:fill="auto"/>
              <w:suppressAutoHyphens/>
              <w:spacing w:line="360" w:lineRule="auto"/>
              <w:rPr>
                <w:color w:val="000000"/>
                <w:sz w:val="20"/>
                <w:szCs w:val="28"/>
              </w:rPr>
            </w:pPr>
            <w:r w:rsidRPr="00AA324C">
              <w:rPr>
                <w:color w:val="000000"/>
                <w:sz w:val="20"/>
                <w:szCs w:val="28"/>
              </w:rPr>
              <w:t>1,25</w:t>
            </w:r>
          </w:p>
        </w:tc>
        <w:tc>
          <w:tcPr>
            <w:tcW w:w="932" w:type="dxa"/>
            <w:shd w:val="clear" w:color="auto" w:fill="auto"/>
            <w:vAlign w:val="center"/>
          </w:tcPr>
          <w:p w:rsidR="00EE002C" w:rsidRPr="00AA324C" w:rsidRDefault="00EE002C" w:rsidP="00AA324C">
            <w:pPr>
              <w:shd w:val="clear" w:color="000000" w:fill="auto"/>
              <w:suppressAutoHyphens/>
              <w:spacing w:line="360" w:lineRule="auto"/>
              <w:rPr>
                <w:color w:val="000000"/>
                <w:sz w:val="20"/>
                <w:szCs w:val="28"/>
              </w:rPr>
            </w:pPr>
            <w:r w:rsidRPr="00AA324C">
              <w:rPr>
                <w:color w:val="000000"/>
                <w:sz w:val="20"/>
                <w:szCs w:val="28"/>
              </w:rPr>
              <w:t>8,7</w:t>
            </w:r>
          </w:p>
        </w:tc>
      </w:tr>
      <w:tr w:rsidR="0087255C" w:rsidRPr="00AA324C" w:rsidTr="00AA324C">
        <w:trPr>
          <w:jc w:val="center"/>
        </w:trPr>
        <w:tc>
          <w:tcPr>
            <w:tcW w:w="1239" w:type="dxa"/>
            <w:vMerge w:val="restart"/>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Чистая вода</w:t>
            </w:r>
          </w:p>
        </w:tc>
        <w:tc>
          <w:tcPr>
            <w:tcW w:w="1025"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0-20</w:t>
            </w:r>
          </w:p>
        </w:tc>
        <w:tc>
          <w:tcPr>
            <w:tcW w:w="566"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6,9</w:t>
            </w:r>
          </w:p>
        </w:tc>
        <w:tc>
          <w:tcPr>
            <w:tcW w:w="105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5,30</w:t>
            </w:r>
          </w:p>
        </w:tc>
        <w:tc>
          <w:tcPr>
            <w:tcW w:w="101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0,13</w:t>
            </w:r>
          </w:p>
        </w:tc>
        <w:tc>
          <w:tcPr>
            <w:tcW w:w="689"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4,6</w:t>
            </w:r>
          </w:p>
        </w:tc>
        <w:tc>
          <w:tcPr>
            <w:tcW w:w="93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15,9</w:t>
            </w:r>
          </w:p>
        </w:tc>
      </w:tr>
      <w:tr w:rsidR="0087255C" w:rsidRPr="00AA324C" w:rsidTr="00AA324C">
        <w:trPr>
          <w:jc w:val="center"/>
        </w:trPr>
        <w:tc>
          <w:tcPr>
            <w:tcW w:w="1239" w:type="dxa"/>
            <w:vMerge/>
            <w:shd w:val="clear" w:color="auto" w:fill="auto"/>
            <w:vAlign w:val="center"/>
          </w:tcPr>
          <w:p w:rsidR="00EE002C" w:rsidRPr="00AA324C" w:rsidRDefault="00EE002C" w:rsidP="00AA324C">
            <w:pPr>
              <w:shd w:val="clear" w:color="000000" w:fill="auto"/>
              <w:suppressAutoHyphens/>
              <w:spacing w:line="360" w:lineRule="auto"/>
              <w:rPr>
                <w:color w:val="000000"/>
                <w:sz w:val="20"/>
                <w:szCs w:val="28"/>
              </w:rPr>
            </w:pPr>
          </w:p>
        </w:tc>
        <w:tc>
          <w:tcPr>
            <w:tcW w:w="1025"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20-40</w:t>
            </w:r>
          </w:p>
        </w:tc>
        <w:tc>
          <w:tcPr>
            <w:tcW w:w="566"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7,3</w:t>
            </w:r>
          </w:p>
        </w:tc>
        <w:tc>
          <w:tcPr>
            <w:tcW w:w="105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6,16</w:t>
            </w:r>
          </w:p>
        </w:tc>
        <w:tc>
          <w:tcPr>
            <w:tcW w:w="101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0,16</w:t>
            </w:r>
          </w:p>
        </w:tc>
        <w:tc>
          <w:tcPr>
            <w:tcW w:w="689"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3,9</w:t>
            </w:r>
          </w:p>
        </w:tc>
        <w:tc>
          <w:tcPr>
            <w:tcW w:w="93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4,7</w:t>
            </w:r>
          </w:p>
        </w:tc>
      </w:tr>
      <w:tr w:rsidR="0087255C" w:rsidRPr="00AA324C" w:rsidTr="00AA324C">
        <w:trPr>
          <w:jc w:val="center"/>
        </w:trPr>
        <w:tc>
          <w:tcPr>
            <w:tcW w:w="1239" w:type="dxa"/>
            <w:vMerge/>
            <w:shd w:val="clear" w:color="auto" w:fill="auto"/>
            <w:vAlign w:val="center"/>
          </w:tcPr>
          <w:p w:rsidR="00EE002C" w:rsidRPr="00AA324C" w:rsidRDefault="00EE002C" w:rsidP="00AA324C">
            <w:pPr>
              <w:shd w:val="clear" w:color="000000" w:fill="auto"/>
              <w:suppressAutoHyphens/>
              <w:spacing w:line="360" w:lineRule="auto"/>
              <w:rPr>
                <w:color w:val="000000"/>
                <w:sz w:val="20"/>
                <w:szCs w:val="28"/>
              </w:rPr>
            </w:pPr>
          </w:p>
        </w:tc>
        <w:tc>
          <w:tcPr>
            <w:tcW w:w="1025"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40-60</w:t>
            </w:r>
          </w:p>
        </w:tc>
        <w:tc>
          <w:tcPr>
            <w:tcW w:w="566"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7,7</w:t>
            </w:r>
          </w:p>
        </w:tc>
        <w:tc>
          <w:tcPr>
            <w:tcW w:w="105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6,16</w:t>
            </w:r>
          </w:p>
        </w:tc>
        <w:tc>
          <w:tcPr>
            <w:tcW w:w="101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0,14</w:t>
            </w:r>
          </w:p>
        </w:tc>
        <w:tc>
          <w:tcPr>
            <w:tcW w:w="689"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3,1</w:t>
            </w:r>
          </w:p>
        </w:tc>
        <w:tc>
          <w:tcPr>
            <w:tcW w:w="93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9,6</w:t>
            </w:r>
          </w:p>
        </w:tc>
      </w:tr>
      <w:tr w:rsidR="0087255C" w:rsidRPr="00AA324C" w:rsidTr="00AA324C">
        <w:trPr>
          <w:jc w:val="center"/>
        </w:trPr>
        <w:tc>
          <w:tcPr>
            <w:tcW w:w="1239" w:type="dxa"/>
            <w:vMerge/>
            <w:shd w:val="clear" w:color="auto" w:fill="auto"/>
            <w:vAlign w:val="center"/>
          </w:tcPr>
          <w:p w:rsidR="00EE002C" w:rsidRPr="00AA324C" w:rsidRDefault="00EE002C" w:rsidP="00AA324C">
            <w:pPr>
              <w:shd w:val="clear" w:color="000000" w:fill="auto"/>
              <w:suppressAutoHyphens/>
              <w:spacing w:line="360" w:lineRule="auto"/>
              <w:rPr>
                <w:color w:val="000000"/>
                <w:sz w:val="20"/>
                <w:szCs w:val="28"/>
              </w:rPr>
            </w:pPr>
          </w:p>
        </w:tc>
        <w:tc>
          <w:tcPr>
            <w:tcW w:w="1025"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60-80</w:t>
            </w:r>
          </w:p>
        </w:tc>
        <w:tc>
          <w:tcPr>
            <w:tcW w:w="566"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7,8</w:t>
            </w:r>
          </w:p>
        </w:tc>
        <w:tc>
          <w:tcPr>
            <w:tcW w:w="105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3,92</w:t>
            </w:r>
          </w:p>
        </w:tc>
        <w:tc>
          <w:tcPr>
            <w:tcW w:w="101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0,03</w:t>
            </w:r>
          </w:p>
        </w:tc>
        <w:tc>
          <w:tcPr>
            <w:tcW w:w="689"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5,2</w:t>
            </w:r>
          </w:p>
        </w:tc>
        <w:tc>
          <w:tcPr>
            <w:tcW w:w="93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14,4</w:t>
            </w:r>
          </w:p>
        </w:tc>
      </w:tr>
      <w:tr w:rsidR="0087255C" w:rsidRPr="00AA324C" w:rsidTr="00AA324C">
        <w:trPr>
          <w:jc w:val="center"/>
        </w:trPr>
        <w:tc>
          <w:tcPr>
            <w:tcW w:w="1239" w:type="dxa"/>
            <w:vMerge/>
            <w:shd w:val="clear" w:color="auto" w:fill="auto"/>
            <w:vAlign w:val="center"/>
          </w:tcPr>
          <w:p w:rsidR="00EE002C" w:rsidRPr="00AA324C" w:rsidRDefault="00EE002C" w:rsidP="00AA324C">
            <w:pPr>
              <w:shd w:val="clear" w:color="000000" w:fill="auto"/>
              <w:suppressAutoHyphens/>
              <w:spacing w:line="360" w:lineRule="auto"/>
              <w:rPr>
                <w:color w:val="000000"/>
                <w:sz w:val="20"/>
                <w:szCs w:val="28"/>
              </w:rPr>
            </w:pPr>
          </w:p>
        </w:tc>
        <w:tc>
          <w:tcPr>
            <w:tcW w:w="1025"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80-100</w:t>
            </w:r>
          </w:p>
        </w:tc>
        <w:tc>
          <w:tcPr>
            <w:tcW w:w="566"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8,15</w:t>
            </w:r>
          </w:p>
        </w:tc>
        <w:tc>
          <w:tcPr>
            <w:tcW w:w="105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3,92</w:t>
            </w:r>
          </w:p>
        </w:tc>
        <w:tc>
          <w:tcPr>
            <w:tcW w:w="101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0,13</w:t>
            </w:r>
          </w:p>
        </w:tc>
        <w:tc>
          <w:tcPr>
            <w:tcW w:w="689"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2,5</w:t>
            </w:r>
          </w:p>
        </w:tc>
        <w:tc>
          <w:tcPr>
            <w:tcW w:w="932" w:type="dxa"/>
            <w:shd w:val="clear" w:color="auto" w:fill="auto"/>
            <w:vAlign w:val="center"/>
          </w:tcPr>
          <w:p w:rsidR="00EE002C"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9,2</w:t>
            </w:r>
          </w:p>
        </w:tc>
      </w:tr>
      <w:tr w:rsidR="0087255C" w:rsidRPr="00AA324C" w:rsidTr="00AA324C">
        <w:trPr>
          <w:jc w:val="center"/>
        </w:trPr>
        <w:tc>
          <w:tcPr>
            <w:tcW w:w="1239" w:type="dxa"/>
            <w:vMerge w:val="restart"/>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Свиностоки</w:t>
            </w:r>
          </w:p>
        </w:tc>
        <w:tc>
          <w:tcPr>
            <w:tcW w:w="1025"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0-20</w:t>
            </w:r>
          </w:p>
        </w:tc>
        <w:tc>
          <w:tcPr>
            <w:tcW w:w="566"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7,1</w:t>
            </w:r>
          </w:p>
        </w:tc>
        <w:tc>
          <w:tcPr>
            <w:tcW w:w="1052"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7,0</w:t>
            </w:r>
          </w:p>
        </w:tc>
        <w:tc>
          <w:tcPr>
            <w:tcW w:w="1012"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0,13</w:t>
            </w:r>
          </w:p>
        </w:tc>
        <w:tc>
          <w:tcPr>
            <w:tcW w:w="689"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5,2</w:t>
            </w:r>
          </w:p>
        </w:tc>
        <w:tc>
          <w:tcPr>
            <w:tcW w:w="932" w:type="dxa"/>
            <w:shd w:val="clear" w:color="auto" w:fill="auto"/>
            <w:vAlign w:val="center"/>
          </w:tcPr>
          <w:p w:rsidR="009F1577"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14,4</w:t>
            </w:r>
          </w:p>
        </w:tc>
      </w:tr>
      <w:tr w:rsidR="0087255C" w:rsidRPr="00AA324C" w:rsidTr="00AA324C">
        <w:trPr>
          <w:jc w:val="center"/>
        </w:trPr>
        <w:tc>
          <w:tcPr>
            <w:tcW w:w="1239" w:type="dxa"/>
            <w:vMerge/>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p>
        </w:tc>
        <w:tc>
          <w:tcPr>
            <w:tcW w:w="1025"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20-40</w:t>
            </w:r>
          </w:p>
        </w:tc>
        <w:tc>
          <w:tcPr>
            <w:tcW w:w="566"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6,9</w:t>
            </w:r>
          </w:p>
        </w:tc>
        <w:tc>
          <w:tcPr>
            <w:tcW w:w="1052"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9,5</w:t>
            </w:r>
          </w:p>
        </w:tc>
        <w:tc>
          <w:tcPr>
            <w:tcW w:w="1012"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0,18</w:t>
            </w:r>
          </w:p>
        </w:tc>
        <w:tc>
          <w:tcPr>
            <w:tcW w:w="689"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4,9</w:t>
            </w:r>
          </w:p>
        </w:tc>
        <w:tc>
          <w:tcPr>
            <w:tcW w:w="932" w:type="dxa"/>
            <w:shd w:val="clear" w:color="auto" w:fill="auto"/>
            <w:vAlign w:val="center"/>
          </w:tcPr>
          <w:p w:rsidR="009F1577"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11,7</w:t>
            </w:r>
          </w:p>
        </w:tc>
      </w:tr>
      <w:tr w:rsidR="0087255C" w:rsidRPr="00AA324C" w:rsidTr="00AA324C">
        <w:trPr>
          <w:jc w:val="center"/>
        </w:trPr>
        <w:tc>
          <w:tcPr>
            <w:tcW w:w="1239" w:type="dxa"/>
            <w:vMerge/>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p>
        </w:tc>
        <w:tc>
          <w:tcPr>
            <w:tcW w:w="1025"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40-60</w:t>
            </w:r>
          </w:p>
        </w:tc>
        <w:tc>
          <w:tcPr>
            <w:tcW w:w="566"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7,25</w:t>
            </w:r>
          </w:p>
        </w:tc>
        <w:tc>
          <w:tcPr>
            <w:tcW w:w="1052"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6,7</w:t>
            </w:r>
          </w:p>
        </w:tc>
        <w:tc>
          <w:tcPr>
            <w:tcW w:w="1012"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0,11</w:t>
            </w:r>
          </w:p>
        </w:tc>
        <w:tc>
          <w:tcPr>
            <w:tcW w:w="689"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2,7</w:t>
            </w:r>
          </w:p>
        </w:tc>
        <w:tc>
          <w:tcPr>
            <w:tcW w:w="932" w:type="dxa"/>
            <w:shd w:val="clear" w:color="auto" w:fill="auto"/>
            <w:vAlign w:val="center"/>
          </w:tcPr>
          <w:p w:rsidR="009F1577"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10,8</w:t>
            </w:r>
          </w:p>
        </w:tc>
      </w:tr>
      <w:tr w:rsidR="0087255C" w:rsidRPr="00AA324C" w:rsidTr="00AA324C">
        <w:trPr>
          <w:jc w:val="center"/>
        </w:trPr>
        <w:tc>
          <w:tcPr>
            <w:tcW w:w="1239" w:type="dxa"/>
            <w:vMerge/>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p>
        </w:tc>
        <w:tc>
          <w:tcPr>
            <w:tcW w:w="1025"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60-80</w:t>
            </w:r>
          </w:p>
        </w:tc>
        <w:tc>
          <w:tcPr>
            <w:tcW w:w="566"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8,0</w:t>
            </w:r>
          </w:p>
        </w:tc>
        <w:tc>
          <w:tcPr>
            <w:tcW w:w="1052"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3,64</w:t>
            </w:r>
          </w:p>
        </w:tc>
        <w:tc>
          <w:tcPr>
            <w:tcW w:w="1012"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0,08</w:t>
            </w:r>
          </w:p>
        </w:tc>
        <w:tc>
          <w:tcPr>
            <w:tcW w:w="689"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3,5</w:t>
            </w:r>
          </w:p>
        </w:tc>
        <w:tc>
          <w:tcPr>
            <w:tcW w:w="932" w:type="dxa"/>
            <w:shd w:val="clear" w:color="auto" w:fill="auto"/>
            <w:vAlign w:val="center"/>
          </w:tcPr>
          <w:p w:rsidR="009F1577"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10,8</w:t>
            </w:r>
          </w:p>
        </w:tc>
      </w:tr>
      <w:tr w:rsidR="0087255C" w:rsidRPr="00AA324C" w:rsidTr="00AA324C">
        <w:trPr>
          <w:jc w:val="center"/>
        </w:trPr>
        <w:tc>
          <w:tcPr>
            <w:tcW w:w="1239" w:type="dxa"/>
            <w:vMerge/>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p>
        </w:tc>
        <w:tc>
          <w:tcPr>
            <w:tcW w:w="1025"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80-100</w:t>
            </w:r>
          </w:p>
        </w:tc>
        <w:tc>
          <w:tcPr>
            <w:tcW w:w="566"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8,25</w:t>
            </w:r>
          </w:p>
        </w:tc>
        <w:tc>
          <w:tcPr>
            <w:tcW w:w="1052"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4,48</w:t>
            </w:r>
          </w:p>
        </w:tc>
        <w:tc>
          <w:tcPr>
            <w:tcW w:w="1012"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0,1</w:t>
            </w:r>
          </w:p>
        </w:tc>
        <w:tc>
          <w:tcPr>
            <w:tcW w:w="689" w:type="dxa"/>
            <w:shd w:val="clear" w:color="auto" w:fill="auto"/>
            <w:vAlign w:val="center"/>
          </w:tcPr>
          <w:p w:rsidR="009F1577" w:rsidRPr="00AA324C" w:rsidRDefault="009F1577" w:rsidP="00AA324C">
            <w:pPr>
              <w:shd w:val="clear" w:color="000000" w:fill="auto"/>
              <w:suppressAutoHyphens/>
              <w:spacing w:line="360" w:lineRule="auto"/>
              <w:rPr>
                <w:color w:val="000000"/>
                <w:sz w:val="20"/>
                <w:szCs w:val="28"/>
              </w:rPr>
            </w:pPr>
            <w:r w:rsidRPr="00AA324C">
              <w:rPr>
                <w:color w:val="000000"/>
                <w:sz w:val="20"/>
                <w:szCs w:val="28"/>
              </w:rPr>
              <w:t>1,25</w:t>
            </w:r>
          </w:p>
        </w:tc>
        <w:tc>
          <w:tcPr>
            <w:tcW w:w="932" w:type="dxa"/>
            <w:shd w:val="clear" w:color="auto" w:fill="auto"/>
            <w:vAlign w:val="center"/>
          </w:tcPr>
          <w:p w:rsidR="009F1577"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9,3</w:t>
            </w:r>
          </w:p>
        </w:tc>
      </w:tr>
      <w:tr w:rsidR="0087255C" w:rsidRPr="00AA324C" w:rsidTr="00AA324C">
        <w:trPr>
          <w:jc w:val="center"/>
        </w:trPr>
        <w:tc>
          <w:tcPr>
            <w:tcW w:w="1239" w:type="dxa"/>
            <w:vMerge w:val="restart"/>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Свиностоки</w:t>
            </w:r>
            <w:r w:rsidR="0087255C" w:rsidRPr="00AA324C">
              <w:rPr>
                <w:color w:val="000000"/>
                <w:sz w:val="20"/>
                <w:szCs w:val="28"/>
              </w:rPr>
              <w:t xml:space="preserve"> </w:t>
            </w:r>
            <w:r w:rsidRPr="00AA324C">
              <w:rPr>
                <w:color w:val="000000"/>
                <w:sz w:val="20"/>
                <w:szCs w:val="28"/>
              </w:rPr>
              <w:t>+ вода</w:t>
            </w:r>
          </w:p>
        </w:tc>
        <w:tc>
          <w:tcPr>
            <w:tcW w:w="1025"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0-20</w:t>
            </w:r>
          </w:p>
        </w:tc>
        <w:tc>
          <w:tcPr>
            <w:tcW w:w="566"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7,2</w:t>
            </w:r>
          </w:p>
        </w:tc>
        <w:tc>
          <w:tcPr>
            <w:tcW w:w="105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8,4</w:t>
            </w:r>
          </w:p>
        </w:tc>
        <w:tc>
          <w:tcPr>
            <w:tcW w:w="101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0,18</w:t>
            </w:r>
          </w:p>
        </w:tc>
        <w:tc>
          <w:tcPr>
            <w:tcW w:w="689"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5,6</w:t>
            </w:r>
          </w:p>
        </w:tc>
        <w:tc>
          <w:tcPr>
            <w:tcW w:w="93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15,0</w:t>
            </w:r>
          </w:p>
        </w:tc>
      </w:tr>
      <w:tr w:rsidR="0087255C" w:rsidRPr="00AA324C" w:rsidTr="00AA324C">
        <w:trPr>
          <w:jc w:val="center"/>
        </w:trPr>
        <w:tc>
          <w:tcPr>
            <w:tcW w:w="1239" w:type="dxa"/>
            <w:vMerge/>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p>
        </w:tc>
        <w:tc>
          <w:tcPr>
            <w:tcW w:w="1025"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20-40</w:t>
            </w:r>
          </w:p>
        </w:tc>
        <w:tc>
          <w:tcPr>
            <w:tcW w:w="566"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7,45</w:t>
            </w:r>
          </w:p>
        </w:tc>
        <w:tc>
          <w:tcPr>
            <w:tcW w:w="105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8,7</w:t>
            </w:r>
          </w:p>
        </w:tc>
        <w:tc>
          <w:tcPr>
            <w:tcW w:w="101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0,16</w:t>
            </w:r>
          </w:p>
        </w:tc>
        <w:tc>
          <w:tcPr>
            <w:tcW w:w="689"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4,9</w:t>
            </w:r>
          </w:p>
        </w:tc>
        <w:tc>
          <w:tcPr>
            <w:tcW w:w="93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12,6</w:t>
            </w:r>
          </w:p>
        </w:tc>
      </w:tr>
      <w:tr w:rsidR="0087255C" w:rsidRPr="00AA324C" w:rsidTr="00AA324C">
        <w:trPr>
          <w:jc w:val="center"/>
        </w:trPr>
        <w:tc>
          <w:tcPr>
            <w:tcW w:w="1239" w:type="dxa"/>
            <w:vMerge/>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p>
        </w:tc>
        <w:tc>
          <w:tcPr>
            <w:tcW w:w="1025"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40-60</w:t>
            </w:r>
          </w:p>
        </w:tc>
        <w:tc>
          <w:tcPr>
            <w:tcW w:w="566"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7,65</w:t>
            </w:r>
          </w:p>
        </w:tc>
        <w:tc>
          <w:tcPr>
            <w:tcW w:w="105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6,2</w:t>
            </w:r>
          </w:p>
        </w:tc>
        <w:tc>
          <w:tcPr>
            <w:tcW w:w="101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0,01</w:t>
            </w:r>
          </w:p>
        </w:tc>
        <w:tc>
          <w:tcPr>
            <w:tcW w:w="689"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4,0</w:t>
            </w:r>
          </w:p>
        </w:tc>
        <w:tc>
          <w:tcPr>
            <w:tcW w:w="93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10,8</w:t>
            </w:r>
          </w:p>
        </w:tc>
      </w:tr>
      <w:tr w:rsidR="0087255C" w:rsidRPr="00AA324C" w:rsidTr="00AA324C">
        <w:trPr>
          <w:jc w:val="center"/>
        </w:trPr>
        <w:tc>
          <w:tcPr>
            <w:tcW w:w="1239" w:type="dxa"/>
            <w:vMerge/>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p>
        </w:tc>
        <w:tc>
          <w:tcPr>
            <w:tcW w:w="1025"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60-80</w:t>
            </w:r>
          </w:p>
        </w:tc>
        <w:tc>
          <w:tcPr>
            <w:tcW w:w="566"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8,0</w:t>
            </w:r>
          </w:p>
        </w:tc>
        <w:tc>
          <w:tcPr>
            <w:tcW w:w="105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3,08</w:t>
            </w:r>
          </w:p>
        </w:tc>
        <w:tc>
          <w:tcPr>
            <w:tcW w:w="101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0,13</w:t>
            </w:r>
          </w:p>
        </w:tc>
        <w:tc>
          <w:tcPr>
            <w:tcW w:w="689"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2,6</w:t>
            </w:r>
          </w:p>
        </w:tc>
        <w:tc>
          <w:tcPr>
            <w:tcW w:w="93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7,8</w:t>
            </w:r>
          </w:p>
        </w:tc>
      </w:tr>
      <w:tr w:rsidR="0087255C" w:rsidRPr="00AA324C" w:rsidTr="00AA324C">
        <w:trPr>
          <w:jc w:val="center"/>
        </w:trPr>
        <w:tc>
          <w:tcPr>
            <w:tcW w:w="1239" w:type="dxa"/>
            <w:vMerge/>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p>
        </w:tc>
        <w:tc>
          <w:tcPr>
            <w:tcW w:w="1025"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80-100</w:t>
            </w:r>
          </w:p>
        </w:tc>
        <w:tc>
          <w:tcPr>
            <w:tcW w:w="566"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8,2</w:t>
            </w:r>
          </w:p>
        </w:tc>
        <w:tc>
          <w:tcPr>
            <w:tcW w:w="105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1,96</w:t>
            </w:r>
          </w:p>
        </w:tc>
        <w:tc>
          <w:tcPr>
            <w:tcW w:w="101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0,13</w:t>
            </w:r>
          </w:p>
        </w:tc>
        <w:tc>
          <w:tcPr>
            <w:tcW w:w="689"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5,5</w:t>
            </w:r>
          </w:p>
        </w:tc>
        <w:tc>
          <w:tcPr>
            <w:tcW w:w="932" w:type="dxa"/>
            <w:shd w:val="clear" w:color="auto" w:fill="auto"/>
            <w:vAlign w:val="center"/>
          </w:tcPr>
          <w:p w:rsidR="009C1473" w:rsidRPr="00AA324C" w:rsidRDefault="009C1473" w:rsidP="00AA324C">
            <w:pPr>
              <w:shd w:val="clear" w:color="000000" w:fill="auto"/>
              <w:suppressAutoHyphens/>
              <w:spacing w:line="360" w:lineRule="auto"/>
              <w:rPr>
                <w:color w:val="000000"/>
                <w:sz w:val="20"/>
                <w:szCs w:val="28"/>
              </w:rPr>
            </w:pPr>
            <w:r w:rsidRPr="00AA324C">
              <w:rPr>
                <w:color w:val="000000"/>
                <w:sz w:val="20"/>
                <w:szCs w:val="28"/>
              </w:rPr>
              <w:t>15,0</w:t>
            </w:r>
          </w:p>
        </w:tc>
      </w:tr>
    </w:tbl>
    <w:p w:rsidR="00EE002C" w:rsidRPr="00AA324C" w:rsidRDefault="00EE002C" w:rsidP="0087255C">
      <w:pPr>
        <w:shd w:val="clear" w:color="000000" w:fill="auto"/>
        <w:suppressAutoHyphens/>
        <w:spacing w:line="360" w:lineRule="auto"/>
        <w:ind w:firstLine="709"/>
        <w:jc w:val="both"/>
        <w:rPr>
          <w:color w:val="000000"/>
          <w:sz w:val="28"/>
          <w:szCs w:val="28"/>
        </w:rPr>
      </w:pPr>
    </w:p>
    <w:p w:rsidR="00DA5E89" w:rsidRPr="00AA324C" w:rsidRDefault="00DA5E89"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Анализ агрохимических свойств чернозема выщелоченного при орошении свидетельствует о том, что на всех вариантах рН с глубиной изменялось от 6,9 до 8,30. Внесение со свиностоками питательных веществ способствовало в определенной мере накоплению </w:t>
      </w:r>
      <w:r w:rsidR="00203640" w:rsidRPr="00AA324C">
        <w:rPr>
          <w:color w:val="000000"/>
          <w:sz w:val="28"/>
          <w:szCs w:val="28"/>
        </w:rPr>
        <w:t xml:space="preserve">подвижных форм </w:t>
      </w:r>
      <w:r w:rsidR="00203640" w:rsidRPr="00AA324C">
        <w:rPr>
          <w:color w:val="000000"/>
          <w:sz w:val="28"/>
          <w:szCs w:val="28"/>
          <w:lang w:val="en-US"/>
        </w:rPr>
        <w:t>NPK</w:t>
      </w:r>
      <w:r w:rsidR="00203640" w:rsidRPr="00AA324C">
        <w:rPr>
          <w:color w:val="000000"/>
          <w:sz w:val="28"/>
          <w:szCs w:val="28"/>
        </w:rPr>
        <w:t>. При орошении водой содержание гидролизуемого азота, нитратов в пахотном слое изменилось незначительно. Содержание фосфора увеличилось на 0,3 мг/100г почвы.</w:t>
      </w:r>
    </w:p>
    <w:p w:rsidR="00594B71" w:rsidRPr="00AA324C" w:rsidRDefault="00203640"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орошении стоками и «чистой» водой рН изменилось в пределах 7,2-8,2. Содержание</w:t>
      </w:r>
      <w:r w:rsidR="00B23AF5" w:rsidRPr="00AA324C">
        <w:rPr>
          <w:color w:val="000000"/>
          <w:sz w:val="28"/>
          <w:szCs w:val="28"/>
        </w:rPr>
        <w:t xml:space="preserve"> гидролизуемого азота в слое 20-40 см составляло 8,17 мг/100г почвы, то есть повысилось на 1,17 мг/100г почвы по сравнению с контролем.</w:t>
      </w:r>
    </w:p>
    <w:p w:rsidR="00203640" w:rsidRPr="00AA324C" w:rsidRDefault="00594B71"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орошении стоками, 1000 м</w:t>
      </w:r>
      <w:r w:rsidRPr="00AA324C">
        <w:rPr>
          <w:color w:val="000000"/>
          <w:sz w:val="28"/>
          <w:szCs w:val="28"/>
          <w:vertAlign w:val="superscript"/>
        </w:rPr>
        <w:t>3</w:t>
      </w:r>
      <w:r w:rsidRPr="00AA324C">
        <w:rPr>
          <w:color w:val="000000"/>
          <w:sz w:val="28"/>
          <w:szCs w:val="28"/>
        </w:rPr>
        <w:t>/га, реакция среды в пахотном слое нейтральная 6,9-7,3. Содержание гидролизуемого азота повысилось на 2,5 мг/100г почвы. Содержание калия увеличилось по всему профилю, наибольшее его количество в слое 20-40 см составило 14,4-11,7 мг/100г почвы. Увеличилось и со</w:t>
      </w:r>
      <w:r w:rsidR="008251B2" w:rsidRPr="00AA324C">
        <w:rPr>
          <w:color w:val="000000"/>
          <w:sz w:val="28"/>
          <w:szCs w:val="28"/>
        </w:rPr>
        <w:t xml:space="preserve">держание </w:t>
      </w:r>
      <w:r w:rsidRPr="00AA324C">
        <w:rPr>
          <w:color w:val="000000"/>
          <w:sz w:val="28"/>
          <w:szCs w:val="28"/>
        </w:rPr>
        <w:t>фосфора в пахотном слое и составило 5,2 мг/100г почвы.</w:t>
      </w:r>
    </w:p>
    <w:p w:rsidR="00594B71" w:rsidRPr="00AA324C" w:rsidRDefault="00594B71" w:rsidP="0087255C">
      <w:pPr>
        <w:shd w:val="clear" w:color="000000" w:fill="auto"/>
        <w:suppressAutoHyphens/>
        <w:spacing w:line="360" w:lineRule="auto"/>
        <w:ind w:firstLine="709"/>
        <w:jc w:val="both"/>
        <w:rPr>
          <w:color w:val="000000"/>
          <w:sz w:val="28"/>
          <w:szCs w:val="28"/>
        </w:rPr>
      </w:pPr>
      <w:r w:rsidRPr="00AA324C">
        <w:rPr>
          <w:color w:val="000000"/>
          <w:sz w:val="28"/>
          <w:szCs w:val="28"/>
        </w:rPr>
        <w:t>Различия в содержании нитратов по вариантам незначительны. Концентрация их находится на уровне почв средней обеспеченности.</w:t>
      </w:r>
    </w:p>
    <w:p w:rsidR="00594B71" w:rsidRPr="00AA324C" w:rsidRDefault="00594B71" w:rsidP="0087255C">
      <w:pPr>
        <w:shd w:val="clear" w:color="000000" w:fill="auto"/>
        <w:suppressAutoHyphens/>
        <w:spacing w:line="360" w:lineRule="auto"/>
        <w:ind w:firstLine="709"/>
        <w:jc w:val="both"/>
        <w:rPr>
          <w:color w:val="000000"/>
          <w:sz w:val="28"/>
          <w:szCs w:val="28"/>
        </w:rPr>
      </w:pPr>
      <w:r w:rsidRPr="00AA324C">
        <w:rPr>
          <w:color w:val="000000"/>
          <w:sz w:val="28"/>
          <w:szCs w:val="28"/>
        </w:rPr>
        <w:t>Таким образом, использование свиностоков для орошения сельскохозяйственных угодий является эффективным, так как содержа</w:t>
      </w:r>
      <w:r w:rsidR="003A318D" w:rsidRPr="00AA324C">
        <w:rPr>
          <w:color w:val="000000"/>
          <w:sz w:val="28"/>
          <w:szCs w:val="28"/>
        </w:rPr>
        <w:t>щиеся</w:t>
      </w:r>
      <w:r w:rsidRPr="00AA324C">
        <w:rPr>
          <w:color w:val="000000"/>
          <w:sz w:val="28"/>
          <w:szCs w:val="28"/>
        </w:rPr>
        <w:t xml:space="preserve"> в них питатель</w:t>
      </w:r>
      <w:r w:rsidR="003A318D" w:rsidRPr="00AA324C">
        <w:rPr>
          <w:color w:val="000000"/>
          <w:sz w:val="28"/>
          <w:szCs w:val="28"/>
        </w:rPr>
        <w:t>ные</w:t>
      </w:r>
      <w:r w:rsidRPr="00AA324C">
        <w:rPr>
          <w:color w:val="000000"/>
          <w:sz w:val="28"/>
          <w:szCs w:val="28"/>
        </w:rPr>
        <w:t xml:space="preserve"> </w:t>
      </w:r>
      <w:r w:rsidR="003A318D" w:rsidRPr="00AA324C">
        <w:rPr>
          <w:color w:val="000000"/>
          <w:sz w:val="28"/>
          <w:szCs w:val="28"/>
        </w:rPr>
        <w:t>вещества находятся в растворенной форме и быстрее усваиваются растениями и почвой.</w:t>
      </w:r>
    </w:p>
    <w:p w:rsidR="003A318D" w:rsidRPr="00AA324C" w:rsidRDefault="003A318D" w:rsidP="0087255C">
      <w:pPr>
        <w:shd w:val="clear" w:color="000000" w:fill="auto"/>
        <w:suppressAutoHyphens/>
        <w:spacing w:line="360" w:lineRule="auto"/>
        <w:ind w:firstLine="709"/>
        <w:jc w:val="both"/>
        <w:rPr>
          <w:color w:val="000000"/>
          <w:sz w:val="28"/>
          <w:szCs w:val="28"/>
        </w:rPr>
      </w:pPr>
    </w:p>
    <w:p w:rsidR="003A318D" w:rsidRPr="00AA324C" w:rsidRDefault="003A318D" w:rsidP="0087255C">
      <w:pPr>
        <w:numPr>
          <w:ilvl w:val="2"/>
          <w:numId w:val="17"/>
        </w:numPr>
        <w:shd w:val="clear" w:color="000000" w:fill="auto"/>
        <w:suppressAutoHyphens/>
        <w:spacing w:line="360" w:lineRule="auto"/>
        <w:ind w:left="0" w:firstLine="0"/>
        <w:jc w:val="center"/>
        <w:rPr>
          <w:b/>
          <w:color w:val="000000"/>
          <w:sz w:val="28"/>
          <w:szCs w:val="28"/>
        </w:rPr>
      </w:pPr>
      <w:r w:rsidRPr="00AA324C">
        <w:rPr>
          <w:b/>
          <w:color w:val="000000"/>
          <w:sz w:val="28"/>
          <w:szCs w:val="28"/>
        </w:rPr>
        <w:t>Изменения состояния и уровня грунтовых вод при орошении сельскохозяйственных угодий свиностоками</w:t>
      </w:r>
    </w:p>
    <w:p w:rsidR="003A318D" w:rsidRPr="00AA324C" w:rsidRDefault="00D66D52" w:rsidP="0087255C">
      <w:pPr>
        <w:shd w:val="clear" w:color="000000" w:fill="auto"/>
        <w:suppressAutoHyphens/>
        <w:spacing w:line="360" w:lineRule="auto"/>
        <w:ind w:firstLine="709"/>
        <w:jc w:val="both"/>
        <w:rPr>
          <w:color w:val="000000"/>
          <w:sz w:val="28"/>
          <w:szCs w:val="28"/>
        </w:rPr>
      </w:pPr>
      <w:r w:rsidRPr="00AA324C">
        <w:rPr>
          <w:color w:val="000000"/>
          <w:sz w:val="28"/>
          <w:szCs w:val="28"/>
        </w:rPr>
        <w:t>Почвенный покров комплекса «Родниковский» представлен выщелоченными черноземами. По механическому составу выщелоченные черноземы относятся к среднесуглинистым.</w:t>
      </w:r>
    </w:p>
    <w:p w:rsidR="00CE05A4" w:rsidRPr="00AA324C" w:rsidRDefault="00D66D52" w:rsidP="0087255C">
      <w:pPr>
        <w:shd w:val="clear" w:color="000000" w:fill="auto"/>
        <w:suppressAutoHyphens/>
        <w:spacing w:line="360" w:lineRule="auto"/>
        <w:ind w:firstLine="709"/>
        <w:jc w:val="both"/>
        <w:rPr>
          <w:color w:val="000000"/>
          <w:sz w:val="28"/>
          <w:szCs w:val="28"/>
        </w:rPr>
      </w:pPr>
      <w:r w:rsidRPr="00AA324C">
        <w:rPr>
          <w:color w:val="000000"/>
          <w:sz w:val="28"/>
          <w:szCs w:val="28"/>
        </w:rPr>
        <w:t>Грунтовые воды вскрываются на глубине от 0,5 до 7,0 м. Мощность водоносного горизонта от 5 до 10 м. На участках, где с поверхности залегают глины и суглинки</w:t>
      </w:r>
      <w:r w:rsidR="00CE05A4" w:rsidRPr="00AA324C">
        <w:rPr>
          <w:color w:val="000000"/>
          <w:sz w:val="28"/>
          <w:szCs w:val="28"/>
        </w:rPr>
        <w:t xml:space="preserve"> значительной мощности, грунтовые воды приобретают локальный напор.</w:t>
      </w:r>
    </w:p>
    <w:p w:rsidR="00157B00" w:rsidRPr="00AA324C" w:rsidRDefault="00CE05A4"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Мощность покровных глинистых отложений варьирует </w:t>
      </w:r>
      <w:r w:rsidR="00157B00" w:rsidRPr="00AA324C">
        <w:rPr>
          <w:color w:val="000000"/>
          <w:sz w:val="28"/>
          <w:szCs w:val="28"/>
        </w:rPr>
        <w:t>от 1,5 до 5,0 м. Химический состав грунтовых вод – пестрый, минерализация изменяется в пределах от 0,5 до 1,5 г/л. Грунтовые воды используются для хозяйственно-питьевого водоснабжения отдельными скважинами и колодцами.</w:t>
      </w:r>
    </w:p>
    <w:p w:rsidR="000A0D99" w:rsidRPr="00AA324C" w:rsidRDefault="00157B00"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На орошаемом массиве была проведена </w:t>
      </w:r>
      <w:r w:rsidR="000A0D99" w:rsidRPr="00AA324C">
        <w:rPr>
          <w:color w:val="000000"/>
          <w:sz w:val="28"/>
          <w:szCs w:val="28"/>
        </w:rPr>
        <w:t>оценка изменения качественного состава подземных вод. Оценка изменения проведена по методикам Укргипроводхоз. Изменения химического состава грунтовых вод под влиянием орошения приведены в таблице 11.</w:t>
      </w:r>
    </w:p>
    <w:p w:rsidR="000A0D99" w:rsidRPr="00AA324C" w:rsidRDefault="000A0D99" w:rsidP="0087255C">
      <w:pPr>
        <w:shd w:val="clear" w:color="000000" w:fill="auto"/>
        <w:suppressAutoHyphens/>
        <w:spacing w:line="360" w:lineRule="auto"/>
        <w:jc w:val="center"/>
        <w:rPr>
          <w:b/>
          <w:color w:val="000000"/>
          <w:sz w:val="28"/>
          <w:szCs w:val="28"/>
        </w:rPr>
      </w:pPr>
    </w:p>
    <w:p w:rsidR="000A0D99" w:rsidRPr="00AA324C" w:rsidRDefault="000A0D99" w:rsidP="0087255C">
      <w:pPr>
        <w:shd w:val="clear" w:color="000000" w:fill="auto"/>
        <w:suppressAutoHyphens/>
        <w:spacing w:line="360" w:lineRule="auto"/>
        <w:jc w:val="center"/>
        <w:rPr>
          <w:b/>
          <w:color w:val="000000"/>
          <w:sz w:val="28"/>
          <w:szCs w:val="28"/>
        </w:rPr>
      </w:pPr>
      <w:r w:rsidRPr="00AA324C">
        <w:rPr>
          <w:b/>
          <w:color w:val="000000"/>
          <w:sz w:val="28"/>
          <w:szCs w:val="28"/>
        </w:rPr>
        <w:t>11. Изменения химического состава подземных вод под влиянием орошения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590"/>
        <w:gridCol w:w="1582"/>
        <w:gridCol w:w="1364"/>
        <w:gridCol w:w="1275"/>
      </w:tblGrid>
      <w:tr w:rsidR="000A0D99" w:rsidRPr="00AA324C" w:rsidTr="00AA324C">
        <w:trPr>
          <w:jc w:val="center"/>
        </w:trPr>
        <w:tc>
          <w:tcPr>
            <w:tcW w:w="1384"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Годы</w:t>
            </w:r>
          </w:p>
        </w:tc>
        <w:tc>
          <w:tcPr>
            <w:tcW w:w="1418"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Кальций, г/л</w:t>
            </w:r>
          </w:p>
        </w:tc>
        <w:tc>
          <w:tcPr>
            <w:tcW w:w="1590"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Ион-натрия, г/л</w:t>
            </w:r>
          </w:p>
        </w:tc>
        <w:tc>
          <w:tcPr>
            <w:tcW w:w="1582"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Хлор-ион, г/л</w:t>
            </w:r>
          </w:p>
        </w:tc>
        <w:tc>
          <w:tcPr>
            <w:tcW w:w="1364"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Сульфат-ион, г/л</w:t>
            </w:r>
          </w:p>
        </w:tc>
        <w:tc>
          <w:tcPr>
            <w:tcW w:w="1275"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Нитрат-ион, мг/л</w:t>
            </w:r>
          </w:p>
        </w:tc>
      </w:tr>
      <w:tr w:rsidR="000A0D99" w:rsidRPr="00AA324C" w:rsidTr="00AA324C">
        <w:trPr>
          <w:jc w:val="center"/>
        </w:trPr>
        <w:tc>
          <w:tcPr>
            <w:tcW w:w="1384"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До орошения</w:t>
            </w:r>
          </w:p>
        </w:tc>
        <w:tc>
          <w:tcPr>
            <w:tcW w:w="1418"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0,08</w:t>
            </w:r>
          </w:p>
        </w:tc>
        <w:tc>
          <w:tcPr>
            <w:tcW w:w="1590"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0,082</w:t>
            </w:r>
          </w:p>
        </w:tc>
        <w:tc>
          <w:tcPr>
            <w:tcW w:w="1582"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0,217</w:t>
            </w:r>
          </w:p>
        </w:tc>
        <w:tc>
          <w:tcPr>
            <w:tcW w:w="1364" w:type="dxa"/>
            <w:shd w:val="clear" w:color="auto" w:fill="auto"/>
            <w:vAlign w:val="center"/>
          </w:tcPr>
          <w:p w:rsidR="000A0D99" w:rsidRPr="00AA324C" w:rsidRDefault="00FE14EE" w:rsidP="00AA324C">
            <w:pPr>
              <w:shd w:val="clear" w:color="000000" w:fill="auto"/>
              <w:suppressAutoHyphens/>
              <w:spacing w:line="360" w:lineRule="auto"/>
              <w:rPr>
                <w:color w:val="000000"/>
                <w:sz w:val="20"/>
                <w:szCs w:val="28"/>
              </w:rPr>
            </w:pPr>
            <w:r w:rsidRPr="00AA324C">
              <w:rPr>
                <w:color w:val="000000"/>
                <w:sz w:val="20"/>
                <w:szCs w:val="28"/>
              </w:rPr>
              <w:t>0,024</w:t>
            </w:r>
          </w:p>
        </w:tc>
        <w:tc>
          <w:tcPr>
            <w:tcW w:w="1275" w:type="dxa"/>
            <w:shd w:val="clear" w:color="auto" w:fill="auto"/>
            <w:vAlign w:val="center"/>
          </w:tcPr>
          <w:p w:rsidR="000A0D99" w:rsidRPr="00AA324C" w:rsidRDefault="00FE14EE" w:rsidP="00AA324C">
            <w:pPr>
              <w:shd w:val="clear" w:color="000000" w:fill="auto"/>
              <w:suppressAutoHyphens/>
              <w:spacing w:line="360" w:lineRule="auto"/>
              <w:rPr>
                <w:color w:val="000000"/>
                <w:sz w:val="20"/>
                <w:szCs w:val="28"/>
              </w:rPr>
            </w:pPr>
            <w:r w:rsidRPr="00AA324C">
              <w:rPr>
                <w:color w:val="000000"/>
                <w:sz w:val="20"/>
                <w:szCs w:val="28"/>
              </w:rPr>
              <w:t>0,7</w:t>
            </w:r>
          </w:p>
        </w:tc>
      </w:tr>
      <w:tr w:rsidR="000A0D99" w:rsidRPr="00AA324C" w:rsidTr="00AA324C">
        <w:trPr>
          <w:jc w:val="center"/>
        </w:trPr>
        <w:tc>
          <w:tcPr>
            <w:tcW w:w="1384"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ПДК</w:t>
            </w:r>
          </w:p>
        </w:tc>
        <w:tc>
          <w:tcPr>
            <w:tcW w:w="1418"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0,18</w:t>
            </w:r>
          </w:p>
        </w:tc>
        <w:tc>
          <w:tcPr>
            <w:tcW w:w="1590"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0,12</w:t>
            </w:r>
          </w:p>
        </w:tc>
        <w:tc>
          <w:tcPr>
            <w:tcW w:w="1582"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11,9</w:t>
            </w:r>
          </w:p>
        </w:tc>
        <w:tc>
          <w:tcPr>
            <w:tcW w:w="1364" w:type="dxa"/>
            <w:shd w:val="clear" w:color="auto" w:fill="auto"/>
            <w:vAlign w:val="center"/>
          </w:tcPr>
          <w:p w:rsidR="000A0D99" w:rsidRPr="00AA324C" w:rsidRDefault="00FE14EE" w:rsidP="00AA324C">
            <w:pPr>
              <w:shd w:val="clear" w:color="000000" w:fill="auto"/>
              <w:suppressAutoHyphens/>
              <w:spacing w:line="360" w:lineRule="auto"/>
              <w:rPr>
                <w:color w:val="000000"/>
                <w:sz w:val="20"/>
                <w:szCs w:val="28"/>
              </w:rPr>
            </w:pPr>
            <w:r w:rsidRPr="00AA324C">
              <w:rPr>
                <w:color w:val="000000"/>
                <w:sz w:val="20"/>
                <w:szCs w:val="28"/>
              </w:rPr>
              <w:t>3,5</w:t>
            </w:r>
          </w:p>
        </w:tc>
        <w:tc>
          <w:tcPr>
            <w:tcW w:w="1275" w:type="dxa"/>
            <w:shd w:val="clear" w:color="auto" w:fill="auto"/>
            <w:vAlign w:val="center"/>
          </w:tcPr>
          <w:p w:rsidR="000A0D99" w:rsidRPr="00AA324C" w:rsidRDefault="00FE14EE" w:rsidP="00AA324C">
            <w:pPr>
              <w:shd w:val="clear" w:color="000000" w:fill="auto"/>
              <w:suppressAutoHyphens/>
              <w:spacing w:line="360" w:lineRule="auto"/>
              <w:rPr>
                <w:color w:val="000000"/>
                <w:sz w:val="20"/>
                <w:szCs w:val="28"/>
              </w:rPr>
            </w:pPr>
            <w:r w:rsidRPr="00AA324C">
              <w:rPr>
                <w:color w:val="000000"/>
                <w:sz w:val="20"/>
                <w:szCs w:val="28"/>
              </w:rPr>
              <w:t>40</w:t>
            </w:r>
          </w:p>
        </w:tc>
      </w:tr>
      <w:tr w:rsidR="000A0D99" w:rsidRPr="00AA324C" w:rsidTr="00AA324C">
        <w:trPr>
          <w:jc w:val="center"/>
        </w:trPr>
        <w:tc>
          <w:tcPr>
            <w:tcW w:w="1384"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1995</w:t>
            </w:r>
          </w:p>
        </w:tc>
        <w:tc>
          <w:tcPr>
            <w:tcW w:w="1418"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0,029</w:t>
            </w:r>
          </w:p>
        </w:tc>
        <w:tc>
          <w:tcPr>
            <w:tcW w:w="1590"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0,089</w:t>
            </w:r>
          </w:p>
        </w:tc>
        <w:tc>
          <w:tcPr>
            <w:tcW w:w="1582" w:type="dxa"/>
            <w:shd w:val="clear" w:color="auto" w:fill="auto"/>
            <w:vAlign w:val="center"/>
          </w:tcPr>
          <w:p w:rsidR="000A0D99" w:rsidRPr="00AA324C" w:rsidRDefault="00FE14EE" w:rsidP="00AA324C">
            <w:pPr>
              <w:shd w:val="clear" w:color="000000" w:fill="auto"/>
              <w:suppressAutoHyphens/>
              <w:spacing w:line="360" w:lineRule="auto"/>
              <w:rPr>
                <w:color w:val="000000"/>
                <w:sz w:val="20"/>
                <w:szCs w:val="28"/>
              </w:rPr>
            </w:pPr>
            <w:r w:rsidRPr="00AA324C">
              <w:rPr>
                <w:color w:val="000000"/>
                <w:sz w:val="20"/>
                <w:szCs w:val="28"/>
              </w:rPr>
              <w:t>0,215</w:t>
            </w:r>
          </w:p>
        </w:tc>
        <w:tc>
          <w:tcPr>
            <w:tcW w:w="1364" w:type="dxa"/>
            <w:shd w:val="clear" w:color="auto" w:fill="auto"/>
            <w:vAlign w:val="center"/>
          </w:tcPr>
          <w:p w:rsidR="000A0D99" w:rsidRPr="00AA324C" w:rsidRDefault="00FE14EE" w:rsidP="00AA324C">
            <w:pPr>
              <w:shd w:val="clear" w:color="000000" w:fill="auto"/>
              <w:suppressAutoHyphens/>
              <w:spacing w:line="360" w:lineRule="auto"/>
              <w:rPr>
                <w:color w:val="000000"/>
                <w:sz w:val="20"/>
                <w:szCs w:val="28"/>
              </w:rPr>
            </w:pPr>
            <w:r w:rsidRPr="00AA324C">
              <w:rPr>
                <w:color w:val="000000"/>
                <w:sz w:val="20"/>
                <w:szCs w:val="28"/>
              </w:rPr>
              <w:t>0,068</w:t>
            </w:r>
          </w:p>
        </w:tc>
        <w:tc>
          <w:tcPr>
            <w:tcW w:w="1275" w:type="dxa"/>
            <w:shd w:val="clear" w:color="auto" w:fill="auto"/>
            <w:vAlign w:val="center"/>
          </w:tcPr>
          <w:p w:rsidR="000A0D99" w:rsidRPr="00AA324C" w:rsidRDefault="00FE14EE" w:rsidP="00AA324C">
            <w:pPr>
              <w:shd w:val="clear" w:color="000000" w:fill="auto"/>
              <w:suppressAutoHyphens/>
              <w:spacing w:line="360" w:lineRule="auto"/>
              <w:rPr>
                <w:color w:val="000000"/>
                <w:sz w:val="20"/>
                <w:szCs w:val="28"/>
              </w:rPr>
            </w:pPr>
            <w:r w:rsidRPr="00AA324C">
              <w:rPr>
                <w:color w:val="000000"/>
                <w:sz w:val="20"/>
                <w:szCs w:val="28"/>
              </w:rPr>
              <w:t>2</w:t>
            </w:r>
          </w:p>
        </w:tc>
      </w:tr>
      <w:tr w:rsidR="000A0D99" w:rsidRPr="00AA324C" w:rsidTr="00AA324C">
        <w:trPr>
          <w:jc w:val="center"/>
        </w:trPr>
        <w:tc>
          <w:tcPr>
            <w:tcW w:w="1384"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1996</w:t>
            </w:r>
          </w:p>
        </w:tc>
        <w:tc>
          <w:tcPr>
            <w:tcW w:w="1418"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0,061</w:t>
            </w:r>
          </w:p>
        </w:tc>
        <w:tc>
          <w:tcPr>
            <w:tcW w:w="1590" w:type="dxa"/>
            <w:shd w:val="clear" w:color="auto" w:fill="auto"/>
            <w:vAlign w:val="center"/>
          </w:tcPr>
          <w:p w:rsidR="000A0D99" w:rsidRPr="00AA324C" w:rsidRDefault="001C7C3D" w:rsidP="00AA324C">
            <w:pPr>
              <w:shd w:val="clear" w:color="000000" w:fill="auto"/>
              <w:suppressAutoHyphens/>
              <w:spacing w:line="360" w:lineRule="auto"/>
              <w:rPr>
                <w:color w:val="000000"/>
                <w:sz w:val="20"/>
                <w:szCs w:val="28"/>
              </w:rPr>
            </w:pPr>
            <w:r w:rsidRPr="00AA324C">
              <w:rPr>
                <w:color w:val="000000"/>
                <w:sz w:val="20"/>
                <w:szCs w:val="28"/>
              </w:rPr>
              <w:t>0,089</w:t>
            </w:r>
          </w:p>
        </w:tc>
        <w:tc>
          <w:tcPr>
            <w:tcW w:w="1582" w:type="dxa"/>
            <w:shd w:val="clear" w:color="auto" w:fill="auto"/>
            <w:vAlign w:val="center"/>
          </w:tcPr>
          <w:p w:rsidR="000A0D99" w:rsidRPr="00AA324C" w:rsidRDefault="00FE14EE" w:rsidP="00AA324C">
            <w:pPr>
              <w:shd w:val="clear" w:color="000000" w:fill="auto"/>
              <w:suppressAutoHyphens/>
              <w:spacing w:line="360" w:lineRule="auto"/>
              <w:rPr>
                <w:color w:val="000000"/>
                <w:sz w:val="20"/>
                <w:szCs w:val="28"/>
              </w:rPr>
            </w:pPr>
            <w:r w:rsidRPr="00AA324C">
              <w:rPr>
                <w:color w:val="000000"/>
                <w:sz w:val="20"/>
                <w:szCs w:val="28"/>
              </w:rPr>
              <w:t>0,182</w:t>
            </w:r>
          </w:p>
        </w:tc>
        <w:tc>
          <w:tcPr>
            <w:tcW w:w="1364" w:type="dxa"/>
            <w:shd w:val="clear" w:color="auto" w:fill="auto"/>
            <w:vAlign w:val="center"/>
          </w:tcPr>
          <w:p w:rsidR="000A0D99" w:rsidRPr="00AA324C" w:rsidRDefault="00FE14EE" w:rsidP="00AA324C">
            <w:pPr>
              <w:shd w:val="clear" w:color="000000" w:fill="auto"/>
              <w:suppressAutoHyphens/>
              <w:spacing w:line="360" w:lineRule="auto"/>
              <w:rPr>
                <w:color w:val="000000"/>
                <w:sz w:val="20"/>
                <w:szCs w:val="28"/>
              </w:rPr>
            </w:pPr>
            <w:r w:rsidRPr="00AA324C">
              <w:rPr>
                <w:color w:val="000000"/>
                <w:sz w:val="20"/>
                <w:szCs w:val="28"/>
              </w:rPr>
              <w:t>0,134</w:t>
            </w:r>
          </w:p>
        </w:tc>
        <w:tc>
          <w:tcPr>
            <w:tcW w:w="1275" w:type="dxa"/>
            <w:shd w:val="clear" w:color="auto" w:fill="auto"/>
            <w:vAlign w:val="center"/>
          </w:tcPr>
          <w:p w:rsidR="000A0D99" w:rsidRPr="00AA324C" w:rsidRDefault="00FE14EE" w:rsidP="00AA324C">
            <w:pPr>
              <w:shd w:val="clear" w:color="000000" w:fill="auto"/>
              <w:suppressAutoHyphens/>
              <w:spacing w:line="360" w:lineRule="auto"/>
              <w:rPr>
                <w:color w:val="000000"/>
                <w:sz w:val="20"/>
                <w:szCs w:val="28"/>
              </w:rPr>
            </w:pPr>
            <w:r w:rsidRPr="00AA324C">
              <w:rPr>
                <w:color w:val="000000"/>
                <w:sz w:val="20"/>
                <w:szCs w:val="28"/>
              </w:rPr>
              <w:t>4,3</w:t>
            </w:r>
          </w:p>
        </w:tc>
      </w:tr>
    </w:tbl>
    <w:p w:rsidR="0087255C" w:rsidRPr="00AA324C" w:rsidRDefault="0087255C" w:rsidP="0087255C">
      <w:pPr>
        <w:shd w:val="clear" w:color="000000" w:fill="auto"/>
        <w:suppressAutoHyphens/>
        <w:spacing w:line="360" w:lineRule="auto"/>
        <w:ind w:firstLine="709"/>
        <w:jc w:val="both"/>
        <w:rPr>
          <w:color w:val="000000"/>
          <w:sz w:val="28"/>
          <w:szCs w:val="28"/>
        </w:rPr>
      </w:pPr>
    </w:p>
    <w:p w:rsidR="0087255C" w:rsidRPr="00AA324C" w:rsidRDefault="00FE14EE"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Проанализировав качественные изменения грунтовых вод в годы орошения можно сделать </w:t>
      </w:r>
      <w:r w:rsidR="00924A88" w:rsidRPr="00AA324C">
        <w:rPr>
          <w:color w:val="000000"/>
          <w:sz w:val="28"/>
          <w:szCs w:val="28"/>
        </w:rPr>
        <w:t xml:space="preserve">следующий вывод: вредные вещества при орошении не закрепляются почвой, большая их часть выносится с урожаем. Содержание этих веществ увеличивается ко второму году по сравнению с содержанием до орошения, </w:t>
      </w:r>
      <w:r w:rsidR="00924A88" w:rsidRPr="00AA324C">
        <w:rPr>
          <w:color w:val="000000"/>
          <w:sz w:val="28"/>
          <w:szCs w:val="28"/>
          <w:lang w:val="en-US"/>
        </w:rPr>
        <w:t>Ca</w:t>
      </w:r>
      <w:r w:rsidR="00924A88" w:rsidRPr="00AA324C">
        <w:rPr>
          <w:color w:val="000000"/>
          <w:sz w:val="28"/>
          <w:szCs w:val="28"/>
        </w:rPr>
        <w:t xml:space="preserve"> на 0,053 г/л, </w:t>
      </w:r>
      <w:r w:rsidR="009E220B" w:rsidRPr="00AA324C">
        <w:rPr>
          <w:color w:val="000000"/>
          <w:sz w:val="28"/>
          <w:szCs w:val="28"/>
          <w:lang w:val="en-US"/>
        </w:rPr>
        <w:t>Na</w:t>
      </w:r>
      <w:r w:rsidR="009E220B" w:rsidRPr="00AA324C">
        <w:rPr>
          <w:color w:val="000000"/>
          <w:sz w:val="28"/>
          <w:szCs w:val="28"/>
        </w:rPr>
        <w:t xml:space="preserve"> на 0,007 г/л, </w:t>
      </w:r>
      <w:r w:rsidR="009E220B" w:rsidRPr="00AA324C">
        <w:rPr>
          <w:color w:val="000000"/>
          <w:sz w:val="28"/>
          <w:szCs w:val="28"/>
          <w:lang w:val="en-US"/>
        </w:rPr>
        <w:t>SO</w:t>
      </w:r>
      <w:r w:rsidR="009E220B" w:rsidRPr="00AA324C">
        <w:rPr>
          <w:color w:val="000000"/>
          <w:sz w:val="28"/>
          <w:szCs w:val="28"/>
          <w:vertAlign w:val="subscript"/>
        </w:rPr>
        <w:t>4</w:t>
      </w:r>
      <w:r w:rsidR="009E220B" w:rsidRPr="00AA324C">
        <w:rPr>
          <w:color w:val="000000"/>
          <w:sz w:val="28"/>
          <w:szCs w:val="28"/>
        </w:rPr>
        <w:t xml:space="preserve"> на 0,11 г/л и нитрат-ионов на 3,6 мг/л, а содержание хлор-ионов наоборот понизилось на 0,035 г/л.</w:t>
      </w:r>
    </w:p>
    <w:p w:rsidR="000622BF" w:rsidRPr="00AA324C" w:rsidRDefault="009E220B" w:rsidP="0087255C">
      <w:pPr>
        <w:shd w:val="clear" w:color="000000" w:fill="auto"/>
        <w:suppressAutoHyphens/>
        <w:spacing w:line="360" w:lineRule="auto"/>
        <w:ind w:firstLine="709"/>
        <w:jc w:val="both"/>
        <w:rPr>
          <w:color w:val="000000"/>
          <w:sz w:val="28"/>
          <w:szCs w:val="28"/>
        </w:rPr>
      </w:pPr>
      <w:r w:rsidRPr="00AA324C">
        <w:rPr>
          <w:color w:val="000000"/>
          <w:sz w:val="28"/>
          <w:szCs w:val="28"/>
        </w:rPr>
        <w:t>Содержание каль</w:t>
      </w:r>
      <w:r w:rsidR="00052C9D" w:rsidRPr="00AA324C">
        <w:rPr>
          <w:color w:val="000000"/>
          <w:sz w:val="28"/>
          <w:szCs w:val="28"/>
        </w:rPr>
        <w:t>ция в грунтовых водах находится в прямой зависимости от мощности зоны аэрации. Так на участках с глубоким залеганием подземных вод (5-7 м) содержание его увеличивается в 8-10 раз, а на участках с уровнем подземных вод 1,5-3 м только в 4-5 раз.</w:t>
      </w:r>
    </w:p>
    <w:p w:rsidR="0040251C" w:rsidRPr="00AA324C" w:rsidRDefault="00052C9D"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Ионы-натрия в основном накапливаются в слое 0-20 см. Содержащиеся в поливных водах ионы-натрия </w:t>
      </w:r>
      <w:r w:rsidR="0040251C" w:rsidRPr="00AA324C">
        <w:rPr>
          <w:color w:val="000000"/>
          <w:sz w:val="28"/>
          <w:szCs w:val="28"/>
        </w:rPr>
        <w:t>не вымываются в грунтовые воды, поэтому и содержание его в них остается на невысоком уровне.</w:t>
      </w:r>
    </w:p>
    <w:p w:rsidR="0040251C" w:rsidRPr="00AA324C" w:rsidRDefault="0040251C" w:rsidP="0087255C">
      <w:pPr>
        <w:shd w:val="clear" w:color="000000" w:fill="auto"/>
        <w:suppressAutoHyphens/>
        <w:spacing w:line="360" w:lineRule="auto"/>
        <w:ind w:firstLine="709"/>
        <w:jc w:val="both"/>
        <w:rPr>
          <w:color w:val="000000"/>
          <w:sz w:val="28"/>
          <w:szCs w:val="28"/>
        </w:rPr>
      </w:pPr>
      <w:r w:rsidRPr="00AA324C">
        <w:rPr>
          <w:color w:val="000000"/>
          <w:sz w:val="28"/>
          <w:szCs w:val="28"/>
        </w:rPr>
        <w:t>В зависимости от мощности зоны аэрации концентрация ионов-хлора снижается с 0,217 г/л до 0,182 г/л.</w:t>
      </w:r>
    </w:p>
    <w:p w:rsidR="00AB315D" w:rsidRPr="00AA324C" w:rsidRDefault="00AB315D" w:rsidP="0087255C">
      <w:pPr>
        <w:shd w:val="clear" w:color="000000" w:fill="auto"/>
        <w:suppressAutoHyphens/>
        <w:spacing w:line="360" w:lineRule="auto"/>
        <w:ind w:firstLine="709"/>
        <w:jc w:val="both"/>
        <w:rPr>
          <w:color w:val="000000"/>
          <w:sz w:val="28"/>
          <w:szCs w:val="28"/>
        </w:rPr>
      </w:pPr>
      <w:r w:rsidRPr="00AA324C">
        <w:rPr>
          <w:color w:val="000000"/>
          <w:sz w:val="28"/>
          <w:szCs w:val="28"/>
        </w:rPr>
        <w:t>В отличие от ионов-хлора сульфат-ионы, содержащиеся в поливной воде и в почвогрунтах, постоянно вымываются в грунтовые воды. Концентрация их увеличивается в большей степени на участках с большой зоной аэрации.</w:t>
      </w:r>
    </w:p>
    <w:p w:rsidR="00AB315D" w:rsidRPr="00AA324C" w:rsidRDefault="00AB315D" w:rsidP="0087255C">
      <w:pPr>
        <w:shd w:val="clear" w:color="000000" w:fill="auto"/>
        <w:suppressAutoHyphens/>
        <w:spacing w:line="360" w:lineRule="auto"/>
        <w:ind w:firstLine="709"/>
        <w:jc w:val="both"/>
        <w:rPr>
          <w:color w:val="000000"/>
          <w:sz w:val="28"/>
          <w:szCs w:val="28"/>
        </w:rPr>
      </w:pPr>
      <w:r w:rsidRPr="00AA324C">
        <w:rPr>
          <w:color w:val="000000"/>
          <w:sz w:val="28"/>
          <w:szCs w:val="28"/>
        </w:rPr>
        <w:t>Под влиянием орошения свиностоками происходит дополнительное накопление нитратного азота. Содержание его в грунтовых водах растет.</w:t>
      </w:r>
    </w:p>
    <w:p w:rsidR="00AB315D" w:rsidRPr="00AA324C" w:rsidRDefault="00AB315D" w:rsidP="0087255C">
      <w:pPr>
        <w:shd w:val="clear" w:color="000000" w:fill="auto"/>
        <w:suppressAutoHyphens/>
        <w:spacing w:line="360" w:lineRule="auto"/>
        <w:ind w:firstLine="709"/>
        <w:jc w:val="both"/>
        <w:rPr>
          <w:color w:val="000000"/>
          <w:sz w:val="28"/>
          <w:szCs w:val="28"/>
        </w:rPr>
      </w:pPr>
      <w:r w:rsidRPr="00AA324C">
        <w:rPr>
          <w:color w:val="000000"/>
          <w:sz w:val="28"/>
          <w:szCs w:val="28"/>
        </w:rPr>
        <w:t>Но как видно из таблицы концентрация всех веществ находится в допустимых пределах.</w:t>
      </w:r>
    </w:p>
    <w:p w:rsidR="00AB315D" w:rsidRPr="00AA324C" w:rsidRDefault="00AB315D" w:rsidP="0087255C">
      <w:pPr>
        <w:shd w:val="clear" w:color="000000" w:fill="auto"/>
        <w:suppressAutoHyphens/>
        <w:spacing w:line="360" w:lineRule="auto"/>
        <w:jc w:val="center"/>
        <w:rPr>
          <w:b/>
          <w:color w:val="000000"/>
          <w:sz w:val="28"/>
          <w:szCs w:val="28"/>
        </w:rPr>
      </w:pPr>
    </w:p>
    <w:p w:rsidR="00AB315D" w:rsidRPr="00AA324C" w:rsidRDefault="00AB315D" w:rsidP="0087255C">
      <w:pPr>
        <w:numPr>
          <w:ilvl w:val="2"/>
          <w:numId w:val="17"/>
        </w:numPr>
        <w:shd w:val="clear" w:color="000000" w:fill="auto"/>
        <w:suppressAutoHyphens/>
        <w:spacing w:line="360" w:lineRule="auto"/>
        <w:ind w:left="0" w:firstLine="0"/>
        <w:jc w:val="center"/>
        <w:rPr>
          <w:b/>
          <w:color w:val="000000"/>
          <w:sz w:val="28"/>
          <w:szCs w:val="28"/>
        </w:rPr>
      </w:pPr>
      <w:r w:rsidRPr="00AA324C">
        <w:rPr>
          <w:b/>
          <w:color w:val="000000"/>
          <w:sz w:val="28"/>
          <w:szCs w:val="28"/>
        </w:rPr>
        <w:t>Прогнозные расчеты по влиянию орошения на грунтовые воды</w:t>
      </w:r>
    </w:p>
    <w:p w:rsidR="009D11C5" w:rsidRPr="00AA324C" w:rsidRDefault="009D11C5"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Для расчета прогноза уровней грунтовых вод ВНИИССВ </w:t>
      </w:r>
      <w:r w:rsidR="003208B8" w:rsidRPr="00AA324C">
        <w:rPr>
          <w:color w:val="000000"/>
          <w:sz w:val="28"/>
          <w:szCs w:val="28"/>
        </w:rPr>
        <w:t xml:space="preserve">были </w:t>
      </w:r>
      <w:r w:rsidRPr="00AA324C">
        <w:rPr>
          <w:color w:val="000000"/>
          <w:sz w:val="28"/>
          <w:szCs w:val="28"/>
        </w:rPr>
        <w:t>применены</w:t>
      </w:r>
      <w:r w:rsidR="003208B8" w:rsidRPr="00AA324C">
        <w:rPr>
          <w:color w:val="000000"/>
          <w:sz w:val="28"/>
          <w:szCs w:val="28"/>
        </w:rPr>
        <w:t xml:space="preserve"> аналитические решения дифференциальных уравнений, так как расчет прогноза другими методами требует проведения большого объема исследований составляющих вводно-солевого баланса, а метод аналогии не применим из-за отсутствия объектов – аналогов.</w:t>
      </w:r>
    </w:p>
    <w:p w:rsidR="0087255C" w:rsidRPr="00AA324C" w:rsidRDefault="001C179C" w:rsidP="0087255C">
      <w:pPr>
        <w:shd w:val="clear" w:color="000000" w:fill="auto"/>
        <w:suppressAutoHyphens/>
        <w:spacing w:line="360" w:lineRule="auto"/>
        <w:ind w:firstLine="709"/>
        <w:jc w:val="both"/>
        <w:rPr>
          <w:color w:val="000000"/>
          <w:sz w:val="28"/>
          <w:szCs w:val="28"/>
        </w:rPr>
      </w:pPr>
      <w:r w:rsidRPr="00AA324C">
        <w:rPr>
          <w:color w:val="000000"/>
          <w:sz w:val="28"/>
          <w:szCs w:val="28"/>
        </w:rPr>
        <w:t>Решение задачи по прогнозу уровня грунтовых вод при орошении сводится к применению формулы</w:t>
      </w:r>
      <w:r w:rsidR="0007086A" w:rsidRPr="00AA324C">
        <w:rPr>
          <w:color w:val="000000"/>
          <w:sz w:val="28"/>
          <w:szCs w:val="28"/>
        </w:rPr>
        <w:t xml:space="preserve"> С.Ф.Аверьянова</w:t>
      </w:r>
      <w:r w:rsidR="0087255C" w:rsidRPr="00AA324C">
        <w:rPr>
          <w:color w:val="000000"/>
          <w:sz w:val="28"/>
          <w:szCs w:val="28"/>
        </w:rPr>
        <w:t xml:space="preserve"> </w:t>
      </w:r>
      <w:r w:rsidRPr="00AA324C">
        <w:rPr>
          <w:color w:val="000000"/>
          <w:sz w:val="28"/>
          <w:szCs w:val="28"/>
        </w:rPr>
        <w:t>(1)</w:t>
      </w:r>
    </w:p>
    <w:p w:rsidR="009362A0" w:rsidRPr="00AA324C" w:rsidRDefault="00E97B3D" w:rsidP="0087255C">
      <w:pPr>
        <w:shd w:val="clear" w:color="000000" w:fill="auto"/>
        <w:suppressAutoHyphens/>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p>
    <w:p w:rsidR="000622BF" w:rsidRPr="00AA324C" w:rsidRDefault="00E511A5" w:rsidP="0087255C">
      <w:pPr>
        <w:shd w:val="clear" w:color="000000" w:fill="auto"/>
        <w:suppressAutoHyphens/>
        <w:spacing w:line="360" w:lineRule="auto"/>
        <w:jc w:val="center"/>
        <w:rPr>
          <w:color w:val="000000"/>
          <w:sz w:val="28"/>
          <w:szCs w:val="28"/>
        </w:rPr>
      </w:pPr>
      <w:r w:rsidRPr="00AA324C">
        <w:rPr>
          <w:color w:val="000000"/>
          <w:sz w:val="28"/>
          <w:szCs w:val="28"/>
        </w:rPr>
        <w:t>▲</w:t>
      </w:r>
      <w:r w:rsidR="00FB3322" w:rsidRPr="00AA324C">
        <w:rPr>
          <w:color w:val="000000"/>
          <w:sz w:val="28"/>
          <w:szCs w:val="28"/>
          <w:lang w:val="en-US"/>
        </w:rPr>
        <w:t>H</w:t>
      </w:r>
      <w:r w:rsidR="005E505A" w:rsidRPr="00AA324C">
        <w:rPr>
          <w:color w:val="000000"/>
          <w:sz w:val="28"/>
          <w:szCs w:val="28"/>
        </w:rPr>
        <w:t xml:space="preserve"> </w:t>
      </w:r>
      <w:r w:rsidR="00FB3322" w:rsidRPr="00AA324C">
        <w:rPr>
          <w:color w:val="000000"/>
          <w:sz w:val="28"/>
          <w:szCs w:val="28"/>
        </w:rPr>
        <w:t>=</w:t>
      </w:r>
      <w:r w:rsidR="005E505A" w:rsidRPr="00AA324C">
        <w:rPr>
          <w:color w:val="000000"/>
          <w:sz w:val="28"/>
          <w:szCs w:val="28"/>
        </w:rPr>
        <w:t xml:space="preserve"> </w:t>
      </w:r>
      <w:r w:rsidR="00FB3322" w:rsidRPr="00AA324C">
        <w:rPr>
          <w:color w:val="000000"/>
          <w:sz w:val="28"/>
          <w:szCs w:val="28"/>
          <w:lang w:val="en-US"/>
        </w:rPr>
        <w:t>Wt</w:t>
      </w:r>
      <w:r w:rsidR="005E505A" w:rsidRPr="00AA324C">
        <w:rPr>
          <w:color w:val="000000"/>
          <w:sz w:val="28"/>
          <w:szCs w:val="28"/>
        </w:rPr>
        <w:t xml:space="preserve"> </w:t>
      </w:r>
      <w:r w:rsidR="00FB3322" w:rsidRPr="00AA324C">
        <w:rPr>
          <w:color w:val="000000"/>
          <w:sz w:val="28"/>
          <w:szCs w:val="28"/>
        </w:rPr>
        <w:t>/</w:t>
      </w:r>
      <w:r w:rsidR="00FB3322" w:rsidRPr="00AA324C">
        <w:rPr>
          <w:color w:val="000000"/>
          <w:sz w:val="28"/>
          <w:szCs w:val="28"/>
          <w:lang w:val="en-US"/>
        </w:rPr>
        <w:t>μ</w:t>
      </w:r>
      <w:r w:rsidR="00CB0C65" w:rsidRPr="00AA324C">
        <w:rPr>
          <w:color w:val="000000"/>
          <w:sz w:val="28"/>
          <w:szCs w:val="28"/>
        </w:rPr>
        <w:t xml:space="preserve"> </w:t>
      </w:r>
      <w:r w:rsidR="009362A0" w:rsidRPr="00AA324C">
        <w:rPr>
          <w:color w:val="000000"/>
          <w:sz w:val="28"/>
          <w:szCs w:val="28"/>
        </w:rPr>
        <w:t>*</w:t>
      </w:r>
      <w:r w:rsidR="009362A0" w:rsidRPr="00AA324C">
        <w:rPr>
          <w:color w:val="000000"/>
          <w:sz w:val="28"/>
          <w:szCs w:val="28"/>
          <w:lang w:val="en-US"/>
        </w:rPr>
        <w:t>R</w:t>
      </w:r>
      <w:r w:rsidR="009362A0" w:rsidRPr="00AA324C">
        <w:rPr>
          <w:color w:val="000000"/>
          <w:sz w:val="28"/>
          <w:szCs w:val="28"/>
          <w:vertAlign w:val="subscript"/>
          <w:lang w:val="en-US"/>
        </w:rPr>
        <w:t>n</w:t>
      </w:r>
      <w:r w:rsidR="009362A0" w:rsidRPr="00AA324C">
        <w:rPr>
          <w:color w:val="000000"/>
          <w:sz w:val="28"/>
          <w:szCs w:val="28"/>
          <w:vertAlign w:val="subscript"/>
        </w:rPr>
        <w:t xml:space="preserve"> </w:t>
      </w:r>
      <w:r w:rsidR="009362A0" w:rsidRPr="00AA324C">
        <w:rPr>
          <w:color w:val="000000"/>
          <w:sz w:val="28"/>
          <w:szCs w:val="28"/>
        </w:rPr>
        <w:t>(</w:t>
      </w:r>
      <w:r w:rsidR="009362A0" w:rsidRPr="00AA324C">
        <w:rPr>
          <w:color w:val="000000"/>
          <w:sz w:val="28"/>
          <w:szCs w:val="28"/>
          <w:lang w:val="en-US"/>
        </w:rPr>
        <w:t>x</w:t>
      </w:r>
      <w:r w:rsidR="009362A0" w:rsidRPr="00AA324C">
        <w:rPr>
          <w:color w:val="000000"/>
          <w:sz w:val="28"/>
          <w:szCs w:val="28"/>
        </w:rPr>
        <w:t xml:space="preserve">, </w:t>
      </w:r>
      <w:r w:rsidR="009362A0" w:rsidRPr="00AA324C">
        <w:rPr>
          <w:color w:val="000000"/>
          <w:sz w:val="28"/>
          <w:szCs w:val="28"/>
          <w:lang w:val="en-US"/>
        </w:rPr>
        <w:t>t</w:t>
      </w:r>
      <w:r w:rsidR="009362A0" w:rsidRPr="00AA324C">
        <w:rPr>
          <w:color w:val="000000"/>
          <w:sz w:val="28"/>
          <w:szCs w:val="28"/>
        </w:rPr>
        <w:t>);</w:t>
      </w:r>
      <w:r w:rsidR="0087255C" w:rsidRPr="00AA324C">
        <w:rPr>
          <w:color w:val="000000"/>
          <w:sz w:val="28"/>
          <w:szCs w:val="28"/>
        </w:rPr>
        <w:t xml:space="preserve"> </w:t>
      </w:r>
      <w:r w:rsidR="009362A0" w:rsidRPr="00AA324C">
        <w:rPr>
          <w:color w:val="000000"/>
          <w:sz w:val="28"/>
          <w:szCs w:val="28"/>
        </w:rPr>
        <w:t>(1)</w:t>
      </w:r>
    </w:p>
    <w:p w:rsidR="009362A0" w:rsidRPr="00AA324C" w:rsidRDefault="009362A0"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где: </w:t>
      </w:r>
      <w:r w:rsidRPr="00AA324C">
        <w:rPr>
          <w:color w:val="000000"/>
          <w:sz w:val="28"/>
          <w:szCs w:val="28"/>
          <w:lang w:val="en-US"/>
        </w:rPr>
        <w:t>R</w:t>
      </w:r>
      <w:r w:rsidRPr="00AA324C">
        <w:rPr>
          <w:color w:val="000000"/>
          <w:sz w:val="28"/>
          <w:szCs w:val="28"/>
          <w:vertAlign w:val="subscript"/>
          <w:lang w:val="en-US"/>
        </w:rPr>
        <w:t>n</w:t>
      </w:r>
      <w:r w:rsidRPr="00AA324C">
        <w:rPr>
          <w:color w:val="000000"/>
          <w:sz w:val="28"/>
          <w:szCs w:val="28"/>
        </w:rPr>
        <w:t>(</w:t>
      </w:r>
      <w:r w:rsidRPr="00AA324C">
        <w:rPr>
          <w:color w:val="000000"/>
          <w:sz w:val="28"/>
          <w:szCs w:val="28"/>
          <w:lang w:val="en-US"/>
        </w:rPr>
        <w:t>x</w:t>
      </w:r>
      <w:r w:rsidRPr="00AA324C">
        <w:rPr>
          <w:color w:val="000000"/>
          <w:sz w:val="28"/>
          <w:szCs w:val="28"/>
        </w:rPr>
        <w:t xml:space="preserve">, </w:t>
      </w:r>
      <w:r w:rsidRPr="00AA324C">
        <w:rPr>
          <w:color w:val="000000"/>
          <w:sz w:val="28"/>
          <w:szCs w:val="28"/>
          <w:lang w:val="en-US"/>
        </w:rPr>
        <w:t>t</w:t>
      </w:r>
      <w:r w:rsidRPr="00AA324C">
        <w:rPr>
          <w:color w:val="000000"/>
          <w:sz w:val="28"/>
          <w:szCs w:val="28"/>
        </w:rPr>
        <w:t xml:space="preserve">) = </w:t>
      </w:r>
      <w:r w:rsidR="005E505A" w:rsidRPr="00AA324C">
        <w:rPr>
          <w:color w:val="000000"/>
          <w:sz w:val="28"/>
          <w:szCs w:val="28"/>
          <w:lang w:val="en-US"/>
        </w:rPr>
        <w:t>R</w:t>
      </w:r>
      <w:r w:rsidR="005E505A" w:rsidRPr="00AA324C">
        <w:rPr>
          <w:color w:val="000000"/>
          <w:sz w:val="28"/>
          <w:szCs w:val="28"/>
          <w:vertAlign w:val="subscript"/>
          <w:lang w:val="en-US"/>
        </w:rPr>
        <w:t>w</w:t>
      </w:r>
      <w:r w:rsidR="005E505A" w:rsidRPr="00AA324C">
        <w:rPr>
          <w:color w:val="000000"/>
          <w:sz w:val="28"/>
          <w:szCs w:val="28"/>
        </w:rPr>
        <w:t>(</w:t>
      </w:r>
      <w:r w:rsidR="005E505A" w:rsidRPr="00AA324C">
        <w:rPr>
          <w:color w:val="000000"/>
          <w:sz w:val="28"/>
          <w:szCs w:val="28"/>
          <w:lang w:val="en-US"/>
        </w:rPr>
        <w:t>λ</w:t>
      </w:r>
      <w:r w:rsidR="005E505A" w:rsidRPr="00AA324C">
        <w:rPr>
          <w:color w:val="000000"/>
          <w:sz w:val="28"/>
          <w:szCs w:val="28"/>
        </w:rPr>
        <w:t xml:space="preserve">) + </w:t>
      </w:r>
      <w:r w:rsidR="005E505A" w:rsidRPr="00AA324C">
        <w:rPr>
          <w:color w:val="000000"/>
          <w:sz w:val="28"/>
          <w:szCs w:val="28"/>
          <w:lang w:val="en-US"/>
        </w:rPr>
        <w:t>R</w:t>
      </w:r>
      <w:r w:rsidR="005E505A" w:rsidRPr="00AA324C">
        <w:rPr>
          <w:color w:val="000000"/>
          <w:sz w:val="28"/>
          <w:szCs w:val="28"/>
          <w:vertAlign w:val="subscript"/>
          <w:lang w:val="en-US"/>
        </w:rPr>
        <w:t>w</w:t>
      </w:r>
      <w:r w:rsidR="005E505A" w:rsidRPr="00AA324C">
        <w:rPr>
          <w:color w:val="000000"/>
          <w:sz w:val="28"/>
          <w:szCs w:val="28"/>
        </w:rPr>
        <w:t>(</w:t>
      </w:r>
      <w:r w:rsidR="005E505A" w:rsidRPr="00AA324C">
        <w:rPr>
          <w:color w:val="000000"/>
          <w:sz w:val="28"/>
          <w:szCs w:val="28"/>
          <w:lang w:val="en-US"/>
        </w:rPr>
        <w:t>λ</w:t>
      </w:r>
      <w:r w:rsidR="005E505A" w:rsidRPr="00AA324C">
        <w:rPr>
          <w:color w:val="000000"/>
          <w:sz w:val="28"/>
          <w:szCs w:val="28"/>
          <w:vertAlign w:val="superscript"/>
        </w:rPr>
        <w:t>1</w:t>
      </w:r>
      <w:r w:rsidR="005E505A" w:rsidRPr="00AA324C">
        <w:rPr>
          <w:color w:val="000000"/>
          <w:sz w:val="28"/>
          <w:szCs w:val="28"/>
        </w:rPr>
        <w:t>) /2;</w:t>
      </w:r>
      <w:r w:rsidR="0087255C" w:rsidRPr="00AA324C">
        <w:rPr>
          <w:color w:val="000000"/>
          <w:sz w:val="28"/>
          <w:szCs w:val="28"/>
        </w:rPr>
        <w:t xml:space="preserve"> </w:t>
      </w:r>
      <w:r w:rsidR="00EF6C97" w:rsidRPr="00AA324C">
        <w:rPr>
          <w:color w:val="000000"/>
          <w:sz w:val="28"/>
          <w:szCs w:val="28"/>
        </w:rPr>
        <w:t xml:space="preserve">λ = </w:t>
      </w:r>
      <w:r w:rsidR="00EF6C97" w:rsidRPr="00AA324C">
        <w:rPr>
          <w:color w:val="000000"/>
          <w:sz w:val="28"/>
          <w:szCs w:val="28"/>
          <w:lang w:val="en-US"/>
        </w:rPr>
        <w:t>x</w:t>
      </w:r>
      <w:r w:rsidR="00EF6C97" w:rsidRPr="00AA324C">
        <w:rPr>
          <w:color w:val="000000"/>
          <w:sz w:val="28"/>
          <w:szCs w:val="28"/>
        </w:rPr>
        <w:t xml:space="preserve"> /2√</w:t>
      </w:r>
      <w:r w:rsidR="00EF6C97" w:rsidRPr="00AA324C">
        <w:rPr>
          <w:color w:val="000000"/>
          <w:sz w:val="28"/>
          <w:szCs w:val="28"/>
          <w:lang w:val="en-US"/>
        </w:rPr>
        <w:t>at</w:t>
      </w:r>
      <w:r w:rsidR="00EF6C97" w:rsidRPr="00AA324C">
        <w:rPr>
          <w:color w:val="000000"/>
          <w:sz w:val="28"/>
          <w:szCs w:val="28"/>
        </w:rPr>
        <w:t>;</w:t>
      </w:r>
      <w:r w:rsidR="0087255C" w:rsidRPr="00AA324C">
        <w:rPr>
          <w:color w:val="000000"/>
          <w:sz w:val="28"/>
          <w:szCs w:val="28"/>
        </w:rPr>
        <w:t xml:space="preserve"> </w:t>
      </w:r>
      <w:r w:rsidR="00EF6C97" w:rsidRPr="00AA324C">
        <w:rPr>
          <w:color w:val="000000"/>
          <w:sz w:val="28"/>
          <w:szCs w:val="28"/>
        </w:rPr>
        <w:t>λ</w:t>
      </w:r>
      <w:r w:rsidR="001043F3" w:rsidRPr="00AA324C">
        <w:rPr>
          <w:color w:val="000000"/>
          <w:sz w:val="28"/>
          <w:szCs w:val="28"/>
          <w:vertAlign w:val="superscript"/>
        </w:rPr>
        <w:t xml:space="preserve">1 </w:t>
      </w:r>
      <w:r w:rsidR="001043F3" w:rsidRPr="00AA324C">
        <w:rPr>
          <w:color w:val="000000"/>
          <w:sz w:val="28"/>
          <w:szCs w:val="28"/>
        </w:rPr>
        <w:t>= 2</w:t>
      </w:r>
      <w:r w:rsidR="001043F3" w:rsidRPr="00AA324C">
        <w:rPr>
          <w:color w:val="000000"/>
          <w:sz w:val="28"/>
          <w:szCs w:val="28"/>
          <w:lang w:val="en-US"/>
        </w:rPr>
        <w:t>L</w:t>
      </w:r>
      <w:r w:rsidR="001043F3" w:rsidRPr="00AA324C">
        <w:rPr>
          <w:color w:val="000000"/>
          <w:sz w:val="28"/>
          <w:szCs w:val="28"/>
        </w:rPr>
        <w:t>-</w:t>
      </w:r>
      <w:r w:rsidR="001043F3" w:rsidRPr="00AA324C">
        <w:rPr>
          <w:color w:val="000000"/>
          <w:sz w:val="28"/>
          <w:szCs w:val="28"/>
          <w:lang w:val="en-US"/>
        </w:rPr>
        <w:t>x</w:t>
      </w:r>
      <w:r w:rsidR="001043F3" w:rsidRPr="00AA324C">
        <w:rPr>
          <w:color w:val="000000"/>
          <w:sz w:val="28"/>
          <w:szCs w:val="28"/>
        </w:rPr>
        <w:t xml:space="preserve"> /2√</w:t>
      </w:r>
      <w:r w:rsidR="001043F3" w:rsidRPr="00AA324C">
        <w:rPr>
          <w:color w:val="000000"/>
          <w:sz w:val="28"/>
          <w:szCs w:val="28"/>
          <w:lang w:val="en-US"/>
        </w:rPr>
        <w:t>at</w:t>
      </w:r>
      <w:r w:rsidR="001043F3" w:rsidRPr="00AA324C">
        <w:rPr>
          <w:color w:val="000000"/>
          <w:sz w:val="28"/>
          <w:szCs w:val="28"/>
        </w:rPr>
        <w:t>;</w:t>
      </w:r>
    </w:p>
    <w:p w:rsidR="009362A0" w:rsidRPr="00AA324C" w:rsidRDefault="00E511A5" w:rsidP="0087255C">
      <w:pPr>
        <w:shd w:val="clear" w:color="000000" w:fill="auto"/>
        <w:suppressAutoHyphens/>
        <w:spacing w:line="360" w:lineRule="auto"/>
        <w:ind w:firstLine="709"/>
        <w:jc w:val="both"/>
        <w:rPr>
          <w:color w:val="000000"/>
          <w:sz w:val="28"/>
          <w:szCs w:val="28"/>
        </w:rPr>
      </w:pPr>
      <w:r w:rsidRPr="00AA324C">
        <w:rPr>
          <w:color w:val="000000"/>
          <w:sz w:val="28"/>
          <w:szCs w:val="28"/>
        </w:rPr>
        <w:t>▲</w:t>
      </w:r>
      <w:r w:rsidR="001043F3" w:rsidRPr="00AA324C">
        <w:rPr>
          <w:color w:val="000000"/>
          <w:sz w:val="28"/>
          <w:szCs w:val="28"/>
        </w:rPr>
        <w:t>Н – изменение напора или уровня грунтовых вод;</w:t>
      </w:r>
    </w:p>
    <w:p w:rsidR="000622BF" w:rsidRPr="00AA324C" w:rsidRDefault="007A7CB2" w:rsidP="0087255C">
      <w:pPr>
        <w:shd w:val="clear" w:color="000000" w:fill="auto"/>
        <w:suppressAutoHyphens/>
        <w:spacing w:line="360" w:lineRule="auto"/>
        <w:ind w:firstLine="709"/>
        <w:jc w:val="both"/>
        <w:rPr>
          <w:color w:val="000000"/>
          <w:sz w:val="28"/>
          <w:szCs w:val="28"/>
        </w:rPr>
      </w:pPr>
      <w:r w:rsidRPr="00AA324C">
        <w:rPr>
          <w:color w:val="000000"/>
          <w:sz w:val="28"/>
          <w:szCs w:val="28"/>
          <w:lang w:val="en-US"/>
        </w:rPr>
        <w:t>W</w:t>
      </w:r>
      <w:r w:rsidRPr="00AA324C">
        <w:rPr>
          <w:color w:val="000000"/>
          <w:sz w:val="28"/>
          <w:szCs w:val="28"/>
        </w:rPr>
        <w:t xml:space="preserve"> – величина интенсивности инфильтрации;</w:t>
      </w:r>
    </w:p>
    <w:p w:rsidR="000622BF" w:rsidRPr="00AA324C" w:rsidRDefault="006D405E" w:rsidP="0087255C">
      <w:pPr>
        <w:shd w:val="clear" w:color="000000" w:fill="auto"/>
        <w:suppressAutoHyphens/>
        <w:spacing w:line="360" w:lineRule="auto"/>
        <w:ind w:firstLine="709"/>
        <w:jc w:val="both"/>
        <w:rPr>
          <w:color w:val="000000"/>
          <w:sz w:val="28"/>
          <w:szCs w:val="28"/>
        </w:rPr>
      </w:pPr>
      <w:r w:rsidRPr="00AA324C">
        <w:rPr>
          <w:color w:val="000000"/>
          <w:sz w:val="28"/>
          <w:szCs w:val="28"/>
        </w:rPr>
        <w:t>μ – коэффициент водоотдачи пород;</w:t>
      </w:r>
    </w:p>
    <w:p w:rsidR="000622BF" w:rsidRPr="00AA324C" w:rsidRDefault="006D405E" w:rsidP="0087255C">
      <w:pPr>
        <w:shd w:val="clear" w:color="000000" w:fill="auto"/>
        <w:suppressAutoHyphens/>
        <w:spacing w:line="360" w:lineRule="auto"/>
        <w:ind w:firstLine="709"/>
        <w:jc w:val="both"/>
        <w:rPr>
          <w:color w:val="000000"/>
          <w:sz w:val="28"/>
          <w:szCs w:val="28"/>
        </w:rPr>
      </w:pPr>
      <w:r w:rsidRPr="00AA324C">
        <w:rPr>
          <w:color w:val="000000"/>
          <w:sz w:val="28"/>
          <w:szCs w:val="28"/>
        </w:rPr>
        <w:t>а – коэффициент пьезопроводности;</w:t>
      </w:r>
    </w:p>
    <w:p w:rsidR="000622BF" w:rsidRPr="00AA324C" w:rsidRDefault="0007086A" w:rsidP="0087255C">
      <w:pPr>
        <w:shd w:val="clear" w:color="000000" w:fill="auto"/>
        <w:suppressAutoHyphens/>
        <w:spacing w:line="360" w:lineRule="auto"/>
        <w:ind w:firstLine="709"/>
        <w:jc w:val="both"/>
        <w:rPr>
          <w:color w:val="000000"/>
          <w:sz w:val="28"/>
          <w:szCs w:val="28"/>
        </w:rPr>
      </w:pPr>
      <w:r w:rsidRPr="00AA324C">
        <w:rPr>
          <w:color w:val="000000"/>
          <w:sz w:val="28"/>
          <w:szCs w:val="28"/>
        </w:rPr>
        <w:t>2</w:t>
      </w:r>
      <w:r w:rsidRPr="00AA324C">
        <w:rPr>
          <w:color w:val="000000"/>
          <w:sz w:val="28"/>
          <w:szCs w:val="28"/>
          <w:lang w:val="en-US"/>
        </w:rPr>
        <w:t>L</w:t>
      </w:r>
      <w:r w:rsidRPr="00AA324C">
        <w:rPr>
          <w:color w:val="000000"/>
          <w:sz w:val="28"/>
          <w:szCs w:val="28"/>
        </w:rPr>
        <w:t xml:space="preserve"> – ширина массива орошения;</w:t>
      </w:r>
    </w:p>
    <w:p w:rsidR="000622BF" w:rsidRPr="00AA324C" w:rsidRDefault="0007086A" w:rsidP="0087255C">
      <w:pPr>
        <w:shd w:val="clear" w:color="000000" w:fill="auto"/>
        <w:suppressAutoHyphens/>
        <w:spacing w:line="360" w:lineRule="auto"/>
        <w:ind w:firstLine="709"/>
        <w:jc w:val="both"/>
        <w:rPr>
          <w:color w:val="000000"/>
          <w:sz w:val="28"/>
          <w:szCs w:val="28"/>
        </w:rPr>
      </w:pPr>
      <w:r w:rsidRPr="00AA324C">
        <w:rPr>
          <w:color w:val="000000"/>
          <w:sz w:val="28"/>
          <w:szCs w:val="28"/>
          <w:lang w:val="en-US"/>
        </w:rPr>
        <w:t>t</w:t>
      </w:r>
      <w:r w:rsidRPr="00AA324C">
        <w:rPr>
          <w:color w:val="000000"/>
          <w:sz w:val="28"/>
          <w:szCs w:val="28"/>
        </w:rPr>
        <w:t xml:space="preserve"> – время;</w:t>
      </w:r>
    </w:p>
    <w:p w:rsidR="000622BF" w:rsidRPr="00AA324C" w:rsidRDefault="0007086A" w:rsidP="0087255C">
      <w:pPr>
        <w:shd w:val="clear" w:color="000000" w:fill="auto"/>
        <w:suppressAutoHyphens/>
        <w:spacing w:line="360" w:lineRule="auto"/>
        <w:ind w:firstLine="709"/>
        <w:jc w:val="both"/>
        <w:rPr>
          <w:color w:val="000000"/>
          <w:sz w:val="28"/>
          <w:szCs w:val="28"/>
        </w:rPr>
      </w:pPr>
      <w:r w:rsidRPr="00AA324C">
        <w:rPr>
          <w:color w:val="000000"/>
          <w:sz w:val="28"/>
          <w:szCs w:val="28"/>
        </w:rPr>
        <w:t>х – расстояние от центра орошаемого участка до его границ.</w:t>
      </w:r>
    </w:p>
    <w:p w:rsidR="00DB5F37" w:rsidRPr="00AA324C" w:rsidRDefault="00DB5F37"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отсутствии подпитывания напорными водами расчетные формулы принимают следующий вид:</w:t>
      </w:r>
    </w:p>
    <w:p w:rsidR="00DB5F37" w:rsidRPr="00AA324C" w:rsidRDefault="00DB5F37"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а) </w:t>
      </w:r>
      <w:r w:rsidR="00CB0C65" w:rsidRPr="00AA324C">
        <w:rPr>
          <w:color w:val="000000"/>
          <w:sz w:val="28"/>
          <w:szCs w:val="28"/>
        </w:rPr>
        <w:t>для внешней области (/</w:t>
      </w:r>
      <w:r w:rsidR="00CB0C65" w:rsidRPr="00AA324C">
        <w:rPr>
          <w:color w:val="000000"/>
          <w:sz w:val="28"/>
          <w:szCs w:val="28"/>
          <w:lang w:val="en-US"/>
        </w:rPr>
        <w:t>x</w:t>
      </w:r>
      <w:r w:rsidR="00CB0C65" w:rsidRPr="00AA324C">
        <w:rPr>
          <w:color w:val="000000"/>
          <w:sz w:val="28"/>
          <w:szCs w:val="28"/>
        </w:rPr>
        <w:t>/</w:t>
      </w:r>
      <w:r w:rsidRPr="00AA324C">
        <w:rPr>
          <w:color w:val="000000"/>
          <w:sz w:val="28"/>
          <w:szCs w:val="28"/>
        </w:rPr>
        <w:t xml:space="preserve">) ≥ </w:t>
      </w:r>
      <w:r w:rsidRPr="00AA324C">
        <w:rPr>
          <w:color w:val="000000"/>
          <w:sz w:val="28"/>
          <w:szCs w:val="28"/>
          <w:lang w:val="en-US"/>
        </w:rPr>
        <w:t>L</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0622BF" w:rsidRPr="00AA324C" w:rsidRDefault="00E511A5" w:rsidP="0087255C">
      <w:pPr>
        <w:shd w:val="clear" w:color="000000" w:fill="auto"/>
        <w:suppressAutoHyphens/>
        <w:spacing w:line="360" w:lineRule="auto"/>
        <w:jc w:val="center"/>
        <w:rPr>
          <w:color w:val="000000"/>
          <w:sz w:val="28"/>
          <w:szCs w:val="28"/>
        </w:rPr>
      </w:pPr>
      <w:r w:rsidRPr="00AA324C">
        <w:rPr>
          <w:color w:val="000000"/>
          <w:sz w:val="28"/>
          <w:szCs w:val="28"/>
        </w:rPr>
        <w:t>▲</w:t>
      </w:r>
      <w:r w:rsidR="00CB0C65" w:rsidRPr="00AA324C">
        <w:rPr>
          <w:color w:val="000000"/>
          <w:sz w:val="28"/>
          <w:szCs w:val="28"/>
        </w:rPr>
        <w:t xml:space="preserve">Н(х, </w:t>
      </w:r>
      <w:r w:rsidR="00CB0C65" w:rsidRPr="00AA324C">
        <w:rPr>
          <w:color w:val="000000"/>
          <w:sz w:val="28"/>
          <w:szCs w:val="28"/>
          <w:lang w:val="en-US"/>
        </w:rPr>
        <w:t>t</w:t>
      </w:r>
      <w:r w:rsidR="00CB0C65" w:rsidRPr="00AA324C">
        <w:rPr>
          <w:color w:val="000000"/>
          <w:sz w:val="28"/>
          <w:szCs w:val="28"/>
        </w:rPr>
        <w:t xml:space="preserve">) = </w:t>
      </w:r>
      <w:r w:rsidR="00CB0C65" w:rsidRPr="00AA324C">
        <w:rPr>
          <w:color w:val="000000"/>
          <w:sz w:val="28"/>
          <w:szCs w:val="28"/>
          <w:lang w:val="en-US"/>
        </w:rPr>
        <w:t>Wt</w:t>
      </w:r>
      <w:r w:rsidR="00CB0C65" w:rsidRPr="00AA324C">
        <w:rPr>
          <w:color w:val="000000"/>
          <w:sz w:val="28"/>
          <w:szCs w:val="28"/>
        </w:rPr>
        <w:t xml:space="preserve"> /</w:t>
      </w:r>
      <w:r w:rsidR="00CB0C65" w:rsidRPr="00AA324C">
        <w:rPr>
          <w:color w:val="000000"/>
          <w:sz w:val="28"/>
          <w:szCs w:val="28"/>
          <w:lang w:val="en-US"/>
        </w:rPr>
        <w:t>μ</w:t>
      </w:r>
      <w:r w:rsidR="00CB0C65" w:rsidRPr="00AA324C">
        <w:rPr>
          <w:color w:val="000000"/>
          <w:sz w:val="28"/>
          <w:szCs w:val="28"/>
        </w:rPr>
        <w:t xml:space="preserve"> {</w:t>
      </w:r>
      <w:r w:rsidR="002C3EC8" w:rsidRPr="00AA324C">
        <w:rPr>
          <w:color w:val="000000"/>
          <w:sz w:val="28"/>
          <w:szCs w:val="28"/>
        </w:rPr>
        <w:t>1-</w:t>
      </w:r>
      <w:r w:rsidR="002C3EC8" w:rsidRPr="00AA324C">
        <w:rPr>
          <w:color w:val="000000"/>
          <w:sz w:val="28"/>
          <w:szCs w:val="28"/>
          <w:lang w:val="en-US"/>
        </w:rPr>
        <w:t>R</w:t>
      </w:r>
      <w:r w:rsidR="002C3EC8" w:rsidRPr="00AA324C">
        <w:rPr>
          <w:color w:val="000000"/>
          <w:sz w:val="28"/>
          <w:szCs w:val="28"/>
        </w:rPr>
        <w:t>(</w:t>
      </w:r>
      <w:r w:rsidR="002C3EC8" w:rsidRPr="00AA324C">
        <w:rPr>
          <w:color w:val="000000"/>
          <w:sz w:val="28"/>
          <w:szCs w:val="28"/>
          <w:lang w:val="en-US"/>
        </w:rPr>
        <w:t>λ</w:t>
      </w:r>
      <w:r w:rsidR="002C3EC8" w:rsidRPr="00AA324C">
        <w:rPr>
          <w:color w:val="000000"/>
          <w:sz w:val="28"/>
          <w:szCs w:val="28"/>
          <w:vertAlign w:val="subscript"/>
        </w:rPr>
        <w:t>1</w:t>
      </w:r>
      <w:r w:rsidR="002C3EC8" w:rsidRPr="00AA324C">
        <w:rPr>
          <w:color w:val="000000"/>
          <w:sz w:val="28"/>
          <w:szCs w:val="28"/>
        </w:rPr>
        <w:t>) – 1-</w:t>
      </w:r>
      <w:r w:rsidR="002C3EC8" w:rsidRPr="00AA324C">
        <w:rPr>
          <w:color w:val="000000"/>
          <w:sz w:val="28"/>
          <w:szCs w:val="28"/>
          <w:lang w:val="en-US"/>
        </w:rPr>
        <w:t>R</w:t>
      </w:r>
      <w:r w:rsidR="002C3EC8" w:rsidRPr="00AA324C">
        <w:rPr>
          <w:color w:val="000000"/>
          <w:sz w:val="28"/>
          <w:szCs w:val="28"/>
        </w:rPr>
        <w:t>(</w:t>
      </w:r>
      <w:r w:rsidR="002C3EC8" w:rsidRPr="00AA324C">
        <w:rPr>
          <w:color w:val="000000"/>
          <w:sz w:val="28"/>
          <w:szCs w:val="28"/>
          <w:lang w:val="en-US"/>
        </w:rPr>
        <w:t>λ</w:t>
      </w:r>
      <w:r w:rsidR="002C3EC8" w:rsidRPr="00AA324C">
        <w:rPr>
          <w:color w:val="000000"/>
          <w:sz w:val="28"/>
          <w:szCs w:val="28"/>
          <w:vertAlign w:val="subscript"/>
        </w:rPr>
        <w:t>3</w:t>
      </w:r>
      <w:r w:rsidR="002C3EC8" w:rsidRPr="00AA324C">
        <w:rPr>
          <w:color w:val="000000"/>
          <w:sz w:val="28"/>
          <w:szCs w:val="28"/>
        </w:rPr>
        <w:t>) /2};</w:t>
      </w:r>
      <w:r w:rsidR="0087255C" w:rsidRPr="00AA324C">
        <w:rPr>
          <w:color w:val="000000"/>
          <w:sz w:val="28"/>
          <w:szCs w:val="28"/>
        </w:rPr>
        <w:t xml:space="preserve"> </w:t>
      </w:r>
      <w:r w:rsidR="002C3EC8" w:rsidRPr="00AA324C">
        <w:rPr>
          <w:color w:val="000000"/>
          <w:sz w:val="28"/>
          <w:szCs w:val="28"/>
        </w:rPr>
        <w:t>(2)</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E601FC" w:rsidRPr="00AA324C" w:rsidRDefault="00E601FC"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б) для внутренней области (/х/) ≤ </w:t>
      </w:r>
      <w:r w:rsidRPr="00AA324C">
        <w:rPr>
          <w:color w:val="000000"/>
          <w:sz w:val="28"/>
          <w:szCs w:val="28"/>
          <w:lang w:val="en-US"/>
        </w:rPr>
        <w:t>L</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E601FC" w:rsidRPr="00AA324C" w:rsidRDefault="00E511A5" w:rsidP="0087255C">
      <w:pPr>
        <w:shd w:val="clear" w:color="000000" w:fill="auto"/>
        <w:suppressAutoHyphens/>
        <w:spacing w:line="360" w:lineRule="auto"/>
        <w:jc w:val="center"/>
        <w:rPr>
          <w:color w:val="000000"/>
          <w:sz w:val="28"/>
          <w:szCs w:val="28"/>
        </w:rPr>
      </w:pPr>
      <w:r w:rsidRPr="00AA324C">
        <w:rPr>
          <w:color w:val="000000"/>
          <w:sz w:val="28"/>
          <w:szCs w:val="28"/>
        </w:rPr>
        <w:t>▲</w:t>
      </w:r>
      <w:r w:rsidR="00E601FC" w:rsidRPr="00AA324C">
        <w:rPr>
          <w:color w:val="000000"/>
          <w:sz w:val="28"/>
          <w:szCs w:val="28"/>
          <w:lang w:val="en-US"/>
        </w:rPr>
        <w:t>H</w:t>
      </w:r>
      <w:r w:rsidR="00E601FC" w:rsidRPr="00AA324C">
        <w:rPr>
          <w:color w:val="000000"/>
          <w:sz w:val="28"/>
          <w:szCs w:val="28"/>
        </w:rPr>
        <w:t>(</w:t>
      </w:r>
      <w:r w:rsidR="00E601FC" w:rsidRPr="00AA324C">
        <w:rPr>
          <w:color w:val="000000"/>
          <w:sz w:val="28"/>
          <w:szCs w:val="28"/>
          <w:lang w:val="en-US"/>
        </w:rPr>
        <w:t>x</w:t>
      </w:r>
      <w:r w:rsidR="00E601FC" w:rsidRPr="00AA324C">
        <w:rPr>
          <w:color w:val="000000"/>
          <w:sz w:val="28"/>
          <w:szCs w:val="28"/>
        </w:rPr>
        <w:t xml:space="preserve">, </w:t>
      </w:r>
      <w:r w:rsidR="00E601FC" w:rsidRPr="00AA324C">
        <w:rPr>
          <w:color w:val="000000"/>
          <w:sz w:val="28"/>
          <w:szCs w:val="28"/>
          <w:lang w:val="en-US"/>
        </w:rPr>
        <w:t>t</w:t>
      </w:r>
      <w:r w:rsidR="00E601FC" w:rsidRPr="00AA324C">
        <w:rPr>
          <w:color w:val="000000"/>
          <w:sz w:val="28"/>
          <w:szCs w:val="28"/>
        </w:rPr>
        <w:t xml:space="preserve">) = </w:t>
      </w:r>
      <w:r w:rsidR="00E601FC" w:rsidRPr="00AA324C">
        <w:rPr>
          <w:color w:val="000000"/>
          <w:sz w:val="28"/>
          <w:szCs w:val="28"/>
          <w:lang w:val="en-US"/>
        </w:rPr>
        <w:t>Wt</w:t>
      </w:r>
      <w:r w:rsidR="00E601FC" w:rsidRPr="00AA324C">
        <w:rPr>
          <w:color w:val="000000"/>
          <w:sz w:val="28"/>
          <w:szCs w:val="28"/>
        </w:rPr>
        <w:t xml:space="preserve"> /</w:t>
      </w:r>
      <w:r w:rsidR="004839BA" w:rsidRPr="00AA324C">
        <w:rPr>
          <w:color w:val="000000"/>
          <w:sz w:val="28"/>
          <w:szCs w:val="28"/>
          <w:lang w:val="en-US"/>
        </w:rPr>
        <w:t>μ</w:t>
      </w:r>
      <w:r w:rsidR="004839BA" w:rsidRPr="00AA324C">
        <w:rPr>
          <w:color w:val="000000"/>
          <w:sz w:val="28"/>
          <w:szCs w:val="28"/>
        </w:rPr>
        <w:t xml:space="preserve"> {1-</w:t>
      </w:r>
      <w:r w:rsidR="004839BA" w:rsidRPr="00AA324C">
        <w:rPr>
          <w:color w:val="000000"/>
          <w:sz w:val="28"/>
          <w:szCs w:val="28"/>
          <w:lang w:val="en-US"/>
        </w:rPr>
        <w:t>R</w:t>
      </w:r>
      <w:r w:rsidR="004839BA" w:rsidRPr="00AA324C">
        <w:rPr>
          <w:color w:val="000000"/>
          <w:sz w:val="28"/>
          <w:szCs w:val="28"/>
        </w:rPr>
        <w:t>(</w:t>
      </w:r>
      <w:r w:rsidR="004839BA" w:rsidRPr="00AA324C">
        <w:rPr>
          <w:color w:val="000000"/>
          <w:sz w:val="28"/>
          <w:szCs w:val="28"/>
          <w:lang w:val="en-US"/>
        </w:rPr>
        <w:t>λ</w:t>
      </w:r>
      <w:r w:rsidR="004839BA" w:rsidRPr="00AA324C">
        <w:rPr>
          <w:color w:val="000000"/>
          <w:sz w:val="28"/>
          <w:szCs w:val="28"/>
          <w:vertAlign w:val="subscript"/>
        </w:rPr>
        <w:t>1</w:t>
      </w:r>
      <w:r w:rsidR="004839BA" w:rsidRPr="00AA324C">
        <w:rPr>
          <w:color w:val="000000"/>
          <w:sz w:val="28"/>
          <w:szCs w:val="28"/>
        </w:rPr>
        <w:t>) + 1-</w:t>
      </w:r>
      <w:r w:rsidR="004839BA" w:rsidRPr="00AA324C">
        <w:rPr>
          <w:color w:val="000000"/>
          <w:sz w:val="28"/>
          <w:szCs w:val="28"/>
          <w:lang w:val="en-US"/>
        </w:rPr>
        <w:t>R</w:t>
      </w:r>
      <w:r w:rsidR="004839BA" w:rsidRPr="00AA324C">
        <w:rPr>
          <w:color w:val="000000"/>
          <w:sz w:val="28"/>
          <w:szCs w:val="28"/>
        </w:rPr>
        <w:t>(</w:t>
      </w:r>
      <w:r w:rsidR="004839BA" w:rsidRPr="00AA324C">
        <w:rPr>
          <w:color w:val="000000"/>
          <w:sz w:val="28"/>
          <w:szCs w:val="28"/>
          <w:lang w:val="en-US"/>
        </w:rPr>
        <w:t>λ</w:t>
      </w:r>
      <w:r w:rsidR="004839BA" w:rsidRPr="00AA324C">
        <w:rPr>
          <w:color w:val="000000"/>
          <w:sz w:val="28"/>
          <w:szCs w:val="28"/>
          <w:vertAlign w:val="subscript"/>
        </w:rPr>
        <w:t>2</w:t>
      </w:r>
      <w:r w:rsidR="004839BA" w:rsidRPr="00AA324C">
        <w:rPr>
          <w:color w:val="000000"/>
          <w:sz w:val="28"/>
          <w:szCs w:val="28"/>
        </w:rPr>
        <w:t>) /2};</w:t>
      </w:r>
      <w:r w:rsidR="0087255C" w:rsidRPr="00AA324C">
        <w:rPr>
          <w:color w:val="000000"/>
          <w:sz w:val="28"/>
          <w:szCs w:val="28"/>
        </w:rPr>
        <w:t xml:space="preserve"> </w:t>
      </w:r>
      <w:r w:rsidR="004839BA" w:rsidRPr="00AA324C">
        <w:rPr>
          <w:color w:val="000000"/>
          <w:sz w:val="28"/>
          <w:szCs w:val="28"/>
        </w:rPr>
        <w:t>(3)</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87255C" w:rsidRPr="00AA324C" w:rsidRDefault="000B2160" w:rsidP="0087255C">
      <w:pPr>
        <w:shd w:val="clear" w:color="000000" w:fill="auto"/>
        <w:suppressAutoHyphens/>
        <w:spacing w:line="360" w:lineRule="auto"/>
        <w:ind w:firstLine="709"/>
        <w:jc w:val="both"/>
        <w:rPr>
          <w:color w:val="000000"/>
          <w:sz w:val="28"/>
          <w:szCs w:val="28"/>
        </w:rPr>
      </w:pPr>
      <w:r w:rsidRPr="00AA324C">
        <w:rPr>
          <w:color w:val="000000"/>
          <w:sz w:val="28"/>
          <w:szCs w:val="28"/>
        </w:rPr>
        <w:t>здесь</w:t>
      </w:r>
      <w:r w:rsidR="0087255C" w:rsidRPr="00AA324C">
        <w:rPr>
          <w:color w:val="000000"/>
          <w:sz w:val="28"/>
          <w:szCs w:val="28"/>
        </w:rPr>
        <w:t xml:space="preserve"> </w:t>
      </w:r>
      <w:r w:rsidRPr="00AA324C">
        <w:rPr>
          <w:color w:val="000000"/>
          <w:sz w:val="28"/>
          <w:szCs w:val="28"/>
        </w:rPr>
        <w:t>λ</w:t>
      </w:r>
      <w:r w:rsidRPr="00AA324C">
        <w:rPr>
          <w:color w:val="000000"/>
          <w:sz w:val="28"/>
          <w:szCs w:val="28"/>
          <w:vertAlign w:val="subscript"/>
        </w:rPr>
        <w:t xml:space="preserve">1 </w:t>
      </w:r>
      <w:r w:rsidRPr="00AA324C">
        <w:rPr>
          <w:color w:val="000000"/>
          <w:sz w:val="28"/>
          <w:szCs w:val="28"/>
        </w:rPr>
        <w:t>= λ</w:t>
      </w:r>
      <w:r w:rsidRPr="00AA324C">
        <w:rPr>
          <w:color w:val="000000"/>
          <w:sz w:val="28"/>
          <w:szCs w:val="28"/>
          <w:vertAlign w:val="subscript"/>
        </w:rPr>
        <w:t>0</w:t>
      </w:r>
      <w:r w:rsidRPr="00AA324C">
        <w:rPr>
          <w:color w:val="000000"/>
          <w:sz w:val="28"/>
          <w:szCs w:val="28"/>
        </w:rPr>
        <w:t>(1+х)</w:t>
      </w:r>
      <w:r w:rsidR="00837022" w:rsidRPr="00AA324C">
        <w:rPr>
          <w:color w:val="000000"/>
          <w:sz w:val="28"/>
          <w:szCs w:val="28"/>
        </w:rPr>
        <w:t>;</w:t>
      </w:r>
    </w:p>
    <w:p w:rsidR="0087255C" w:rsidRPr="00AA324C" w:rsidRDefault="0087255C" w:rsidP="0087255C">
      <w:pPr>
        <w:shd w:val="clear" w:color="000000" w:fill="auto"/>
        <w:suppressAutoHyphens/>
        <w:spacing w:line="360" w:lineRule="auto"/>
        <w:jc w:val="center"/>
        <w:rPr>
          <w:b/>
          <w:color w:val="000000"/>
          <w:sz w:val="28"/>
          <w:szCs w:val="28"/>
        </w:rPr>
      </w:pPr>
    </w:p>
    <w:p w:rsidR="0087255C" w:rsidRPr="00AA324C" w:rsidRDefault="000B2160" w:rsidP="0087255C">
      <w:pPr>
        <w:shd w:val="clear" w:color="000000" w:fill="auto"/>
        <w:suppressAutoHyphens/>
        <w:spacing w:line="360" w:lineRule="auto"/>
        <w:jc w:val="center"/>
        <w:rPr>
          <w:color w:val="000000"/>
          <w:sz w:val="28"/>
          <w:szCs w:val="28"/>
        </w:rPr>
      </w:pPr>
      <w:r w:rsidRPr="00AA324C">
        <w:rPr>
          <w:color w:val="000000"/>
          <w:sz w:val="28"/>
          <w:szCs w:val="28"/>
        </w:rPr>
        <w:t>λ</w:t>
      </w:r>
      <w:r w:rsidRPr="00AA324C">
        <w:rPr>
          <w:color w:val="000000"/>
          <w:sz w:val="28"/>
          <w:szCs w:val="28"/>
          <w:vertAlign w:val="subscript"/>
        </w:rPr>
        <w:t>2</w:t>
      </w:r>
      <w:r w:rsidRPr="00AA324C">
        <w:rPr>
          <w:color w:val="000000"/>
          <w:sz w:val="28"/>
          <w:szCs w:val="28"/>
        </w:rPr>
        <w:t xml:space="preserve"> = λ</w:t>
      </w:r>
      <w:r w:rsidRPr="00AA324C">
        <w:rPr>
          <w:color w:val="000000"/>
          <w:sz w:val="28"/>
          <w:szCs w:val="28"/>
          <w:vertAlign w:val="subscript"/>
        </w:rPr>
        <w:t>0</w:t>
      </w:r>
      <w:r w:rsidRPr="00AA324C">
        <w:rPr>
          <w:color w:val="000000"/>
          <w:sz w:val="28"/>
          <w:szCs w:val="28"/>
        </w:rPr>
        <w:t>(1-х)</w:t>
      </w:r>
      <w:r w:rsidR="00837022" w:rsidRPr="00AA324C">
        <w:rPr>
          <w:color w:val="000000"/>
          <w:sz w:val="28"/>
          <w:szCs w:val="28"/>
        </w:rPr>
        <w:t>;</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0622BF" w:rsidRPr="00AA324C" w:rsidRDefault="00837022" w:rsidP="0087255C">
      <w:pPr>
        <w:shd w:val="clear" w:color="000000" w:fill="auto"/>
        <w:suppressAutoHyphens/>
        <w:spacing w:line="360" w:lineRule="auto"/>
        <w:jc w:val="center"/>
        <w:rPr>
          <w:color w:val="000000"/>
          <w:sz w:val="28"/>
          <w:szCs w:val="28"/>
        </w:rPr>
      </w:pPr>
      <w:r w:rsidRPr="00AA324C">
        <w:rPr>
          <w:color w:val="000000"/>
          <w:sz w:val="28"/>
          <w:szCs w:val="28"/>
        </w:rPr>
        <w:t>λ</w:t>
      </w:r>
      <w:r w:rsidRPr="00AA324C">
        <w:rPr>
          <w:color w:val="000000"/>
          <w:sz w:val="28"/>
          <w:szCs w:val="28"/>
          <w:vertAlign w:val="subscript"/>
        </w:rPr>
        <w:t>3</w:t>
      </w:r>
      <w:r w:rsidRPr="00AA324C">
        <w:rPr>
          <w:color w:val="000000"/>
          <w:sz w:val="28"/>
          <w:szCs w:val="28"/>
        </w:rPr>
        <w:t xml:space="preserve"> = λ</w:t>
      </w:r>
      <w:r w:rsidRPr="00AA324C">
        <w:rPr>
          <w:color w:val="000000"/>
          <w:sz w:val="28"/>
          <w:szCs w:val="28"/>
          <w:vertAlign w:val="subscript"/>
        </w:rPr>
        <w:t>0</w:t>
      </w:r>
      <w:r w:rsidRPr="00AA324C">
        <w:rPr>
          <w:color w:val="000000"/>
          <w:sz w:val="28"/>
          <w:szCs w:val="28"/>
        </w:rPr>
        <w:t>(х-1);</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0622BF" w:rsidRPr="00AA324C" w:rsidRDefault="00837022" w:rsidP="0087255C">
      <w:pPr>
        <w:shd w:val="clear" w:color="000000" w:fill="auto"/>
        <w:suppressAutoHyphens/>
        <w:spacing w:line="360" w:lineRule="auto"/>
        <w:ind w:firstLine="709"/>
        <w:jc w:val="both"/>
        <w:rPr>
          <w:color w:val="000000"/>
          <w:sz w:val="28"/>
          <w:szCs w:val="28"/>
        </w:rPr>
      </w:pPr>
      <w:r w:rsidRPr="00AA324C">
        <w:rPr>
          <w:color w:val="000000"/>
          <w:sz w:val="28"/>
          <w:szCs w:val="28"/>
        </w:rPr>
        <w:t>где</w:t>
      </w:r>
      <w:r w:rsidR="0087255C" w:rsidRPr="00AA324C">
        <w:rPr>
          <w:color w:val="000000"/>
          <w:sz w:val="28"/>
          <w:szCs w:val="28"/>
        </w:rPr>
        <w:t xml:space="preserve"> </w:t>
      </w:r>
      <w:r w:rsidRPr="00AA324C">
        <w:rPr>
          <w:color w:val="000000"/>
          <w:sz w:val="28"/>
          <w:szCs w:val="28"/>
        </w:rPr>
        <w:t>λ</w:t>
      </w:r>
      <w:r w:rsidRPr="00AA324C">
        <w:rPr>
          <w:color w:val="000000"/>
          <w:sz w:val="28"/>
          <w:szCs w:val="28"/>
          <w:vertAlign w:val="subscript"/>
        </w:rPr>
        <w:t>0</w:t>
      </w:r>
      <w:r w:rsidRPr="00AA324C">
        <w:rPr>
          <w:color w:val="000000"/>
          <w:sz w:val="28"/>
          <w:szCs w:val="28"/>
        </w:rPr>
        <w:t xml:space="preserve"> = </w:t>
      </w:r>
      <w:r w:rsidRPr="00AA324C">
        <w:rPr>
          <w:color w:val="000000"/>
          <w:sz w:val="28"/>
          <w:szCs w:val="28"/>
          <w:lang w:val="en-US"/>
        </w:rPr>
        <w:t>L</w:t>
      </w:r>
      <w:r w:rsidRPr="00AA324C">
        <w:rPr>
          <w:color w:val="000000"/>
          <w:sz w:val="28"/>
          <w:szCs w:val="28"/>
        </w:rPr>
        <w:t xml:space="preserve"> /2√</w:t>
      </w:r>
      <w:r w:rsidRPr="00AA324C">
        <w:rPr>
          <w:color w:val="000000"/>
          <w:sz w:val="28"/>
          <w:szCs w:val="28"/>
          <w:lang w:val="en-US"/>
        </w:rPr>
        <w:t>at</w:t>
      </w:r>
      <w:r w:rsidRPr="00AA324C">
        <w:rPr>
          <w:color w:val="000000"/>
          <w:sz w:val="28"/>
          <w:szCs w:val="28"/>
        </w:rPr>
        <w:t xml:space="preserve"> = 1 /2√</w:t>
      </w:r>
      <w:r w:rsidR="007F27DD" w:rsidRPr="00AA324C">
        <w:rPr>
          <w:color w:val="000000"/>
          <w:sz w:val="28"/>
          <w:szCs w:val="28"/>
          <w:lang w:val="en-US"/>
        </w:rPr>
        <w:t>β</w:t>
      </w:r>
      <w:r w:rsidR="007F27DD" w:rsidRPr="00AA324C">
        <w:rPr>
          <w:color w:val="000000"/>
          <w:sz w:val="28"/>
          <w:szCs w:val="28"/>
          <w:vertAlign w:val="subscript"/>
        </w:rPr>
        <w:t>0</w:t>
      </w:r>
    </w:p>
    <w:p w:rsidR="000622BF" w:rsidRPr="00AA324C" w:rsidRDefault="007F27DD" w:rsidP="0087255C">
      <w:pPr>
        <w:shd w:val="clear" w:color="000000" w:fill="auto"/>
        <w:suppressAutoHyphens/>
        <w:spacing w:line="360" w:lineRule="auto"/>
        <w:ind w:firstLine="709"/>
        <w:jc w:val="both"/>
        <w:rPr>
          <w:color w:val="000000"/>
          <w:sz w:val="28"/>
          <w:szCs w:val="28"/>
        </w:rPr>
      </w:pPr>
      <w:r w:rsidRPr="00AA324C">
        <w:rPr>
          <w:color w:val="000000"/>
          <w:sz w:val="28"/>
          <w:szCs w:val="28"/>
        </w:rPr>
        <w:t>β</w:t>
      </w:r>
      <w:r w:rsidRPr="00AA324C">
        <w:rPr>
          <w:color w:val="000000"/>
          <w:sz w:val="28"/>
          <w:szCs w:val="28"/>
          <w:vertAlign w:val="subscript"/>
        </w:rPr>
        <w:t xml:space="preserve">0 </w:t>
      </w:r>
      <w:r w:rsidRPr="00AA324C">
        <w:rPr>
          <w:color w:val="000000"/>
          <w:sz w:val="28"/>
          <w:szCs w:val="28"/>
        </w:rPr>
        <w:t xml:space="preserve">= </w:t>
      </w:r>
      <w:r w:rsidRPr="00AA324C">
        <w:rPr>
          <w:color w:val="000000"/>
          <w:sz w:val="28"/>
          <w:szCs w:val="28"/>
          <w:lang w:val="en-US"/>
        </w:rPr>
        <w:t>t</w:t>
      </w:r>
      <w:r w:rsidRPr="00AA324C">
        <w:rPr>
          <w:color w:val="000000"/>
          <w:sz w:val="28"/>
          <w:szCs w:val="28"/>
        </w:rPr>
        <w:t xml:space="preserve"> /τ – относительное время для границы массива, то есть для х = </w:t>
      </w:r>
      <w:r w:rsidR="002E4844" w:rsidRPr="00AA324C">
        <w:rPr>
          <w:color w:val="000000"/>
          <w:sz w:val="28"/>
          <w:szCs w:val="28"/>
          <w:lang w:val="en-US"/>
        </w:rPr>
        <w:t>L</w:t>
      </w:r>
      <w:r w:rsidR="002E4844" w:rsidRPr="00AA324C">
        <w:rPr>
          <w:color w:val="000000"/>
          <w:sz w:val="28"/>
          <w:szCs w:val="28"/>
        </w:rPr>
        <w:t>;</w:t>
      </w:r>
    </w:p>
    <w:p w:rsidR="002E4844" w:rsidRPr="00AA324C" w:rsidRDefault="002E4844" w:rsidP="0087255C">
      <w:pPr>
        <w:shd w:val="clear" w:color="000000" w:fill="auto"/>
        <w:suppressAutoHyphens/>
        <w:spacing w:line="360" w:lineRule="auto"/>
        <w:ind w:firstLine="709"/>
        <w:jc w:val="both"/>
        <w:rPr>
          <w:color w:val="000000"/>
          <w:sz w:val="28"/>
          <w:szCs w:val="28"/>
        </w:rPr>
      </w:pPr>
      <w:r w:rsidRPr="00AA324C">
        <w:rPr>
          <w:color w:val="000000"/>
          <w:sz w:val="28"/>
          <w:szCs w:val="28"/>
          <w:lang w:val="en-US"/>
        </w:rPr>
        <w:t>τ</w:t>
      </w:r>
      <w:r w:rsidRPr="00AA324C">
        <w:rPr>
          <w:color w:val="000000"/>
          <w:sz w:val="28"/>
          <w:szCs w:val="28"/>
        </w:rPr>
        <w:t xml:space="preserve"> = </w:t>
      </w:r>
      <w:r w:rsidRPr="00AA324C">
        <w:rPr>
          <w:color w:val="000000"/>
          <w:sz w:val="28"/>
          <w:szCs w:val="28"/>
          <w:lang w:val="en-US"/>
        </w:rPr>
        <w:t>μL</w:t>
      </w:r>
      <w:r w:rsidRPr="00AA324C">
        <w:rPr>
          <w:color w:val="000000"/>
          <w:sz w:val="28"/>
          <w:szCs w:val="28"/>
          <w:vertAlign w:val="superscript"/>
        </w:rPr>
        <w:t xml:space="preserve">2 </w:t>
      </w:r>
      <w:r w:rsidRPr="00AA324C">
        <w:rPr>
          <w:color w:val="000000"/>
          <w:sz w:val="28"/>
          <w:szCs w:val="28"/>
        </w:rPr>
        <w:t>/</w:t>
      </w:r>
      <w:r w:rsidRPr="00AA324C">
        <w:rPr>
          <w:color w:val="000000"/>
          <w:sz w:val="28"/>
          <w:szCs w:val="28"/>
          <w:lang w:val="en-US"/>
        </w:rPr>
        <w:t>kh</w:t>
      </w:r>
      <w:r w:rsidRPr="00AA324C">
        <w:rPr>
          <w:color w:val="000000"/>
          <w:sz w:val="28"/>
          <w:szCs w:val="28"/>
          <w:vertAlign w:val="subscript"/>
        </w:rPr>
        <w:t xml:space="preserve"> </w:t>
      </w:r>
      <w:r w:rsidRPr="00AA324C">
        <w:rPr>
          <w:color w:val="000000"/>
          <w:sz w:val="28"/>
          <w:szCs w:val="28"/>
        </w:rPr>
        <w:t>– время стабилизации для границ потока;</w:t>
      </w:r>
    </w:p>
    <w:p w:rsidR="000622BF" w:rsidRPr="00AA324C" w:rsidRDefault="002E4844" w:rsidP="0087255C">
      <w:pPr>
        <w:shd w:val="clear" w:color="000000" w:fill="auto"/>
        <w:suppressAutoHyphens/>
        <w:spacing w:line="360" w:lineRule="auto"/>
        <w:ind w:firstLine="709"/>
        <w:jc w:val="both"/>
        <w:rPr>
          <w:color w:val="000000"/>
          <w:sz w:val="28"/>
          <w:szCs w:val="28"/>
        </w:rPr>
      </w:pPr>
      <w:r w:rsidRPr="00AA324C">
        <w:rPr>
          <w:color w:val="000000"/>
          <w:sz w:val="28"/>
          <w:szCs w:val="28"/>
          <w:lang w:val="en-US"/>
        </w:rPr>
        <w:t>k</w:t>
      </w:r>
      <w:r w:rsidRPr="00AA324C">
        <w:rPr>
          <w:color w:val="000000"/>
          <w:sz w:val="28"/>
          <w:szCs w:val="28"/>
        </w:rPr>
        <w:t xml:space="preserve"> – коэффициент фильтрации водоносных пород;</w:t>
      </w:r>
    </w:p>
    <w:p w:rsidR="002E4844" w:rsidRPr="00AA324C" w:rsidRDefault="002E4844" w:rsidP="0087255C">
      <w:pPr>
        <w:shd w:val="clear" w:color="000000" w:fill="auto"/>
        <w:suppressAutoHyphens/>
        <w:spacing w:line="360" w:lineRule="auto"/>
        <w:ind w:firstLine="709"/>
        <w:jc w:val="both"/>
        <w:rPr>
          <w:color w:val="000000"/>
          <w:sz w:val="28"/>
          <w:szCs w:val="28"/>
        </w:rPr>
      </w:pPr>
      <w:r w:rsidRPr="00AA324C">
        <w:rPr>
          <w:color w:val="000000"/>
          <w:sz w:val="28"/>
          <w:szCs w:val="28"/>
          <w:lang w:val="en-US"/>
        </w:rPr>
        <w:t>h</w:t>
      </w:r>
      <w:r w:rsidRPr="00AA324C">
        <w:rPr>
          <w:color w:val="000000"/>
          <w:sz w:val="28"/>
          <w:szCs w:val="28"/>
          <w:vertAlign w:val="subscript"/>
        </w:rPr>
        <w:t>ср</w:t>
      </w:r>
      <w:r w:rsidR="00A75FD0" w:rsidRPr="00AA324C">
        <w:rPr>
          <w:color w:val="000000"/>
          <w:sz w:val="28"/>
          <w:szCs w:val="28"/>
        </w:rPr>
        <w:t xml:space="preserve"> – средняя мощность водоносного потока.</w:t>
      </w:r>
    </w:p>
    <w:p w:rsidR="00A75FD0" w:rsidRPr="00AA324C" w:rsidRDefault="00A75FD0" w:rsidP="0087255C">
      <w:pPr>
        <w:shd w:val="clear" w:color="000000" w:fill="auto"/>
        <w:suppressAutoHyphens/>
        <w:spacing w:line="360" w:lineRule="auto"/>
        <w:ind w:firstLine="709"/>
        <w:jc w:val="both"/>
        <w:rPr>
          <w:color w:val="000000"/>
          <w:sz w:val="28"/>
          <w:szCs w:val="28"/>
        </w:rPr>
      </w:pPr>
      <w:r w:rsidRPr="00AA324C">
        <w:rPr>
          <w:color w:val="000000"/>
          <w:sz w:val="28"/>
          <w:szCs w:val="28"/>
        </w:rPr>
        <w:t>Для расчета изменения уровня грунтовых вод под центром орошаемого массива (при х=0) рассчитывается время стабилизации (τ), относительные времена (</w:t>
      </w:r>
      <w:r w:rsidRPr="00AA324C">
        <w:rPr>
          <w:color w:val="000000"/>
          <w:sz w:val="28"/>
          <w:szCs w:val="28"/>
          <w:lang w:val="en-US"/>
        </w:rPr>
        <w:t>t</w:t>
      </w:r>
      <w:r w:rsidRPr="00AA324C">
        <w:rPr>
          <w:color w:val="000000"/>
          <w:sz w:val="28"/>
          <w:szCs w:val="28"/>
          <w:vertAlign w:val="subscript"/>
        </w:rPr>
        <w:t xml:space="preserve">1 </w:t>
      </w:r>
      <w:r w:rsidRPr="00AA324C">
        <w:rPr>
          <w:color w:val="000000"/>
          <w:sz w:val="28"/>
          <w:szCs w:val="28"/>
        </w:rPr>
        <w:t>/</w:t>
      </w:r>
      <w:r w:rsidR="008D05AA" w:rsidRPr="00AA324C">
        <w:rPr>
          <w:color w:val="000000"/>
          <w:sz w:val="28"/>
          <w:szCs w:val="28"/>
        </w:rPr>
        <w:t xml:space="preserve">τ; </w:t>
      </w:r>
      <w:r w:rsidR="008D05AA" w:rsidRPr="00AA324C">
        <w:rPr>
          <w:color w:val="000000"/>
          <w:sz w:val="28"/>
          <w:szCs w:val="28"/>
          <w:lang w:val="en-US"/>
        </w:rPr>
        <w:t>t</w:t>
      </w:r>
      <w:r w:rsidR="008D05AA" w:rsidRPr="00AA324C">
        <w:rPr>
          <w:color w:val="000000"/>
          <w:sz w:val="28"/>
          <w:szCs w:val="28"/>
          <w:vertAlign w:val="subscript"/>
        </w:rPr>
        <w:t xml:space="preserve">2 </w:t>
      </w:r>
      <w:r w:rsidR="008D05AA" w:rsidRPr="00AA324C">
        <w:rPr>
          <w:color w:val="000000"/>
          <w:sz w:val="28"/>
          <w:szCs w:val="28"/>
        </w:rPr>
        <w:t>/τ и т. д.) и затем по формуле:</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8D05AA" w:rsidRPr="00AA324C" w:rsidRDefault="00E511A5" w:rsidP="0087255C">
      <w:pPr>
        <w:shd w:val="clear" w:color="000000" w:fill="auto"/>
        <w:suppressAutoHyphens/>
        <w:spacing w:line="360" w:lineRule="auto"/>
        <w:jc w:val="center"/>
        <w:rPr>
          <w:color w:val="000000"/>
          <w:sz w:val="28"/>
          <w:szCs w:val="28"/>
        </w:rPr>
      </w:pPr>
      <w:r w:rsidRPr="00AA324C">
        <w:rPr>
          <w:color w:val="000000"/>
          <w:sz w:val="28"/>
          <w:szCs w:val="28"/>
        </w:rPr>
        <w:t>▲</w:t>
      </w:r>
      <w:r w:rsidR="008D05AA" w:rsidRPr="00AA324C">
        <w:rPr>
          <w:color w:val="000000"/>
          <w:sz w:val="28"/>
          <w:szCs w:val="28"/>
        </w:rPr>
        <w:t>Н (0,</w:t>
      </w:r>
      <w:r w:rsidR="008D05AA" w:rsidRPr="00AA324C">
        <w:rPr>
          <w:color w:val="000000"/>
          <w:sz w:val="28"/>
          <w:szCs w:val="28"/>
          <w:lang w:val="en-US"/>
        </w:rPr>
        <w:t>t</w:t>
      </w:r>
      <w:r w:rsidR="008D05AA" w:rsidRPr="00AA324C">
        <w:rPr>
          <w:color w:val="000000"/>
          <w:sz w:val="28"/>
          <w:szCs w:val="28"/>
        </w:rPr>
        <w:t xml:space="preserve">) = </w:t>
      </w:r>
      <w:r w:rsidR="008D05AA" w:rsidRPr="00AA324C">
        <w:rPr>
          <w:color w:val="000000"/>
          <w:sz w:val="28"/>
          <w:szCs w:val="28"/>
          <w:lang w:val="en-US"/>
        </w:rPr>
        <w:t>Wt</w:t>
      </w:r>
      <w:r w:rsidR="008D05AA" w:rsidRPr="00AA324C">
        <w:rPr>
          <w:color w:val="000000"/>
          <w:sz w:val="28"/>
          <w:szCs w:val="28"/>
        </w:rPr>
        <w:t xml:space="preserve"> /</w:t>
      </w:r>
      <w:r w:rsidR="008D05AA" w:rsidRPr="00AA324C">
        <w:rPr>
          <w:color w:val="000000"/>
          <w:sz w:val="28"/>
          <w:szCs w:val="28"/>
          <w:lang w:val="en-US"/>
        </w:rPr>
        <w:t>μ</w:t>
      </w:r>
      <w:r w:rsidR="00237370" w:rsidRPr="00AA324C">
        <w:rPr>
          <w:color w:val="000000"/>
          <w:sz w:val="28"/>
          <w:szCs w:val="28"/>
        </w:rPr>
        <w:t xml:space="preserve"> [1-</w:t>
      </w:r>
      <w:r w:rsidR="00237370" w:rsidRPr="00AA324C">
        <w:rPr>
          <w:color w:val="000000"/>
          <w:sz w:val="28"/>
          <w:szCs w:val="28"/>
          <w:lang w:val="en-US"/>
        </w:rPr>
        <w:t>R</w:t>
      </w:r>
      <w:r w:rsidR="00237370" w:rsidRPr="00AA324C">
        <w:rPr>
          <w:color w:val="000000"/>
          <w:sz w:val="28"/>
          <w:szCs w:val="28"/>
        </w:rPr>
        <w:t>(</w:t>
      </w:r>
      <w:r w:rsidR="00237370" w:rsidRPr="00AA324C">
        <w:rPr>
          <w:color w:val="000000"/>
          <w:sz w:val="28"/>
          <w:szCs w:val="28"/>
          <w:lang w:val="en-US"/>
        </w:rPr>
        <w:t>λ</w:t>
      </w:r>
      <w:r w:rsidR="00237370" w:rsidRPr="00AA324C">
        <w:rPr>
          <w:color w:val="000000"/>
          <w:sz w:val="28"/>
          <w:szCs w:val="28"/>
          <w:vertAlign w:val="subscript"/>
        </w:rPr>
        <w:t>0</w:t>
      </w:r>
      <w:r w:rsidR="00237370" w:rsidRPr="00AA324C">
        <w:rPr>
          <w:color w:val="000000"/>
          <w:sz w:val="28"/>
          <w:szCs w:val="28"/>
        </w:rPr>
        <w:t>)];</w:t>
      </w:r>
      <w:r w:rsidR="0087255C" w:rsidRPr="00AA324C">
        <w:rPr>
          <w:color w:val="000000"/>
          <w:sz w:val="28"/>
          <w:szCs w:val="28"/>
        </w:rPr>
        <w:t xml:space="preserve"> </w:t>
      </w:r>
      <w:r w:rsidR="00237370" w:rsidRPr="00AA324C">
        <w:rPr>
          <w:color w:val="000000"/>
          <w:sz w:val="28"/>
          <w:szCs w:val="28"/>
        </w:rPr>
        <w:t>(4)</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F34609" w:rsidRPr="00AA324C" w:rsidRDefault="00F34609" w:rsidP="0087255C">
      <w:pPr>
        <w:shd w:val="clear" w:color="000000" w:fill="auto"/>
        <w:suppressAutoHyphens/>
        <w:spacing w:line="360" w:lineRule="auto"/>
        <w:ind w:firstLine="709"/>
        <w:jc w:val="both"/>
        <w:rPr>
          <w:color w:val="000000"/>
          <w:sz w:val="28"/>
          <w:szCs w:val="28"/>
        </w:rPr>
      </w:pPr>
      <w:r w:rsidRPr="00AA324C">
        <w:rPr>
          <w:color w:val="000000"/>
          <w:sz w:val="28"/>
          <w:szCs w:val="28"/>
        </w:rPr>
        <w:t>вычисляется изменение уровня грунтовых вод.</w:t>
      </w:r>
    </w:p>
    <w:p w:rsidR="00262366" w:rsidRPr="00AA324C" w:rsidRDefault="00F34609"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На границе орошаемого массива (при х = </w:t>
      </w:r>
      <w:r w:rsidRPr="00AA324C">
        <w:rPr>
          <w:color w:val="000000"/>
          <w:sz w:val="28"/>
          <w:szCs w:val="28"/>
          <w:lang w:val="en-US"/>
        </w:rPr>
        <w:t>L</w:t>
      </w:r>
      <w:r w:rsidRPr="00AA324C">
        <w:rPr>
          <w:color w:val="000000"/>
          <w:sz w:val="28"/>
          <w:szCs w:val="28"/>
        </w:rPr>
        <w:t xml:space="preserve">, </w:t>
      </w:r>
      <w:r w:rsidRPr="00AA324C">
        <w:rPr>
          <w:color w:val="000000"/>
          <w:sz w:val="28"/>
          <w:szCs w:val="28"/>
          <w:lang w:val="en-US"/>
        </w:rPr>
        <w:t>L</w:t>
      </w:r>
      <w:r w:rsidRPr="00AA324C">
        <w:rPr>
          <w:color w:val="000000"/>
          <w:sz w:val="28"/>
          <w:szCs w:val="28"/>
        </w:rPr>
        <w:t xml:space="preserve"> = 1000м) формула </w:t>
      </w:r>
      <w:r w:rsidR="00262366" w:rsidRPr="00AA324C">
        <w:rPr>
          <w:color w:val="000000"/>
          <w:sz w:val="28"/>
          <w:szCs w:val="28"/>
        </w:rPr>
        <w:t>(3) для расчета изменения уровня грунтовых вод приобретает следующий вид:</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F34609" w:rsidRPr="00AA324C" w:rsidRDefault="00E511A5" w:rsidP="0087255C">
      <w:pPr>
        <w:shd w:val="clear" w:color="000000" w:fill="auto"/>
        <w:suppressAutoHyphens/>
        <w:spacing w:line="360" w:lineRule="auto"/>
        <w:jc w:val="center"/>
        <w:rPr>
          <w:color w:val="000000"/>
          <w:sz w:val="28"/>
          <w:szCs w:val="28"/>
        </w:rPr>
      </w:pPr>
      <w:r w:rsidRPr="00AA324C">
        <w:rPr>
          <w:color w:val="000000"/>
          <w:sz w:val="28"/>
          <w:szCs w:val="28"/>
        </w:rPr>
        <w:t>▲</w:t>
      </w:r>
      <w:r w:rsidR="00262366" w:rsidRPr="00AA324C">
        <w:rPr>
          <w:color w:val="000000"/>
          <w:sz w:val="28"/>
          <w:szCs w:val="28"/>
        </w:rPr>
        <w:t>Н(</w:t>
      </w:r>
      <w:r w:rsidR="00262366" w:rsidRPr="00AA324C">
        <w:rPr>
          <w:color w:val="000000"/>
          <w:sz w:val="28"/>
          <w:szCs w:val="28"/>
          <w:lang w:val="en-US"/>
        </w:rPr>
        <w:t>L</w:t>
      </w:r>
      <w:r w:rsidR="00262366" w:rsidRPr="00AA324C">
        <w:rPr>
          <w:color w:val="000000"/>
          <w:sz w:val="28"/>
          <w:szCs w:val="28"/>
        </w:rPr>
        <w:t xml:space="preserve">, </w:t>
      </w:r>
      <w:r w:rsidR="00262366" w:rsidRPr="00AA324C">
        <w:rPr>
          <w:color w:val="000000"/>
          <w:sz w:val="28"/>
          <w:szCs w:val="28"/>
          <w:lang w:val="en-US"/>
        </w:rPr>
        <w:t>t</w:t>
      </w:r>
      <w:r w:rsidR="00262366" w:rsidRPr="00AA324C">
        <w:rPr>
          <w:color w:val="000000"/>
          <w:sz w:val="28"/>
          <w:szCs w:val="28"/>
        </w:rPr>
        <w:t xml:space="preserve">) = </w:t>
      </w:r>
      <w:r w:rsidR="00262366" w:rsidRPr="00AA324C">
        <w:rPr>
          <w:color w:val="000000"/>
          <w:sz w:val="28"/>
          <w:szCs w:val="28"/>
          <w:lang w:val="en-US"/>
        </w:rPr>
        <w:t>Wt</w:t>
      </w:r>
      <w:r w:rsidR="00262366" w:rsidRPr="00AA324C">
        <w:rPr>
          <w:color w:val="000000"/>
          <w:sz w:val="28"/>
          <w:szCs w:val="28"/>
        </w:rPr>
        <w:t xml:space="preserve"> /</w:t>
      </w:r>
      <w:r w:rsidR="00262366" w:rsidRPr="00AA324C">
        <w:rPr>
          <w:color w:val="000000"/>
          <w:sz w:val="28"/>
          <w:szCs w:val="28"/>
          <w:lang w:val="en-US"/>
        </w:rPr>
        <w:t>μ</w:t>
      </w:r>
      <w:r w:rsidR="00262366" w:rsidRPr="00AA324C">
        <w:rPr>
          <w:color w:val="000000"/>
          <w:sz w:val="28"/>
          <w:szCs w:val="28"/>
        </w:rPr>
        <w:t xml:space="preserve"> * </w:t>
      </w:r>
      <w:r w:rsidR="0066350A" w:rsidRPr="00AA324C">
        <w:rPr>
          <w:color w:val="000000"/>
          <w:sz w:val="28"/>
          <w:szCs w:val="28"/>
        </w:rPr>
        <w:t>[1-</w:t>
      </w:r>
      <w:r w:rsidR="0066350A" w:rsidRPr="00AA324C">
        <w:rPr>
          <w:color w:val="000000"/>
          <w:sz w:val="28"/>
          <w:szCs w:val="28"/>
          <w:lang w:val="en-US"/>
        </w:rPr>
        <w:t>R</w:t>
      </w:r>
      <w:r w:rsidR="0066350A" w:rsidRPr="00AA324C">
        <w:rPr>
          <w:color w:val="000000"/>
          <w:sz w:val="28"/>
          <w:szCs w:val="28"/>
        </w:rPr>
        <w:t>(2</w:t>
      </w:r>
      <w:r w:rsidR="0066350A" w:rsidRPr="00AA324C">
        <w:rPr>
          <w:color w:val="000000"/>
          <w:sz w:val="28"/>
          <w:szCs w:val="28"/>
          <w:lang w:val="en-US"/>
        </w:rPr>
        <w:t>λ</w:t>
      </w:r>
      <w:r w:rsidR="0066350A" w:rsidRPr="00AA324C">
        <w:rPr>
          <w:color w:val="000000"/>
          <w:sz w:val="28"/>
          <w:szCs w:val="28"/>
          <w:vertAlign w:val="subscript"/>
        </w:rPr>
        <w:t>0</w:t>
      </w:r>
      <w:r w:rsidR="0066350A" w:rsidRPr="00AA324C">
        <w:rPr>
          <w:color w:val="000000"/>
          <w:sz w:val="28"/>
          <w:szCs w:val="28"/>
        </w:rPr>
        <w:t>)];</w:t>
      </w:r>
      <w:r w:rsidR="0087255C" w:rsidRPr="00AA324C">
        <w:rPr>
          <w:color w:val="000000"/>
          <w:sz w:val="28"/>
          <w:szCs w:val="28"/>
        </w:rPr>
        <w:t xml:space="preserve"> </w:t>
      </w:r>
      <w:r w:rsidR="0066350A" w:rsidRPr="00AA324C">
        <w:rPr>
          <w:color w:val="000000"/>
          <w:sz w:val="28"/>
          <w:szCs w:val="28"/>
        </w:rPr>
        <w:t>(5)</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87255C" w:rsidRPr="00AA324C" w:rsidRDefault="0066350A"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w:t>
      </w:r>
      <w:r w:rsidR="0087255C" w:rsidRPr="00AA324C">
        <w:rPr>
          <w:color w:val="000000"/>
          <w:sz w:val="28"/>
          <w:szCs w:val="28"/>
        </w:rPr>
        <w:t xml:space="preserve"> </w:t>
      </w:r>
      <w:r w:rsidRPr="00AA324C">
        <w:rPr>
          <w:color w:val="000000"/>
          <w:sz w:val="28"/>
          <w:szCs w:val="28"/>
        </w:rPr>
        <w:t>λ1 = λ</w:t>
      </w:r>
      <w:r w:rsidRPr="00AA324C">
        <w:rPr>
          <w:color w:val="000000"/>
          <w:sz w:val="28"/>
          <w:szCs w:val="28"/>
          <w:vertAlign w:val="subscript"/>
        </w:rPr>
        <w:t>0</w:t>
      </w:r>
      <w:r w:rsidRPr="00AA324C">
        <w:rPr>
          <w:color w:val="000000"/>
          <w:sz w:val="28"/>
          <w:szCs w:val="28"/>
        </w:rPr>
        <w:t>(1+х) = 2λ</w:t>
      </w:r>
      <w:r w:rsidRPr="00AA324C">
        <w:rPr>
          <w:color w:val="000000"/>
          <w:sz w:val="28"/>
          <w:szCs w:val="28"/>
          <w:vertAlign w:val="subscript"/>
        </w:rPr>
        <w:t>0</w:t>
      </w:r>
      <w:r w:rsidRPr="00AA324C">
        <w:rPr>
          <w:color w:val="000000"/>
          <w:sz w:val="28"/>
          <w:szCs w:val="28"/>
        </w:rPr>
        <w:t>;</w:t>
      </w:r>
      <w:r w:rsidR="0087255C" w:rsidRPr="00AA324C">
        <w:rPr>
          <w:color w:val="000000"/>
          <w:sz w:val="28"/>
          <w:szCs w:val="28"/>
        </w:rPr>
        <w:t xml:space="preserve"> </w:t>
      </w:r>
      <w:r w:rsidRPr="00AA324C">
        <w:rPr>
          <w:color w:val="000000"/>
          <w:sz w:val="28"/>
          <w:szCs w:val="28"/>
        </w:rPr>
        <w:t>х=1</w:t>
      </w:r>
    </w:p>
    <w:p w:rsidR="000622BF" w:rsidRPr="00AA324C" w:rsidRDefault="00E10778" w:rsidP="0087255C">
      <w:pPr>
        <w:shd w:val="clear" w:color="000000" w:fill="auto"/>
        <w:suppressAutoHyphens/>
        <w:spacing w:line="360" w:lineRule="auto"/>
        <w:ind w:firstLine="709"/>
        <w:jc w:val="both"/>
        <w:rPr>
          <w:color w:val="000000"/>
          <w:sz w:val="28"/>
          <w:szCs w:val="28"/>
        </w:rPr>
      </w:pPr>
      <w:r w:rsidRPr="00AA324C">
        <w:rPr>
          <w:color w:val="000000"/>
          <w:sz w:val="28"/>
          <w:szCs w:val="28"/>
        </w:rPr>
        <w:t>β</w:t>
      </w:r>
      <w:r w:rsidRPr="00AA324C">
        <w:rPr>
          <w:color w:val="000000"/>
          <w:sz w:val="28"/>
          <w:szCs w:val="28"/>
          <w:vertAlign w:val="subscript"/>
        </w:rPr>
        <w:t>1</w:t>
      </w:r>
      <w:r w:rsidRPr="00AA324C">
        <w:rPr>
          <w:color w:val="000000"/>
          <w:sz w:val="28"/>
          <w:szCs w:val="28"/>
        </w:rPr>
        <w:t xml:space="preserve"> = 1/4β</w:t>
      </w:r>
      <w:r w:rsidRPr="00AA324C">
        <w:rPr>
          <w:color w:val="000000"/>
          <w:sz w:val="28"/>
          <w:szCs w:val="28"/>
          <w:vertAlign w:val="subscript"/>
        </w:rPr>
        <w:t>0</w:t>
      </w:r>
    </w:p>
    <w:p w:rsidR="000622BF" w:rsidRPr="00AA324C" w:rsidRDefault="00E10778" w:rsidP="0087255C">
      <w:pPr>
        <w:shd w:val="clear" w:color="000000" w:fill="auto"/>
        <w:suppressAutoHyphens/>
        <w:spacing w:line="360" w:lineRule="auto"/>
        <w:ind w:firstLine="709"/>
        <w:jc w:val="both"/>
        <w:rPr>
          <w:color w:val="000000"/>
          <w:sz w:val="28"/>
          <w:szCs w:val="28"/>
        </w:rPr>
      </w:pPr>
      <w:r w:rsidRPr="00AA324C">
        <w:rPr>
          <w:color w:val="000000"/>
          <w:sz w:val="28"/>
          <w:szCs w:val="28"/>
        </w:rPr>
        <w:t>Средняя ожидаемая интенсивность инфильтрационного питания грунтовых вод от орошения:</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E10778" w:rsidRPr="00AA324C" w:rsidRDefault="00E10778" w:rsidP="0087255C">
      <w:pPr>
        <w:shd w:val="clear" w:color="000000" w:fill="auto"/>
        <w:suppressAutoHyphens/>
        <w:spacing w:line="360" w:lineRule="auto"/>
        <w:jc w:val="center"/>
        <w:rPr>
          <w:color w:val="000000"/>
          <w:sz w:val="28"/>
          <w:szCs w:val="28"/>
        </w:rPr>
      </w:pPr>
      <w:r w:rsidRPr="00AA324C">
        <w:rPr>
          <w:color w:val="000000"/>
          <w:sz w:val="28"/>
          <w:szCs w:val="28"/>
          <w:lang w:val="en-US"/>
        </w:rPr>
        <w:t>W</w:t>
      </w:r>
      <w:r w:rsidRPr="00AA324C">
        <w:rPr>
          <w:color w:val="000000"/>
          <w:sz w:val="28"/>
          <w:szCs w:val="28"/>
          <w:vertAlign w:val="subscript"/>
        </w:rPr>
        <w:t>ср</w:t>
      </w:r>
      <w:r w:rsidRPr="00AA324C">
        <w:rPr>
          <w:color w:val="000000"/>
          <w:sz w:val="28"/>
          <w:szCs w:val="28"/>
        </w:rPr>
        <w:t xml:space="preserve"> = М</w:t>
      </w:r>
      <w:r w:rsidRPr="00AA324C">
        <w:rPr>
          <w:color w:val="000000"/>
          <w:sz w:val="28"/>
          <w:szCs w:val="28"/>
          <w:vertAlign w:val="subscript"/>
        </w:rPr>
        <w:t>ср</w:t>
      </w:r>
      <w:r w:rsidRPr="00AA324C">
        <w:rPr>
          <w:color w:val="000000"/>
          <w:sz w:val="28"/>
          <w:szCs w:val="28"/>
        </w:rPr>
        <w:t>(1- ŋ</w:t>
      </w:r>
      <w:r w:rsidR="00433248" w:rsidRPr="00AA324C">
        <w:rPr>
          <w:color w:val="000000"/>
          <w:sz w:val="28"/>
          <w:szCs w:val="28"/>
        </w:rPr>
        <w:t>) /10000 = 1000(1-0,85) /10000 = 0,015 м/год,</w:t>
      </w:r>
      <w:r w:rsidR="0087255C" w:rsidRPr="00AA324C">
        <w:rPr>
          <w:color w:val="000000"/>
          <w:sz w:val="28"/>
          <w:szCs w:val="28"/>
        </w:rPr>
        <w:t xml:space="preserve"> </w:t>
      </w:r>
      <w:r w:rsidR="00433248" w:rsidRPr="00AA324C">
        <w:rPr>
          <w:color w:val="000000"/>
          <w:sz w:val="28"/>
          <w:szCs w:val="28"/>
        </w:rPr>
        <w:t>(6)</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87255C" w:rsidRPr="00AA324C" w:rsidRDefault="00433248" w:rsidP="0087255C">
      <w:pPr>
        <w:shd w:val="clear" w:color="000000" w:fill="auto"/>
        <w:suppressAutoHyphens/>
        <w:spacing w:line="360" w:lineRule="auto"/>
        <w:ind w:firstLine="709"/>
        <w:jc w:val="both"/>
        <w:rPr>
          <w:color w:val="000000"/>
          <w:sz w:val="28"/>
          <w:szCs w:val="28"/>
        </w:rPr>
      </w:pPr>
      <w:r w:rsidRPr="00AA324C">
        <w:rPr>
          <w:color w:val="000000"/>
          <w:sz w:val="28"/>
          <w:szCs w:val="28"/>
        </w:rPr>
        <w:t>где</w:t>
      </w:r>
      <w:r w:rsidR="0087255C" w:rsidRPr="00AA324C">
        <w:rPr>
          <w:color w:val="000000"/>
          <w:sz w:val="28"/>
          <w:szCs w:val="28"/>
        </w:rPr>
        <w:t xml:space="preserve"> </w:t>
      </w:r>
      <w:r w:rsidRPr="00AA324C">
        <w:rPr>
          <w:color w:val="000000"/>
          <w:sz w:val="28"/>
          <w:szCs w:val="28"/>
        </w:rPr>
        <w:t>М - оросительная норма, м</w:t>
      </w:r>
      <w:r w:rsidRPr="00AA324C">
        <w:rPr>
          <w:color w:val="000000"/>
          <w:sz w:val="28"/>
          <w:szCs w:val="28"/>
          <w:vertAlign w:val="superscript"/>
        </w:rPr>
        <w:t>3</w:t>
      </w:r>
      <w:r w:rsidRPr="00AA324C">
        <w:rPr>
          <w:color w:val="000000"/>
          <w:sz w:val="28"/>
          <w:szCs w:val="28"/>
        </w:rPr>
        <w:t>/га;</w:t>
      </w:r>
    </w:p>
    <w:p w:rsidR="000622BF" w:rsidRPr="00AA324C" w:rsidRDefault="00433248" w:rsidP="0087255C">
      <w:pPr>
        <w:shd w:val="clear" w:color="000000" w:fill="auto"/>
        <w:suppressAutoHyphens/>
        <w:spacing w:line="360" w:lineRule="auto"/>
        <w:ind w:firstLine="709"/>
        <w:jc w:val="both"/>
        <w:rPr>
          <w:color w:val="000000"/>
          <w:sz w:val="28"/>
          <w:szCs w:val="28"/>
        </w:rPr>
      </w:pPr>
      <w:r w:rsidRPr="00AA324C">
        <w:rPr>
          <w:color w:val="000000"/>
          <w:sz w:val="28"/>
          <w:szCs w:val="28"/>
        </w:rPr>
        <w:t>ŋ – кпд поля при</w:t>
      </w:r>
      <w:r w:rsidR="00E74381" w:rsidRPr="00AA324C">
        <w:rPr>
          <w:color w:val="000000"/>
          <w:sz w:val="28"/>
          <w:szCs w:val="28"/>
        </w:rPr>
        <w:t xml:space="preserve"> орошении, 0,85.</w:t>
      </w:r>
    </w:p>
    <w:p w:rsidR="000622BF" w:rsidRPr="00AA324C" w:rsidRDefault="006234A5" w:rsidP="0087255C">
      <w:pPr>
        <w:shd w:val="clear" w:color="000000" w:fill="auto"/>
        <w:suppressAutoHyphens/>
        <w:spacing w:line="360" w:lineRule="auto"/>
        <w:ind w:firstLine="709"/>
        <w:jc w:val="both"/>
        <w:rPr>
          <w:color w:val="000000"/>
          <w:sz w:val="28"/>
          <w:szCs w:val="28"/>
        </w:rPr>
      </w:pPr>
      <w:r w:rsidRPr="00AA324C">
        <w:rPr>
          <w:color w:val="000000"/>
          <w:sz w:val="28"/>
          <w:szCs w:val="28"/>
        </w:rPr>
        <w:t>Ежегодный подъем уровня грунтовых вод составит:</w:t>
      </w:r>
    </w:p>
    <w:p w:rsidR="0087255C" w:rsidRPr="00AA324C" w:rsidRDefault="002D407F" w:rsidP="0087255C">
      <w:pPr>
        <w:shd w:val="clear" w:color="000000" w:fill="auto"/>
        <w:suppressAutoHyphens/>
        <w:spacing w:line="360" w:lineRule="auto"/>
        <w:ind w:firstLine="709"/>
        <w:jc w:val="both"/>
        <w:rPr>
          <w:color w:val="000000"/>
          <w:sz w:val="28"/>
          <w:szCs w:val="28"/>
        </w:rPr>
      </w:pPr>
      <w:r w:rsidRPr="00AA324C">
        <w:rPr>
          <w:color w:val="000000"/>
          <w:sz w:val="28"/>
          <w:szCs w:val="28"/>
        </w:rPr>
        <w:t>д</w:t>
      </w:r>
      <w:r w:rsidR="006234A5" w:rsidRPr="00AA324C">
        <w:rPr>
          <w:color w:val="000000"/>
          <w:sz w:val="28"/>
          <w:szCs w:val="28"/>
        </w:rPr>
        <w:t xml:space="preserve">ля </w:t>
      </w:r>
      <w:r w:rsidRPr="00AA324C">
        <w:rPr>
          <w:color w:val="000000"/>
          <w:sz w:val="28"/>
          <w:szCs w:val="28"/>
        </w:rPr>
        <w:t>супесей</w:t>
      </w:r>
      <w:r w:rsidR="0087255C" w:rsidRPr="00AA324C">
        <w:rPr>
          <w:color w:val="000000"/>
          <w:sz w:val="28"/>
          <w:szCs w:val="28"/>
        </w:rPr>
        <w:t xml:space="preserve"> </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6234A5" w:rsidRPr="00AA324C" w:rsidRDefault="00E511A5" w:rsidP="0087255C">
      <w:pPr>
        <w:shd w:val="clear" w:color="000000" w:fill="auto"/>
        <w:suppressAutoHyphens/>
        <w:spacing w:line="360" w:lineRule="auto"/>
        <w:jc w:val="center"/>
        <w:rPr>
          <w:color w:val="000000"/>
          <w:sz w:val="28"/>
          <w:szCs w:val="28"/>
        </w:rPr>
      </w:pPr>
      <w:r w:rsidRPr="00AA324C">
        <w:rPr>
          <w:color w:val="000000"/>
          <w:sz w:val="28"/>
          <w:szCs w:val="28"/>
        </w:rPr>
        <w:t>▲</w:t>
      </w:r>
      <w:r w:rsidR="002D407F" w:rsidRPr="00AA324C">
        <w:rPr>
          <w:color w:val="000000"/>
          <w:sz w:val="28"/>
          <w:szCs w:val="28"/>
        </w:rPr>
        <w:t xml:space="preserve">Н = </w:t>
      </w:r>
      <w:r w:rsidR="002D407F" w:rsidRPr="00AA324C">
        <w:rPr>
          <w:color w:val="000000"/>
          <w:sz w:val="28"/>
          <w:szCs w:val="28"/>
          <w:lang w:val="en-US"/>
        </w:rPr>
        <w:t>W</w:t>
      </w:r>
      <w:r w:rsidR="002D407F" w:rsidRPr="00AA324C">
        <w:rPr>
          <w:color w:val="000000"/>
          <w:sz w:val="28"/>
          <w:szCs w:val="28"/>
          <w:vertAlign w:val="subscript"/>
          <w:lang w:val="en-US"/>
        </w:rPr>
        <w:t>c</w:t>
      </w:r>
      <w:r w:rsidR="002D407F" w:rsidRPr="00AA324C">
        <w:rPr>
          <w:color w:val="000000"/>
          <w:sz w:val="28"/>
          <w:szCs w:val="28"/>
          <w:vertAlign w:val="subscript"/>
        </w:rPr>
        <w:t xml:space="preserve">р </w:t>
      </w:r>
      <w:r w:rsidR="002D407F" w:rsidRPr="00AA324C">
        <w:rPr>
          <w:color w:val="000000"/>
          <w:sz w:val="28"/>
          <w:szCs w:val="28"/>
        </w:rPr>
        <w:t>/μ = 0,015/0,1=0,15 м;</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87255C" w:rsidRPr="00AA324C" w:rsidRDefault="002D407F" w:rsidP="0087255C">
      <w:pPr>
        <w:shd w:val="clear" w:color="000000" w:fill="auto"/>
        <w:suppressAutoHyphens/>
        <w:spacing w:line="360" w:lineRule="auto"/>
        <w:ind w:firstLine="709"/>
        <w:jc w:val="both"/>
        <w:rPr>
          <w:color w:val="000000"/>
          <w:sz w:val="28"/>
          <w:szCs w:val="28"/>
        </w:rPr>
      </w:pPr>
      <w:r w:rsidRPr="00AA324C">
        <w:rPr>
          <w:color w:val="000000"/>
          <w:sz w:val="28"/>
          <w:szCs w:val="28"/>
        </w:rPr>
        <w:t>для суглинков</w:t>
      </w:r>
      <w:r w:rsidR="0087255C" w:rsidRPr="00AA324C">
        <w:rPr>
          <w:color w:val="000000"/>
          <w:sz w:val="28"/>
          <w:szCs w:val="28"/>
        </w:rPr>
        <w:t xml:space="preserve"> </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2D407F" w:rsidRPr="00AA324C" w:rsidRDefault="00E511A5" w:rsidP="0087255C">
      <w:pPr>
        <w:shd w:val="clear" w:color="000000" w:fill="auto"/>
        <w:suppressAutoHyphens/>
        <w:spacing w:line="360" w:lineRule="auto"/>
        <w:jc w:val="center"/>
        <w:rPr>
          <w:color w:val="000000"/>
          <w:sz w:val="28"/>
          <w:szCs w:val="28"/>
        </w:rPr>
      </w:pPr>
      <w:r w:rsidRPr="00AA324C">
        <w:rPr>
          <w:color w:val="000000"/>
          <w:sz w:val="28"/>
          <w:szCs w:val="28"/>
        </w:rPr>
        <w:t>▲</w:t>
      </w:r>
      <w:r w:rsidR="002D407F" w:rsidRPr="00AA324C">
        <w:rPr>
          <w:color w:val="000000"/>
          <w:sz w:val="28"/>
          <w:szCs w:val="28"/>
        </w:rPr>
        <w:t>Н = 0,015 /0, 6= 0,25 м.</w:t>
      </w:r>
    </w:p>
    <w:p w:rsidR="002D407F" w:rsidRPr="00AA324C" w:rsidRDefault="002D407F" w:rsidP="0087255C">
      <w:pPr>
        <w:shd w:val="clear" w:color="000000" w:fill="auto"/>
        <w:suppressAutoHyphens/>
        <w:spacing w:line="360" w:lineRule="auto"/>
        <w:ind w:firstLine="709"/>
        <w:jc w:val="both"/>
        <w:rPr>
          <w:color w:val="000000"/>
          <w:sz w:val="28"/>
          <w:szCs w:val="28"/>
        </w:rPr>
      </w:pPr>
      <w:r w:rsidRPr="00AA324C">
        <w:rPr>
          <w:color w:val="000000"/>
          <w:sz w:val="28"/>
          <w:szCs w:val="28"/>
        </w:rPr>
        <w:t>Исходя из условия нормы осушения 0,8 м и глубины за</w:t>
      </w:r>
      <w:r w:rsidR="00960796" w:rsidRPr="00AA324C">
        <w:rPr>
          <w:color w:val="000000"/>
          <w:sz w:val="28"/>
          <w:szCs w:val="28"/>
        </w:rPr>
        <w:t>легания грунтовых вод 1,5-7,0 м</w:t>
      </w:r>
      <w:r w:rsidRPr="00AA324C">
        <w:rPr>
          <w:color w:val="000000"/>
          <w:sz w:val="28"/>
          <w:szCs w:val="28"/>
        </w:rPr>
        <w:t>, предельная высота ее стояния будет достигнута для суглинистых почвогрунтов с уровнем грунтовых вод 1,5 и 3,0 через 2,8 и 8,8 года, для участков уровнем грунтовых вод 5,0 - 7,0 м через 19,4 и 30 лет.</w:t>
      </w:r>
    </w:p>
    <w:p w:rsidR="002D407F" w:rsidRPr="00AA324C" w:rsidRDefault="002D407F" w:rsidP="0087255C">
      <w:pPr>
        <w:shd w:val="clear" w:color="000000" w:fill="auto"/>
        <w:suppressAutoHyphens/>
        <w:spacing w:line="360" w:lineRule="auto"/>
        <w:ind w:firstLine="709"/>
        <w:jc w:val="both"/>
        <w:rPr>
          <w:color w:val="000000"/>
          <w:sz w:val="28"/>
          <w:szCs w:val="28"/>
        </w:rPr>
      </w:pPr>
      <w:r w:rsidRPr="00AA324C">
        <w:rPr>
          <w:color w:val="000000"/>
          <w:sz w:val="28"/>
          <w:szCs w:val="28"/>
        </w:rPr>
        <w:t>Время стабилизации уровня после возмущения:</w:t>
      </w:r>
    </w:p>
    <w:p w:rsidR="00BF700E" w:rsidRPr="00AA324C" w:rsidRDefault="00BF700E" w:rsidP="0087255C">
      <w:pPr>
        <w:shd w:val="clear" w:color="000000" w:fill="auto"/>
        <w:suppressAutoHyphens/>
        <w:spacing w:line="360" w:lineRule="auto"/>
        <w:ind w:firstLine="709"/>
        <w:jc w:val="both"/>
        <w:rPr>
          <w:color w:val="000000"/>
          <w:sz w:val="28"/>
          <w:szCs w:val="28"/>
        </w:rPr>
      </w:pPr>
    </w:p>
    <w:p w:rsidR="002D407F" w:rsidRPr="00AA324C" w:rsidRDefault="00704ED6" w:rsidP="00BF700E">
      <w:pPr>
        <w:shd w:val="clear" w:color="000000" w:fill="auto"/>
        <w:suppressAutoHyphens/>
        <w:spacing w:line="360" w:lineRule="auto"/>
        <w:jc w:val="center"/>
        <w:rPr>
          <w:color w:val="000000"/>
          <w:sz w:val="28"/>
          <w:szCs w:val="28"/>
        </w:rPr>
      </w:pPr>
      <w:r w:rsidRPr="00AA324C">
        <w:rPr>
          <w:color w:val="000000"/>
          <w:sz w:val="28"/>
          <w:szCs w:val="28"/>
        </w:rPr>
        <w:t>Ŋ = 0, 1*1000 / 1,5*7,5=24,4 года</w:t>
      </w:r>
      <w:r w:rsidR="0087255C" w:rsidRPr="00AA324C">
        <w:rPr>
          <w:color w:val="000000"/>
          <w:sz w:val="28"/>
          <w:szCs w:val="28"/>
        </w:rPr>
        <w:t xml:space="preserve"> </w:t>
      </w:r>
      <w:r w:rsidRPr="00AA324C">
        <w:rPr>
          <w:color w:val="000000"/>
          <w:sz w:val="28"/>
          <w:szCs w:val="28"/>
        </w:rPr>
        <w:t>(7)</w:t>
      </w:r>
    </w:p>
    <w:p w:rsidR="00BF700E" w:rsidRPr="00AA324C" w:rsidRDefault="00BF700E" w:rsidP="0087255C">
      <w:pPr>
        <w:shd w:val="clear" w:color="000000" w:fill="auto"/>
        <w:suppressAutoHyphens/>
        <w:spacing w:line="360" w:lineRule="auto"/>
        <w:ind w:firstLine="709"/>
        <w:jc w:val="both"/>
        <w:rPr>
          <w:color w:val="000000"/>
          <w:sz w:val="28"/>
          <w:szCs w:val="28"/>
        </w:rPr>
      </w:pPr>
    </w:p>
    <w:p w:rsidR="000622BF" w:rsidRPr="00AA324C" w:rsidRDefault="00704ED6"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Прогноз подъема уровня грунтовых вод под влиянием орошения выполнен ВНИИССВ для 1, 3, 5, 7 лет.</w:t>
      </w:r>
      <w:r w:rsidR="00F92582" w:rsidRPr="00AA324C">
        <w:rPr>
          <w:color w:val="000000"/>
          <w:sz w:val="28"/>
          <w:szCs w:val="28"/>
        </w:rPr>
        <w:t xml:space="preserve"> Пользуясь данными, я смогла сделать примерный расчет изменения уровня грунтовых вод под влиянием орошения для 10, 15 и 20 лет</w:t>
      </w:r>
      <w:r w:rsidR="007262BE" w:rsidRPr="00AA324C">
        <w:rPr>
          <w:color w:val="000000"/>
          <w:sz w:val="28"/>
          <w:szCs w:val="28"/>
        </w:rPr>
        <w:t xml:space="preserve"> (приложение 3)</w:t>
      </w:r>
      <w:r w:rsidR="00F92582" w:rsidRPr="00AA324C">
        <w:rPr>
          <w:color w:val="000000"/>
          <w:sz w:val="28"/>
          <w:szCs w:val="28"/>
        </w:rPr>
        <w:t xml:space="preserve">. Результаты вычислений приведены </w:t>
      </w:r>
      <w:r w:rsidR="00B3361B" w:rsidRPr="00AA324C">
        <w:rPr>
          <w:color w:val="000000"/>
          <w:sz w:val="28"/>
          <w:szCs w:val="28"/>
        </w:rPr>
        <w:t>в таблице 12.</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492349" w:rsidRPr="00AA324C" w:rsidRDefault="00492349" w:rsidP="0087255C">
      <w:pPr>
        <w:shd w:val="clear" w:color="000000" w:fill="auto"/>
        <w:suppressAutoHyphens/>
        <w:spacing w:line="360" w:lineRule="auto"/>
        <w:jc w:val="center"/>
        <w:rPr>
          <w:b/>
          <w:color w:val="000000"/>
          <w:sz w:val="28"/>
          <w:szCs w:val="28"/>
        </w:rPr>
      </w:pPr>
      <w:r w:rsidRPr="00AA324C">
        <w:rPr>
          <w:b/>
          <w:color w:val="000000"/>
          <w:sz w:val="28"/>
          <w:szCs w:val="28"/>
        </w:rPr>
        <w:t>12. Результаты расчета изменения уровня грунтовых вод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45"/>
        <w:gridCol w:w="1060"/>
        <w:gridCol w:w="783"/>
        <w:gridCol w:w="1061"/>
        <w:gridCol w:w="924"/>
        <w:gridCol w:w="992"/>
        <w:gridCol w:w="1067"/>
        <w:gridCol w:w="1063"/>
      </w:tblGrid>
      <w:tr w:rsidR="00931376" w:rsidRPr="00AA324C" w:rsidTr="00AA324C">
        <w:trPr>
          <w:jc w:val="center"/>
        </w:trPr>
        <w:tc>
          <w:tcPr>
            <w:tcW w:w="1562" w:type="dxa"/>
            <w:gridSpan w:val="2"/>
            <w:vMerge w:val="restart"/>
            <w:shd w:val="clear" w:color="auto" w:fill="auto"/>
            <w:vAlign w:val="center"/>
          </w:tcPr>
          <w:p w:rsidR="00931376" w:rsidRPr="00AA324C" w:rsidRDefault="00931376" w:rsidP="00AA324C">
            <w:pPr>
              <w:shd w:val="clear" w:color="000000" w:fill="auto"/>
              <w:suppressAutoHyphens/>
              <w:spacing w:line="360" w:lineRule="auto"/>
              <w:rPr>
                <w:color w:val="000000"/>
                <w:sz w:val="20"/>
                <w:szCs w:val="28"/>
              </w:rPr>
            </w:pPr>
            <w:r w:rsidRPr="00AA324C">
              <w:rPr>
                <w:color w:val="000000"/>
                <w:sz w:val="20"/>
                <w:szCs w:val="28"/>
              </w:rPr>
              <w:t>Время от начала орошения</w:t>
            </w:r>
          </w:p>
        </w:tc>
        <w:tc>
          <w:tcPr>
            <w:tcW w:w="1060" w:type="dxa"/>
            <w:vMerge w:val="restart"/>
            <w:shd w:val="clear" w:color="auto" w:fill="auto"/>
            <w:vAlign w:val="center"/>
          </w:tcPr>
          <w:p w:rsidR="00931376" w:rsidRPr="00AA324C" w:rsidRDefault="005041D4" w:rsidP="00AA324C">
            <w:pPr>
              <w:shd w:val="clear" w:color="000000" w:fill="auto"/>
              <w:suppressAutoHyphens/>
              <w:spacing w:line="360" w:lineRule="auto"/>
              <w:rPr>
                <w:color w:val="000000"/>
                <w:sz w:val="20"/>
                <w:szCs w:val="28"/>
              </w:rPr>
            </w:pPr>
            <w:r w:rsidRPr="00AA324C">
              <w:rPr>
                <w:color w:val="000000"/>
                <w:sz w:val="20"/>
                <w:szCs w:val="28"/>
                <w:lang w:val="en-US"/>
              </w:rPr>
              <w:t>Wt / μ</w:t>
            </w:r>
            <w:r w:rsidRPr="00AA324C">
              <w:rPr>
                <w:color w:val="000000"/>
                <w:sz w:val="20"/>
                <w:szCs w:val="28"/>
              </w:rPr>
              <w:t>, м</w:t>
            </w:r>
          </w:p>
        </w:tc>
        <w:tc>
          <w:tcPr>
            <w:tcW w:w="5890" w:type="dxa"/>
            <w:gridSpan w:val="6"/>
            <w:shd w:val="clear" w:color="auto" w:fill="auto"/>
            <w:vAlign w:val="center"/>
          </w:tcPr>
          <w:p w:rsidR="00931376" w:rsidRPr="00AA324C" w:rsidRDefault="00931376" w:rsidP="00AA324C">
            <w:pPr>
              <w:shd w:val="clear" w:color="000000" w:fill="auto"/>
              <w:suppressAutoHyphens/>
              <w:spacing w:line="360" w:lineRule="auto"/>
              <w:rPr>
                <w:color w:val="000000"/>
                <w:sz w:val="20"/>
                <w:szCs w:val="28"/>
              </w:rPr>
            </w:pPr>
            <w:r w:rsidRPr="00AA324C">
              <w:rPr>
                <w:color w:val="000000"/>
                <w:sz w:val="20"/>
                <w:szCs w:val="28"/>
              </w:rPr>
              <w:t>Подъем уровня грунтовых вод</w:t>
            </w:r>
          </w:p>
        </w:tc>
      </w:tr>
      <w:tr w:rsidR="00931376" w:rsidRPr="00AA324C" w:rsidTr="00AA324C">
        <w:trPr>
          <w:jc w:val="center"/>
        </w:trPr>
        <w:tc>
          <w:tcPr>
            <w:tcW w:w="1562" w:type="dxa"/>
            <w:gridSpan w:val="2"/>
            <w:vMerge/>
            <w:shd w:val="clear" w:color="auto" w:fill="auto"/>
            <w:vAlign w:val="center"/>
          </w:tcPr>
          <w:p w:rsidR="00931376" w:rsidRPr="00AA324C" w:rsidRDefault="00931376" w:rsidP="00AA324C">
            <w:pPr>
              <w:shd w:val="clear" w:color="000000" w:fill="auto"/>
              <w:suppressAutoHyphens/>
              <w:spacing w:line="360" w:lineRule="auto"/>
              <w:rPr>
                <w:color w:val="000000"/>
                <w:sz w:val="20"/>
                <w:szCs w:val="28"/>
              </w:rPr>
            </w:pPr>
          </w:p>
        </w:tc>
        <w:tc>
          <w:tcPr>
            <w:tcW w:w="1060" w:type="dxa"/>
            <w:vMerge/>
            <w:shd w:val="clear" w:color="auto" w:fill="auto"/>
            <w:vAlign w:val="center"/>
          </w:tcPr>
          <w:p w:rsidR="00931376" w:rsidRPr="00AA324C" w:rsidRDefault="00931376" w:rsidP="00AA324C">
            <w:pPr>
              <w:shd w:val="clear" w:color="000000" w:fill="auto"/>
              <w:suppressAutoHyphens/>
              <w:spacing w:line="360" w:lineRule="auto"/>
              <w:rPr>
                <w:color w:val="000000"/>
                <w:sz w:val="20"/>
                <w:szCs w:val="28"/>
              </w:rPr>
            </w:pPr>
          </w:p>
        </w:tc>
        <w:tc>
          <w:tcPr>
            <w:tcW w:w="2768" w:type="dxa"/>
            <w:gridSpan w:val="3"/>
            <w:shd w:val="clear" w:color="auto" w:fill="auto"/>
            <w:vAlign w:val="center"/>
          </w:tcPr>
          <w:p w:rsidR="00931376" w:rsidRPr="00AA324C" w:rsidRDefault="00931376" w:rsidP="00AA324C">
            <w:pPr>
              <w:shd w:val="clear" w:color="000000" w:fill="auto"/>
              <w:suppressAutoHyphens/>
              <w:spacing w:line="360" w:lineRule="auto"/>
              <w:rPr>
                <w:color w:val="000000"/>
                <w:sz w:val="20"/>
                <w:szCs w:val="28"/>
              </w:rPr>
            </w:pPr>
            <w:r w:rsidRPr="00AA324C">
              <w:rPr>
                <w:color w:val="000000"/>
                <w:sz w:val="20"/>
                <w:szCs w:val="28"/>
              </w:rPr>
              <w:t>В центре участка</w:t>
            </w:r>
          </w:p>
        </w:tc>
        <w:tc>
          <w:tcPr>
            <w:tcW w:w="3122" w:type="dxa"/>
            <w:gridSpan w:val="3"/>
            <w:shd w:val="clear" w:color="auto" w:fill="auto"/>
            <w:vAlign w:val="center"/>
          </w:tcPr>
          <w:p w:rsidR="00931376" w:rsidRPr="00AA324C" w:rsidRDefault="00931376" w:rsidP="00AA324C">
            <w:pPr>
              <w:shd w:val="clear" w:color="000000" w:fill="auto"/>
              <w:suppressAutoHyphens/>
              <w:spacing w:line="360" w:lineRule="auto"/>
              <w:rPr>
                <w:color w:val="000000"/>
                <w:sz w:val="20"/>
                <w:szCs w:val="28"/>
              </w:rPr>
            </w:pPr>
            <w:r w:rsidRPr="00AA324C">
              <w:rPr>
                <w:color w:val="000000"/>
                <w:sz w:val="20"/>
                <w:szCs w:val="28"/>
              </w:rPr>
              <w:t>На краю участка</w:t>
            </w:r>
          </w:p>
        </w:tc>
      </w:tr>
      <w:tr w:rsidR="00492349" w:rsidRPr="00AA324C" w:rsidTr="00AA324C">
        <w:trPr>
          <w:jc w:val="center"/>
        </w:trPr>
        <w:tc>
          <w:tcPr>
            <w:tcW w:w="817" w:type="dxa"/>
            <w:shd w:val="clear" w:color="auto" w:fill="auto"/>
            <w:vAlign w:val="center"/>
          </w:tcPr>
          <w:p w:rsidR="00492349" w:rsidRPr="00AA324C" w:rsidRDefault="00931376" w:rsidP="00AA324C">
            <w:pPr>
              <w:shd w:val="clear" w:color="000000" w:fill="auto"/>
              <w:suppressAutoHyphens/>
              <w:spacing w:line="360" w:lineRule="auto"/>
              <w:rPr>
                <w:color w:val="000000"/>
                <w:sz w:val="20"/>
                <w:szCs w:val="28"/>
              </w:rPr>
            </w:pPr>
            <w:r w:rsidRPr="00AA324C">
              <w:rPr>
                <w:color w:val="000000"/>
                <w:sz w:val="20"/>
                <w:szCs w:val="28"/>
                <w:lang w:val="en-US"/>
              </w:rPr>
              <w:t>t</w:t>
            </w:r>
            <w:r w:rsidR="0087255C" w:rsidRPr="00AA324C">
              <w:rPr>
                <w:color w:val="000000"/>
                <w:sz w:val="20"/>
                <w:szCs w:val="28"/>
              </w:rPr>
              <w:t xml:space="preserve"> </w:t>
            </w:r>
            <w:r w:rsidRPr="00AA324C">
              <w:rPr>
                <w:color w:val="000000"/>
                <w:sz w:val="20"/>
              </w:rPr>
              <w:t>годы</w:t>
            </w:r>
          </w:p>
        </w:tc>
        <w:tc>
          <w:tcPr>
            <w:tcW w:w="745" w:type="dxa"/>
            <w:shd w:val="clear" w:color="auto" w:fill="auto"/>
            <w:vAlign w:val="center"/>
          </w:tcPr>
          <w:p w:rsidR="00492349" w:rsidRPr="00AA324C" w:rsidRDefault="00931376" w:rsidP="00AA324C">
            <w:pPr>
              <w:shd w:val="clear" w:color="000000" w:fill="auto"/>
              <w:suppressAutoHyphens/>
              <w:spacing w:line="360" w:lineRule="auto"/>
              <w:rPr>
                <w:color w:val="000000"/>
                <w:sz w:val="20"/>
                <w:szCs w:val="28"/>
              </w:rPr>
            </w:pPr>
            <w:r w:rsidRPr="00AA324C">
              <w:rPr>
                <w:color w:val="000000"/>
                <w:sz w:val="20"/>
                <w:szCs w:val="28"/>
              </w:rPr>
              <w:t>β</w:t>
            </w:r>
            <w:r w:rsidRPr="00AA324C">
              <w:rPr>
                <w:color w:val="000000"/>
                <w:sz w:val="20"/>
                <w:szCs w:val="28"/>
                <w:vertAlign w:val="subscript"/>
              </w:rPr>
              <w:t>0</w:t>
            </w:r>
          </w:p>
        </w:tc>
        <w:tc>
          <w:tcPr>
            <w:tcW w:w="1060" w:type="dxa"/>
            <w:vMerge/>
            <w:shd w:val="clear" w:color="auto" w:fill="auto"/>
            <w:vAlign w:val="center"/>
          </w:tcPr>
          <w:p w:rsidR="00492349" w:rsidRPr="00AA324C" w:rsidRDefault="00492349" w:rsidP="00AA324C">
            <w:pPr>
              <w:shd w:val="clear" w:color="000000" w:fill="auto"/>
              <w:suppressAutoHyphens/>
              <w:spacing w:line="360" w:lineRule="auto"/>
              <w:rPr>
                <w:color w:val="000000"/>
                <w:sz w:val="20"/>
                <w:szCs w:val="28"/>
              </w:rPr>
            </w:pPr>
          </w:p>
        </w:tc>
        <w:tc>
          <w:tcPr>
            <w:tcW w:w="783" w:type="dxa"/>
            <w:shd w:val="clear" w:color="auto" w:fill="auto"/>
            <w:vAlign w:val="center"/>
          </w:tcPr>
          <w:p w:rsidR="00492349" w:rsidRPr="00AA324C" w:rsidRDefault="005041D4" w:rsidP="00AA324C">
            <w:pPr>
              <w:shd w:val="clear" w:color="000000" w:fill="auto"/>
              <w:suppressAutoHyphens/>
              <w:spacing w:line="360" w:lineRule="auto"/>
              <w:rPr>
                <w:color w:val="000000"/>
                <w:sz w:val="20"/>
                <w:szCs w:val="28"/>
              </w:rPr>
            </w:pPr>
            <w:r w:rsidRPr="00AA324C">
              <w:rPr>
                <w:color w:val="000000"/>
                <w:sz w:val="20"/>
                <w:szCs w:val="28"/>
              </w:rPr>
              <w:t>β</w:t>
            </w:r>
            <w:r w:rsidRPr="00AA324C">
              <w:rPr>
                <w:color w:val="000000"/>
                <w:sz w:val="20"/>
                <w:szCs w:val="28"/>
                <w:vertAlign w:val="subscript"/>
              </w:rPr>
              <w:t>0</w:t>
            </w:r>
          </w:p>
        </w:tc>
        <w:tc>
          <w:tcPr>
            <w:tcW w:w="1061" w:type="dxa"/>
            <w:shd w:val="clear" w:color="auto" w:fill="auto"/>
            <w:vAlign w:val="center"/>
          </w:tcPr>
          <w:p w:rsidR="00492349" w:rsidRPr="00AA324C" w:rsidRDefault="005041D4" w:rsidP="00AA324C">
            <w:pPr>
              <w:shd w:val="clear" w:color="000000" w:fill="auto"/>
              <w:suppressAutoHyphens/>
              <w:spacing w:line="360" w:lineRule="auto"/>
              <w:rPr>
                <w:color w:val="000000"/>
                <w:sz w:val="20"/>
                <w:szCs w:val="28"/>
                <w:lang w:val="en-US"/>
              </w:rPr>
            </w:pPr>
            <w:r w:rsidRPr="00AA324C">
              <w:rPr>
                <w:color w:val="000000"/>
                <w:sz w:val="20"/>
                <w:szCs w:val="28"/>
              </w:rPr>
              <w:t>1-</w:t>
            </w:r>
            <w:r w:rsidRPr="00AA324C">
              <w:rPr>
                <w:color w:val="000000"/>
                <w:sz w:val="20"/>
                <w:szCs w:val="28"/>
                <w:lang w:val="en-US"/>
              </w:rPr>
              <w:t>R(λ)</w:t>
            </w:r>
          </w:p>
        </w:tc>
        <w:tc>
          <w:tcPr>
            <w:tcW w:w="924" w:type="dxa"/>
            <w:shd w:val="clear" w:color="auto" w:fill="auto"/>
            <w:vAlign w:val="center"/>
          </w:tcPr>
          <w:p w:rsidR="00492349" w:rsidRPr="00AA324C" w:rsidRDefault="00E511A5" w:rsidP="00AA324C">
            <w:pPr>
              <w:shd w:val="clear" w:color="000000" w:fill="auto"/>
              <w:suppressAutoHyphens/>
              <w:spacing w:line="360" w:lineRule="auto"/>
              <w:rPr>
                <w:color w:val="000000"/>
                <w:sz w:val="20"/>
                <w:szCs w:val="28"/>
              </w:rPr>
            </w:pPr>
            <w:r w:rsidRPr="00AA324C">
              <w:rPr>
                <w:color w:val="000000"/>
                <w:sz w:val="20"/>
                <w:szCs w:val="28"/>
                <w:lang w:val="en-US"/>
              </w:rPr>
              <w:t>▲</w:t>
            </w:r>
            <w:r w:rsidR="005041D4" w:rsidRPr="00AA324C">
              <w:rPr>
                <w:color w:val="000000"/>
                <w:sz w:val="20"/>
                <w:szCs w:val="28"/>
                <w:lang w:val="en-US"/>
              </w:rPr>
              <w:t>H</w:t>
            </w:r>
            <w:r w:rsidR="005041D4" w:rsidRPr="00AA324C">
              <w:rPr>
                <w:color w:val="000000"/>
                <w:sz w:val="20"/>
                <w:szCs w:val="28"/>
              </w:rPr>
              <w:t>, м</w:t>
            </w:r>
          </w:p>
        </w:tc>
        <w:tc>
          <w:tcPr>
            <w:tcW w:w="992" w:type="dxa"/>
            <w:shd w:val="clear" w:color="auto" w:fill="auto"/>
            <w:vAlign w:val="center"/>
          </w:tcPr>
          <w:p w:rsidR="00492349" w:rsidRPr="00AA324C" w:rsidRDefault="005041D4" w:rsidP="00AA324C">
            <w:pPr>
              <w:shd w:val="clear" w:color="000000" w:fill="auto"/>
              <w:suppressAutoHyphens/>
              <w:spacing w:line="360" w:lineRule="auto"/>
              <w:rPr>
                <w:color w:val="000000"/>
                <w:sz w:val="20"/>
                <w:szCs w:val="28"/>
              </w:rPr>
            </w:pPr>
            <w:r w:rsidRPr="00AA324C">
              <w:rPr>
                <w:color w:val="000000"/>
                <w:sz w:val="20"/>
                <w:szCs w:val="28"/>
              </w:rPr>
              <w:t>β</w:t>
            </w:r>
            <w:r w:rsidRPr="00AA324C">
              <w:rPr>
                <w:color w:val="000000"/>
                <w:sz w:val="20"/>
                <w:szCs w:val="28"/>
                <w:vertAlign w:val="subscript"/>
              </w:rPr>
              <w:t>1</w:t>
            </w:r>
            <w:r w:rsidRPr="00AA324C">
              <w:rPr>
                <w:color w:val="000000"/>
                <w:sz w:val="20"/>
                <w:szCs w:val="28"/>
              </w:rPr>
              <w:t>=β/4</w:t>
            </w:r>
          </w:p>
        </w:tc>
        <w:tc>
          <w:tcPr>
            <w:tcW w:w="1067" w:type="dxa"/>
            <w:shd w:val="clear" w:color="auto" w:fill="auto"/>
            <w:vAlign w:val="center"/>
          </w:tcPr>
          <w:p w:rsidR="00492349" w:rsidRPr="00AA324C" w:rsidRDefault="005041D4" w:rsidP="00AA324C">
            <w:pPr>
              <w:shd w:val="clear" w:color="000000" w:fill="auto"/>
              <w:suppressAutoHyphens/>
              <w:spacing w:line="360" w:lineRule="auto"/>
              <w:rPr>
                <w:color w:val="000000"/>
                <w:sz w:val="20"/>
                <w:szCs w:val="28"/>
                <w:lang w:val="en-US"/>
              </w:rPr>
            </w:pPr>
            <w:r w:rsidRPr="00AA324C">
              <w:rPr>
                <w:color w:val="000000"/>
                <w:sz w:val="20"/>
                <w:szCs w:val="28"/>
              </w:rPr>
              <w:t>1-</w:t>
            </w:r>
            <w:r w:rsidRPr="00AA324C">
              <w:rPr>
                <w:color w:val="000000"/>
                <w:sz w:val="20"/>
                <w:szCs w:val="28"/>
                <w:lang w:val="en-US"/>
              </w:rPr>
              <w:t>R(λ</w:t>
            </w:r>
            <w:r w:rsidRPr="00AA324C">
              <w:rPr>
                <w:color w:val="000000"/>
                <w:sz w:val="20"/>
                <w:szCs w:val="28"/>
                <w:vertAlign w:val="subscript"/>
              </w:rPr>
              <w:t>1</w:t>
            </w:r>
            <w:r w:rsidRPr="00AA324C">
              <w:rPr>
                <w:color w:val="000000"/>
                <w:sz w:val="20"/>
                <w:szCs w:val="28"/>
                <w:lang w:val="en-US"/>
              </w:rPr>
              <w:t>)</w:t>
            </w:r>
          </w:p>
        </w:tc>
        <w:tc>
          <w:tcPr>
            <w:tcW w:w="1063" w:type="dxa"/>
            <w:shd w:val="clear" w:color="auto" w:fill="auto"/>
            <w:vAlign w:val="center"/>
          </w:tcPr>
          <w:p w:rsidR="00492349" w:rsidRPr="00AA324C" w:rsidRDefault="00E511A5" w:rsidP="00AA324C">
            <w:pPr>
              <w:shd w:val="clear" w:color="000000" w:fill="auto"/>
              <w:suppressAutoHyphens/>
              <w:spacing w:line="360" w:lineRule="auto"/>
              <w:rPr>
                <w:color w:val="000000"/>
                <w:sz w:val="20"/>
                <w:szCs w:val="28"/>
              </w:rPr>
            </w:pPr>
            <w:r w:rsidRPr="00AA324C">
              <w:rPr>
                <w:color w:val="000000"/>
                <w:sz w:val="20"/>
                <w:szCs w:val="28"/>
                <w:lang w:val="en-US"/>
              </w:rPr>
              <w:t>▲</w:t>
            </w:r>
            <w:r w:rsidR="005041D4" w:rsidRPr="00AA324C">
              <w:rPr>
                <w:color w:val="000000"/>
                <w:sz w:val="20"/>
                <w:szCs w:val="28"/>
                <w:lang w:val="en-US"/>
              </w:rPr>
              <w:t>H</w:t>
            </w:r>
            <w:r w:rsidR="005041D4" w:rsidRPr="00AA324C">
              <w:rPr>
                <w:color w:val="000000"/>
                <w:sz w:val="20"/>
                <w:szCs w:val="28"/>
              </w:rPr>
              <w:t>, м</w:t>
            </w:r>
          </w:p>
        </w:tc>
      </w:tr>
      <w:tr w:rsidR="00492349" w:rsidRPr="00AA324C" w:rsidTr="00AA324C">
        <w:trPr>
          <w:jc w:val="center"/>
        </w:trPr>
        <w:tc>
          <w:tcPr>
            <w:tcW w:w="817"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1</w:t>
            </w:r>
          </w:p>
        </w:tc>
        <w:tc>
          <w:tcPr>
            <w:tcW w:w="745"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0,04</w:t>
            </w:r>
          </w:p>
        </w:tc>
        <w:tc>
          <w:tcPr>
            <w:tcW w:w="1060"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0,15</w:t>
            </w:r>
          </w:p>
        </w:tc>
        <w:tc>
          <w:tcPr>
            <w:tcW w:w="783"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0,04</w:t>
            </w:r>
          </w:p>
        </w:tc>
        <w:tc>
          <w:tcPr>
            <w:tcW w:w="1061"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0,99</w:t>
            </w:r>
          </w:p>
        </w:tc>
        <w:tc>
          <w:tcPr>
            <w:tcW w:w="924"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0,15</w:t>
            </w:r>
          </w:p>
        </w:tc>
        <w:tc>
          <w:tcPr>
            <w:tcW w:w="992"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0,01</w:t>
            </w:r>
          </w:p>
        </w:tc>
        <w:tc>
          <w:tcPr>
            <w:tcW w:w="1067"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1,0</w:t>
            </w:r>
          </w:p>
        </w:tc>
        <w:tc>
          <w:tcPr>
            <w:tcW w:w="1063"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0,07</w:t>
            </w:r>
          </w:p>
        </w:tc>
      </w:tr>
      <w:tr w:rsidR="00492349" w:rsidRPr="00AA324C" w:rsidTr="00AA324C">
        <w:trPr>
          <w:jc w:val="center"/>
        </w:trPr>
        <w:tc>
          <w:tcPr>
            <w:tcW w:w="817"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3</w:t>
            </w:r>
          </w:p>
        </w:tc>
        <w:tc>
          <w:tcPr>
            <w:tcW w:w="745"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0,11</w:t>
            </w:r>
          </w:p>
        </w:tc>
        <w:tc>
          <w:tcPr>
            <w:tcW w:w="1060"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0,45</w:t>
            </w:r>
          </w:p>
        </w:tc>
        <w:tc>
          <w:tcPr>
            <w:tcW w:w="783"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0,11</w:t>
            </w:r>
          </w:p>
        </w:tc>
        <w:tc>
          <w:tcPr>
            <w:tcW w:w="1061"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0,98</w:t>
            </w:r>
          </w:p>
        </w:tc>
        <w:tc>
          <w:tcPr>
            <w:tcW w:w="924"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0,44</w:t>
            </w:r>
          </w:p>
        </w:tc>
        <w:tc>
          <w:tcPr>
            <w:tcW w:w="992"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0,03</w:t>
            </w:r>
          </w:p>
        </w:tc>
        <w:tc>
          <w:tcPr>
            <w:tcW w:w="1067"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0,995</w:t>
            </w:r>
          </w:p>
        </w:tc>
        <w:tc>
          <w:tcPr>
            <w:tcW w:w="1063"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0,22</w:t>
            </w:r>
          </w:p>
        </w:tc>
      </w:tr>
      <w:tr w:rsidR="00492349" w:rsidRPr="00AA324C" w:rsidTr="00AA324C">
        <w:trPr>
          <w:jc w:val="center"/>
        </w:trPr>
        <w:tc>
          <w:tcPr>
            <w:tcW w:w="817"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5</w:t>
            </w:r>
          </w:p>
        </w:tc>
        <w:tc>
          <w:tcPr>
            <w:tcW w:w="745"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0,18</w:t>
            </w:r>
          </w:p>
        </w:tc>
        <w:tc>
          <w:tcPr>
            <w:tcW w:w="1060"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0,75</w:t>
            </w:r>
          </w:p>
        </w:tc>
        <w:tc>
          <w:tcPr>
            <w:tcW w:w="783"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0,18</w:t>
            </w:r>
          </w:p>
        </w:tc>
        <w:tc>
          <w:tcPr>
            <w:tcW w:w="1061"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0,96</w:t>
            </w:r>
          </w:p>
        </w:tc>
        <w:tc>
          <w:tcPr>
            <w:tcW w:w="924"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0,72</w:t>
            </w:r>
          </w:p>
        </w:tc>
        <w:tc>
          <w:tcPr>
            <w:tcW w:w="992"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0,04</w:t>
            </w:r>
          </w:p>
        </w:tc>
        <w:tc>
          <w:tcPr>
            <w:tcW w:w="1067"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0,990</w:t>
            </w:r>
          </w:p>
        </w:tc>
        <w:tc>
          <w:tcPr>
            <w:tcW w:w="1063"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0,37</w:t>
            </w:r>
          </w:p>
        </w:tc>
      </w:tr>
      <w:tr w:rsidR="00492349" w:rsidRPr="00AA324C" w:rsidTr="00AA324C">
        <w:trPr>
          <w:jc w:val="center"/>
        </w:trPr>
        <w:tc>
          <w:tcPr>
            <w:tcW w:w="817"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7</w:t>
            </w:r>
          </w:p>
        </w:tc>
        <w:tc>
          <w:tcPr>
            <w:tcW w:w="745"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0,25</w:t>
            </w:r>
          </w:p>
        </w:tc>
        <w:tc>
          <w:tcPr>
            <w:tcW w:w="1060"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1,05</w:t>
            </w:r>
          </w:p>
        </w:tc>
        <w:tc>
          <w:tcPr>
            <w:tcW w:w="783"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0,25</w:t>
            </w:r>
          </w:p>
        </w:tc>
        <w:tc>
          <w:tcPr>
            <w:tcW w:w="1061"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0,95</w:t>
            </w:r>
          </w:p>
        </w:tc>
        <w:tc>
          <w:tcPr>
            <w:tcW w:w="924"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0,99</w:t>
            </w:r>
          </w:p>
        </w:tc>
        <w:tc>
          <w:tcPr>
            <w:tcW w:w="992"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0,06</w:t>
            </w:r>
          </w:p>
        </w:tc>
        <w:tc>
          <w:tcPr>
            <w:tcW w:w="1067"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0,985</w:t>
            </w:r>
          </w:p>
        </w:tc>
        <w:tc>
          <w:tcPr>
            <w:tcW w:w="1063"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0,51</w:t>
            </w:r>
          </w:p>
        </w:tc>
      </w:tr>
      <w:tr w:rsidR="00492349" w:rsidRPr="00AA324C" w:rsidTr="00AA324C">
        <w:trPr>
          <w:jc w:val="center"/>
        </w:trPr>
        <w:tc>
          <w:tcPr>
            <w:tcW w:w="817"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10</w:t>
            </w:r>
          </w:p>
        </w:tc>
        <w:tc>
          <w:tcPr>
            <w:tcW w:w="745"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0,36</w:t>
            </w:r>
          </w:p>
        </w:tc>
        <w:tc>
          <w:tcPr>
            <w:tcW w:w="1060"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1,5</w:t>
            </w:r>
          </w:p>
        </w:tc>
        <w:tc>
          <w:tcPr>
            <w:tcW w:w="783"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0,36</w:t>
            </w:r>
          </w:p>
        </w:tc>
        <w:tc>
          <w:tcPr>
            <w:tcW w:w="1061"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0,89</w:t>
            </w:r>
          </w:p>
        </w:tc>
        <w:tc>
          <w:tcPr>
            <w:tcW w:w="924"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1,33</w:t>
            </w:r>
          </w:p>
        </w:tc>
        <w:tc>
          <w:tcPr>
            <w:tcW w:w="992"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0,09</w:t>
            </w:r>
          </w:p>
        </w:tc>
        <w:tc>
          <w:tcPr>
            <w:tcW w:w="1067"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0,98</w:t>
            </w:r>
          </w:p>
        </w:tc>
        <w:tc>
          <w:tcPr>
            <w:tcW w:w="1063"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0,73</w:t>
            </w:r>
          </w:p>
        </w:tc>
      </w:tr>
      <w:tr w:rsidR="00492349" w:rsidRPr="00AA324C" w:rsidTr="00AA324C">
        <w:trPr>
          <w:jc w:val="center"/>
        </w:trPr>
        <w:tc>
          <w:tcPr>
            <w:tcW w:w="817"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15</w:t>
            </w:r>
          </w:p>
        </w:tc>
        <w:tc>
          <w:tcPr>
            <w:tcW w:w="745"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0,54</w:t>
            </w:r>
          </w:p>
        </w:tc>
        <w:tc>
          <w:tcPr>
            <w:tcW w:w="1060"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2,25</w:t>
            </w:r>
          </w:p>
        </w:tc>
        <w:tc>
          <w:tcPr>
            <w:tcW w:w="783"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0,54</w:t>
            </w:r>
          </w:p>
        </w:tc>
        <w:tc>
          <w:tcPr>
            <w:tcW w:w="1061"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0,84</w:t>
            </w:r>
          </w:p>
        </w:tc>
        <w:tc>
          <w:tcPr>
            <w:tcW w:w="924"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1,89</w:t>
            </w:r>
          </w:p>
        </w:tc>
        <w:tc>
          <w:tcPr>
            <w:tcW w:w="992"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0,13</w:t>
            </w:r>
          </w:p>
        </w:tc>
        <w:tc>
          <w:tcPr>
            <w:tcW w:w="1067"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0,975</w:t>
            </w:r>
          </w:p>
        </w:tc>
        <w:tc>
          <w:tcPr>
            <w:tcW w:w="1063"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1,09</w:t>
            </w:r>
          </w:p>
        </w:tc>
      </w:tr>
      <w:tr w:rsidR="00492349" w:rsidRPr="00AA324C" w:rsidTr="00AA324C">
        <w:trPr>
          <w:jc w:val="center"/>
        </w:trPr>
        <w:tc>
          <w:tcPr>
            <w:tcW w:w="817"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20</w:t>
            </w:r>
          </w:p>
        </w:tc>
        <w:tc>
          <w:tcPr>
            <w:tcW w:w="745"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0,71</w:t>
            </w:r>
          </w:p>
        </w:tc>
        <w:tc>
          <w:tcPr>
            <w:tcW w:w="1060"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3,0</w:t>
            </w:r>
          </w:p>
        </w:tc>
        <w:tc>
          <w:tcPr>
            <w:tcW w:w="783"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0,71</w:t>
            </w:r>
          </w:p>
        </w:tc>
        <w:tc>
          <w:tcPr>
            <w:tcW w:w="1061"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0,78</w:t>
            </w:r>
          </w:p>
        </w:tc>
        <w:tc>
          <w:tcPr>
            <w:tcW w:w="924" w:type="dxa"/>
            <w:shd w:val="clear" w:color="auto" w:fill="auto"/>
            <w:vAlign w:val="center"/>
          </w:tcPr>
          <w:p w:rsidR="00492349" w:rsidRPr="00AA324C" w:rsidRDefault="00CC698A" w:rsidP="00AA324C">
            <w:pPr>
              <w:shd w:val="clear" w:color="000000" w:fill="auto"/>
              <w:suppressAutoHyphens/>
              <w:spacing w:line="360" w:lineRule="auto"/>
              <w:rPr>
                <w:color w:val="000000"/>
                <w:sz w:val="20"/>
                <w:szCs w:val="28"/>
              </w:rPr>
            </w:pPr>
            <w:r w:rsidRPr="00AA324C">
              <w:rPr>
                <w:color w:val="000000"/>
                <w:sz w:val="20"/>
                <w:szCs w:val="28"/>
              </w:rPr>
              <w:t>2,34</w:t>
            </w:r>
          </w:p>
        </w:tc>
        <w:tc>
          <w:tcPr>
            <w:tcW w:w="992"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0,18</w:t>
            </w:r>
          </w:p>
        </w:tc>
        <w:tc>
          <w:tcPr>
            <w:tcW w:w="1067"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0,96</w:t>
            </w:r>
          </w:p>
        </w:tc>
        <w:tc>
          <w:tcPr>
            <w:tcW w:w="1063" w:type="dxa"/>
            <w:shd w:val="clear" w:color="auto" w:fill="auto"/>
            <w:vAlign w:val="center"/>
          </w:tcPr>
          <w:p w:rsidR="00492349" w:rsidRPr="00AA324C" w:rsidRDefault="00BD662A" w:rsidP="00AA324C">
            <w:pPr>
              <w:shd w:val="clear" w:color="000000" w:fill="auto"/>
              <w:suppressAutoHyphens/>
              <w:spacing w:line="360" w:lineRule="auto"/>
              <w:rPr>
                <w:color w:val="000000"/>
                <w:sz w:val="20"/>
                <w:szCs w:val="28"/>
              </w:rPr>
            </w:pPr>
            <w:r w:rsidRPr="00AA324C">
              <w:rPr>
                <w:color w:val="000000"/>
                <w:sz w:val="20"/>
                <w:szCs w:val="28"/>
              </w:rPr>
              <w:t>1,44</w:t>
            </w:r>
          </w:p>
        </w:tc>
      </w:tr>
    </w:tbl>
    <w:p w:rsidR="00492349" w:rsidRPr="00AA324C" w:rsidRDefault="00492349" w:rsidP="0087255C">
      <w:pPr>
        <w:shd w:val="clear" w:color="000000" w:fill="auto"/>
        <w:suppressAutoHyphens/>
        <w:spacing w:line="360" w:lineRule="auto"/>
        <w:ind w:firstLine="709"/>
        <w:jc w:val="both"/>
        <w:rPr>
          <w:color w:val="000000"/>
          <w:sz w:val="28"/>
          <w:szCs w:val="28"/>
        </w:rPr>
      </w:pPr>
    </w:p>
    <w:p w:rsidR="00B3361B" w:rsidRPr="00AA324C" w:rsidRDefault="00B3361B"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Итак, прогноз изменения уровня грунтовых вод показал, что в центре орошаемого массива </w:t>
      </w:r>
      <w:r w:rsidR="00A42DFE" w:rsidRPr="00AA324C">
        <w:rPr>
          <w:color w:val="000000"/>
          <w:sz w:val="28"/>
          <w:szCs w:val="28"/>
        </w:rPr>
        <w:t>через 20 лет грунтовые воды поднимутся на 2,34 м и на границе – на 1,44 м.</w:t>
      </w:r>
    </w:p>
    <w:p w:rsidR="00A42DFE" w:rsidRPr="00AA324C" w:rsidRDefault="00A42DFE" w:rsidP="0087255C">
      <w:pPr>
        <w:shd w:val="clear" w:color="000000" w:fill="auto"/>
        <w:suppressAutoHyphens/>
        <w:spacing w:line="360" w:lineRule="auto"/>
        <w:ind w:firstLine="709"/>
        <w:jc w:val="both"/>
        <w:rPr>
          <w:color w:val="000000"/>
          <w:sz w:val="28"/>
          <w:szCs w:val="28"/>
        </w:rPr>
      </w:pPr>
      <w:r w:rsidRPr="00AA324C">
        <w:rPr>
          <w:color w:val="000000"/>
          <w:sz w:val="28"/>
          <w:szCs w:val="28"/>
        </w:rPr>
        <w:t>Судя по результатам прогноза можно сказать, что для использования свиностоков на орошение (1000 м</w:t>
      </w:r>
      <w:r w:rsidRPr="00AA324C">
        <w:rPr>
          <w:color w:val="000000"/>
          <w:sz w:val="28"/>
          <w:szCs w:val="28"/>
          <w:vertAlign w:val="superscript"/>
        </w:rPr>
        <w:t>3</w:t>
      </w:r>
      <w:r w:rsidRPr="00AA324C">
        <w:rPr>
          <w:color w:val="000000"/>
          <w:sz w:val="28"/>
          <w:szCs w:val="28"/>
        </w:rPr>
        <w:t>/га)</w:t>
      </w:r>
      <w:r w:rsidR="0087255C" w:rsidRPr="00AA324C">
        <w:rPr>
          <w:color w:val="000000"/>
          <w:sz w:val="28"/>
          <w:szCs w:val="28"/>
        </w:rPr>
        <w:t xml:space="preserve"> </w:t>
      </w:r>
      <w:r w:rsidRPr="00AA324C">
        <w:rPr>
          <w:color w:val="000000"/>
          <w:sz w:val="28"/>
          <w:szCs w:val="28"/>
        </w:rPr>
        <w:t>на участках с глубиной залегания грунтовых вод 1,5 – 3 м</w:t>
      </w:r>
      <w:r w:rsidR="002C0EF3" w:rsidRPr="00AA324C">
        <w:rPr>
          <w:color w:val="000000"/>
          <w:sz w:val="28"/>
          <w:szCs w:val="28"/>
        </w:rPr>
        <w:t xml:space="preserve"> необходимо строительство дренажа. Участки с глубиной залегания грунтовых вод более 3 м (на таких участках происходило орошение на комплексе «Родниковский»), в дренаже не нуждаются.</w:t>
      </w:r>
    </w:p>
    <w:p w:rsidR="002C0EF3" w:rsidRPr="00AA324C" w:rsidRDefault="002C0EF3" w:rsidP="0087255C">
      <w:pPr>
        <w:shd w:val="clear" w:color="000000" w:fill="auto"/>
        <w:suppressAutoHyphens/>
        <w:spacing w:line="360" w:lineRule="auto"/>
        <w:ind w:firstLine="709"/>
        <w:jc w:val="both"/>
        <w:rPr>
          <w:color w:val="000000"/>
          <w:sz w:val="28"/>
          <w:szCs w:val="28"/>
        </w:rPr>
      </w:pPr>
      <w:r w:rsidRPr="00AA324C">
        <w:rPr>
          <w:color w:val="000000"/>
          <w:sz w:val="28"/>
          <w:szCs w:val="28"/>
        </w:rPr>
        <w:t>В целом орошение свиностоками не окажет отрицательного влияния на почвогрунты</w:t>
      </w:r>
      <w:r w:rsidR="002963D0" w:rsidRPr="00AA324C">
        <w:rPr>
          <w:color w:val="000000"/>
          <w:sz w:val="28"/>
          <w:szCs w:val="28"/>
        </w:rPr>
        <w:t xml:space="preserve"> </w:t>
      </w:r>
      <w:r w:rsidRPr="00AA324C">
        <w:rPr>
          <w:color w:val="000000"/>
          <w:sz w:val="28"/>
          <w:szCs w:val="28"/>
        </w:rPr>
        <w:t>и грунтовые</w:t>
      </w:r>
      <w:r w:rsidR="002963D0" w:rsidRPr="00AA324C">
        <w:rPr>
          <w:color w:val="000000"/>
          <w:sz w:val="28"/>
          <w:szCs w:val="28"/>
        </w:rPr>
        <w:t xml:space="preserve"> воды. Почвогрунты зоны аэрации останутся незасоленными, минерализация грунтовых вод повысится на 0,2 - 0,3 г/л.</w:t>
      </w:r>
    </w:p>
    <w:p w:rsidR="008A2ECF" w:rsidRPr="00AA324C" w:rsidRDefault="008A2ECF" w:rsidP="0087255C">
      <w:pPr>
        <w:shd w:val="clear" w:color="000000" w:fill="auto"/>
        <w:suppressAutoHyphens/>
        <w:spacing w:line="360" w:lineRule="auto"/>
        <w:ind w:firstLine="709"/>
        <w:jc w:val="both"/>
        <w:rPr>
          <w:color w:val="000000"/>
          <w:sz w:val="28"/>
          <w:szCs w:val="28"/>
        </w:rPr>
      </w:pPr>
    </w:p>
    <w:p w:rsidR="006069DF" w:rsidRPr="00AA324C" w:rsidRDefault="0087255C" w:rsidP="0087255C">
      <w:pPr>
        <w:numPr>
          <w:ilvl w:val="0"/>
          <w:numId w:val="17"/>
        </w:numPr>
        <w:shd w:val="clear" w:color="000000" w:fill="auto"/>
        <w:tabs>
          <w:tab w:val="left" w:pos="284"/>
        </w:tabs>
        <w:suppressAutoHyphens/>
        <w:spacing w:line="360" w:lineRule="auto"/>
        <w:ind w:left="0" w:firstLine="0"/>
        <w:jc w:val="center"/>
        <w:rPr>
          <w:b/>
          <w:color w:val="000000"/>
          <w:sz w:val="28"/>
          <w:szCs w:val="28"/>
        </w:rPr>
      </w:pPr>
      <w:r w:rsidRPr="00AA324C">
        <w:rPr>
          <w:color w:val="000000"/>
          <w:sz w:val="28"/>
          <w:szCs w:val="28"/>
        </w:rPr>
        <w:br w:type="page"/>
      </w:r>
      <w:r w:rsidR="006069DF" w:rsidRPr="00AA324C">
        <w:rPr>
          <w:b/>
          <w:color w:val="000000"/>
          <w:sz w:val="28"/>
          <w:szCs w:val="28"/>
        </w:rPr>
        <w:t>Расчет предотвращенного экономического ущерба от использования на орошение стоков свиноводческого комплекса</w:t>
      </w:r>
    </w:p>
    <w:p w:rsidR="006069DF" w:rsidRPr="00AA324C" w:rsidRDefault="006069DF" w:rsidP="0087255C">
      <w:pPr>
        <w:shd w:val="clear" w:color="000000" w:fill="auto"/>
        <w:suppressAutoHyphens/>
        <w:spacing w:line="360" w:lineRule="auto"/>
        <w:ind w:firstLine="709"/>
        <w:jc w:val="both"/>
        <w:rPr>
          <w:color w:val="000000"/>
          <w:sz w:val="28"/>
          <w:szCs w:val="28"/>
        </w:rPr>
      </w:pPr>
    </w:p>
    <w:p w:rsidR="0087255C"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Свинооткормочный комплекс мощностью 54 тыс. голов свиней расположен в восточной части Челябинской области в 38 водохозяйственном участке (устье р. Тобол). Годовой объем жидкой фракции стоков составлял 427 тыс. м</w:t>
      </w:r>
      <w:r w:rsidRPr="00AA324C">
        <w:rPr>
          <w:color w:val="000000"/>
          <w:sz w:val="28"/>
          <w:szCs w:val="28"/>
          <w:vertAlign w:val="superscript"/>
        </w:rPr>
        <w:t>3</w:t>
      </w:r>
      <w:r w:rsidRPr="00AA324C">
        <w:rPr>
          <w:color w:val="000000"/>
          <w:sz w:val="28"/>
          <w:szCs w:val="28"/>
        </w:rPr>
        <w:t>/год и твердой 11 тыс. м</w:t>
      </w:r>
      <w:r w:rsidRPr="00AA324C">
        <w:rPr>
          <w:color w:val="000000"/>
          <w:sz w:val="28"/>
          <w:szCs w:val="28"/>
          <w:vertAlign w:val="superscript"/>
        </w:rPr>
        <w:t>3</w:t>
      </w:r>
      <w:r w:rsidRPr="00AA324C">
        <w:rPr>
          <w:color w:val="000000"/>
          <w:sz w:val="28"/>
          <w:szCs w:val="28"/>
        </w:rPr>
        <w:t>/год. Накопление и отстаивание жидкой фракции осуществлялся в прифермских накопителях. Из них после отстаивания стоки подаются на орошение. При замене искусственно-биологической очистки на поля орошения происходит почвенная доочистка стоков, при этом наряду с сельскохозяйственным эффектом учитывается величина предотвращенного экономического ущерба от сброса стоков в водоем после очистных сооружений. Исходными данными для расчета предотвращенного ущерба при использовании стоков на орошение являются данные по химическому составу стоков взятых из накопителей, количеству снятых почвой загрязнений, предельно-допустимые концентрации веществ, удельная величина предотвращенного ущерба на единицу загрязнений и местоположения водохозяйственного объекта.</w:t>
      </w:r>
    </w:p>
    <w:p w:rsidR="006069DF"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Величина предотвращенного экономического ущерба от использования на орошение свиностоков определяется по формуле (8)</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6069DF" w:rsidRPr="00AA324C" w:rsidRDefault="006069DF" w:rsidP="0087255C">
      <w:pPr>
        <w:shd w:val="clear" w:color="000000" w:fill="auto"/>
        <w:suppressAutoHyphens/>
        <w:spacing w:line="360" w:lineRule="auto"/>
        <w:jc w:val="center"/>
        <w:rPr>
          <w:color w:val="000000"/>
          <w:sz w:val="28"/>
          <w:szCs w:val="28"/>
        </w:rPr>
      </w:pPr>
      <w:r w:rsidRPr="00AA324C">
        <w:rPr>
          <w:color w:val="000000"/>
          <w:sz w:val="28"/>
          <w:szCs w:val="28"/>
        </w:rPr>
        <w:t>Э</w:t>
      </w:r>
      <w:r w:rsidRPr="00AA324C">
        <w:rPr>
          <w:color w:val="000000"/>
          <w:sz w:val="28"/>
          <w:szCs w:val="28"/>
          <w:vertAlign w:val="subscript"/>
        </w:rPr>
        <w:t>у</w:t>
      </w:r>
      <w:r w:rsidRPr="00AA324C">
        <w:rPr>
          <w:color w:val="000000"/>
          <w:sz w:val="28"/>
          <w:szCs w:val="28"/>
        </w:rPr>
        <w:t xml:space="preserve"> = γ*σ</w:t>
      </w:r>
      <w:r w:rsidRPr="00AA324C">
        <w:rPr>
          <w:color w:val="000000"/>
          <w:sz w:val="28"/>
          <w:szCs w:val="28"/>
          <w:vertAlign w:val="subscript"/>
        </w:rPr>
        <w:t>к</w:t>
      </w:r>
      <w:r w:rsidRPr="00AA324C">
        <w:rPr>
          <w:color w:val="000000"/>
          <w:sz w:val="28"/>
          <w:szCs w:val="28"/>
        </w:rPr>
        <w:t>*∑</w:t>
      </w:r>
      <w:r w:rsidRPr="00AA324C">
        <w:rPr>
          <w:color w:val="000000"/>
          <w:sz w:val="28"/>
          <w:szCs w:val="28"/>
          <w:vertAlign w:val="subscript"/>
          <w:lang w:val="en-US"/>
        </w:rPr>
        <w:t>i</w:t>
      </w:r>
      <w:r w:rsidRPr="00AA324C">
        <w:rPr>
          <w:color w:val="000000"/>
          <w:sz w:val="28"/>
          <w:szCs w:val="28"/>
          <w:vertAlign w:val="subscript"/>
        </w:rPr>
        <w:t>=1</w:t>
      </w:r>
      <w:r w:rsidRPr="00AA324C">
        <w:rPr>
          <w:color w:val="000000"/>
          <w:sz w:val="28"/>
          <w:szCs w:val="28"/>
        </w:rPr>
        <w:t>(</w:t>
      </w:r>
      <w:r w:rsidRPr="00AA324C">
        <w:rPr>
          <w:color w:val="000000"/>
          <w:sz w:val="28"/>
          <w:szCs w:val="28"/>
          <w:lang w:val="en-US"/>
        </w:rPr>
        <w:t>A</w:t>
      </w:r>
      <w:r w:rsidRPr="00AA324C">
        <w:rPr>
          <w:color w:val="000000"/>
          <w:sz w:val="28"/>
          <w:szCs w:val="28"/>
          <w:vertAlign w:val="subscript"/>
          <w:lang w:val="en-US"/>
        </w:rPr>
        <w:t>i</w:t>
      </w:r>
      <w:r w:rsidRPr="00AA324C">
        <w:rPr>
          <w:color w:val="000000"/>
          <w:sz w:val="28"/>
          <w:szCs w:val="28"/>
        </w:rPr>
        <w:t>*</w:t>
      </w:r>
      <w:r w:rsidRPr="00AA324C">
        <w:rPr>
          <w:color w:val="000000"/>
          <w:sz w:val="28"/>
          <w:szCs w:val="28"/>
          <w:lang w:val="en-US"/>
        </w:rPr>
        <w:t>m</w:t>
      </w:r>
      <w:r w:rsidRPr="00AA324C">
        <w:rPr>
          <w:color w:val="000000"/>
          <w:sz w:val="28"/>
          <w:szCs w:val="28"/>
          <w:vertAlign w:val="subscript"/>
          <w:lang w:val="en-US"/>
        </w:rPr>
        <w:t>i</w:t>
      </w:r>
      <w:r w:rsidRPr="00AA324C">
        <w:rPr>
          <w:color w:val="000000"/>
          <w:sz w:val="28"/>
          <w:szCs w:val="28"/>
        </w:rPr>
        <w:t>)*</w:t>
      </w:r>
      <w:r w:rsidRPr="00AA324C">
        <w:rPr>
          <w:color w:val="000000"/>
          <w:sz w:val="28"/>
          <w:szCs w:val="28"/>
          <w:lang w:val="en-US"/>
        </w:rPr>
        <w:t>Vi</w:t>
      </w:r>
      <w:r w:rsidRPr="00AA324C">
        <w:rPr>
          <w:color w:val="000000"/>
          <w:sz w:val="28"/>
          <w:szCs w:val="28"/>
        </w:rPr>
        <w:t>,</w:t>
      </w:r>
      <w:r w:rsidR="0087255C" w:rsidRPr="00AA324C">
        <w:rPr>
          <w:color w:val="000000"/>
          <w:sz w:val="28"/>
          <w:szCs w:val="28"/>
        </w:rPr>
        <w:t xml:space="preserve"> </w:t>
      </w:r>
      <w:r w:rsidRPr="00AA324C">
        <w:rPr>
          <w:color w:val="000000"/>
          <w:sz w:val="28"/>
          <w:szCs w:val="28"/>
        </w:rPr>
        <w:t>(8)</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87255C"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где: Э</w:t>
      </w:r>
      <w:r w:rsidRPr="00AA324C">
        <w:rPr>
          <w:color w:val="000000"/>
          <w:sz w:val="28"/>
          <w:szCs w:val="28"/>
          <w:vertAlign w:val="subscript"/>
        </w:rPr>
        <w:t>у</w:t>
      </w:r>
      <w:r w:rsidRPr="00AA324C">
        <w:rPr>
          <w:color w:val="000000"/>
          <w:sz w:val="28"/>
          <w:szCs w:val="28"/>
        </w:rPr>
        <w:t xml:space="preserve"> – величина предотвращенного экономического ущерба, руб./год;</w:t>
      </w:r>
    </w:p>
    <w:p w:rsidR="0087255C"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γ, σ</w:t>
      </w:r>
      <w:r w:rsidRPr="00AA324C">
        <w:rPr>
          <w:color w:val="000000"/>
          <w:sz w:val="28"/>
          <w:szCs w:val="28"/>
          <w:vertAlign w:val="subscript"/>
        </w:rPr>
        <w:t xml:space="preserve">к </w:t>
      </w:r>
      <w:r w:rsidRPr="00AA324C">
        <w:rPr>
          <w:color w:val="000000"/>
          <w:sz w:val="28"/>
          <w:szCs w:val="28"/>
        </w:rPr>
        <w:t>– константы, численное значение которых для 38 водохозяйственного участка согласно положений «Временной типовой методики определения экономической эффективности осуществления природоохранных мероприятий оценки экономического ущерба, причиняемому народному хозяйству загрязнением окружающей среды» М.,1986, равны соответственно 400 и 0,97;</w:t>
      </w:r>
    </w:p>
    <w:p w:rsidR="0087255C"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w:t>
      </w:r>
      <w:r w:rsidRPr="00AA324C">
        <w:rPr>
          <w:color w:val="000000"/>
          <w:sz w:val="28"/>
          <w:szCs w:val="28"/>
          <w:vertAlign w:val="subscript"/>
          <w:lang w:val="en-US"/>
        </w:rPr>
        <w:t>i</w:t>
      </w:r>
      <w:r w:rsidRPr="00AA324C">
        <w:rPr>
          <w:color w:val="000000"/>
          <w:sz w:val="28"/>
          <w:szCs w:val="28"/>
          <w:vertAlign w:val="subscript"/>
        </w:rPr>
        <w:t xml:space="preserve">=1 </w:t>
      </w:r>
      <w:r w:rsidRPr="00AA324C">
        <w:rPr>
          <w:color w:val="000000"/>
          <w:sz w:val="28"/>
          <w:szCs w:val="28"/>
        </w:rPr>
        <w:t>А</w:t>
      </w:r>
      <w:r w:rsidRPr="00AA324C">
        <w:rPr>
          <w:color w:val="000000"/>
          <w:sz w:val="28"/>
          <w:szCs w:val="28"/>
          <w:vertAlign w:val="subscript"/>
          <w:lang w:val="en-US"/>
        </w:rPr>
        <w:t>i</w:t>
      </w:r>
      <w:r w:rsidRPr="00AA324C">
        <w:rPr>
          <w:color w:val="000000"/>
          <w:sz w:val="28"/>
          <w:szCs w:val="28"/>
        </w:rPr>
        <w:t>*</w:t>
      </w:r>
      <w:r w:rsidRPr="00AA324C">
        <w:rPr>
          <w:color w:val="000000"/>
          <w:sz w:val="28"/>
          <w:szCs w:val="28"/>
          <w:lang w:val="en-US"/>
        </w:rPr>
        <w:t>m</w:t>
      </w:r>
      <w:r w:rsidRPr="00AA324C">
        <w:rPr>
          <w:color w:val="000000"/>
          <w:sz w:val="28"/>
          <w:szCs w:val="28"/>
          <w:vertAlign w:val="subscript"/>
          <w:lang w:val="en-US"/>
        </w:rPr>
        <w:t>i</w:t>
      </w:r>
      <w:r w:rsidRPr="00AA324C">
        <w:rPr>
          <w:color w:val="000000"/>
          <w:sz w:val="28"/>
          <w:szCs w:val="28"/>
        </w:rPr>
        <w:t xml:space="preserve"> – приведенная масса годового сброса примесей, усл. т/год;</w:t>
      </w:r>
    </w:p>
    <w:p w:rsidR="0087255C"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lang w:val="en-US"/>
        </w:rPr>
        <w:t>i</w:t>
      </w:r>
      <w:r w:rsidRPr="00AA324C">
        <w:rPr>
          <w:color w:val="000000"/>
          <w:sz w:val="28"/>
          <w:szCs w:val="28"/>
        </w:rPr>
        <w:t xml:space="preserve"> – номер сбрасываемой примеси;</w:t>
      </w:r>
    </w:p>
    <w:p w:rsidR="0087255C"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lang w:val="en-US"/>
        </w:rPr>
        <w:t>m</w:t>
      </w:r>
      <w:r w:rsidRPr="00AA324C">
        <w:rPr>
          <w:color w:val="000000"/>
          <w:sz w:val="28"/>
          <w:szCs w:val="28"/>
          <w:vertAlign w:val="subscript"/>
          <w:lang w:val="en-US"/>
        </w:rPr>
        <w:t>i</w:t>
      </w:r>
      <w:r w:rsidRPr="00AA324C">
        <w:rPr>
          <w:color w:val="000000"/>
          <w:sz w:val="28"/>
          <w:szCs w:val="28"/>
        </w:rPr>
        <w:t xml:space="preserve"> – количество снятых почвой загрязнений, г/м</w:t>
      </w:r>
      <w:r w:rsidRPr="00AA324C">
        <w:rPr>
          <w:color w:val="000000"/>
          <w:sz w:val="28"/>
          <w:szCs w:val="28"/>
          <w:vertAlign w:val="superscript"/>
        </w:rPr>
        <w:t>3</w:t>
      </w:r>
      <w:r w:rsidRPr="00AA324C">
        <w:rPr>
          <w:color w:val="000000"/>
          <w:sz w:val="28"/>
          <w:szCs w:val="28"/>
        </w:rPr>
        <w:t>;</w:t>
      </w:r>
    </w:p>
    <w:p w:rsidR="0087255C"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lang w:val="en-US"/>
        </w:rPr>
        <w:t>V</w:t>
      </w:r>
      <w:r w:rsidRPr="00AA324C">
        <w:rPr>
          <w:color w:val="000000"/>
          <w:sz w:val="28"/>
          <w:szCs w:val="28"/>
          <w:vertAlign w:val="subscript"/>
          <w:lang w:val="en-US"/>
        </w:rPr>
        <w:t>i</w:t>
      </w:r>
      <w:r w:rsidRPr="00AA324C">
        <w:rPr>
          <w:color w:val="000000"/>
          <w:sz w:val="28"/>
          <w:szCs w:val="28"/>
        </w:rPr>
        <w:t xml:space="preserve"> – объем использованных стоков на орошение, м</w:t>
      </w:r>
      <w:r w:rsidRPr="00AA324C">
        <w:rPr>
          <w:color w:val="000000"/>
          <w:sz w:val="28"/>
          <w:szCs w:val="28"/>
          <w:vertAlign w:val="superscript"/>
        </w:rPr>
        <w:t>3</w:t>
      </w:r>
      <w:r w:rsidRPr="00AA324C">
        <w:rPr>
          <w:color w:val="000000"/>
          <w:sz w:val="28"/>
          <w:szCs w:val="28"/>
        </w:rPr>
        <w:t>/га</w:t>
      </w:r>
    </w:p>
    <w:p w:rsidR="006069DF"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А</w:t>
      </w:r>
      <w:r w:rsidRPr="00AA324C">
        <w:rPr>
          <w:color w:val="000000"/>
          <w:sz w:val="28"/>
          <w:szCs w:val="28"/>
          <w:vertAlign w:val="subscript"/>
          <w:lang w:val="en-US"/>
        </w:rPr>
        <w:t>i</w:t>
      </w:r>
      <w:r w:rsidRPr="00AA324C">
        <w:rPr>
          <w:color w:val="000000"/>
          <w:sz w:val="28"/>
          <w:szCs w:val="28"/>
        </w:rPr>
        <w:t xml:space="preserve"> – показатель относительной опасности сброса </w:t>
      </w:r>
      <w:r w:rsidRPr="00AA324C">
        <w:rPr>
          <w:color w:val="000000"/>
          <w:sz w:val="28"/>
          <w:szCs w:val="28"/>
          <w:lang w:val="en-US"/>
        </w:rPr>
        <w:t>i</w:t>
      </w:r>
      <w:r w:rsidRPr="00AA324C">
        <w:rPr>
          <w:color w:val="000000"/>
          <w:sz w:val="28"/>
          <w:szCs w:val="28"/>
        </w:rPr>
        <w:t>-го вещества в водоемы, его значение определяется по формуле (9)</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6069DF" w:rsidRPr="00AA324C" w:rsidRDefault="006069DF" w:rsidP="0087255C">
      <w:pPr>
        <w:shd w:val="clear" w:color="000000" w:fill="auto"/>
        <w:suppressAutoHyphens/>
        <w:spacing w:line="360" w:lineRule="auto"/>
        <w:jc w:val="center"/>
        <w:rPr>
          <w:color w:val="000000"/>
          <w:sz w:val="28"/>
          <w:szCs w:val="28"/>
        </w:rPr>
      </w:pPr>
      <w:r w:rsidRPr="00AA324C">
        <w:rPr>
          <w:color w:val="000000"/>
          <w:sz w:val="28"/>
          <w:szCs w:val="28"/>
        </w:rPr>
        <w:t>А</w:t>
      </w:r>
      <w:r w:rsidRPr="00AA324C">
        <w:rPr>
          <w:color w:val="000000"/>
          <w:sz w:val="28"/>
          <w:szCs w:val="28"/>
          <w:vertAlign w:val="subscript"/>
          <w:lang w:val="en-US"/>
        </w:rPr>
        <w:t>i</w:t>
      </w:r>
      <w:r w:rsidRPr="00AA324C">
        <w:rPr>
          <w:color w:val="000000"/>
          <w:sz w:val="28"/>
          <w:szCs w:val="28"/>
        </w:rPr>
        <w:t xml:space="preserve"> = </w:t>
      </w:r>
      <w:r w:rsidRPr="00AA324C">
        <w:rPr>
          <w:color w:val="000000"/>
          <w:sz w:val="28"/>
          <w:szCs w:val="28"/>
          <w:lang w:val="en-US"/>
        </w:rPr>
        <w:t>I</w:t>
      </w:r>
      <w:r w:rsidRPr="00AA324C">
        <w:rPr>
          <w:color w:val="000000"/>
          <w:sz w:val="28"/>
          <w:szCs w:val="28"/>
        </w:rPr>
        <w:t xml:space="preserve"> / ПДК</w:t>
      </w:r>
      <w:r w:rsidRPr="00AA324C">
        <w:rPr>
          <w:color w:val="000000"/>
          <w:sz w:val="28"/>
          <w:szCs w:val="28"/>
          <w:vertAlign w:val="subscript"/>
          <w:lang w:val="en-US"/>
        </w:rPr>
        <w:t>i</w:t>
      </w:r>
      <w:r w:rsidRPr="00AA324C">
        <w:rPr>
          <w:color w:val="000000"/>
          <w:sz w:val="28"/>
          <w:szCs w:val="28"/>
        </w:rPr>
        <w:t>;</w:t>
      </w:r>
      <w:r w:rsidR="0087255C" w:rsidRPr="00AA324C">
        <w:rPr>
          <w:color w:val="000000"/>
          <w:sz w:val="28"/>
          <w:szCs w:val="28"/>
        </w:rPr>
        <w:t xml:space="preserve"> </w:t>
      </w:r>
      <w:r w:rsidRPr="00AA324C">
        <w:rPr>
          <w:color w:val="000000"/>
          <w:sz w:val="28"/>
          <w:szCs w:val="28"/>
        </w:rPr>
        <w:t>(9)</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87255C"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где: </w:t>
      </w:r>
      <w:r w:rsidRPr="00AA324C">
        <w:rPr>
          <w:color w:val="000000"/>
          <w:sz w:val="28"/>
          <w:szCs w:val="28"/>
          <w:lang w:val="en-US"/>
        </w:rPr>
        <w:t>I</w:t>
      </w:r>
      <w:r w:rsidRPr="00AA324C">
        <w:rPr>
          <w:color w:val="000000"/>
          <w:sz w:val="28"/>
          <w:szCs w:val="28"/>
        </w:rPr>
        <w:t xml:space="preserve"> – вещество, г/м</w:t>
      </w:r>
      <w:r w:rsidRPr="00AA324C">
        <w:rPr>
          <w:color w:val="000000"/>
          <w:sz w:val="28"/>
          <w:szCs w:val="28"/>
          <w:vertAlign w:val="superscript"/>
        </w:rPr>
        <w:t>3</w:t>
      </w:r>
      <w:r w:rsidRPr="00AA324C">
        <w:rPr>
          <w:color w:val="000000"/>
          <w:sz w:val="28"/>
          <w:szCs w:val="28"/>
        </w:rPr>
        <w:t>;</w:t>
      </w:r>
    </w:p>
    <w:p w:rsidR="006069DF"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ПДК – предельно–допустимая концентрация </w:t>
      </w:r>
      <w:r w:rsidRPr="00AA324C">
        <w:rPr>
          <w:color w:val="000000"/>
          <w:sz w:val="28"/>
          <w:szCs w:val="28"/>
          <w:lang w:val="en-US"/>
        </w:rPr>
        <w:t>i</w:t>
      </w:r>
      <w:r w:rsidRPr="00AA324C">
        <w:rPr>
          <w:color w:val="000000"/>
          <w:sz w:val="28"/>
          <w:szCs w:val="28"/>
        </w:rPr>
        <w:t>-го вещества в воде водных объектов, используемых для рыбохозяйственных целей. «Перечень предельно-допустимых веществ в окружающей среде», Л., 1985.</w:t>
      </w:r>
    </w:p>
    <w:p w:rsidR="006069DF"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Расчеты приведены в таблице 13.</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6069DF" w:rsidRPr="00AA324C" w:rsidRDefault="006069DF" w:rsidP="0087255C">
      <w:pPr>
        <w:shd w:val="clear" w:color="000000" w:fill="auto"/>
        <w:suppressAutoHyphens/>
        <w:spacing w:line="360" w:lineRule="auto"/>
        <w:jc w:val="center"/>
        <w:rPr>
          <w:b/>
          <w:color w:val="000000"/>
          <w:sz w:val="28"/>
          <w:szCs w:val="28"/>
        </w:rPr>
      </w:pPr>
      <w:r w:rsidRPr="00AA324C">
        <w:rPr>
          <w:b/>
          <w:color w:val="000000"/>
          <w:sz w:val="28"/>
          <w:szCs w:val="28"/>
        </w:rPr>
        <w:t>13. Расчет величины предотвращенного экономического ущерба при использовании навозных стоков свинокомплекса «Родниковский» на орошение, руб./га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442"/>
        <w:gridCol w:w="1176"/>
        <w:gridCol w:w="30"/>
        <w:gridCol w:w="1563"/>
        <w:gridCol w:w="18"/>
        <w:gridCol w:w="1182"/>
        <w:gridCol w:w="1736"/>
      </w:tblGrid>
      <w:tr w:rsidR="006069DF" w:rsidRPr="00AA324C" w:rsidTr="00AA324C">
        <w:trPr>
          <w:trHeight w:val="981"/>
          <w:jc w:val="center"/>
        </w:trPr>
        <w:tc>
          <w:tcPr>
            <w:tcW w:w="1254"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Показатели загрязнений</w:t>
            </w:r>
          </w:p>
        </w:tc>
        <w:tc>
          <w:tcPr>
            <w:tcW w:w="1442"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Концентрация загрязнений в стоках, г/м</w:t>
            </w:r>
            <w:r w:rsidRPr="00AA324C">
              <w:rPr>
                <w:color w:val="000000"/>
                <w:sz w:val="20"/>
                <w:szCs w:val="28"/>
                <w:vertAlign w:val="superscript"/>
              </w:rPr>
              <w:t>3</w:t>
            </w:r>
          </w:p>
        </w:tc>
        <w:tc>
          <w:tcPr>
            <w:tcW w:w="1176"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ПДК, г/м</w:t>
            </w:r>
            <w:r w:rsidRPr="00AA324C">
              <w:rPr>
                <w:color w:val="000000"/>
                <w:sz w:val="20"/>
                <w:szCs w:val="28"/>
                <w:vertAlign w:val="superscript"/>
              </w:rPr>
              <w:t>3</w:t>
            </w:r>
          </w:p>
        </w:tc>
        <w:tc>
          <w:tcPr>
            <w:tcW w:w="1593" w:type="dxa"/>
            <w:gridSpan w:val="2"/>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Количество снятых почвой загрязнений, г/м</w:t>
            </w:r>
            <w:r w:rsidRPr="00AA324C">
              <w:rPr>
                <w:color w:val="000000"/>
                <w:sz w:val="20"/>
                <w:szCs w:val="28"/>
                <w:vertAlign w:val="superscript"/>
              </w:rPr>
              <w:t>3</w:t>
            </w:r>
          </w:p>
        </w:tc>
        <w:tc>
          <w:tcPr>
            <w:tcW w:w="1200" w:type="dxa"/>
            <w:gridSpan w:val="2"/>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 xml:space="preserve">Показатель относит. опасности сброса </w:t>
            </w:r>
            <w:r w:rsidRPr="00AA324C">
              <w:rPr>
                <w:color w:val="000000"/>
                <w:sz w:val="20"/>
                <w:szCs w:val="28"/>
                <w:lang w:val="en-US"/>
              </w:rPr>
              <w:t>i</w:t>
            </w:r>
            <w:r w:rsidRPr="00AA324C">
              <w:rPr>
                <w:color w:val="000000"/>
                <w:sz w:val="20"/>
                <w:szCs w:val="28"/>
              </w:rPr>
              <w:t>-го вещества А</w:t>
            </w:r>
            <w:r w:rsidRPr="00AA324C">
              <w:rPr>
                <w:color w:val="000000"/>
                <w:sz w:val="20"/>
                <w:szCs w:val="28"/>
                <w:vertAlign w:val="subscript"/>
                <w:lang w:val="en-US"/>
              </w:rPr>
              <w:t>i</w:t>
            </w:r>
            <w:r w:rsidRPr="00AA324C">
              <w:rPr>
                <w:color w:val="000000"/>
                <w:sz w:val="20"/>
                <w:szCs w:val="28"/>
              </w:rPr>
              <w:t xml:space="preserve"> =</w:t>
            </w:r>
            <w:r w:rsidRPr="00AA324C">
              <w:rPr>
                <w:color w:val="000000"/>
                <w:sz w:val="20"/>
                <w:szCs w:val="28"/>
                <w:lang w:val="en-US"/>
              </w:rPr>
              <w:t>I</w:t>
            </w:r>
            <w:r w:rsidRPr="00AA324C">
              <w:rPr>
                <w:color w:val="000000"/>
                <w:sz w:val="20"/>
                <w:szCs w:val="28"/>
              </w:rPr>
              <w:t>/ПДК</w:t>
            </w:r>
          </w:p>
        </w:tc>
        <w:tc>
          <w:tcPr>
            <w:tcW w:w="1736"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Приведенная масса годового сброса примесей ∑(А</w:t>
            </w:r>
            <w:r w:rsidRPr="00AA324C">
              <w:rPr>
                <w:color w:val="000000"/>
                <w:sz w:val="20"/>
                <w:szCs w:val="28"/>
                <w:vertAlign w:val="subscript"/>
                <w:lang w:val="en-US"/>
              </w:rPr>
              <w:t>i</w:t>
            </w:r>
            <w:r w:rsidRPr="00AA324C">
              <w:rPr>
                <w:color w:val="000000"/>
                <w:sz w:val="20"/>
                <w:szCs w:val="28"/>
              </w:rPr>
              <w:t>*</w:t>
            </w:r>
            <w:r w:rsidRPr="00AA324C">
              <w:rPr>
                <w:color w:val="000000"/>
                <w:sz w:val="20"/>
                <w:szCs w:val="28"/>
                <w:lang w:val="en-US"/>
              </w:rPr>
              <w:t>m</w:t>
            </w:r>
            <w:r w:rsidRPr="00AA324C">
              <w:rPr>
                <w:color w:val="000000"/>
                <w:sz w:val="20"/>
                <w:szCs w:val="28"/>
                <w:vertAlign w:val="subscript"/>
                <w:lang w:val="en-US"/>
              </w:rPr>
              <w:t>i</w:t>
            </w:r>
            <w:r w:rsidRPr="00AA324C">
              <w:rPr>
                <w:color w:val="000000"/>
                <w:sz w:val="20"/>
                <w:szCs w:val="28"/>
              </w:rPr>
              <w:t>), усл.г/м</w:t>
            </w:r>
            <w:r w:rsidRPr="00AA324C">
              <w:rPr>
                <w:color w:val="000000"/>
                <w:sz w:val="20"/>
                <w:szCs w:val="28"/>
                <w:vertAlign w:val="superscript"/>
              </w:rPr>
              <w:t>3</w:t>
            </w:r>
          </w:p>
        </w:tc>
      </w:tr>
      <w:tr w:rsidR="006069DF" w:rsidRPr="00AA324C" w:rsidTr="00AA324C">
        <w:trPr>
          <w:jc w:val="center"/>
        </w:trPr>
        <w:tc>
          <w:tcPr>
            <w:tcW w:w="1254"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Взвешен. вещества</w:t>
            </w:r>
          </w:p>
        </w:tc>
        <w:tc>
          <w:tcPr>
            <w:tcW w:w="1442"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0,85</w:t>
            </w:r>
          </w:p>
        </w:tc>
        <w:tc>
          <w:tcPr>
            <w:tcW w:w="117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3</w:t>
            </w:r>
          </w:p>
        </w:tc>
        <w:tc>
          <w:tcPr>
            <w:tcW w:w="1593"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c>
          <w:tcPr>
            <w:tcW w:w="1200"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0,33</w:t>
            </w:r>
          </w:p>
        </w:tc>
        <w:tc>
          <w:tcPr>
            <w:tcW w:w="173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r>
      <w:tr w:rsidR="006069DF" w:rsidRPr="00AA324C" w:rsidTr="00AA324C">
        <w:trPr>
          <w:jc w:val="center"/>
        </w:trPr>
        <w:tc>
          <w:tcPr>
            <w:tcW w:w="1254"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lang w:val="en-US"/>
              </w:rPr>
              <w:t>HCO</w:t>
            </w:r>
            <w:r w:rsidRPr="00AA324C">
              <w:rPr>
                <w:color w:val="000000"/>
                <w:sz w:val="20"/>
                <w:szCs w:val="28"/>
                <w:vertAlign w:val="subscript"/>
              </w:rPr>
              <w:t>3</w:t>
            </w:r>
          </w:p>
        </w:tc>
        <w:tc>
          <w:tcPr>
            <w:tcW w:w="1442"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952,5</w:t>
            </w:r>
          </w:p>
        </w:tc>
        <w:tc>
          <w:tcPr>
            <w:tcW w:w="117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не норм.</w:t>
            </w:r>
          </w:p>
        </w:tc>
        <w:tc>
          <w:tcPr>
            <w:tcW w:w="1593"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c>
          <w:tcPr>
            <w:tcW w:w="1200"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c>
          <w:tcPr>
            <w:tcW w:w="173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r>
      <w:tr w:rsidR="006069DF" w:rsidRPr="00AA324C" w:rsidTr="00AA324C">
        <w:trPr>
          <w:jc w:val="center"/>
        </w:trPr>
        <w:tc>
          <w:tcPr>
            <w:tcW w:w="1254"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lang w:val="en-US"/>
              </w:rPr>
              <w:t>Cl</w:t>
            </w:r>
          </w:p>
        </w:tc>
        <w:tc>
          <w:tcPr>
            <w:tcW w:w="1442"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95,5</w:t>
            </w:r>
          </w:p>
        </w:tc>
        <w:tc>
          <w:tcPr>
            <w:tcW w:w="117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300</w:t>
            </w:r>
          </w:p>
        </w:tc>
        <w:tc>
          <w:tcPr>
            <w:tcW w:w="1593"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c>
          <w:tcPr>
            <w:tcW w:w="1200"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0,003</w:t>
            </w:r>
          </w:p>
        </w:tc>
        <w:tc>
          <w:tcPr>
            <w:tcW w:w="173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r>
      <w:tr w:rsidR="006069DF" w:rsidRPr="00AA324C" w:rsidTr="00AA324C">
        <w:trPr>
          <w:jc w:val="center"/>
        </w:trPr>
        <w:tc>
          <w:tcPr>
            <w:tcW w:w="1254"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lang w:val="en-US"/>
              </w:rPr>
              <w:t>SO</w:t>
            </w:r>
            <w:r w:rsidRPr="00AA324C">
              <w:rPr>
                <w:color w:val="000000"/>
                <w:sz w:val="20"/>
                <w:szCs w:val="28"/>
                <w:vertAlign w:val="subscript"/>
              </w:rPr>
              <w:t>4</w:t>
            </w:r>
          </w:p>
        </w:tc>
        <w:tc>
          <w:tcPr>
            <w:tcW w:w="1442"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57,5</w:t>
            </w:r>
          </w:p>
        </w:tc>
        <w:tc>
          <w:tcPr>
            <w:tcW w:w="117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100</w:t>
            </w:r>
          </w:p>
        </w:tc>
        <w:tc>
          <w:tcPr>
            <w:tcW w:w="1593"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c>
          <w:tcPr>
            <w:tcW w:w="1200"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0,01</w:t>
            </w:r>
          </w:p>
        </w:tc>
        <w:tc>
          <w:tcPr>
            <w:tcW w:w="173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r>
      <w:tr w:rsidR="006069DF" w:rsidRPr="00AA324C" w:rsidTr="00AA324C">
        <w:trPr>
          <w:jc w:val="center"/>
        </w:trPr>
        <w:tc>
          <w:tcPr>
            <w:tcW w:w="1254"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lang w:val="en-US"/>
              </w:rPr>
              <w:t>Ca</w:t>
            </w:r>
          </w:p>
        </w:tc>
        <w:tc>
          <w:tcPr>
            <w:tcW w:w="1442"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11,5</w:t>
            </w:r>
          </w:p>
        </w:tc>
        <w:tc>
          <w:tcPr>
            <w:tcW w:w="117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180</w:t>
            </w:r>
          </w:p>
        </w:tc>
        <w:tc>
          <w:tcPr>
            <w:tcW w:w="1593"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c>
          <w:tcPr>
            <w:tcW w:w="1200"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0,005</w:t>
            </w:r>
          </w:p>
        </w:tc>
        <w:tc>
          <w:tcPr>
            <w:tcW w:w="173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r>
      <w:tr w:rsidR="006069DF" w:rsidRPr="00AA324C" w:rsidTr="00AA324C">
        <w:trPr>
          <w:jc w:val="center"/>
        </w:trPr>
        <w:tc>
          <w:tcPr>
            <w:tcW w:w="1254"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lang w:val="en-US"/>
              </w:rPr>
              <w:t>Mg</w:t>
            </w:r>
          </w:p>
        </w:tc>
        <w:tc>
          <w:tcPr>
            <w:tcW w:w="1442"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72,5</w:t>
            </w:r>
          </w:p>
        </w:tc>
        <w:tc>
          <w:tcPr>
            <w:tcW w:w="117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40</w:t>
            </w:r>
          </w:p>
        </w:tc>
        <w:tc>
          <w:tcPr>
            <w:tcW w:w="1593"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32,5</w:t>
            </w:r>
          </w:p>
        </w:tc>
        <w:tc>
          <w:tcPr>
            <w:tcW w:w="1200"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0,025</w:t>
            </w:r>
          </w:p>
        </w:tc>
        <w:tc>
          <w:tcPr>
            <w:tcW w:w="173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0,812</w:t>
            </w:r>
          </w:p>
        </w:tc>
      </w:tr>
      <w:tr w:rsidR="006069DF" w:rsidRPr="00AA324C" w:rsidTr="00AA324C">
        <w:trPr>
          <w:jc w:val="center"/>
        </w:trPr>
        <w:tc>
          <w:tcPr>
            <w:tcW w:w="1254"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lang w:val="en-US"/>
              </w:rPr>
              <w:t>Na</w:t>
            </w:r>
          </w:p>
        </w:tc>
        <w:tc>
          <w:tcPr>
            <w:tcW w:w="1442"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130,5</w:t>
            </w:r>
          </w:p>
        </w:tc>
        <w:tc>
          <w:tcPr>
            <w:tcW w:w="117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120</w:t>
            </w:r>
          </w:p>
        </w:tc>
        <w:tc>
          <w:tcPr>
            <w:tcW w:w="1593"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10,5</w:t>
            </w:r>
          </w:p>
        </w:tc>
        <w:tc>
          <w:tcPr>
            <w:tcW w:w="1200"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0,008</w:t>
            </w:r>
          </w:p>
        </w:tc>
        <w:tc>
          <w:tcPr>
            <w:tcW w:w="173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0,084</w:t>
            </w:r>
          </w:p>
        </w:tc>
      </w:tr>
      <w:tr w:rsidR="006069DF" w:rsidRPr="00AA324C" w:rsidTr="00AA324C">
        <w:trPr>
          <w:jc w:val="center"/>
        </w:trPr>
        <w:tc>
          <w:tcPr>
            <w:tcW w:w="1254"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lang w:val="en-US"/>
              </w:rPr>
              <w:t>K</w:t>
            </w:r>
          </w:p>
        </w:tc>
        <w:tc>
          <w:tcPr>
            <w:tcW w:w="1442"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160,5</w:t>
            </w:r>
          </w:p>
        </w:tc>
        <w:tc>
          <w:tcPr>
            <w:tcW w:w="117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50</w:t>
            </w:r>
          </w:p>
        </w:tc>
        <w:tc>
          <w:tcPr>
            <w:tcW w:w="1593"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110,5</w:t>
            </w:r>
          </w:p>
        </w:tc>
        <w:tc>
          <w:tcPr>
            <w:tcW w:w="1200"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0,02</w:t>
            </w:r>
          </w:p>
        </w:tc>
        <w:tc>
          <w:tcPr>
            <w:tcW w:w="173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2,21</w:t>
            </w:r>
          </w:p>
        </w:tc>
      </w:tr>
      <w:tr w:rsidR="006069DF" w:rsidRPr="00AA324C" w:rsidTr="00AA324C">
        <w:trPr>
          <w:jc w:val="center"/>
        </w:trPr>
        <w:tc>
          <w:tcPr>
            <w:tcW w:w="1254"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Азот общ.</w:t>
            </w:r>
          </w:p>
        </w:tc>
        <w:tc>
          <w:tcPr>
            <w:tcW w:w="1442"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291</w:t>
            </w:r>
          </w:p>
        </w:tc>
        <w:tc>
          <w:tcPr>
            <w:tcW w:w="117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не нор.</w:t>
            </w:r>
          </w:p>
        </w:tc>
        <w:tc>
          <w:tcPr>
            <w:tcW w:w="1593"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c>
          <w:tcPr>
            <w:tcW w:w="1200" w:type="dxa"/>
            <w:gridSpan w:val="2"/>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c>
          <w:tcPr>
            <w:tcW w:w="1736" w:type="dxa"/>
            <w:shd w:val="clear" w:color="auto" w:fill="auto"/>
          </w:tcPr>
          <w:p w:rsidR="006069DF" w:rsidRPr="00AA324C" w:rsidRDefault="006069DF" w:rsidP="00AA324C">
            <w:pPr>
              <w:shd w:val="clear" w:color="000000" w:fill="auto"/>
              <w:suppressAutoHyphens/>
              <w:spacing w:line="360" w:lineRule="auto"/>
              <w:jc w:val="both"/>
              <w:rPr>
                <w:color w:val="000000"/>
                <w:sz w:val="20"/>
                <w:szCs w:val="28"/>
              </w:rPr>
            </w:pPr>
            <w:r w:rsidRPr="00AA324C">
              <w:rPr>
                <w:color w:val="000000"/>
                <w:sz w:val="20"/>
                <w:szCs w:val="28"/>
              </w:rPr>
              <w:t>-</w:t>
            </w:r>
          </w:p>
        </w:tc>
      </w:tr>
      <w:tr w:rsidR="006069DF" w:rsidRPr="00AA324C" w:rsidTr="00AA324C">
        <w:trPr>
          <w:jc w:val="center"/>
        </w:trPr>
        <w:tc>
          <w:tcPr>
            <w:tcW w:w="1254"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Азот амм.</w:t>
            </w:r>
          </w:p>
        </w:tc>
        <w:tc>
          <w:tcPr>
            <w:tcW w:w="1442"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116,5</w:t>
            </w:r>
          </w:p>
        </w:tc>
        <w:tc>
          <w:tcPr>
            <w:tcW w:w="1206" w:type="dxa"/>
            <w:gridSpan w:val="2"/>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0,5</w:t>
            </w:r>
          </w:p>
        </w:tc>
        <w:tc>
          <w:tcPr>
            <w:tcW w:w="1581" w:type="dxa"/>
            <w:gridSpan w:val="2"/>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135,5</w:t>
            </w:r>
          </w:p>
        </w:tc>
        <w:tc>
          <w:tcPr>
            <w:tcW w:w="1182"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2,0</w:t>
            </w:r>
          </w:p>
        </w:tc>
        <w:tc>
          <w:tcPr>
            <w:tcW w:w="1736"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271</w:t>
            </w:r>
          </w:p>
        </w:tc>
      </w:tr>
      <w:tr w:rsidR="006069DF" w:rsidRPr="00AA324C" w:rsidTr="00AA324C">
        <w:trPr>
          <w:jc w:val="center"/>
        </w:trPr>
        <w:tc>
          <w:tcPr>
            <w:tcW w:w="1254"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lang w:val="en-US"/>
              </w:rPr>
              <w:t>PO</w:t>
            </w:r>
            <w:r w:rsidRPr="00AA324C">
              <w:rPr>
                <w:color w:val="000000"/>
                <w:sz w:val="20"/>
                <w:szCs w:val="28"/>
                <w:vertAlign w:val="subscript"/>
              </w:rPr>
              <w:t>4</w:t>
            </w:r>
          </w:p>
        </w:tc>
        <w:tc>
          <w:tcPr>
            <w:tcW w:w="1442"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136</w:t>
            </w:r>
          </w:p>
        </w:tc>
        <w:tc>
          <w:tcPr>
            <w:tcW w:w="1206" w:type="dxa"/>
            <w:gridSpan w:val="2"/>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0,065</w:t>
            </w:r>
          </w:p>
        </w:tc>
        <w:tc>
          <w:tcPr>
            <w:tcW w:w="1581" w:type="dxa"/>
            <w:gridSpan w:val="2"/>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135,9</w:t>
            </w:r>
          </w:p>
        </w:tc>
        <w:tc>
          <w:tcPr>
            <w:tcW w:w="1182"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20</w:t>
            </w:r>
          </w:p>
        </w:tc>
        <w:tc>
          <w:tcPr>
            <w:tcW w:w="1736"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2718</w:t>
            </w:r>
          </w:p>
        </w:tc>
      </w:tr>
      <w:tr w:rsidR="006069DF" w:rsidRPr="00AA324C" w:rsidTr="00AA324C">
        <w:trPr>
          <w:jc w:val="center"/>
        </w:trPr>
        <w:tc>
          <w:tcPr>
            <w:tcW w:w="1254"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ХПК</w:t>
            </w:r>
          </w:p>
        </w:tc>
        <w:tc>
          <w:tcPr>
            <w:tcW w:w="1442"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1258,5</w:t>
            </w:r>
          </w:p>
        </w:tc>
        <w:tc>
          <w:tcPr>
            <w:tcW w:w="1206" w:type="dxa"/>
            <w:gridSpan w:val="2"/>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6</w:t>
            </w:r>
          </w:p>
        </w:tc>
        <w:tc>
          <w:tcPr>
            <w:tcW w:w="1581" w:type="dxa"/>
            <w:gridSpan w:val="2"/>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1252</w:t>
            </w:r>
          </w:p>
        </w:tc>
        <w:tc>
          <w:tcPr>
            <w:tcW w:w="1182"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0,16</w:t>
            </w:r>
          </w:p>
        </w:tc>
        <w:tc>
          <w:tcPr>
            <w:tcW w:w="1736" w:type="dxa"/>
            <w:shd w:val="clear" w:color="auto" w:fill="auto"/>
            <w:vAlign w:val="center"/>
          </w:tcPr>
          <w:p w:rsidR="006069DF" w:rsidRPr="00AA324C" w:rsidRDefault="006069DF" w:rsidP="00AA324C">
            <w:pPr>
              <w:shd w:val="clear" w:color="000000" w:fill="auto"/>
              <w:suppressAutoHyphens/>
              <w:spacing w:line="360" w:lineRule="auto"/>
              <w:rPr>
                <w:color w:val="000000"/>
                <w:sz w:val="20"/>
                <w:szCs w:val="28"/>
              </w:rPr>
            </w:pPr>
            <w:r w:rsidRPr="00AA324C">
              <w:rPr>
                <w:color w:val="000000"/>
                <w:sz w:val="20"/>
                <w:szCs w:val="28"/>
              </w:rPr>
              <w:t>200,32</w:t>
            </w:r>
          </w:p>
        </w:tc>
      </w:tr>
    </w:tbl>
    <w:p w:rsidR="006069DF" w:rsidRPr="00AA324C" w:rsidRDefault="006069DF" w:rsidP="0087255C">
      <w:pPr>
        <w:shd w:val="clear" w:color="000000" w:fill="auto"/>
        <w:suppressAutoHyphens/>
        <w:spacing w:line="360" w:lineRule="auto"/>
        <w:ind w:firstLine="709"/>
        <w:jc w:val="both"/>
        <w:rPr>
          <w:color w:val="000000"/>
          <w:sz w:val="28"/>
          <w:szCs w:val="28"/>
        </w:rPr>
      </w:pPr>
    </w:p>
    <w:p w:rsidR="006069DF" w:rsidRPr="00AA324C" w:rsidRDefault="006069DF" w:rsidP="0087255C">
      <w:pPr>
        <w:shd w:val="clear" w:color="000000" w:fill="auto"/>
        <w:suppressAutoHyphens/>
        <w:spacing w:line="360" w:lineRule="auto"/>
        <w:ind w:firstLine="709"/>
        <w:jc w:val="both"/>
        <w:rPr>
          <w:color w:val="000000"/>
          <w:sz w:val="28"/>
          <w:szCs w:val="28"/>
          <w:vertAlign w:val="superscript"/>
        </w:rPr>
      </w:pPr>
      <w:r w:rsidRPr="00AA324C">
        <w:rPr>
          <w:color w:val="000000"/>
          <w:sz w:val="28"/>
          <w:szCs w:val="28"/>
        </w:rPr>
        <w:t>∑</w:t>
      </w:r>
      <w:r w:rsidRPr="00AA324C">
        <w:rPr>
          <w:color w:val="000000"/>
          <w:sz w:val="28"/>
          <w:szCs w:val="28"/>
          <w:vertAlign w:val="subscript"/>
          <w:lang w:val="en-US"/>
        </w:rPr>
        <w:t>i</w:t>
      </w:r>
      <w:r w:rsidRPr="00AA324C">
        <w:rPr>
          <w:color w:val="000000"/>
          <w:sz w:val="28"/>
          <w:szCs w:val="28"/>
          <w:vertAlign w:val="subscript"/>
        </w:rPr>
        <w:t>=1</w:t>
      </w:r>
      <w:r w:rsidRPr="00AA324C">
        <w:rPr>
          <w:color w:val="000000"/>
          <w:sz w:val="28"/>
          <w:szCs w:val="28"/>
          <w:lang w:val="en-US"/>
        </w:rPr>
        <w:t>A</w:t>
      </w:r>
      <w:r w:rsidRPr="00AA324C">
        <w:rPr>
          <w:color w:val="000000"/>
          <w:sz w:val="28"/>
          <w:szCs w:val="28"/>
          <w:vertAlign w:val="subscript"/>
          <w:lang w:val="en-US"/>
        </w:rPr>
        <w:t>i</w:t>
      </w:r>
      <w:r w:rsidRPr="00AA324C">
        <w:rPr>
          <w:color w:val="000000"/>
          <w:sz w:val="28"/>
          <w:szCs w:val="28"/>
        </w:rPr>
        <w:t>*</w:t>
      </w:r>
      <w:r w:rsidRPr="00AA324C">
        <w:rPr>
          <w:color w:val="000000"/>
          <w:sz w:val="28"/>
          <w:szCs w:val="28"/>
          <w:lang w:val="en-US"/>
        </w:rPr>
        <w:t>m</w:t>
      </w:r>
      <w:r w:rsidRPr="00AA324C">
        <w:rPr>
          <w:color w:val="000000"/>
          <w:sz w:val="28"/>
          <w:szCs w:val="28"/>
          <w:vertAlign w:val="subscript"/>
          <w:lang w:val="en-US"/>
        </w:rPr>
        <w:t>i</w:t>
      </w:r>
      <w:r w:rsidRPr="00AA324C">
        <w:rPr>
          <w:color w:val="000000"/>
          <w:sz w:val="28"/>
          <w:szCs w:val="28"/>
        </w:rPr>
        <w:t xml:space="preserve"> = 32,5*0,025 + 10,5*0,008 + 110,5*0,02 + 135,5*2 + 135,9*20 + 1252*0,16 = 3192,42</w:t>
      </w:r>
      <w:r w:rsidR="0087255C" w:rsidRPr="00AA324C">
        <w:rPr>
          <w:color w:val="000000"/>
          <w:sz w:val="28"/>
          <w:szCs w:val="28"/>
        </w:rPr>
        <w:t xml:space="preserve"> </w:t>
      </w:r>
      <w:r w:rsidRPr="00AA324C">
        <w:rPr>
          <w:color w:val="000000"/>
          <w:sz w:val="28"/>
          <w:szCs w:val="28"/>
        </w:rPr>
        <w:t>усл. г/м</w:t>
      </w:r>
      <w:r w:rsidRPr="00AA324C">
        <w:rPr>
          <w:color w:val="000000"/>
          <w:sz w:val="28"/>
          <w:szCs w:val="28"/>
          <w:vertAlign w:val="superscript"/>
        </w:rPr>
        <w:t>3</w:t>
      </w:r>
    </w:p>
    <w:p w:rsidR="006069DF"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Э</w:t>
      </w:r>
      <w:r w:rsidRPr="00AA324C">
        <w:rPr>
          <w:color w:val="000000"/>
          <w:sz w:val="28"/>
          <w:szCs w:val="28"/>
          <w:vertAlign w:val="subscript"/>
        </w:rPr>
        <w:t>у</w:t>
      </w:r>
      <w:r w:rsidRPr="00AA324C">
        <w:rPr>
          <w:color w:val="000000"/>
          <w:sz w:val="28"/>
          <w:szCs w:val="28"/>
        </w:rPr>
        <w:t xml:space="preserve"> = 400руб. * 0,97 * 3192,42г/м3 *1000м3/га = 1238,66 руб./год</w:t>
      </w:r>
    </w:p>
    <w:p w:rsidR="006069DF"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В результате почвенной очистки навозных стоков при орошении в среднем за 1995-1996 гг. величина предотвращенного экономического ущерба, то есть водоохранного эффекта составляла 1238,66 руб./год.</w:t>
      </w:r>
    </w:p>
    <w:p w:rsidR="006069DF"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Определение экономической эффективности капитальных вложений оросительных систем при использовании навозных стоков на орошение производится на основе положений «Методики определения эффективности капитальных вложений», -М.: 1988, «Временной типовой методики определения экономической эффективности осуществления природоохранных мероприятий и оценки экономического ущерба, причиняемого народному хозяйству загрязнением окружающей среды», -М.: 1986, «Методики по определению экономической эффективности капитальных вложений в орошение и осушение земель и обводненных пастбищ», -М.: 1972. Строительство оросительной системы орошения стоками целесообразно, если достигается экономический эффект по сравнению с другими, заменяющими вариантами, а общая эффективность капитальных вложений не ниже нормативных показателей.</w:t>
      </w:r>
    </w:p>
    <w:p w:rsidR="006069DF"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Общая эффективность капитальных вложений ОСС рассчитывается как отношение среднегодового прироста прибыли или хозрасчетного дохода, полученного в производстве на ОСС и величины предотвращенного экономического ущерба к капитальным вложениям, вызвавшим этот прирост прибыли и водоохранный эффект.</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6069DF" w:rsidRPr="00AA324C" w:rsidRDefault="006069DF" w:rsidP="0087255C">
      <w:pPr>
        <w:shd w:val="clear" w:color="000000" w:fill="auto"/>
        <w:suppressAutoHyphens/>
        <w:spacing w:line="360" w:lineRule="auto"/>
        <w:jc w:val="center"/>
        <w:rPr>
          <w:color w:val="000000"/>
          <w:sz w:val="28"/>
          <w:szCs w:val="28"/>
        </w:rPr>
      </w:pPr>
      <w:r w:rsidRPr="00AA324C">
        <w:rPr>
          <w:color w:val="000000"/>
          <w:sz w:val="28"/>
          <w:szCs w:val="28"/>
        </w:rPr>
        <w:t>Э</w:t>
      </w:r>
      <w:r w:rsidRPr="00AA324C">
        <w:rPr>
          <w:color w:val="000000"/>
          <w:sz w:val="28"/>
          <w:szCs w:val="28"/>
          <w:vertAlign w:val="subscript"/>
        </w:rPr>
        <w:t>к</w:t>
      </w:r>
      <w:r w:rsidRPr="00AA324C">
        <w:rPr>
          <w:color w:val="000000"/>
          <w:sz w:val="28"/>
          <w:szCs w:val="28"/>
        </w:rPr>
        <w:t xml:space="preserve"> = ▲П + Э</w:t>
      </w:r>
      <w:r w:rsidRPr="00AA324C">
        <w:rPr>
          <w:color w:val="000000"/>
          <w:sz w:val="28"/>
          <w:szCs w:val="28"/>
          <w:vertAlign w:val="subscript"/>
        </w:rPr>
        <w:t>у</w:t>
      </w:r>
      <w:r w:rsidRPr="00AA324C">
        <w:rPr>
          <w:color w:val="000000"/>
          <w:sz w:val="28"/>
          <w:szCs w:val="28"/>
        </w:rPr>
        <w:t xml:space="preserve"> / К;</w:t>
      </w:r>
      <w:r w:rsidR="0087255C" w:rsidRPr="00AA324C">
        <w:rPr>
          <w:color w:val="000000"/>
          <w:sz w:val="28"/>
          <w:szCs w:val="28"/>
        </w:rPr>
        <w:t xml:space="preserve"> </w:t>
      </w:r>
      <w:r w:rsidRPr="00AA324C">
        <w:rPr>
          <w:color w:val="000000"/>
          <w:sz w:val="28"/>
          <w:szCs w:val="28"/>
        </w:rPr>
        <w:t>(10)</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6069DF"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где:</w:t>
      </w:r>
      <w:r w:rsidR="0087255C" w:rsidRPr="00AA324C">
        <w:rPr>
          <w:color w:val="000000"/>
          <w:sz w:val="28"/>
          <w:szCs w:val="28"/>
        </w:rPr>
        <w:t xml:space="preserve"> </w:t>
      </w:r>
      <w:r w:rsidRPr="00AA324C">
        <w:rPr>
          <w:color w:val="000000"/>
          <w:sz w:val="28"/>
          <w:szCs w:val="28"/>
        </w:rPr>
        <w:t>Э</w:t>
      </w:r>
      <w:r w:rsidRPr="00AA324C">
        <w:rPr>
          <w:color w:val="000000"/>
          <w:sz w:val="28"/>
          <w:szCs w:val="28"/>
          <w:vertAlign w:val="subscript"/>
        </w:rPr>
        <w:t>к</w:t>
      </w:r>
      <w:r w:rsidRPr="00AA324C">
        <w:rPr>
          <w:color w:val="000000"/>
          <w:sz w:val="28"/>
          <w:szCs w:val="28"/>
        </w:rPr>
        <w:t xml:space="preserve"> – показатель общей эффективности капитальных вложений;</w:t>
      </w:r>
    </w:p>
    <w:p w:rsidR="006069DF"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К – капитальные вложения на строительство ОСС;</w:t>
      </w:r>
    </w:p>
    <w:p w:rsidR="006069DF"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▲П – среднегодовой прирост прибыли или хозрасчетного дохода. Определяется в соответствии с положениями Инструкции по мелиорации;</w:t>
      </w:r>
    </w:p>
    <w:p w:rsidR="0087255C" w:rsidRPr="00AA324C" w:rsidRDefault="006069DF" w:rsidP="0087255C">
      <w:pPr>
        <w:shd w:val="clear" w:color="000000" w:fill="auto"/>
        <w:suppressAutoHyphens/>
        <w:spacing w:line="360" w:lineRule="auto"/>
        <w:ind w:firstLine="709"/>
        <w:jc w:val="both"/>
        <w:rPr>
          <w:color w:val="000000"/>
          <w:sz w:val="28"/>
          <w:szCs w:val="28"/>
        </w:rPr>
      </w:pPr>
      <w:r w:rsidRPr="00AA324C">
        <w:rPr>
          <w:color w:val="000000"/>
          <w:sz w:val="28"/>
          <w:szCs w:val="28"/>
        </w:rPr>
        <w:t>Э</w:t>
      </w:r>
      <w:r w:rsidRPr="00AA324C">
        <w:rPr>
          <w:color w:val="000000"/>
          <w:sz w:val="28"/>
          <w:szCs w:val="28"/>
          <w:vertAlign w:val="subscript"/>
        </w:rPr>
        <w:t>у</w:t>
      </w:r>
      <w:r w:rsidRPr="00AA324C">
        <w:rPr>
          <w:color w:val="000000"/>
          <w:sz w:val="28"/>
          <w:szCs w:val="28"/>
        </w:rPr>
        <w:t xml:space="preserve"> – величина предотвращенного экономического ущерба в результате почвенной доочистки стоков при орошении.</w:t>
      </w:r>
    </w:p>
    <w:p w:rsidR="006069DF" w:rsidRPr="00AA324C" w:rsidRDefault="006069DF" w:rsidP="0087255C">
      <w:pPr>
        <w:shd w:val="clear" w:color="000000" w:fill="auto"/>
        <w:suppressAutoHyphens/>
        <w:spacing w:line="360" w:lineRule="auto"/>
        <w:ind w:firstLine="709"/>
        <w:jc w:val="both"/>
        <w:rPr>
          <w:color w:val="000000"/>
          <w:sz w:val="28"/>
          <w:szCs w:val="28"/>
        </w:rPr>
      </w:pPr>
    </w:p>
    <w:p w:rsidR="00537BD6" w:rsidRPr="00AA324C" w:rsidRDefault="0087255C" w:rsidP="0087255C">
      <w:pPr>
        <w:shd w:val="clear" w:color="000000" w:fill="auto"/>
        <w:suppressAutoHyphens/>
        <w:spacing w:line="360" w:lineRule="auto"/>
        <w:jc w:val="center"/>
        <w:rPr>
          <w:b/>
          <w:color w:val="000000"/>
          <w:sz w:val="28"/>
          <w:szCs w:val="28"/>
        </w:rPr>
      </w:pPr>
      <w:r w:rsidRPr="00AA324C">
        <w:rPr>
          <w:color w:val="000000"/>
          <w:sz w:val="28"/>
          <w:szCs w:val="28"/>
        </w:rPr>
        <w:br w:type="page"/>
      </w:r>
      <w:r w:rsidR="00537BD6" w:rsidRPr="00AA324C">
        <w:rPr>
          <w:b/>
          <w:color w:val="000000"/>
          <w:sz w:val="28"/>
          <w:szCs w:val="28"/>
        </w:rPr>
        <w:t>5 Безопасность жизнедеятельности</w:t>
      </w:r>
    </w:p>
    <w:p w:rsidR="0087255C" w:rsidRPr="00AA324C" w:rsidRDefault="0087255C" w:rsidP="0087255C">
      <w:pPr>
        <w:shd w:val="clear" w:color="000000" w:fill="auto"/>
        <w:suppressAutoHyphens/>
        <w:spacing w:line="360" w:lineRule="auto"/>
        <w:jc w:val="center"/>
        <w:rPr>
          <w:b/>
          <w:color w:val="000000"/>
          <w:sz w:val="28"/>
          <w:szCs w:val="28"/>
        </w:rPr>
      </w:pPr>
    </w:p>
    <w:p w:rsidR="00537BD6" w:rsidRPr="00AA324C" w:rsidRDefault="00537BD6" w:rsidP="0087255C">
      <w:pPr>
        <w:shd w:val="clear" w:color="000000" w:fill="auto"/>
        <w:suppressAutoHyphens/>
        <w:spacing w:line="360" w:lineRule="auto"/>
        <w:jc w:val="center"/>
        <w:rPr>
          <w:b/>
          <w:color w:val="000000"/>
          <w:sz w:val="28"/>
          <w:szCs w:val="28"/>
        </w:rPr>
      </w:pPr>
      <w:r w:rsidRPr="00AA324C">
        <w:rPr>
          <w:b/>
          <w:color w:val="000000"/>
          <w:sz w:val="28"/>
          <w:szCs w:val="28"/>
        </w:rPr>
        <w:t>5.1 Охрана труда</w:t>
      </w:r>
    </w:p>
    <w:p w:rsidR="0087255C" w:rsidRPr="00AA324C" w:rsidRDefault="0087255C" w:rsidP="0087255C">
      <w:pPr>
        <w:shd w:val="clear" w:color="000000" w:fill="auto"/>
        <w:suppressAutoHyphens/>
        <w:spacing w:line="360" w:lineRule="auto"/>
        <w:jc w:val="center"/>
        <w:rPr>
          <w:b/>
          <w:color w:val="000000"/>
          <w:sz w:val="28"/>
          <w:szCs w:val="28"/>
        </w:rPr>
      </w:pPr>
    </w:p>
    <w:p w:rsidR="00537BD6" w:rsidRPr="00AA324C" w:rsidRDefault="00537BD6" w:rsidP="0087255C">
      <w:pPr>
        <w:shd w:val="clear" w:color="000000" w:fill="auto"/>
        <w:suppressAutoHyphens/>
        <w:spacing w:line="360" w:lineRule="auto"/>
        <w:jc w:val="center"/>
        <w:rPr>
          <w:b/>
          <w:color w:val="000000"/>
          <w:sz w:val="28"/>
          <w:szCs w:val="28"/>
        </w:rPr>
      </w:pPr>
      <w:r w:rsidRPr="00AA324C">
        <w:rPr>
          <w:b/>
          <w:color w:val="000000"/>
          <w:sz w:val="28"/>
          <w:szCs w:val="28"/>
        </w:rPr>
        <w:t>5.1.1</w:t>
      </w:r>
      <w:r w:rsidR="00325272" w:rsidRPr="00AA324C">
        <w:rPr>
          <w:b/>
          <w:color w:val="000000"/>
          <w:sz w:val="28"/>
          <w:szCs w:val="28"/>
        </w:rPr>
        <w:t xml:space="preserve"> </w:t>
      </w:r>
      <w:r w:rsidRPr="00AA324C">
        <w:rPr>
          <w:b/>
          <w:color w:val="000000"/>
          <w:sz w:val="28"/>
          <w:szCs w:val="28"/>
        </w:rPr>
        <w:t>Общие принципы охраны труда</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Охрана труда - система обеспечения безопасности жизни и здоровья работников в процессе трудовой деятельности, включающая правовые, социально-эко</w:t>
      </w:r>
      <w:r w:rsidR="00325272" w:rsidRPr="00AA324C">
        <w:rPr>
          <w:color w:val="000000"/>
          <w:sz w:val="28"/>
          <w:szCs w:val="28"/>
        </w:rPr>
        <w:t>номические, организационно-техн</w:t>
      </w:r>
      <w:r w:rsidRPr="00AA324C">
        <w:rPr>
          <w:color w:val="000000"/>
          <w:sz w:val="28"/>
          <w:szCs w:val="28"/>
        </w:rPr>
        <w:t>ические, санитарно-гигиенические, лечебно-профилактические, реабилитационные и иные мероприятия.</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Общие принципы охраны труда предусматривают нормирование условий труда в сельскохозяйственном производстве и нацелены на ликвидацию травматизма. К ним относятся следующие принципы: безопасность производства; соответствие материально-технической базы и условий труда; непрерывное совершенствование условий труда, который предполагает снижение вредных воздействий производства; управление уровнем охраны труда.</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Здоровье и безопасные условия труда работников сельского хозяйства обеспечиваются: правильным выбором технологий, приемов и режимов работы, производственных оборудования, помещений и площадок, способов хранения и транспортирования исходных материалов, заготовок, полуфабрикатов, готовой продукции и отходов производства, организацией рабочих мест; распределением функций между человеком и оборудованием в цехах ограничения тяжести труда; реализацией требований безопасности в нормативно-технологической документации; применением средств защиты работающих; профессиональным отбором и обучением работающих.</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Средства защиты должны обеспечивать удаление опасных и вредных факторов и материалов из рабочей зоны, снижение уровня вредных факторов до установленных норм, защиту работающих от их действия (А.А.Новиков, В.Л.Сидоров, А.П. Соловьев, О.П. Фролов, 1996).</w:t>
      </w:r>
    </w:p>
    <w:p w:rsidR="00537BD6" w:rsidRPr="00AA324C" w:rsidRDefault="00537BD6" w:rsidP="0087255C">
      <w:pPr>
        <w:shd w:val="clear" w:color="000000" w:fill="auto"/>
        <w:suppressAutoHyphens/>
        <w:spacing w:line="360" w:lineRule="auto"/>
        <w:jc w:val="center"/>
        <w:rPr>
          <w:b/>
          <w:color w:val="000000"/>
          <w:sz w:val="28"/>
          <w:szCs w:val="28"/>
        </w:rPr>
      </w:pPr>
      <w:r w:rsidRPr="00AA324C">
        <w:rPr>
          <w:b/>
          <w:color w:val="000000"/>
          <w:sz w:val="28"/>
          <w:szCs w:val="28"/>
        </w:rPr>
        <w:t>5.1.2 Требования техники безопасности при внесении органических удобрений</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Свиной навоз биологически активен. В результате ферментативного и микробного разложения органического вещества образуются сероводород, углекислый газ, аммиак, метан и окись углерода, которые представляют опасность для людей, работающих в закрытых цехах и навозохранилищах.</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Чаще всего приходится иметь дело со смесью воздуха и этих газов. Попадание такой смеси в организм человека вызывает паралич обоняния, удушье, падение пульса, потерю сознания. Поэтому при любой работе с навозом необходимо неукоснительно соблюдать требования техники безопасности и производственной санитарии.</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К работе с удобрениями допускаются лица, достигшие 18-летнего возраста, знакомые с устройством технологического оборудования и процессами обработки, прошедшие инструктаж.</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Равномерное поверхностное внесение жидких органических удобрений на поля выполняет разбрасыватель РЖУ-3,6, навешиваемый на шасси автомобиля ГАЗ-53А и представляющий собой цистерну с системой гидроприводов.</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Забор удобрений из жижесборников и разлив их по полю осуществляется за счет создания в цистерне вакуума или избыточного давления.</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наличие в цистерне давления нельзя пользоваться молотком и другими металлическим предметами. Запрещено перевозить людей и грузы на площадках и облицовках цистерны. Находиться в зоне поворота и заправочной штанги запрещается. Для внесения жидких удобрений используют также машину МЖТ-10, которая работает в агрегате с трактором Т-150К.</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отсоединении машины от трактора запрещено оставлять ее в горизонтальном положении или с наклоном назад. При стоянках на уклонах и подъемах заправщик должен быть заторможен. Запрещается делать крупные повороты на косогорах и на скорости более 5км/ч.</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торможении агрегата сначала притормаживают заправщик, затем сам трактор. Особую осторожность требуется соблюдать при заправке машины (В.А. Штыков, Я.З. Шевелев, О.Ю. Кошевой,1987).</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Безопасность при работе с твердыми органическими удобрениями</w:t>
      </w:r>
      <w:r w:rsidR="0087255C" w:rsidRPr="00AA324C">
        <w:rPr>
          <w:color w:val="000000"/>
          <w:sz w:val="28"/>
          <w:szCs w:val="28"/>
        </w:rPr>
        <w:t xml:space="preserve"> </w:t>
      </w:r>
      <w:r w:rsidRPr="00AA324C">
        <w:rPr>
          <w:color w:val="000000"/>
          <w:sz w:val="28"/>
          <w:szCs w:val="28"/>
        </w:rPr>
        <w:t>зависит от соблюдения</w:t>
      </w:r>
      <w:r w:rsidR="0087255C" w:rsidRPr="00AA324C">
        <w:rPr>
          <w:color w:val="000000"/>
          <w:sz w:val="28"/>
          <w:szCs w:val="28"/>
        </w:rPr>
        <w:t xml:space="preserve"> </w:t>
      </w:r>
      <w:r w:rsidRPr="00AA324C">
        <w:rPr>
          <w:color w:val="000000"/>
          <w:sz w:val="28"/>
          <w:szCs w:val="28"/>
        </w:rPr>
        <w:t xml:space="preserve">техники безопасности при эксплуатации машин. Органические удобрения вносят в почву, разбрасывая по полю с помощью различных разбрасывателей, агрегатируемых с </w:t>
      </w:r>
      <w:r w:rsidR="003D298D" w:rsidRPr="00AA324C">
        <w:rPr>
          <w:color w:val="000000"/>
          <w:sz w:val="28"/>
          <w:szCs w:val="28"/>
        </w:rPr>
        <w:t>колесными</w:t>
      </w:r>
      <w:r w:rsidRPr="00AA324C">
        <w:rPr>
          <w:color w:val="000000"/>
          <w:sz w:val="28"/>
          <w:szCs w:val="28"/>
        </w:rPr>
        <w:t xml:space="preserve"> тракторами.</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Распр</w:t>
      </w:r>
      <w:r w:rsidR="003D298D" w:rsidRPr="00AA324C">
        <w:rPr>
          <w:color w:val="000000"/>
          <w:sz w:val="28"/>
          <w:szCs w:val="28"/>
        </w:rPr>
        <w:t>о</w:t>
      </w:r>
      <w:r w:rsidRPr="00AA324C">
        <w:rPr>
          <w:color w:val="000000"/>
          <w:sz w:val="28"/>
          <w:szCs w:val="28"/>
        </w:rPr>
        <w:t>страненным в хозяйстве является кузовной прицеп-навозоразбрасыватель 1-ПТУ-4 применяемый для сплошного внесения удобрений.</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До начала работы проверяют болтовые соединения, измеряют давление в шинах, убеждаются в отсутствии заеданий механизмов. После этого, включив вал отбора мощности трактора, обкатывают разбрасыватель.</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Торм</w:t>
      </w:r>
      <w:r w:rsidR="003D298D" w:rsidRPr="00AA324C">
        <w:rPr>
          <w:color w:val="000000"/>
          <w:sz w:val="28"/>
          <w:szCs w:val="28"/>
        </w:rPr>
        <w:t>о</w:t>
      </w:r>
      <w:r w:rsidRPr="00AA324C">
        <w:rPr>
          <w:color w:val="000000"/>
          <w:sz w:val="28"/>
          <w:szCs w:val="28"/>
        </w:rPr>
        <w:t>зная система должна обеспечивать надежность действия, полную остановку и неподвижность прицепа-разбрасывателя при стоянке. Тормозной путь при скорости движения 20км/ч на горизонтальном участке сухой асфальтированной дороге не должен быть выше 7,5м.</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загрузке удобрений следят, чтобы вместе с ними не попали твердые посторонние предметы, так как они могут повредить механизмы прицепа-разбрасывателя, а также травмировать людей.</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Для внесения органических удобрений используют также машину РОУ-6, аг</w:t>
      </w:r>
      <w:r w:rsidR="003D298D" w:rsidRPr="00AA324C">
        <w:rPr>
          <w:color w:val="000000"/>
          <w:sz w:val="28"/>
          <w:szCs w:val="28"/>
        </w:rPr>
        <w:t>регатируе</w:t>
      </w:r>
      <w:r w:rsidRPr="00AA324C">
        <w:rPr>
          <w:color w:val="000000"/>
          <w:sz w:val="28"/>
          <w:szCs w:val="28"/>
        </w:rPr>
        <w:t>мую с трактор</w:t>
      </w:r>
      <w:r w:rsidR="003D298D" w:rsidRPr="00AA324C">
        <w:rPr>
          <w:color w:val="000000"/>
          <w:sz w:val="28"/>
          <w:szCs w:val="28"/>
        </w:rPr>
        <w:t>о</w:t>
      </w:r>
      <w:r w:rsidRPr="00AA324C">
        <w:rPr>
          <w:color w:val="000000"/>
          <w:sz w:val="28"/>
          <w:szCs w:val="28"/>
        </w:rPr>
        <w:t>м МТЗ-80, МТЗ-82 и полуприцепы-разбрасыватели ПРТ-10 в агрегате с трактором Т-150, ПРТ-16 с трактором «Кировец». Машины получают привод от вала отбора мощности трактора. Основные меры безопасности такие же, как и для разбрасывателя 1-ПТУ-4.</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работе в зимних условиях убеждаются, что скребки транспорта не примерзли к днищу кузова, чтобы избежать поломки привода и травмы.</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Во время работы машин по производству и применению свиного навоза нельзя находиться вблизи рабочих органов, в кузове или на цепке, выполнять техническое обслуживание или другие операции. Не допускается работа машин со снятыми кожухами карданного вала, зубчатых, ременных и цепных передач. Осмотр, регулировку и ремонт машин можно проводить только после полной их остановки, обесточивания электросети и установления на прочную опору рабочих органов (В.А. Андреев, М.Н. Новиков, С.М. Лукин, 1990).</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отравлении, получении травмы пострадавшего немедленно удаляют из опасной зоны, вызывают врача и оказывают первую помощь.</w:t>
      </w:r>
    </w:p>
    <w:p w:rsidR="00537BD6" w:rsidRPr="00AA324C" w:rsidRDefault="00537BD6" w:rsidP="0087255C">
      <w:pPr>
        <w:shd w:val="clear" w:color="000000" w:fill="auto"/>
        <w:suppressAutoHyphens/>
        <w:spacing w:line="360" w:lineRule="auto"/>
        <w:ind w:firstLine="709"/>
        <w:jc w:val="both"/>
        <w:rPr>
          <w:color w:val="000000"/>
          <w:sz w:val="28"/>
          <w:szCs w:val="28"/>
        </w:rPr>
      </w:pPr>
      <w:r w:rsidRPr="00AA324C">
        <w:rPr>
          <w:color w:val="000000"/>
          <w:sz w:val="28"/>
          <w:szCs w:val="28"/>
        </w:rPr>
        <w:t>Соблюдение всех требований к технике</w:t>
      </w:r>
      <w:r w:rsidR="0087255C" w:rsidRPr="00AA324C">
        <w:rPr>
          <w:color w:val="000000"/>
          <w:sz w:val="28"/>
          <w:szCs w:val="28"/>
        </w:rPr>
        <w:t xml:space="preserve"> </w:t>
      </w:r>
      <w:r w:rsidRPr="00AA324C">
        <w:rPr>
          <w:color w:val="000000"/>
          <w:sz w:val="28"/>
          <w:szCs w:val="28"/>
        </w:rPr>
        <w:t>и выполнение правил безопасности сводят к минимуму возможность травмирования в период осуществления производственног</w:t>
      </w:r>
      <w:r w:rsidR="00DA26F9" w:rsidRPr="00AA324C">
        <w:rPr>
          <w:color w:val="000000"/>
          <w:sz w:val="28"/>
          <w:szCs w:val="28"/>
        </w:rPr>
        <w:t>о процесса (Л.С. Филатов, 1988)</w:t>
      </w:r>
      <w:r w:rsidR="00AE5035" w:rsidRPr="00AA324C">
        <w:rPr>
          <w:color w:val="000000"/>
          <w:sz w:val="28"/>
          <w:szCs w:val="28"/>
        </w:rPr>
        <w:t>.</w:t>
      </w:r>
    </w:p>
    <w:p w:rsidR="00AE5035" w:rsidRPr="00AA324C" w:rsidRDefault="00AE5035" w:rsidP="0087255C">
      <w:pPr>
        <w:shd w:val="clear" w:color="000000" w:fill="auto"/>
        <w:suppressAutoHyphens/>
        <w:spacing w:line="360" w:lineRule="auto"/>
        <w:ind w:firstLine="709"/>
        <w:jc w:val="both"/>
        <w:rPr>
          <w:color w:val="000000"/>
          <w:sz w:val="28"/>
          <w:szCs w:val="28"/>
        </w:rPr>
      </w:pPr>
    </w:p>
    <w:p w:rsidR="00090F47" w:rsidRPr="00AA324C" w:rsidRDefault="00090F47" w:rsidP="0087255C">
      <w:pPr>
        <w:shd w:val="clear" w:color="000000" w:fill="auto"/>
        <w:suppressAutoHyphens/>
        <w:spacing w:line="360" w:lineRule="auto"/>
        <w:jc w:val="center"/>
        <w:rPr>
          <w:b/>
          <w:color w:val="000000"/>
          <w:sz w:val="28"/>
          <w:szCs w:val="28"/>
        </w:rPr>
      </w:pPr>
      <w:r w:rsidRPr="00AA324C">
        <w:rPr>
          <w:b/>
          <w:color w:val="000000"/>
          <w:sz w:val="28"/>
          <w:szCs w:val="28"/>
        </w:rPr>
        <w:t>5.2 Охрана природы</w:t>
      </w:r>
    </w:p>
    <w:p w:rsidR="00090F47" w:rsidRPr="00AA324C" w:rsidRDefault="00090F47" w:rsidP="0087255C">
      <w:pPr>
        <w:shd w:val="clear" w:color="000000" w:fill="auto"/>
        <w:suppressAutoHyphens/>
        <w:spacing w:line="360" w:lineRule="auto"/>
        <w:ind w:firstLine="709"/>
        <w:jc w:val="both"/>
        <w:rPr>
          <w:color w:val="000000"/>
          <w:sz w:val="28"/>
          <w:szCs w:val="28"/>
        </w:rPr>
      </w:pP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Развитие сельского хозяйства должно идти по пути интенсификации, то есть расширенного воспроизводства плодородия почв – в земледелии и индустриализации – в животноводстве. При этом антропогенные нагрузки на водосборы возрастает, это приводит к существенным, а иногда и необратимым изменениям природной среды и, прежде всего, качество природных вод. Установлена тенденция их возрастающего ухудшения. Поэтому для каждого этапа интенсификации сельского хозяйства, должна быть разработана система водоохранных мероприятий. Будущее развитие земледелия и животноводства должно иметь надежную экологическую защиту (БелНииМиЛ,2000).</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В настоящее время все большее значение приобретают эффективные методы обработки и утилизации отходов свиноводства в целях охраны природной среды.</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Опасность загрязнения почвы, воды и воздуха этими отходами довольно значительна. При неправильном подходе к утилизации отходов животноводства</w:t>
      </w:r>
      <w:r w:rsidR="0087255C" w:rsidRPr="00AA324C">
        <w:rPr>
          <w:color w:val="000000"/>
          <w:sz w:val="28"/>
          <w:szCs w:val="28"/>
        </w:rPr>
        <w:t xml:space="preserve"> </w:t>
      </w:r>
      <w:r w:rsidRPr="00AA324C">
        <w:rPr>
          <w:color w:val="000000"/>
          <w:sz w:val="28"/>
          <w:szCs w:val="28"/>
        </w:rPr>
        <w:t>в первую очередь загрязняются почвы (В.А Черников, А.И Чекерес, 2000).</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Избыточное накопление элементов питания зависит от их способности закрепляться коллоидным комплексом почвы или перемещаться по профилю в составе почвенного раствора, фосфаты накапливаются в верхних слоях почвы. Избыток их приводит к переводу содержащегося в почве железа в нерастворимое состояние, в результате возникают хлориды в растениях, это тормозит фотосинтез. В случае избытка калия в растениях ограничивается поступление магния, это резко сказывается на качестве продукции (В.А Андреев, М.Н Новиков, С.М Лукин, 1990).</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При использовании необеззараженных свиного навоза и стоков почва может сильно загрязняться паточными микроорганизмами, которые сохраняются в ней длительное время.</w:t>
      </w:r>
    </w:p>
    <w:p w:rsidR="0087255C"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Обследования водоемов в зоне деятельности ряда животноводческих комплексов, проведенные ВНИПТИОУ (1990), показали избыточное содержание в воде азота, фосфора, калия и органического вещества. Особенно оно значительно при сбросе в водоемы неочищенных стоков или при орошении полей с невыровненным рельефом. Спуск сточных вод в открытые водоемы требует более чем 1200-кратного разбавления чистой водой, но при этом возможна эвтрофикация водоемов.</w:t>
      </w:r>
    </w:p>
    <w:p w:rsidR="0087255C"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Отрицательное влияние на окружающую среду сказывает и неравномерное</w:t>
      </w:r>
      <w:r w:rsidR="0087255C" w:rsidRPr="00AA324C">
        <w:rPr>
          <w:color w:val="000000"/>
          <w:sz w:val="28"/>
          <w:szCs w:val="28"/>
        </w:rPr>
        <w:t xml:space="preserve"> </w:t>
      </w:r>
      <w:r w:rsidRPr="00AA324C">
        <w:rPr>
          <w:color w:val="000000"/>
          <w:sz w:val="28"/>
          <w:szCs w:val="28"/>
        </w:rPr>
        <w:t>распределение удобрений по площади поля.</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Неравномерность внесения удобрений разбрасывателями, как правило, в 2-3 раза превышает допустимые нормы. Это снижает коэффициент использования элементов питания из удобрений растениями, увеличивает потери, приводит к загрязнению почвы.</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Необходимо также обращать внимание на дозы внесения удобрений. С увеличением их, выщелачивание азота</w:t>
      </w:r>
      <w:r w:rsidR="0087255C" w:rsidRPr="00AA324C">
        <w:rPr>
          <w:color w:val="000000"/>
          <w:sz w:val="28"/>
          <w:szCs w:val="28"/>
        </w:rPr>
        <w:t xml:space="preserve"> </w:t>
      </w:r>
      <w:r w:rsidRPr="00AA324C">
        <w:rPr>
          <w:color w:val="000000"/>
          <w:sz w:val="28"/>
          <w:szCs w:val="28"/>
        </w:rPr>
        <w:t>возрастает. Так, при внесении 100т жидкого навоза на 1га вымывалось 5кг азота, при 200т на 1га – 40кг, при дозе 600т/га – 94кг азота.</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Таким образом, нерациональное</w:t>
      </w:r>
      <w:r w:rsidR="0087255C" w:rsidRPr="00AA324C">
        <w:rPr>
          <w:color w:val="000000"/>
          <w:sz w:val="28"/>
          <w:szCs w:val="28"/>
        </w:rPr>
        <w:t xml:space="preserve"> </w:t>
      </w:r>
      <w:r w:rsidRPr="00AA324C">
        <w:rPr>
          <w:color w:val="000000"/>
          <w:sz w:val="28"/>
          <w:szCs w:val="28"/>
        </w:rPr>
        <w:t>применение удобрений, превышающее потребности культур в питательных элементах, представляет главную причину накопления избыточного количества некоторых элементов в природных водах и растениях.</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Несмотря на все положительные стороны применения удобрений, нельзя упускать из виду возможность отрицательного влияния их повышенных доз, в связи с этим следует вести постоянный контроль за качеством производимой</w:t>
      </w:r>
      <w:r w:rsidR="0087255C" w:rsidRPr="00AA324C">
        <w:rPr>
          <w:color w:val="000000"/>
          <w:sz w:val="28"/>
          <w:szCs w:val="28"/>
        </w:rPr>
        <w:t xml:space="preserve"> </w:t>
      </w:r>
      <w:r w:rsidRPr="00AA324C">
        <w:rPr>
          <w:color w:val="000000"/>
          <w:sz w:val="28"/>
          <w:szCs w:val="28"/>
        </w:rPr>
        <w:t>сельскохозяйственной продукции и состоянием почвы.</w:t>
      </w:r>
    </w:p>
    <w:p w:rsidR="0087255C"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Одним из основных загрязнителей окружающей среды являются нитраты. Предельно допустимое их содержание в питьевой воде составляет 10мл/л по азоту, или около 50мл/л в форме иона. Критический уровень нитратов в кормах</w:t>
      </w:r>
      <w:r w:rsidR="0087255C" w:rsidRPr="00AA324C">
        <w:rPr>
          <w:color w:val="000000"/>
          <w:sz w:val="28"/>
          <w:szCs w:val="28"/>
        </w:rPr>
        <w:t xml:space="preserve"> </w:t>
      </w:r>
      <w:r w:rsidRPr="00AA324C">
        <w:rPr>
          <w:color w:val="000000"/>
          <w:sz w:val="28"/>
          <w:szCs w:val="28"/>
        </w:rPr>
        <w:t>не должен превышать 0,3 – 0,45% в сухом веществе.</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В организме человека и животных нитраты превращаются в токсичные нитраты, которые, взаимодействуя с гемоглобином крови, снижают способность ее переносить по организму кислород.</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Свиной навоз является источником образования целого ряда токсических газов.</w:t>
      </w:r>
    </w:p>
    <w:p w:rsidR="0087255C"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Наиболее распространенные из них – сероводород, аммиак и метан. Острые отравления ими вызывают заболевание и в ряде случаев гибель человека и животных. Признаками отравления являются гемофилические кровотечения и плохая свертываемость крови.</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Загрязнен</w:t>
      </w:r>
      <w:r w:rsidR="00AE5035" w:rsidRPr="00AA324C">
        <w:rPr>
          <w:color w:val="000000"/>
          <w:sz w:val="28"/>
          <w:szCs w:val="28"/>
        </w:rPr>
        <w:t>ия почв, снежного покрова и вод местного стока</w:t>
      </w:r>
      <w:r w:rsidRPr="00AA324C">
        <w:rPr>
          <w:color w:val="000000"/>
          <w:sz w:val="28"/>
          <w:szCs w:val="28"/>
        </w:rPr>
        <w:t xml:space="preserve"> био</w:t>
      </w:r>
      <w:r w:rsidR="00AE5035" w:rsidRPr="00AA324C">
        <w:rPr>
          <w:color w:val="000000"/>
          <w:sz w:val="28"/>
          <w:szCs w:val="28"/>
        </w:rPr>
        <w:t>генными элементами влечет за</w:t>
      </w:r>
      <w:r w:rsidRPr="00AA324C">
        <w:rPr>
          <w:color w:val="000000"/>
          <w:sz w:val="28"/>
          <w:szCs w:val="28"/>
        </w:rPr>
        <w:t xml:space="preserve"> собой соответс</w:t>
      </w:r>
      <w:r w:rsidR="00AE5035" w:rsidRPr="00AA324C">
        <w:rPr>
          <w:color w:val="000000"/>
          <w:sz w:val="28"/>
          <w:szCs w:val="28"/>
        </w:rPr>
        <w:t>твующие изменения показателей</w:t>
      </w:r>
      <w:r w:rsidRPr="00AA324C">
        <w:rPr>
          <w:color w:val="000000"/>
          <w:sz w:val="28"/>
          <w:szCs w:val="28"/>
        </w:rPr>
        <w:t xml:space="preserve"> качест</w:t>
      </w:r>
      <w:r w:rsidR="00AE5035" w:rsidRPr="00AA324C">
        <w:rPr>
          <w:color w:val="000000"/>
          <w:sz w:val="28"/>
          <w:szCs w:val="28"/>
        </w:rPr>
        <w:t>ва</w:t>
      </w:r>
      <w:r w:rsidR="0087255C" w:rsidRPr="00AA324C">
        <w:rPr>
          <w:color w:val="000000"/>
          <w:sz w:val="28"/>
          <w:szCs w:val="28"/>
        </w:rPr>
        <w:t xml:space="preserve"> </w:t>
      </w:r>
      <w:r w:rsidR="00AE5035" w:rsidRPr="00AA324C">
        <w:rPr>
          <w:color w:val="000000"/>
          <w:sz w:val="28"/>
          <w:szCs w:val="28"/>
        </w:rPr>
        <w:t>фитомассы</w:t>
      </w:r>
      <w:r w:rsidRPr="00AA324C">
        <w:rPr>
          <w:color w:val="000000"/>
          <w:sz w:val="28"/>
          <w:szCs w:val="28"/>
        </w:rPr>
        <w:t xml:space="preserve"> культур на сельскохоз</w:t>
      </w:r>
      <w:r w:rsidR="00AE5035" w:rsidRPr="00AA324C">
        <w:rPr>
          <w:color w:val="000000"/>
          <w:sz w:val="28"/>
          <w:szCs w:val="28"/>
        </w:rPr>
        <w:t>яйственных угодьях, примыкающих</w:t>
      </w:r>
      <w:r w:rsidRPr="00AA324C">
        <w:rPr>
          <w:color w:val="000000"/>
          <w:sz w:val="28"/>
          <w:szCs w:val="28"/>
        </w:rPr>
        <w:t xml:space="preserve"> </w:t>
      </w:r>
      <w:r w:rsidR="00AE5035" w:rsidRPr="00AA324C">
        <w:rPr>
          <w:color w:val="000000"/>
          <w:sz w:val="28"/>
          <w:szCs w:val="28"/>
        </w:rPr>
        <w:t>к</w:t>
      </w:r>
      <w:r w:rsidRPr="00AA324C">
        <w:rPr>
          <w:color w:val="000000"/>
          <w:sz w:val="28"/>
          <w:szCs w:val="28"/>
        </w:rPr>
        <w:t xml:space="preserve"> животновод</w:t>
      </w:r>
      <w:r w:rsidR="00AE5035" w:rsidRPr="00AA324C">
        <w:rPr>
          <w:color w:val="000000"/>
          <w:sz w:val="28"/>
          <w:szCs w:val="28"/>
        </w:rPr>
        <w:t xml:space="preserve">ческим фермам и </w:t>
      </w:r>
      <w:r w:rsidRPr="00AA324C">
        <w:rPr>
          <w:color w:val="000000"/>
          <w:sz w:val="28"/>
          <w:szCs w:val="28"/>
        </w:rPr>
        <w:t>комплексам.</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Профилактическими</w:t>
      </w:r>
      <w:r w:rsidR="00AE5035" w:rsidRPr="00AA324C">
        <w:rPr>
          <w:color w:val="000000"/>
          <w:sz w:val="28"/>
          <w:szCs w:val="28"/>
        </w:rPr>
        <w:t xml:space="preserve"> мероприятиями, сдерживающими загрязнение</w:t>
      </w:r>
      <w:r w:rsidRPr="00AA324C">
        <w:rPr>
          <w:color w:val="000000"/>
          <w:sz w:val="28"/>
          <w:szCs w:val="28"/>
        </w:rPr>
        <w:t xml:space="preserve"> окру</w:t>
      </w:r>
      <w:r w:rsidR="00AE5035" w:rsidRPr="00AA324C">
        <w:rPr>
          <w:color w:val="000000"/>
          <w:sz w:val="28"/>
          <w:szCs w:val="28"/>
        </w:rPr>
        <w:t xml:space="preserve">жающей среды, являются </w:t>
      </w:r>
      <w:r w:rsidRPr="00AA324C">
        <w:rPr>
          <w:color w:val="000000"/>
          <w:sz w:val="28"/>
          <w:szCs w:val="28"/>
        </w:rPr>
        <w:t>правиль</w:t>
      </w:r>
      <w:r w:rsidR="00AE5035" w:rsidRPr="00AA324C">
        <w:rPr>
          <w:color w:val="000000"/>
          <w:sz w:val="28"/>
          <w:szCs w:val="28"/>
        </w:rPr>
        <w:t>ное выбор места и размещение</w:t>
      </w:r>
      <w:r w:rsidRPr="00AA324C">
        <w:rPr>
          <w:color w:val="000000"/>
          <w:sz w:val="28"/>
          <w:szCs w:val="28"/>
        </w:rPr>
        <w:t xml:space="preserve"> животновод</w:t>
      </w:r>
      <w:r w:rsidR="00AE5035" w:rsidRPr="00AA324C">
        <w:rPr>
          <w:color w:val="000000"/>
          <w:sz w:val="28"/>
          <w:szCs w:val="28"/>
        </w:rPr>
        <w:t xml:space="preserve">ческих </w:t>
      </w:r>
      <w:r w:rsidRPr="00AA324C">
        <w:rPr>
          <w:color w:val="000000"/>
          <w:sz w:val="28"/>
          <w:szCs w:val="28"/>
        </w:rPr>
        <w:t>комплексов.</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В пла</w:t>
      </w:r>
      <w:r w:rsidR="00AE5035" w:rsidRPr="00AA324C">
        <w:rPr>
          <w:color w:val="000000"/>
          <w:sz w:val="28"/>
          <w:szCs w:val="28"/>
        </w:rPr>
        <w:t>не охраны окружающей среды важное значение имеет</w:t>
      </w:r>
      <w:r w:rsidRPr="00AA324C">
        <w:rPr>
          <w:color w:val="000000"/>
          <w:sz w:val="28"/>
          <w:szCs w:val="28"/>
        </w:rPr>
        <w:t xml:space="preserve"> созда</w:t>
      </w:r>
      <w:r w:rsidR="00AE5035" w:rsidRPr="00AA324C">
        <w:rPr>
          <w:color w:val="000000"/>
          <w:sz w:val="28"/>
          <w:szCs w:val="28"/>
        </w:rPr>
        <w:t>ние</w:t>
      </w:r>
      <w:r w:rsidRPr="00AA324C">
        <w:rPr>
          <w:color w:val="000000"/>
          <w:sz w:val="28"/>
          <w:szCs w:val="28"/>
        </w:rPr>
        <w:t xml:space="preserve"> са</w:t>
      </w:r>
      <w:r w:rsidR="00AE5035" w:rsidRPr="00AA324C">
        <w:rPr>
          <w:color w:val="000000"/>
          <w:sz w:val="28"/>
          <w:szCs w:val="28"/>
        </w:rPr>
        <w:t>нитарно-защитных зон, которые</w:t>
      </w:r>
      <w:r w:rsidRPr="00AA324C">
        <w:rPr>
          <w:color w:val="000000"/>
          <w:sz w:val="28"/>
          <w:szCs w:val="28"/>
        </w:rPr>
        <w:t xml:space="preserve"> отде</w:t>
      </w:r>
      <w:r w:rsidR="00AE5035" w:rsidRPr="00AA324C">
        <w:rPr>
          <w:color w:val="000000"/>
          <w:sz w:val="28"/>
          <w:szCs w:val="28"/>
        </w:rPr>
        <w:t xml:space="preserve">ляли бы жилую застройку от </w:t>
      </w:r>
      <w:r w:rsidRPr="00AA324C">
        <w:rPr>
          <w:color w:val="000000"/>
          <w:sz w:val="28"/>
          <w:szCs w:val="28"/>
        </w:rPr>
        <w:t>свинокомплексов.</w:t>
      </w:r>
      <w:r w:rsidR="00201882" w:rsidRPr="00AA324C">
        <w:rPr>
          <w:color w:val="000000"/>
          <w:sz w:val="28"/>
          <w:szCs w:val="28"/>
        </w:rPr>
        <w:t xml:space="preserve"> Ширина их на </w:t>
      </w:r>
      <w:r w:rsidRPr="00AA324C">
        <w:rPr>
          <w:color w:val="000000"/>
          <w:sz w:val="28"/>
          <w:szCs w:val="28"/>
        </w:rPr>
        <w:t>ком</w:t>
      </w:r>
      <w:r w:rsidR="00201882" w:rsidRPr="00AA324C">
        <w:rPr>
          <w:color w:val="000000"/>
          <w:sz w:val="28"/>
          <w:szCs w:val="28"/>
        </w:rPr>
        <w:t>пл</w:t>
      </w:r>
      <w:r w:rsidRPr="00AA324C">
        <w:rPr>
          <w:color w:val="000000"/>
          <w:sz w:val="28"/>
          <w:szCs w:val="28"/>
        </w:rPr>
        <w:t>ексах по выращиванию и</w:t>
      </w:r>
      <w:r w:rsidR="00201882" w:rsidRPr="00AA324C">
        <w:rPr>
          <w:color w:val="000000"/>
          <w:sz w:val="28"/>
          <w:szCs w:val="28"/>
        </w:rPr>
        <w:t xml:space="preserve"> откорму</w:t>
      </w:r>
      <w:r w:rsidRPr="00AA324C">
        <w:rPr>
          <w:color w:val="000000"/>
          <w:sz w:val="28"/>
          <w:szCs w:val="28"/>
        </w:rPr>
        <w:t xml:space="preserve"> свиней на</w:t>
      </w:r>
      <w:r w:rsidR="00201882" w:rsidRPr="00AA324C">
        <w:rPr>
          <w:color w:val="000000"/>
          <w:sz w:val="28"/>
          <w:szCs w:val="28"/>
        </w:rPr>
        <w:t xml:space="preserve"> 12-14тыс. голов составляет </w:t>
      </w:r>
      <w:r w:rsidRPr="00AA324C">
        <w:rPr>
          <w:color w:val="000000"/>
          <w:sz w:val="28"/>
          <w:szCs w:val="28"/>
        </w:rPr>
        <w:t>150</w:t>
      </w:r>
      <w:r w:rsidR="00201882" w:rsidRPr="00AA324C">
        <w:rPr>
          <w:color w:val="000000"/>
          <w:sz w:val="28"/>
          <w:szCs w:val="28"/>
        </w:rPr>
        <w:t>0м.,</w:t>
      </w:r>
      <w:r w:rsidRPr="00AA324C">
        <w:rPr>
          <w:color w:val="000000"/>
          <w:sz w:val="28"/>
          <w:szCs w:val="28"/>
        </w:rPr>
        <w:t xml:space="preserve"> 54ты</w:t>
      </w:r>
      <w:r w:rsidR="00201882" w:rsidRPr="00AA324C">
        <w:rPr>
          <w:color w:val="000000"/>
          <w:sz w:val="28"/>
          <w:szCs w:val="28"/>
        </w:rPr>
        <w:t xml:space="preserve">с. голов и более 2000м. Со </w:t>
      </w:r>
      <w:r w:rsidRPr="00AA324C">
        <w:rPr>
          <w:color w:val="000000"/>
          <w:sz w:val="28"/>
          <w:szCs w:val="28"/>
        </w:rPr>
        <w:t>сторо</w:t>
      </w:r>
      <w:r w:rsidR="00201882" w:rsidRPr="00AA324C">
        <w:rPr>
          <w:color w:val="000000"/>
          <w:sz w:val="28"/>
          <w:szCs w:val="28"/>
        </w:rPr>
        <w:t>ны</w:t>
      </w:r>
      <w:r w:rsidRPr="00AA324C">
        <w:rPr>
          <w:color w:val="000000"/>
          <w:sz w:val="28"/>
          <w:szCs w:val="28"/>
        </w:rPr>
        <w:t xml:space="preserve"> жилой застройки</w:t>
      </w:r>
      <w:r w:rsidR="00201882" w:rsidRPr="00AA324C">
        <w:rPr>
          <w:color w:val="000000"/>
          <w:sz w:val="28"/>
          <w:szCs w:val="28"/>
        </w:rPr>
        <w:t xml:space="preserve"> необходима полоса древесно-кустарниковых </w:t>
      </w:r>
      <w:r w:rsidRPr="00AA324C">
        <w:rPr>
          <w:color w:val="000000"/>
          <w:sz w:val="28"/>
          <w:szCs w:val="28"/>
        </w:rPr>
        <w:t>насаждений шириной</w:t>
      </w:r>
      <w:r w:rsidR="00201882" w:rsidRPr="00AA324C">
        <w:rPr>
          <w:color w:val="000000"/>
          <w:sz w:val="28"/>
          <w:szCs w:val="28"/>
        </w:rPr>
        <w:t xml:space="preserve"> не менее </w:t>
      </w:r>
      <w:r w:rsidRPr="00AA324C">
        <w:rPr>
          <w:color w:val="000000"/>
          <w:sz w:val="28"/>
          <w:szCs w:val="28"/>
        </w:rPr>
        <w:t>50м.</w:t>
      </w:r>
    </w:p>
    <w:p w:rsidR="00090F47" w:rsidRPr="00AA324C" w:rsidRDefault="00201882" w:rsidP="0087255C">
      <w:pPr>
        <w:shd w:val="clear" w:color="000000" w:fill="auto"/>
        <w:suppressAutoHyphens/>
        <w:spacing w:line="360" w:lineRule="auto"/>
        <w:ind w:firstLine="709"/>
        <w:jc w:val="both"/>
        <w:rPr>
          <w:color w:val="000000"/>
          <w:sz w:val="28"/>
          <w:szCs w:val="28"/>
        </w:rPr>
      </w:pPr>
      <w:r w:rsidRPr="00AA324C">
        <w:rPr>
          <w:color w:val="000000"/>
          <w:sz w:val="28"/>
          <w:szCs w:val="28"/>
        </w:rPr>
        <w:t>Рекомендуются</w:t>
      </w:r>
      <w:r w:rsidR="00090F47" w:rsidRPr="00AA324C">
        <w:rPr>
          <w:color w:val="000000"/>
          <w:sz w:val="28"/>
          <w:szCs w:val="28"/>
        </w:rPr>
        <w:t xml:space="preserve"> посадки</w:t>
      </w:r>
      <w:r w:rsidRPr="00AA324C">
        <w:rPr>
          <w:color w:val="000000"/>
          <w:sz w:val="28"/>
          <w:szCs w:val="28"/>
        </w:rPr>
        <w:t xml:space="preserve"> тополя, вяза, клена, белой</w:t>
      </w:r>
      <w:r w:rsidR="00090F47" w:rsidRPr="00AA324C">
        <w:rPr>
          <w:color w:val="000000"/>
          <w:sz w:val="28"/>
          <w:szCs w:val="28"/>
        </w:rPr>
        <w:t xml:space="preserve"> ака</w:t>
      </w:r>
      <w:r w:rsidRPr="00AA324C">
        <w:rPr>
          <w:color w:val="000000"/>
          <w:sz w:val="28"/>
          <w:szCs w:val="28"/>
        </w:rPr>
        <w:t xml:space="preserve">ции, туи и </w:t>
      </w:r>
      <w:r w:rsidR="00090F47" w:rsidRPr="00AA324C">
        <w:rPr>
          <w:color w:val="000000"/>
          <w:sz w:val="28"/>
          <w:szCs w:val="28"/>
        </w:rPr>
        <w:t>др.</w:t>
      </w:r>
    </w:p>
    <w:p w:rsidR="00090F47" w:rsidRPr="00AA324C" w:rsidRDefault="00201882"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Животноводческие объекты </w:t>
      </w:r>
      <w:r w:rsidR="00090F47" w:rsidRPr="00AA324C">
        <w:rPr>
          <w:color w:val="000000"/>
          <w:sz w:val="28"/>
          <w:szCs w:val="28"/>
        </w:rPr>
        <w:t>долж</w:t>
      </w:r>
      <w:r w:rsidRPr="00AA324C">
        <w:rPr>
          <w:color w:val="000000"/>
          <w:sz w:val="28"/>
          <w:szCs w:val="28"/>
        </w:rPr>
        <w:t>ны находиться с подветренной</w:t>
      </w:r>
      <w:r w:rsidR="00090F47" w:rsidRPr="00AA324C">
        <w:rPr>
          <w:color w:val="000000"/>
          <w:sz w:val="28"/>
          <w:szCs w:val="28"/>
        </w:rPr>
        <w:t xml:space="preserve"> сторо</w:t>
      </w:r>
      <w:r w:rsidRPr="00AA324C">
        <w:rPr>
          <w:color w:val="000000"/>
          <w:sz w:val="28"/>
          <w:szCs w:val="28"/>
        </w:rPr>
        <w:t>ны</w:t>
      </w:r>
      <w:r w:rsidR="0087255C" w:rsidRPr="00AA324C">
        <w:rPr>
          <w:color w:val="000000"/>
          <w:sz w:val="28"/>
          <w:szCs w:val="28"/>
        </w:rPr>
        <w:t xml:space="preserve"> </w:t>
      </w:r>
      <w:r w:rsidRPr="00AA324C">
        <w:rPr>
          <w:color w:val="000000"/>
          <w:sz w:val="28"/>
          <w:szCs w:val="28"/>
        </w:rPr>
        <w:t>от</w:t>
      </w:r>
      <w:r w:rsidR="00090F47" w:rsidRPr="00AA324C">
        <w:rPr>
          <w:color w:val="000000"/>
          <w:sz w:val="28"/>
          <w:szCs w:val="28"/>
        </w:rPr>
        <w:t xml:space="preserve"> жи</w:t>
      </w:r>
      <w:r w:rsidRPr="00AA324C">
        <w:rPr>
          <w:color w:val="000000"/>
          <w:sz w:val="28"/>
          <w:szCs w:val="28"/>
        </w:rPr>
        <w:t xml:space="preserve">лой застройки </w:t>
      </w:r>
      <w:r w:rsidR="00090F47" w:rsidRPr="00AA324C">
        <w:rPr>
          <w:color w:val="000000"/>
          <w:sz w:val="28"/>
          <w:szCs w:val="28"/>
        </w:rPr>
        <w:t>(по</w:t>
      </w:r>
      <w:r w:rsidRPr="00AA324C">
        <w:rPr>
          <w:color w:val="000000"/>
          <w:sz w:val="28"/>
          <w:szCs w:val="28"/>
        </w:rPr>
        <w:t xml:space="preserve"> преобладающей</w:t>
      </w:r>
      <w:r w:rsidR="00090F47" w:rsidRPr="00AA324C">
        <w:rPr>
          <w:color w:val="000000"/>
          <w:sz w:val="28"/>
          <w:szCs w:val="28"/>
        </w:rPr>
        <w:t xml:space="preserve"> в теплый период</w:t>
      </w:r>
      <w:r w:rsidR="00D36609" w:rsidRPr="00AA324C">
        <w:rPr>
          <w:color w:val="000000"/>
          <w:sz w:val="28"/>
          <w:szCs w:val="28"/>
        </w:rPr>
        <w:t xml:space="preserve"> года</w:t>
      </w:r>
      <w:r w:rsidR="00090F47" w:rsidRPr="00AA324C">
        <w:rPr>
          <w:color w:val="000000"/>
          <w:sz w:val="28"/>
          <w:szCs w:val="28"/>
        </w:rPr>
        <w:t xml:space="preserve"> розе ветров) и</w:t>
      </w:r>
      <w:r w:rsidR="00D36609" w:rsidRPr="00AA324C">
        <w:rPr>
          <w:color w:val="000000"/>
          <w:sz w:val="28"/>
          <w:szCs w:val="28"/>
        </w:rPr>
        <w:t xml:space="preserve"> ниже по рельефу </w:t>
      </w:r>
      <w:r w:rsidR="00090F47" w:rsidRPr="00AA324C">
        <w:rPr>
          <w:color w:val="000000"/>
          <w:sz w:val="28"/>
          <w:szCs w:val="28"/>
        </w:rPr>
        <w:t>местности.</w:t>
      </w:r>
    </w:p>
    <w:p w:rsidR="00090F47" w:rsidRPr="00AA324C" w:rsidRDefault="00D36609" w:rsidP="0087255C">
      <w:pPr>
        <w:shd w:val="clear" w:color="000000" w:fill="auto"/>
        <w:suppressAutoHyphens/>
        <w:spacing w:line="360" w:lineRule="auto"/>
        <w:ind w:firstLine="709"/>
        <w:jc w:val="both"/>
        <w:rPr>
          <w:color w:val="000000"/>
          <w:sz w:val="28"/>
          <w:szCs w:val="28"/>
        </w:rPr>
      </w:pPr>
      <w:r w:rsidRPr="00AA324C">
        <w:rPr>
          <w:color w:val="000000"/>
          <w:sz w:val="28"/>
          <w:szCs w:val="28"/>
        </w:rPr>
        <w:t>Лучше здания ставить торцом к господствующим ветрам, тогда</w:t>
      </w:r>
      <w:r w:rsidR="00090F47" w:rsidRPr="00AA324C">
        <w:rPr>
          <w:color w:val="000000"/>
          <w:sz w:val="28"/>
          <w:szCs w:val="28"/>
        </w:rPr>
        <w:t xml:space="preserve"> воз</w:t>
      </w:r>
      <w:r w:rsidRPr="00AA324C">
        <w:rPr>
          <w:color w:val="000000"/>
          <w:sz w:val="28"/>
          <w:szCs w:val="28"/>
        </w:rPr>
        <w:t>дух,</w:t>
      </w:r>
      <w:r w:rsidR="00090F47" w:rsidRPr="00AA324C">
        <w:rPr>
          <w:color w:val="000000"/>
          <w:sz w:val="28"/>
          <w:szCs w:val="28"/>
        </w:rPr>
        <w:t xml:space="preserve"> выходя</w:t>
      </w:r>
      <w:r w:rsidRPr="00AA324C">
        <w:rPr>
          <w:color w:val="000000"/>
          <w:sz w:val="28"/>
          <w:szCs w:val="28"/>
        </w:rPr>
        <w:t xml:space="preserve">щий из </w:t>
      </w:r>
      <w:r w:rsidR="00090F47" w:rsidRPr="00AA324C">
        <w:rPr>
          <w:color w:val="000000"/>
          <w:sz w:val="28"/>
          <w:szCs w:val="28"/>
        </w:rPr>
        <w:t>вентил</w:t>
      </w:r>
      <w:r w:rsidRPr="00AA324C">
        <w:rPr>
          <w:color w:val="000000"/>
          <w:sz w:val="28"/>
          <w:szCs w:val="28"/>
        </w:rPr>
        <w:t xml:space="preserve">яторов будет быстрее </w:t>
      </w:r>
      <w:r w:rsidR="00090F47" w:rsidRPr="00AA324C">
        <w:rPr>
          <w:color w:val="000000"/>
          <w:sz w:val="28"/>
          <w:szCs w:val="28"/>
        </w:rPr>
        <w:t xml:space="preserve">удаляться </w:t>
      </w:r>
      <w:r w:rsidRPr="00AA324C">
        <w:rPr>
          <w:color w:val="000000"/>
          <w:sz w:val="28"/>
          <w:szCs w:val="28"/>
        </w:rPr>
        <w:t xml:space="preserve">с территории </w:t>
      </w:r>
      <w:r w:rsidR="00090F47" w:rsidRPr="00AA324C">
        <w:rPr>
          <w:color w:val="000000"/>
          <w:sz w:val="28"/>
          <w:szCs w:val="28"/>
        </w:rPr>
        <w:t>свинокомплексов (В.А.Андреев, М.Н.Новиков, С.М.Лукин, 1990).</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Поскольку </w:t>
      </w:r>
      <w:r w:rsidR="00D36609" w:rsidRPr="00AA324C">
        <w:rPr>
          <w:color w:val="000000"/>
          <w:sz w:val="28"/>
          <w:szCs w:val="28"/>
        </w:rPr>
        <w:t xml:space="preserve">основным загрязнителем окружающей среды </w:t>
      </w:r>
      <w:r w:rsidRPr="00AA324C">
        <w:rPr>
          <w:color w:val="000000"/>
          <w:sz w:val="28"/>
          <w:szCs w:val="28"/>
        </w:rPr>
        <w:t>явля</w:t>
      </w:r>
      <w:r w:rsidR="00D36609" w:rsidRPr="00AA324C">
        <w:rPr>
          <w:color w:val="000000"/>
          <w:sz w:val="28"/>
          <w:szCs w:val="28"/>
        </w:rPr>
        <w:t xml:space="preserve">ется </w:t>
      </w:r>
      <w:r w:rsidRPr="00AA324C">
        <w:rPr>
          <w:color w:val="000000"/>
          <w:sz w:val="28"/>
          <w:szCs w:val="28"/>
        </w:rPr>
        <w:t>жид</w:t>
      </w:r>
      <w:r w:rsidR="00D36609" w:rsidRPr="00AA324C">
        <w:rPr>
          <w:color w:val="000000"/>
          <w:sz w:val="28"/>
          <w:szCs w:val="28"/>
        </w:rPr>
        <w:t>кий навоз, в нашей стране</w:t>
      </w:r>
      <w:r w:rsidRPr="00AA324C">
        <w:rPr>
          <w:color w:val="000000"/>
          <w:sz w:val="28"/>
          <w:szCs w:val="28"/>
        </w:rPr>
        <w:t xml:space="preserve"> вве</w:t>
      </w:r>
      <w:r w:rsidR="00722D2E" w:rsidRPr="00AA324C">
        <w:rPr>
          <w:color w:val="000000"/>
          <w:sz w:val="28"/>
          <w:szCs w:val="28"/>
        </w:rPr>
        <w:t>дён</w:t>
      </w:r>
      <w:r w:rsidR="00D36609" w:rsidRPr="00AA324C">
        <w:rPr>
          <w:color w:val="000000"/>
          <w:sz w:val="28"/>
          <w:szCs w:val="28"/>
        </w:rPr>
        <w:t xml:space="preserve"> Государственный стандарт,</w:t>
      </w:r>
      <w:r w:rsidRPr="00AA324C">
        <w:rPr>
          <w:color w:val="000000"/>
          <w:sz w:val="28"/>
          <w:szCs w:val="28"/>
        </w:rPr>
        <w:t xml:space="preserve"> регламентирующий</w:t>
      </w:r>
      <w:r w:rsidR="0087255C" w:rsidRPr="00AA324C">
        <w:rPr>
          <w:color w:val="000000"/>
          <w:sz w:val="28"/>
          <w:szCs w:val="28"/>
        </w:rPr>
        <w:t xml:space="preserve"> </w:t>
      </w:r>
      <w:r w:rsidRPr="00AA324C">
        <w:rPr>
          <w:color w:val="000000"/>
          <w:sz w:val="28"/>
          <w:szCs w:val="28"/>
        </w:rPr>
        <w:t>нормы</w:t>
      </w:r>
      <w:r w:rsidR="00D36609" w:rsidRPr="00AA324C">
        <w:rPr>
          <w:color w:val="000000"/>
          <w:sz w:val="28"/>
          <w:szCs w:val="28"/>
        </w:rPr>
        <w:t xml:space="preserve"> и</w:t>
      </w:r>
      <w:r w:rsidRPr="00AA324C">
        <w:rPr>
          <w:color w:val="000000"/>
          <w:sz w:val="28"/>
          <w:szCs w:val="28"/>
        </w:rPr>
        <w:t xml:space="preserve"> ветери</w:t>
      </w:r>
      <w:r w:rsidR="00D36609" w:rsidRPr="00AA324C">
        <w:rPr>
          <w:color w:val="000000"/>
          <w:sz w:val="28"/>
          <w:szCs w:val="28"/>
        </w:rPr>
        <w:t>нарно-санитарные требования к</w:t>
      </w:r>
      <w:r w:rsidRPr="00AA324C">
        <w:rPr>
          <w:color w:val="000000"/>
          <w:sz w:val="28"/>
          <w:szCs w:val="28"/>
        </w:rPr>
        <w:t xml:space="preserve"> спосо</w:t>
      </w:r>
      <w:r w:rsidR="00D36609" w:rsidRPr="00AA324C">
        <w:rPr>
          <w:color w:val="000000"/>
          <w:sz w:val="28"/>
          <w:szCs w:val="28"/>
        </w:rPr>
        <w:t xml:space="preserve">бам его </w:t>
      </w:r>
      <w:r w:rsidRPr="00AA324C">
        <w:rPr>
          <w:color w:val="000000"/>
          <w:sz w:val="28"/>
          <w:szCs w:val="28"/>
        </w:rPr>
        <w:t>обра</w:t>
      </w:r>
      <w:r w:rsidR="00D36609" w:rsidRPr="00AA324C">
        <w:rPr>
          <w:color w:val="000000"/>
          <w:sz w:val="28"/>
          <w:szCs w:val="28"/>
        </w:rPr>
        <w:t>ботки,</w:t>
      </w:r>
      <w:r w:rsidRPr="00AA324C">
        <w:rPr>
          <w:color w:val="000000"/>
          <w:sz w:val="28"/>
          <w:szCs w:val="28"/>
        </w:rPr>
        <w:t xml:space="preserve"> хране</w:t>
      </w:r>
      <w:r w:rsidR="00D36609" w:rsidRPr="00AA324C">
        <w:rPr>
          <w:color w:val="000000"/>
          <w:sz w:val="28"/>
          <w:szCs w:val="28"/>
        </w:rPr>
        <w:t xml:space="preserve">ния, транспортирования и </w:t>
      </w:r>
      <w:r w:rsidRPr="00AA324C">
        <w:rPr>
          <w:color w:val="000000"/>
          <w:sz w:val="28"/>
          <w:szCs w:val="28"/>
        </w:rPr>
        <w:t>ис</w:t>
      </w:r>
      <w:r w:rsidR="00D36609" w:rsidRPr="00AA324C">
        <w:rPr>
          <w:color w:val="000000"/>
          <w:sz w:val="28"/>
          <w:szCs w:val="28"/>
        </w:rPr>
        <w:t xml:space="preserve">пользования с учётом охраны </w:t>
      </w:r>
      <w:r w:rsidRPr="00AA324C">
        <w:rPr>
          <w:color w:val="000000"/>
          <w:sz w:val="28"/>
          <w:szCs w:val="28"/>
        </w:rPr>
        <w:t>окружающей сре</w:t>
      </w:r>
      <w:r w:rsidR="00F110FD" w:rsidRPr="00AA324C">
        <w:rPr>
          <w:color w:val="000000"/>
          <w:sz w:val="28"/>
          <w:szCs w:val="28"/>
        </w:rPr>
        <w:t>ды</w:t>
      </w:r>
      <w:r w:rsidRPr="00AA324C">
        <w:rPr>
          <w:color w:val="000000"/>
          <w:sz w:val="28"/>
          <w:szCs w:val="28"/>
        </w:rPr>
        <w:t xml:space="preserve"> (ГОСТ 26074-84)</w:t>
      </w:r>
      <w:r w:rsidR="00F110FD" w:rsidRPr="00AA324C">
        <w:rPr>
          <w:color w:val="000000"/>
          <w:sz w:val="28"/>
          <w:szCs w:val="28"/>
        </w:rPr>
        <w:t>.</w:t>
      </w:r>
    </w:p>
    <w:p w:rsidR="00090F47" w:rsidRPr="00AA324C" w:rsidRDefault="00F110FD" w:rsidP="0087255C">
      <w:pPr>
        <w:shd w:val="clear" w:color="000000" w:fill="auto"/>
        <w:suppressAutoHyphens/>
        <w:spacing w:line="360" w:lineRule="auto"/>
        <w:ind w:firstLine="709"/>
        <w:jc w:val="both"/>
        <w:rPr>
          <w:color w:val="000000"/>
          <w:sz w:val="28"/>
          <w:szCs w:val="28"/>
        </w:rPr>
      </w:pPr>
      <w:r w:rsidRPr="00AA324C">
        <w:rPr>
          <w:color w:val="000000"/>
          <w:sz w:val="28"/>
          <w:szCs w:val="28"/>
        </w:rPr>
        <w:t>Основные требования ГОСТа состоят в следующем. Сооружения</w:t>
      </w:r>
      <w:r w:rsidR="00090F47" w:rsidRPr="00AA324C">
        <w:rPr>
          <w:color w:val="000000"/>
          <w:sz w:val="28"/>
          <w:szCs w:val="28"/>
        </w:rPr>
        <w:t xml:space="preserve"> и ст</w:t>
      </w:r>
      <w:r w:rsidRPr="00AA324C">
        <w:rPr>
          <w:color w:val="000000"/>
          <w:sz w:val="28"/>
          <w:szCs w:val="28"/>
        </w:rPr>
        <w:t>роительные элементы системы удаления,</w:t>
      </w:r>
      <w:r w:rsidR="00090F47" w:rsidRPr="00AA324C">
        <w:rPr>
          <w:color w:val="000000"/>
          <w:sz w:val="28"/>
          <w:szCs w:val="28"/>
        </w:rPr>
        <w:t xml:space="preserve"> обезза</w:t>
      </w:r>
      <w:r w:rsidRPr="00AA324C">
        <w:rPr>
          <w:color w:val="000000"/>
          <w:sz w:val="28"/>
          <w:szCs w:val="28"/>
        </w:rPr>
        <w:t xml:space="preserve">раживания, хранения и </w:t>
      </w:r>
      <w:r w:rsidR="00090F47" w:rsidRPr="00AA324C">
        <w:rPr>
          <w:color w:val="000000"/>
          <w:sz w:val="28"/>
          <w:szCs w:val="28"/>
        </w:rPr>
        <w:t>под</w:t>
      </w:r>
      <w:r w:rsidRPr="00AA324C">
        <w:rPr>
          <w:color w:val="000000"/>
          <w:sz w:val="28"/>
          <w:szCs w:val="28"/>
        </w:rPr>
        <w:t xml:space="preserve">готовки к использованию навоза выполняют с гидроизоляцией, </w:t>
      </w:r>
      <w:r w:rsidR="00090F47" w:rsidRPr="00AA324C">
        <w:rPr>
          <w:color w:val="000000"/>
          <w:sz w:val="28"/>
          <w:szCs w:val="28"/>
        </w:rPr>
        <w:t>исключаю</w:t>
      </w:r>
      <w:r w:rsidRPr="00AA324C">
        <w:rPr>
          <w:color w:val="000000"/>
          <w:sz w:val="28"/>
          <w:szCs w:val="28"/>
        </w:rPr>
        <w:t>щей</w:t>
      </w:r>
      <w:r w:rsidR="00090F47" w:rsidRPr="00AA324C">
        <w:rPr>
          <w:color w:val="000000"/>
          <w:sz w:val="28"/>
          <w:szCs w:val="28"/>
        </w:rPr>
        <w:t xml:space="preserve"> проник</w:t>
      </w:r>
      <w:r w:rsidRPr="00AA324C">
        <w:rPr>
          <w:color w:val="000000"/>
          <w:sz w:val="28"/>
          <w:szCs w:val="28"/>
        </w:rPr>
        <w:t>новение в грунт</w:t>
      </w:r>
      <w:r w:rsidR="00090F47" w:rsidRPr="00AA324C">
        <w:rPr>
          <w:color w:val="000000"/>
          <w:sz w:val="28"/>
          <w:szCs w:val="28"/>
        </w:rPr>
        <w:t xml:space="preserve"> инфициро</w:t>
      </w:r>
      <w:r w:rsidRPr="00AA324C">
        <w:rPr>
          <w:color w:val="000000"/>
          <w:sz w:val="28"/>
          <w:szCs w:val="28"/>
        </w:rPr>
        <w:t xml:space="preserve">ванных стоков, попадание их в </w:t>
      </w:r>
      <w:r w:rsidR="00090F47" w:rsidRPr="00AA324C">
        <w:rPr>
          <w:color w:val="000000"/>
          <w:sz w:val="28"/>
          <w:szCs w:val="28"/>
        </w:rPr>
        <w:t>под</w:t>
      </w:r>
      <w:r w:rsidRPr="00AA324C">
        <w:rPr>
          <w:color w:val="000000"/>
          <w:sz w:val="28"/>
          <w:szCs w:val="28"/>
        </w:rPr>
        <w:t>земные и</w:t>
      </w:r>
      <w:r w:rsidR="00090F47" w:rsidRPr="00AA324C">
        <w:rPr>
          <w:color w:val="000000"/>
          <w:sz w:val="28"/>
          <w:szCs w:val="28"/>
        </w:rPr>
        <w:t xml:space="preserve"> поверхност</w:t>
      </w:r>
      <w:r w:rsidRPr="00AA324C">
        <w:rPr>
          <w:color w:val="000000"/>
          <w:sz w:val="28"/>
          <w:szCs w:val="28"/>
        </w:rPr>
        <w:t xml:space="preserve">ные </w:t>
      </w:r>
      <w:r w:rsidR="00090F47" w:rsidRPr="00AA324C">
        <w:rPr>
          <w:color w:val="000000"/>
          <w:sz w:val="28"/>
          <w:szCs w:val="28"/>
        </w:rPr>
        <w:t>воды</w:t>
      </w:r>
      <w:r w:rsidRPr="00AA324C">
        <w:rPr>
          <w:color w:val="000000"/>
          <w:sz w:val="28"/>
          <w:szCs w:val="28"/>
        </w:rPr>
        <w:t xml:space="preserve"> и рассеивание</w:t>
      </w:r>
      <w:r w:rsidR="00090F47" w:rsidRPr="00AA324C">
        <w:rPr>
          <w:color w:val="000000"/>
          <w:sz w:val="28"/>
          <w:szCs w:val="28"/>
        </w:rPr>
        <w:t xml:space="preserve"> воз</w:t>
      </w:r>
      <w:r w:rsidRPr="00AA324C">
        <w:rPr>
          <w:color w:val="000000"/>
          <w:sz w:val="28"/>
          <w:szCs w:val="28"/>
        </w:rPr>
        <w:t xml:space="preserve">будителей инфекции в окружающей среде (В.А.Андреев, М.Н.Новиков, С.М.Лукин, </w:t>
      </w:r>
      <w:r w:rsidR="00090F47" w:rsidRPr="00AA324C">
        <w:rPr>
          <w:color w:val="000000"/>
          <w:sz w:val="28"/>
          <w:szCs w:val="28"/>
        </w:rPr>
        <w:t>1990).</w:t>
      </w:r>
    </w:p>
    <w:p w:rsidR="00090F47" w:rsidRPr="00AA324C" w:rsidRDefault="0029456B" w:rsidP="0087255C">
      <w:pPr>
        <w:shd w:val="clear" w:color="000000" w:fill="auto"/>
        <w:suppressAutoHyphens/>
        <w:spacing w:line="360" w:lineRule="auto"/>
        <w:ind w:firstLine="709"/>
        <w:jc w:val="both"/>
        <w:rPr>
          <w:color w:val="000000"/>
          <w:sz w:val="28"/>
          <w:szCs w:val="28"/>
        </w:rPr>
      </w:pPr>
      <w:r w:rsidRPr="00AA324C">
        <w:rPr>
          <w:color w:val="000000"/>
          <w:sz w:val="28"/>
          <w:szCs w:val="28"/>
        </w:rPr>
        <w:t>На очистных сооружениях животноводческих комплексов</w:t>
      </w:r>
      <w:r w:rsidR="00090F47" w:rsidRPr="00AA324C">
        <w:rPr>
          <w:color w:val="000000"/>
          <w:sz w:val="28"/>
          <w:szCs w:val="28"/>
        </w:rPr>
        <w:t xml:space="preserve"> предусматри</w:t>
      </w:r>
      <w:r w:rsidRPr="00AA324C">
        <w:rPr>
          <w:color w:val="000000"/>
          <w:sz w:val="28"/>
          <w:szCs w:val="28"/>
        </w:rPr>
        <w:t>вают</w:t>
      </w:r>
      <w:r w:rsidR="00090F47" w:rsidRPr="00AA324C">
        <w:rPr>
          <w:color w:val="000000"/>
          <w:sz w:val="28"/>
          <w:szCs w:val="28"/>
        </w:rPr>
        <w:t xml:space="preserve"> ка</w:t>
      </w:r>
      <w:r w:rsidRPr="00AA324C">
        <w:rPr>
          <w:color w:val="000000"/>
          <w:sz w:val="28"/>
          <w:szCs w:val="28"/>
        </w:rPr>
        <w:t>рантинные емкости, рассчитанные на шестисуточное</w:t>
      </w:r>
      <w:r w:rsidR="00090F47" w:rsidRPr="00AA324C">
        <w:rPr>
          <w:color w:val="000000"/>
          <w:sz w:val="28"/>
          <w:szCs w:val="28"/>
        </w:rPr>
        <w:t xml:space="preserve"> выдержива</w:t>
      </w:r>
      <w:r w:rsidRPr="00AA324C">
        <w:rPr>
          <w:color w:val="000000"/>
          <w:sz w:val="28"/>
          <w:szCs w:val="28"/>
        </w:rPr>
        <w:t>ние</w:t>
      </w:r>
      <w:r w:rsidR="00090F47" w:rsidRPr="00AA324C">
        <w:rPr>
          <w:color w:val="000000"/>
          <w:sz w:val="28"/>
          <w:szCs w:val="28"/>
        </w:rPr>
        <w:t xml:space="preserve"> навоза.</w:t>
      </w:r>
      <w:r w:rsidRPr="00AA324C">
        <w:rPr>
          <w:color w:val="000000"/>
          <w:sz w:val="28"/>
          <w:szCs w:val="28"/>
        </w:rPr>
        <w:t xml:space="preserve"> В течение этого периода уточняют эпизоотическую </w:t>
      </w:r>
      <w:r w:rsidR="00090F47" w:rsidRPr="00AA324C">
        <w:rPr>
          <w:color w:val="000000"/>
          <w:sz w:val="28"/>
          <w:szCs w:val="28"/>
        </w:rPr>
        <w:t>об</w:t>
      </w:r>
      <w:r w:rsidRPr="00AA324C">
        <w:rPr>
          <w:color w:val="000000"/>
          <w:sz w:val="28"/>
          <w:szCs w:val="28"/>
        </w:rPr>
        <w:t>становку на</w:t>
      </w:r>
      <w:r w:rsidR="00090F47" w:rsidRPr="00AA324C">
        <w:rPr>
          <w:color w:val="000000"/>
          <w:sz w:val="28"/>
          <w:szCs w:val="28"/>
        </w:rPr>
        <w:t xml:space="preserve"> ком</w:t>
      </w:r>
      <w:r w:rsidRPr="00AA324C">
        <w:rPr>
          <w:color w:val="000000"/>
          <w:sz w:val="28"/>
          <w:szCs w:val="28"/>
        </w:rPr>
        <w:t xml:space="preserve">плексе. При появлении </w:t>
      </w:r>
      <w:r w:rsidR="00090F47" w:rsidRPr="00AA324C">
        <w:rPr>
          <w:color w:val="000000"/>
          <w:sz w:val="28"/>
          <w:szCs w:val="28"/>
        </w:rPr>
        <w:t>ин</w:t>
      </w:r>
      <w:r w:rsidRPr="00AA324C">
        <w:rPr>
          <w:color w:val="000000"/>
          <w:sz w:val="28"/>
          <w:szCs w:val="28"/>
        </w:rPr>
        <w:t>фекции</w:t>
      </w:r>
      <w:r w:rsidR="00090F47" w:rsidRPr="00AA324C">
        <w:rPr>
          <w:color w:val="000000"/>
          <w:sz w:val="28"/>
          <w:szCs w:val="28"/>
        </w:rPr>
        <w:t xml:space="preserve"> в</w:t>
      </w:r>
      <w:r w:rsidRPr="00AA324C">
        <w:rPr>
          <w:color w:val="000000"/>
          <w:sz w:val="28"/>
          <w:szCs w:val="28"/>
        </w:rPr>
        <w:t xml:space="preserve">сю массу навоза, начиная с </w:t>
      </w:r>
      <w:r w:rsidR="00090F47" w:rsidRPr="00AA324C">
        <w:rPr>
          <w:color w:val="000000"/>
          <w:sz w:val="28"/>
          <w:szCs w:val="28"/>
        </w:rPr>
        <w:t>карантин</w:t>
      </w:r>
      <w:r w:rsidRPr="00AA324C">
        <w:rPr>
          <w:color w:val="000000"/>
          <w:sz w:val="28"/>
          <w:szCs w:val="28"/>
        </w:rPr>
        <w:t>ных хранилищ, обеззараживают и только после этого</w:t>
      </w:r>
      <w:r w:rsidR="00090F47" w:rsidRPr="00AA324C">
        <w:rPr>
          <w:color w:val="000000"/>
          <w:sz w:val="28"/>
          <w:szCs w:val="28"/>
        </w:rPr>
        <w:t xml:space="preserve"> исполь</w:t>
      </w:r>
      <w:r w:rsidRPr="00AA324C">
        <w:rPr>
          <w:color w:val="000000"/>
          <w:sz w:val="28"/>
          <w:szCs w:val="28"/>
        </w:rPr>
        <w:t xml:space="preserve">зуют по </w:t>
      </w:r>
      <w:r w:rsidR="00090F47" w:rsidRPr="00AA324C">
        <w:rPr>
          <w:color w:val="000000"/>
          <w:sz w:val="28"/>
          <w:szCs w:val="28"/>
        </w:rPr>
        <w:t>при</w:t>
      </w:r>
      <w:r w:rsidRPr="00AA324C">
        <w:rPr>
          <w:color w:val="000000"/>
          <w:sz w:val="28"/>
          <w:szCs w:val="28"/>
        </w:rPr>
        <w:t>нятой</w:t>
      </w:r>
      <w:r w:rsidR="00090F47" w:rsidRPr="00AA324C">
        <w:rPr>
          <w:color w:val="000000"/>
          <w:sz w:val="28"/>
          <w:szCs w:val="28"/>
        </w:rPr>
        <w:t xml:space="preserve"> технологии.</w:t>
      </w:r>
    </w:p>
    <w:p w:rsidR="0087255C" w:rsidRPr="00AA324C" w:rsidRDefault="0029456B" w:rsidP="0087255C">
      <w:pPr>
        <w:shd w:val="clear" w:color="000000" w:fill="auto"/>
        <w:suppressAutoHyphens/>
        <w:spacing w:line="360" w:lineRule="auto"/>
        <w:ind w:firstLine="709"/>
        <w:jc w:val="both"/>
        <w:rPr>
          <w:color w:val="000000"/>
          <w:sz w:val="28"/>
          <w:szCs w:val="28"/>
        </w:rPr>
      </w:pPr>
      <w:r w:rsidRPr="00AA324C">
        <w:rPr>
          <w:color w:val="000000"/>
          <w:sz w:val="28"/>
          <w:szCs w:val="28"/>
        </w:rPr>
        <w:t>Если в течение времени</w:t>
      </w:r>
      <w:r w:rsidR="00090F47" w:rsidRPr="00AA324C">
        <w:rPr>
          <w:color w:val="000000"/>
          <w:sz w:val="28"/>
          <w:szCs w:val="28"/>
        </w:rPr>
        <w:t xml:space="preserve"> выдерж</w:t>
      </w:r>
      <w:r w:rsidRPr="00AA324C">
        <w:rPr>
          <w:color w:val="000000"/>
          <w:sz w:val="28"/>
          <w:szCs w:val="28"/>
        </w:rPr>
        <w:t xml:space="preserve">ивания навоза в карантинных </w:t>
      </w:r>
      <w:r w:rsidR="00090F47" w:rsidRPr="00AA324C">
        <w:rPr>
          <w:color w:val="000000"/>
          <w:sz w:val="28"/>
          <w:szCs w:val="28"/>
        </w:rPr>
        <w:t>хранили</w:t>
      </w:r>
      <w:r w:rsidRPr="00AA324C">
        <w:rPr>
          <w:color w:val="000000"/>
          <w:sz w:val="28"/>
          <w:szCs w:val="28"/>
        </w:rPr>
        <w:t>щах</w:t>
      </w:r>
      <w:r w:rsidR="0087255C" w:rsidRPr="00AA324C">
        <w:rPr>
          <w:color w:val="000000"/>
          <w:sz w:val="28"/>
          <w:szCs w:val="28"/>
        </w:rPr>
        <w:t xml:space="preserve"> </w:t>
      </w:r>
      <w:r w:rsidRPr="00AA324C">
        <w:rPr>
          <w:color w:val="000000"/>
          <w:sz w:val="28"/>
          <w:szCs w:val="28"/>
        </w:rPr>
        <w:t xml:space="preserve">не </w:t>
      </w:r>
      <w:r w:rsidR="00090F47" w:rsidRPr="00AA324C">
        <w:rPr>
          <w:color w:val="000000"/>
          <w:sz w:val="28"/>
          <w:szCs w:val="28"/>
        </w:rPr>
        <w:t>за</w:t>
      </w:r>
      <w:r w:rsidRPr="00AA324C">
        <w:rPr>
          <w:color w:val="000000"/>
          <w:sz w:val="28"/>
          <w:szCs w:val="28"/>
        </w:rPr>
        <w:t xml:space="preserve">регистрированы опасные заболевания </w:t>
      </w:r>
      <w:r w:rsidR="00090F47" w:rsidRPr="00AA324C">
        <w:rPr>
          <w:color w:val="000000"/>
          <w:sz w:val="28"/>
          <w:szCs w:val="28"/>
        </w:rPr>
        <w:t>у</w:t>
      </w:r>
      <w:r w:rsidR="00F8115F" w:rsidRPr="00AA324C">
        <w:rPr>
          <w:color w:val="000000"/>
          <w:sz w:val="28"/>
          <w:szCs w:val="28"/>
        </w:rPr>
        <w:t xml:space="preserve"> животных, то </w:t>
      </w:r>
      <w:r w:rsidR="00090F47" w:rsidRPr="00AA324C">
        <w:rPr>
          <w:color w:val="000000"/>
          <w:sz w:val="28"/>
          <w:szCs w:val="28"/>
        </w:rPr>
        <w:t>навоз</w:t>
      </w:r>
      <w:r w:rsidR="00F8115F" w:rsidRPr="00AA324C">
        <w:rPr>
          <w:color w:val="000000"/>
          <w:sz w:val="28"/>
          <w:szCs w:val="28"/>
        </w:rPr>
        <w:t xml:space="preserve"> не</w:t>
      </w:r>
      <w:r w:rsidR="00090F47" w:rsidRPr="00AA324C">
        <w:rPr>
          <w:color w:val="000000"/>
          <w:sz w:val="28"/>
          <w:szCs w:val="28"/>
        </w:rPr>
        <w:t xml:space="preserve"> обеззара</w:t>
      </w:r>
      <w:r w:rsidR="00172C26" w:rsidRPr="00AA324C">
        <w:rPr>
          <w:color w:val="000000"/>
          <w:sz w:val="28"/>
          <w:szCs w:val="28"/>
        </w:rPr>
        <w:t xml:space="preserve">живают и </w:t>
      </w:r>
      <w:r w:rsidR="00090F47" w:rsidRPr="00AA324C">
        <w:rPr>
          <w:color w:val="000000"/>
          <w:sz w:val="28"/>
          <w:szCs w:val="28"/>
        </w:rPr>
        <w:t xml:space="preserve">транспортируют </w:t>
      </w:r>
      <w:r w:rsidR="00F8115F" w:rsidRPr="00AA324C">
        <w:rPr>
          <w:color w:val="000000"/>
          <w:sz w:val="28"/>
          <w:szCs w:val="28"/>
        </w:rPr>
        <w:t xml:space="preserve">для дальнейшей обработки и </w:t>
      </w:r>
      <w:r w:rsidR="00090F47" w:rsidRPr="00AA324C">
        <w:rPr>
          <w:color w:val="000000"/>
          <w:sz w:val="28"/>
          <w:szCs w:val="28"/>
        </w:rPr>
        <w:t>использо</w:t>
      </w:r>
      <w:r w:rsidR="00172C26" w:rsidRPr="00AA324C">
        <w:rPr>
          <w:color w:val="000000"/>
          <w:sz w:val="28"/>
          <w:szCs w:val="28"/>
        </w:rPr>
        <w:t>вания (В.А.Андреев,</w:t>
      </w:r>
      <w:r w:rsidR="00090F47" w:rsidRPr="00AA324C">
        <w:rPr>
          <w:color w:val="000000"/>
          <w:sz w:val="28"/>
          <w:szCs w:val="28"/>
        </w:rPr>
        <w:t xml:space="preserve"> М.Н.Нови</w:t>
      </w:r>
      <w:r w:rsidR="00172C26" w:rsidRPr="00AA324C">
        <w:rPr>
          <w:color w:val="000000"/>
          <w:sz w:val="28"/>
          <w:szCs w:val="28"/>
        </w:rPr>
        <w:t>ков,</w:t>
      </w:r>
      <w:r w:rsidR="00090F47" w:rsidRPr="00AA324C">
        <w:rPr>
          <w:color w:val="000000"/>
          <w:sz w:val="28"/>
          <w:szCs w:val="28"/>
        </w:rPr>
        <w:t xml:space="preserve"> С.М.Лукин, 1990).</w:t>
      </w:r>
    </w:p>
    <w:p w:rsidR="00090F47" w:rsidRPr="00AA324C" w:rsidRDefault="00172C26" w:rsidP="0087255C">
      <w:pPr>
        <w:shd w:val="clear" w:color="000000" w:fill="auto"/>
        <w:suppressAutoHyphens/>
        <w:spacing w:line="360" w:lineRule="auto"/>
        <w:ind w:firstLine="709"/>
        <w:jc w:val="both"/>
        <w:rPr>
          <w:color w:val="000000"/>
          <w:sz w:val="28"/>
          <w:szCs w:val="28"/>
        </w:rPr>
      </w:pPr>
      <w:r w:rsidRPr="00AA324C">
        <w:rPr>
          <w:color w:val="000000"/>
          <w:sz w:val="28"/>
          <w:szCs w:val="28"/>
        </w:rPr>
        <w:t>В целях снижения загрязнения стоков от животноводческих</w:t>
      </w:r>
      <w:r w:rsidR="00090F47" w:rsidRPr="00AA324C">
        <w:rPr>
          <w:color w:val="000000"/>
          <w:sz w:val="28"/>
          <w:szCs w:val="28"/>
        </w:rPr>
        <w:t xml:space="preserve"> комплексов реко</w:t>
      </w:r>
      <w:r w:rsidRPr="00AA324C">
        <w:rPr>
          <w:color w:val="000000"/>
          <w:sz w:val="28"/>
          <w:szCs w:val="28"/>
        </w:rPr>
        <w:t xml:space="preserve">мендуется строительство </w:t>
      </w:r>
      <w:r w:rsidR="00090F47" w:rsidRPr="00AA324C">
        <w:rPr>
          <w:color w:val="000000"/>
          <w:sz w:val="28"/>
          <w:szCs w:val="28"/>
        </w:rPr>
        <w:t>очи</w:t>
      </w:r>
      <w:r w:rsidRPr="00AA324C">
        <w:rPr>
          <w:color w:val="000000"/>
          <w:sz w:val="28"/>
          <w:szCs w:val="28"/>
        </w:rPr>
        <w:t>стных сооружений по принципу</w:t>
      </w:r>
      <w:r w:rsidR="00090F47" w:rsidRPr="00AA324C">
        <w:rPr>
          <w:color w:val="000000"/>
          <w:sz w:val="28"/>
          <w:szCs w:val="28"/>
        </w:rPr>
        <w:t xml:space="preserve"> биологиче</w:t>
      </w:r>
      <w:r w:rsidRPr="00AA324C">
        <w:rPr>
          <w:color w:val="000000"/>
          <w:sz w:val="28"/>
          <w:szCs w:val="28"/>
        </w:rPr>
        <w:t xml:space="preserve">ской </w:t>
      </w:r>
      <w:r w:rsidR="00090F47" w:rsidRPr="00AA324C">
        <w:rPr>
          <w:color w:val="000000"/>
          <w:sz w:val="28"/>
          <w:szCs w:val="28"/>
        </w:rPr>
        <w:t>очистки.</w:t>
      </w:r>
    </w:p>
    <w:p w:rsidR="00090F47" w:rsidRPr="00AA324C" w:rsidRDefault="00172C26"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Образующиеся </w:t>
      </w:r>
      <w:r w:rsidR="00090F47" w:rsidRPr="00AA324C">
        <w:rPr>
          <w:color w:val="000000"/>
          <w:sz w:val="28"/>
          <w:szCs w:val="28"/>
        </w:rPr>
        <w:t>в</w:t>
      </w:r>
      <w:r w:rsidRPr="00AA324C">
        <w:rPr>
          <w:color w:val="000000"/>
          <w:sz w:val="28"/>
          <w:szCs w:val="28"/>
        </w:rPr>
        <w:t xml:space="preserve"> результате очистки иловый осадок, после</w:t>
      </w:r>
      <w:r w:rsidR="00090F47" w:rsidRPr="00AA324C">
        <w:rPr>
          <w:color w:val="000000"/>
          <w:sz w:val="28"/>
          <w:szCs w:val="28"/>
        </w:rPr>
        <w:t xml:space="preserve"> согласова</w:t>
      </w:r>
      <w:r w:rsidRPr="00AA324C">
        <w:rPr>
          <w:color w:val="000000"/>
          <w:sz w:val="28"/>
          <w:szCs w:val="28"/>
        </w:rPr>
        <w:t>ния</w:t>
      </w:r>
      <w:r w:rsidR="00090F47" w:rsidRPr="00AA324C">
        <w:rPr>
          <w:color w:val="000000"/>
          <w:sz w:val="28"/>
          <w:szCs w:val="28"/>
        </w:rPr>
        <w:t xml:space="preserve"> с орга</w:t>
      </w:r>
      <w:r w:rsidRPr="00AA324C">
        <w:rPr>
          <w:color w:val="000000"/>
          <w:sz w:val="28"/>
          <w:szCs w:val="28"/>
        </w:rPr>
        <w:t>нами</w:t>
      </w:r>
      <w:r w:rsidR="00090F47" w:rsidRPr="00AA324C">
        <w:rPr>
          <w:color w:val="000000"/>
          <w:sz w:val="28"/>
          <w:szCs w:val="28"/>
        </w:rPr>
        <w:t xml:space="preserve"> Госсанэпиднадзо</w:t>
      </w:r>
      <w:r w:rsidRPr="00AA324C">
        <w:rPr>
          <w:color w:val="000000"/>
          <w:sz w:val="28"/>
          <w:szCs w:val="28"/>
        </w:rPr>
        <w:t xml:space="preserve">ра, может использоваться на </w:t>
      </w:r>
      <w:r w:rsidR="00090F47" w:rsidRPr="00AA324C">
        <w:rPr>
          <w:color w:val="000000"/>
          <w:sz w:val="28"/>
          <w:szCs w:val="28"/>
        </w:rPr>
        <w:t>сельскохозяйствен</w:t>
      </w:r>
      <w:r w:rsidRPr="00AA324C">
        <w:rPr>
          <w:color w:val="000000"/>
          <w:sz w:val="28"/>
          <w:szCs w:val="28"/>
        </w:rPr>
        <w:t>ных</w:t>
      </w:r>
      <w:r w:rsidR="0087255C" w:rsidRPr="00AA324C">
        <w:rPr>
          <w:color w:val="000000"/>
          <w:sz w:val="28"/>
          <w:szCs w:val="28"/>
        </w:rPr>
        <w:t xml:space="preserve"> </w:t>
      </w:r>
      <w:r w:rsidRPr="00AA324C">
        <w:rPr>
          <w:color w:val="000000"/>
          <w:sz w:val="28"/>
          <w:szCs w:val="28"/>
        </w:rPr>
        <w:t xml:space="preserve">полях в </w:t>
      </w:r>
      <w:r w:rsidR="00090F47" w:rsidRPr="00AA324C">
        <w:rPr>
          <w:color w:val="000000"/>
          <w:sz w:val="28"/>
          <w:szCs w:val="28"/>
        </w:rPr>
        <w:t>каче</w:t>
      </w:r>
      <w:r w:rsidRPr="00AA324C">
        <w:rPr>
          <w:color w:val="000000"/>
          <w:sz w:val="28"/>
          <w:szCs w:val="28"/>
        </w:rPr>
        <w:t>стве удобрения (В.А.Черников,</w:t>
      </w:r>
      <w:r w:rsidR="00090F47" w:rsidRPr="00AA324C">
        <w:rPr>
          <w:color w:val="000000"/>
          <w:sz w:val="28"/>
          <w:szCs w:val="28"/>
        </w:rPr>
        <w:t xml:space="preserve"> А.И.Чекерес, 2000).</w:t>
      </w:r>
    </w:p>
    <w:p w:rsidR="00090F47" w:rsidRPr="00AA324C" w:rsidRDefault="00172C26"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В целях уменьшения трансграничного загрязнения атмосферного </w:t>
      </w:r>
      <w:r w:rsidR="00090F47" w:rsidRPr="00AA324C">
        <w:rPr>
          <w:color w:val="000000"/>
          <w:sz w:val="28"/>
          <w:szCs w:val="28"/>
        </w:rPr>
        <w:t>возду</w:t>
      </w:r>
      <w:r w:rsidRPr="00AA324C">
        <w:rPr>
          <w:color w:val="000000"/>
          <w:sz w:val="28"/>
          <w:szCs w:val="28"/>
        </w:rPr>
        <w:t>ха</w:t>
      </w:r>
      <w:r w:rsidR="00090F47" w:rsidRPr="00AA324C">
        <w:rPr>
          <w:color w:val="000000"/>
          <w:sz w:val="28"/>
          <w:szCs w:val="28"/>
        </w:rPr>
        <w:t xml:space="preserve"> аммиа</w:t>
      </w:r>
      <w:r w:rsidRPr="00AA324C">
        <w:rPr>
          <w:color w:val="000000"/>
          <w:sz w:val="28"/>
          <w:szCs w:val="28"/>
        </w:rPr>
        <w:t xml:space="preserve">ком и </w:t>
      </w:r>
      <w:r w:rsidR="00090F47" w:rsidRPr="00AA324C">
        <w:rPr>
          <w:color w:val="000000"/>
          <w:sz w:val="28"/>
          <w:szCs w:val="28"/>
        </w:rPr>
        <w:t>серосодержа</w:t>
      </w:r>
      <w:r w:rsidRPr="00AA324C">
        <w:rPr>
          <w:color w:val="000000"/>
          <w:sz w:val="28"/>
          <w:szCs w:val="28"/>
        </w:rPr>
        <w:t>щими соединениями предприятие</w:t>
      </w:r>
      <w:r w:rsidR="00090F47" w:rsidRPr="00AA324C">
        <w:rPr>
          <w:color w:val="000000"/>
          <w:sz w:val="28"/>
          <w:szCs w:val="28"/>
        </w:rPr>
        <w:t xml:space="preserve"> животноводческо</w:t>
      </w:r>
      <w:r w:rsidR="005C1801" w:rsidRPr="00AA324C">
        <w:rPr>
          <w:color w:val="000000"/>
          <w:sz w:val="28"/>
          <w:szCs w:val="28"/>
        </w:rPr>
        <w:t xml:space="preserve">го </w:t>
      </w:r>
      <w:r w:rsidRPr="00AA324C">
        <w:rPr>
          <w:color w:val="000000"/>
          <w:sz w:val="28"/>
          <w:szCs w:val="28"/>
        </w:rPr>
        <w:t>направления</w:t>
      </w:r>
      <w:r w:rsidR="00090F47" w:rsidRPr="00AA324C">
        <w:rPr>
          <w:color w:val="000000"/>
          <w:sz w:val="28"/>
          <w:szCs w:val="28"/>
        </w:rPr>
        <w:t xml:space="preserve"> обязано обеспечить п</w:t>
      </w:r>
      <w:r w:rsidR="005C1801" w:rsidRPr="00AA324C">
        <w:rPr>
          <w:color w:val="000000"/>
          <w:sz w:val="28"/>
          <w:szCs w:val="28"/>
        </w:rPr>
        <w:t xml:space="preserve">роведение воздухоохранных </w:t>
      </w:r>
      <w:r w:rsidR="00090F47" w:rsidRPr="00AA324C">
        <w:rPr>
          <w:color w:val="000000"/>
          <w:sz w:val="28"/>
          <w:szCs w:val="28"/>
        </w:rPr>
        <w:t>мероприя</w:t>
      </w:r>
      <w:r w:rsidR="005C1801" w:rsidRPr="00AA324C">
        <w:rPr>
          <w:color w:val="000000"/>
          <w:sz w:val="28"/>
          <w:szCs w:val="28"/>
        </w:rPr>
        <w:t>тий, основными из которых являются монтаж установок по улавливанию</w:t>
      </w:r>
      <w:r w:rsidR="00090F47" w:rsidRPr="00AA324C">
        <w:rPr>
          <w:color w:val="000000"/>
          <w:sz w:val="28"/>
          <w:szCs w:val="28"/>
        </w:rPr>
        <w:t xml:space="preserve"> дурнопах</w:t>
      </w:r>
      <w:r w:rsidR="005C1801" w:rsidRPr="00AA324C">
        <w:rPr>
          <w:color w:val="000000"/>
          <w:sz w:val="28"/>
          <w:szCs w:val="28"/>
        </w:rPr>
        <w:t xml:space="preserve">нущих веществ, организация </w:t>
      </w:r>
      <w:r w:rsidR="00090F47" w:rsidRPr="00AA324C">
        <w:rPr>
          <w:color w:val="000000"/>
          <w:sz w:val="28"/>
          <w:szCs w:val="28"/>
        </w:rPr>
        <w:t>це</w:t>
      </w:r>
      <w:r w:rsidR="005C1801" w:rsidRPr="00AA324C">
        <w:rPr>
          <w:color w:val="000000"/>
          <w:sz w:val="28"/>
          <w:szCs w:val="28"/>
        </w:rPr>
        <w:t xml:space="preserve">нтрализованной вентиляции от </w:t>
      </w:r>
      <w:r w:rsidR="00090F47" w:rsidRPr="00AA324C">
        <w:rPr>
          <w:color w:val="000000"/>
          <w:sz w:val="28"/>
          <w:szCs w:val="28"/>
        </w:rPr>
        <w:t>производствен</w:t>
      </w:r>
      <w:r w:rsidR="005C1801" w:rsidRPr="00AA324C">
        <w:rPr>
          <w:color w:val="000000"/>
          <w:sz w:val="28"/>
          <w:szCs w:val="28"/>
        </w:rPr>
        <w:t>ных помещений</w:t>
      </w:r>
      <w:r w:rsidR="00090F47" w:rsidRPr="00AA324C">
        <w:rPr>
          <w:color w:val="000000"/>
          <w:sz w:val="28"/>
          <w:szCs w:val="28"/>
        </w:rPr>
        <w:t xml:space="preserve"> с</w:t>
      </w:r>
      <w:r w:rsidR="005C1801" w:rsidRPr="00AA324C">
        <w:rPr>
          <w:color w:val="000000"/>
          <w:sz w:val="28"/>
          <w:szCs w:val="28"/>
        </w:rPr>
        <w:t xml:space="preserve"> установкой очистки воздуха,</w:t>
      </w:r>
      <w:r w:rsidR="00090F47" w:rsidRPr="00AA324C">
        <w:rPr>
          <w:color w:val="000000"/>
          <w:sz w:val="28"/>
          <w:szCs w:val="28"/>
        </w:rPr>
        <w:t xml:space="preserve"> гермети</w:t>
      </w:r>
      <w:r w:rsidR="005C1801" w:rsidRPr="00AA324C">
        <w:rPr>
          <w:color w:val="000000"/>
          <w:sz w:val="28"/>
          <w:szCs w:val="28"/>
        </w:rPr>
        <w:t xml:space="preserve">зация мест </w:t>
      </w:r>
      <w:r w:rsidR="00090F47" w:rsidRPr="00AA324C">
        <w:rPr>
          <w:color w:val="000000"/>
          <w:sz w:val="28"/>
          <w:szCs w:val="28"/>
        </w:rPr>
        <w:t>пересып</w:t>
      </w:r>
      <w:r w:rsidR="005C1801" w:rsidRPr="00AA324C">
        <w:rPr>
          <w:color w:val="000000"/>
          <w:sz w:val="28"/>
          <w:szCs w:val="28"/>
        </w:rPr>
        <w:t>ки</w:t>
      </w:r>
      <w:r w:rsidR="00090F47" w:rsidRPr="00AA324C">
        <w:rPr>
          <w:color w:val="000000"/>
          <w:sz w:val="28"/>
          <w:szCs w:val="28"/>
        </w:rPr>
        <w:t xml:space="preserve"> кормов.</w:t>
      </w:r>
    </w:p>
    <w:p w:rsidR="00090F47" w:rsidRPr="00AA324C" w:rsidRDefault="005C1801" w:rsidP="0087255C">
      <w:pPr>
        <w:shd w:val="clear" w:color="000000" w:fill="auto"/>
        <w:suppressAutoHyphens/>
        <w:spacing w:line="360" w:lineRule="auto"/>
        <w:ind w:firstLine="709"/>
        <w:jc w:val="both"/>
        <w:rPr>
          <w:color w:val="000000"/>
          <w:sz w:val="28"/>
          <w:szCs w:val="28"/>
        </w:rPr>
      </w:pPr>
      <w:r w:rsidRPr="00AA324C">
        <w:rPr>
          <w:color w:val="000000"/>
          <w:sz w:val="28"/>
          <w:szCs w:val="28"/>
        </w:rPr>
        <w:t>Мероприятием по охране</w:t>
      </w:r>
      <w:r w:rsidR="00090F47" w:rsidRPr="00AA324C">
        <w:rPr>
          <w:color w:val="000000"/>
          <w:sz w:val="28"/>
          <w:szCs w:val="28"/>
        </w:rPr>
        <w:t xml:space="preserve"> окру</w:t>
      </w:r>
      <w:r w:rsidRPr="00AA324C">
        <w:rPr>
          <w:color w:val="000000"/>
          <w:sz w:val="28"/>
          <w:szCs w:val="28"/>
        </w:rPr>
        <w:t xml:space="preserve">жающей среды является также </w:t>
      </w:r>
      <w:r w:rsidR="00090F47" w:rsidRPr="00AA324C">
        <w:rPr>
          <w:color w:val="000000"/>
          <w:sz w:val="28"/>
          <w:szCs w:val="28"/>
        </w:rPr>
        <w:t>создание приферм</w:t>
      </w:r>
      <w:r w:rsidRPr="00AA324C">
        <w:rPr>
          <w:color w:val="000000"/>
          <w:sz w:val="28"/>
          <w:szCs w:val="28"/>
        </w:rPr>
        <w:t>ских</w:t>
      </w:r>
      <w:r w:rsidR="00090F47" w:rsidRPr="00AA324C">
        <w:rPr>
          <w:color w:val="000000"/>
          <w:sz w:val="28"/>
          <w:szCs w:val="28"/>
        </w:rPr>
        <w:t xml:space="preserve"> кормовых севоо</w:t>
      </w:r>
      <w:r w:rsidRPr="00AA324C">
        <w:rPr>
          <w:color w:val="000000"/>
          <w:sz w:val="28"/>
          <w:szCs w:val="28"/>
        </w:rPr>
        <w:t xml:space="preserve">боротов или полей орошения. </w:t>
      </w:r>
      <w:r w:rsidR="00090F47" w:rsidRPr="00AA324C">
        <w:rPr>
          <w:color w:val="000000"/>
          <w:sz w:val="28"/>
          <w:szCs w:val="28"/>
        </w:rPr>
        <w:t>Приоритет – за ин</w:t>
      </w:r>
      <w:r w:rsidRPr="00AA324C">
        <w:rPr>
          <w:color w:val="000000"/>
          <w:sz w:val="28"/>
          <w:szCs w:val="28"/>
        </w:rPr>
        <w:t>тенсивным луговым</w:t>
      </w:r>
      <w:r w:rsidR="00090F47" w:rsidRPr="00AA324C">
        <w:rPr>
          <w:color w:val="000000"/>
          <w:sz w:val="28"/>
          <w:szCs w:val="28"/>
        </w:rPr>
        <w:t xml:space="preserve"> кормопроизводством</w:t>
      </w:r>
      <w:r w:rsidRPr="00AA324C">
        <w:rPr>
          <w:color w:val="000000"/>
          <w:sz w:val="28"/>
          <w:szCs w:val="28"/>
        </w:rPr>
        <w:t>. Только максимально</w:t>
      </w:r>
      <w:r w:rsidR="00090F47" w:rsidRPr="00AA324C">
        <w:rPr>
          <w:color w:val="000000"/>
          <w:sz w:val="28"/>
          <w:szCs w:val="28"/>
        </w:rPr>
        <w:t xml:space="preserve"> возможный у</w:t>
      </w:r>
      <w:r w:rsidR="003C094E" w:rsidRPr="00AA324C">
        <w:rPr>
          <w:color w:val="000000"/>
          <w:sz w:val="28"/>
          <w:szCs w:val="28"/>
        </w:rPr>
        <w:t>рожай трав способен</w:t>
      </w:r>
      <w:r w:rsidR="00090F47" w:rsidRPr="00AA324C">
        <w:rPr>
          <w:color w:val="000000"/>
          <w:sz w:val="28"/>
          <w:szCs w:val="28"/>
        </w:rPr>
        <w:t xml:space="preserve"> усво</w:t>
      </w:r>
      <w:r w:rsidR="003C094E" w:rsidRPr="00AA324C">
        <w:rPr>
          <w:color w:val="000000"/>
          <w:sz w:val="28"/>
          <w:szCs w:val="28"/>
        </w:rPr>
        <w:t xml:space="preserve">ить </w:t>
      </w:r>
      <w:r w:rsidR="00090F47" w:rsidRPr="00AA324C">
        <w:rPr>
          <w:color w:val="000000"/>
          <w:sz w:val="28"/>
          <w:szCs w:val="28"/>
        </w:rPr>
        <w:t>на</w:t>
      </w:r>
      <w:r w:rsidRPr="00AA324C">
        <w:rPr>
          <w:color w:val="000000"/>
          <w:sz w:val="28"/>
          <w:szCs w:val="28"/>
        </w:rPr>
        <w:t>ибольшее количество биогенов,</w:t>
      </w:r>
      <w:r w:rsidR="00090F47" w:rsidRPr="00AA324C">
        <w:rPr>
          <w:color w:val="000000"/>
          <w:sz w:val="28"/>
          <w:szCs w:val="28"/>
        </w:rPr>
        <w:t xml:space="preserve"> очи</w:t>
      </w:r>
      <w:r w:rsidRPr="00AA324C">
        <w:rPr>
          <w:color w:val="000000"/>
          <w:sz w:val="28"/>
          <w:szCs w:val="28"/>
        </w:rPr>
        <w:t>стить</w:t>
      </w:r>
      <w:r w:rsidR="00090F47" w:rsidRPr="00AA324C">
        <w:rPr>
          <w:color w:val="000000"/>
          <w:sz w:val="28"/>
          <w:szCs w:val="28"/>
        </w:rPr>
        <w:t xml:space="preserve"> сто</w:t>
      </w:r>
      <w:r w:rsidR="003C094E" w:rsidRPr="00AA324C">
        <w:rPr>
          <w:color w:val="000000"/>
          <w:sz w:val="28"/>
          <w:szCs w:val="28"/>
        </w:rPr>
        <w:t xml:space="preserve">ки и </w:t>
      </w:r>
      <w:r w:rsidR="00090F47" w:rsidRPr="00AA324C">
        <w:rPr>
          <w:color w:val="000000"/>
          <w:sz w:val="28"/>
          <w:szCs w:val="28"/>
        </w:rPr>
        <w:t>обеспечить</w:t>
      </w:r>
      <w:r w:rsidR="003C094E" w:rsidRPr="00AA324C">
        <w:rPr>
          <w:color w:val="000000"/>
          <w:sz w:val="28"/>
          <w:szCs w:val="28"/>
        </w:rPr>
        <w:t xml:space="preserve"> охрану</w:t>
      </w:r>
      <w:r w:rsidR="00090F47" w:rsidRPr="00AA324C">
        <w:rPr>
          <w:color w:val="000000"/>
          <w:sz w:val="28"/>
          <w:szCs w:val="28"/>
        </w:rPr>
        <w:t xml:space="preserve"> окружаю</w:t>
      </w:r>
      <w:r w:rsidR="003C094E" w:rsidRPr="00AA324C">
        <w:rPr>
          <w:color w:val="000000"/>
          <w:sz w:val="28"/>
          <w:szCs w:val="28"/>
        </w:rPr>
        <w:t>щей среды (Бел НИИМ</w:t>
      </w:r>
      <w:r w:rsidR="00090F47" w:rsidRPr="00AA324C">
        <w:rPr>
          <w:color w:val="000000"/>
          <w:sz w:val="28"/>
          <w:szCs w:val="28"/>
        </w:rPr>
        <w:t>иЛ, 2000).</w:t>
      </w:r>
    </w:p>
    <w:p w:rsidR="00090F47" w:rsidRPr="00AA324C" w:rsidRDefault="00090F47" w:rsidP="0087255C">
      <w:pPr>
        <w:shd w:val="clear" w:color="000000" w:fill="auto"/>
        <w:suppressAutoHyphens/>
        <w:spacing w:line="360" w:lineRule="auto"/>
        <w:ind w:firstLine="709"/>
        <w:jc w:val="both"/>
        <w:rPr>
          <w:color w:val="000000"/>
          <w:sz w:val="28"/>
          <w:szCs w:val="28"/>
        </w:rPr>
      </w:pPr>
      <w:r w:rsidRPr="00AA324C">
        <w:rPr>
          <w:color w:val="000000"/>
          <w:sz w:val="28"/>
          <w:szCs w:val="28"/>
        </w:rPr>
        <w:t>Жи</w:t>
      </w:r>
      <w:r w:rsidR="003C094E" w:rsidRPr="00AA324C">
        <w:rPr>
          <w:color w:val="000000"/>
          <w:sz w:val="28"/>
          <w:szCs w:val="28"/>
        </w:rPr>
        <w:t>дкий навоз необходимо быстро</w:t>
      </w:r>
      <w:r w:rsidRPr="00AA324C">
        <w:rPr>
          <w:color w:val="000000"/>
          <w:sz w:val="28"/>
          <w:szCs w:val="28"/>
        </w:rPr>
        <w:t xml:space="preserve"> заделывать в</w:t>
      </w:r>
      <w:r w:rsidR="003C094E" w:rsidRPr="00AA324C">
        <w:rPr>
          <w:color w:val="000000"/>
          <w:sz w:val="28"/>
          <w:szCs w:val="28"/>
        </w:rPr>
        <w:t xml:space="preserve"> почву </w:t>
      </w:r>
      <w:r w:rsidRPr="00AA324C">
        <w:rPr>
          <w:color w:val="000000"/>
          <w:sz w:val="28"/>
          <w:szCs w:val="28"/>
        </w:rPr>
        <w:t>с</w:t>
      </w:r>
      <w:r w:rsidR="003C094E" w:rsidRPr="00AA324C">
        <w:rPr>
          <w:color w:val="000000"/>
          <w:sz w:val="28"/>
          <w:szCs w:val="28"/>
        </w:rPr>
        <w:t xml:space="preserve"> целью</w:t>
      </w:r>
      <w:r w:rsidRPr="00AA324C">
        <w:rPr>
          <w:color w:val="000000"/>
          <w:sz w:val="28"/>
          <w:szCs w:val="28"/>
        </w:rPr>
        <w:t xml:space="preserve"> исключе</w:t>
      </w:r>
      <w:r w:rsidR="003C094E" w:rsidRPr="00AA324C">
        <w:rPr>
          <w:color w:val="000000"/>
          <w:sz w:val="28"/>
          <w:szCs w:val="28"/>
        </w:rPr>
        <w:t>ния попадания в</w:t>
      </w:r>
      <w:r w:rsidRPr="00AA324C">
        <w:rPr>
          <w:color w:val="000000"/>
          <w:sz w:val="28"/>
          <w:szCs w:val="28"/>
        </w:rPr>
        <w:t xml:space="preserve"> водные источн</w:t>
      </w:r>
      <w:r w:rsidR="003C094E" w:rsidRPr="00AA324C">
        <w:rPr>
          <w:color w:val="000000"/>
          <w:sz w:val="28"/>
          <w:szCs w:val="28"/>
        </w:rPr>
        <w:t>ики. Следует предусматривать</w:t>
      </w:r>
      <w:r w:rsidRPr="00AA324C">
        <w:rPr>
          <w:color w:val="000000"/>
          <w:sz w:val="28"/>
          <w:szCs w:val="28"/>
        </w:rPr>
        <w:t xml:space="preserve"> комплекс водоохранных</w:t>
      </w:r>
      <w:r w:rsidR="003C094E" w:rsidRPr="00AA324C">
        <w:rPr>
          <w:color w:val="000000"/>
          <w:sz w:val="28"/>
          <w:szCs w:val="28"/>
        </w:rPr>
        <w:t xml:space="preserve"> мероприятий: оградительные валы, лесозащитные </w:t>
      </w:r>
      <w:r w:rsidRPr="00AA324C">
        <w:rPr>
          <w:color w:val="000000"/>
          <w:sz w:val="28"/>
          <w:szCs w:val="28"/>
        </w:rPr>
        <w:t>по</w:t>
      </w:r>
      <w:r w:rsidR="003C094E" w:rsidRPr="00AA324C">
        <w:rPr>
          <w:color w:val="000000"/>
          <w:sz w:val="28"/>
          <w:szCs w:val="28"/>
        </w:rPr>
        <w:t xml:space="preserve">лосы по </w:t>
      </w:r>
      <w:r w:rsidRPr="00AA324C">
        <w:rPr>
          <w:color w:val="000000"/>
          <w:sz w:val="28"/>
          <w:szCs w:val="28"/>
        </w:rPr>
        <w:t>пери</w:t>
      </w:r>
      <w:r w:rsidR="003C094E" w:rsidRPr="00AA324C">
        <w:rPr>
          <w:color w:val="000000"/>
          <w:sz w:val="28"/>
          <w:szCs w:val="28"/>
        </w:rPr>
        <w:t>метру полей,</w:t>
      </w:r>
      <w:r w:rsidRPr="00AA324C">
        <w:rPr>
          <w:color w:val="000000"/>
          <w:sz w:val="28"/>
          <w:szCs w:val="28"/>
        </w:rPr>
        <w:t xml:space="preserve"> ко</w:t>
      </w:r>
      <w:r w:rsidR="003C094E" w:rsidRPr="00AA324C">
        <w:rPr>
          <w:color w:val="000000"/>
          <w:sz w:val="28"/>
          <w:szCs w:val="28"/>
        </w:rPr>
        <w:t xml:space="preserve">нтроль за грунтовыми водами </w:t>
      </w:r>
      <w:r w:rsidRPr="00AA324C">
        <w:rPr>
          <w:color w:val="000000"/>
          <w:sz w:val="28"/>
          <w:szCs w:val="28"/>
        </w:rPr>
        <w:t>после полива.</w:t>
      </w:r>
    </w:p>
    <w:p w:rsidR="00090F47" w:rsidRPr="00AA324C" w:rsidRDefault="003C094E" w:rsidP="0087255C">
      <w:pPr>
        <w:shd w:val="clear" w:color="000000" w:fill="auto"/>
        <w:suppressAutoHyphens/>
        <w:spacing w:line="360" w:lineRule="auto"/>
        <w:ind w:firstLine="709"/>
        <w:jc w:val="both"/>
        <w:rPr>
          <w:color w:val="000000"/>
          <w:sz w:val="28"/>
          <w:szCs w:val="28"/>
        </w:rPr>
      </w:pPr>
      <w:r w:rsidRPr="00AA324C">
        <w:rPr>
          <w:color w:val="000000"/>
          <w:sz w:val="28"/>
          <w:szCs w:val="28"/>
        </w:rPr>
        <w:t>БелНИИ</w:t>
      </w:r>
      <w:r w:rsidR="00090F47" w:rsidRPr="00AA324C">
        <w:rPr>
          <w:color w:val="000000"/>
          <w:sz w:val="28"/>
          <w:szCs w:val="28"/>
        </w:rPr>
        <w:t>Ми</w:t>
      </w:r>
      <w:r w:rsidRPr="00AA324C">
        <w:rPr>
          <w:color w:val="000000"/>
          <w:sz w:val="28"/>
          <w:szCs w:val="28"/>
        </w:rPr>
        <w:t>Л (2000) разработана концепция экологически</w:t>
      </w:r>
      <w:r w:rsidR="00090F47" w:rsidRPr="00AA324C">
        <w:rPr>
          <w:color w:val="000000"/>
          <w:sz w:val="28"/>
          <w:szCs w:val="28"/>
        </w:rPr>
        <w:t xml:space="preserve"> безопасного использо</w:t>
      </w:r>
      <w:r w:rsidR="00E038C2" w:rsidRPr="00AA324C">
        <w:rPr>
          <w:color w:val="000000"/>
          <w:sz w:val="28"/>
          <w:szCs w:val="28"/>
        </w:rPr>
        <w:t xml:space="preserve">вания стоков, суть, которого </w:t>
      </w:r>
      <w:r w:rsidR="00090F47" w:rsidRPr="00AA324C">
        <w:rPr>
          <w:color w:val="000000"/>
          <w:sz w:val="28"/>
          <w:szCs w:val="28"/>
        </w:rPr>
        <w:t>со</w:t>
      </w:r>
      <w:r w:rsidR="00E038C2" w:rsidRPr="00AA324C">
        <w:rPr>
          <w:color w:val="000000"/>
          <w:sz w:val="28"/>
          <w:szCs w:val="28"/>
        </w:rPr>
        <w:t xml:space="preserve">стоит в </w:t>
      </w:r>
      <w:r w:rsidR="00090F47" w:rsidRPr="00AA324C">
        <w:rPr>
          <w:color w:val="000000"/>
          <w:sz w:val="28"/>
          <w:szCs w:val="28"/>
        </w:rPr>
        <w:t>следующем</w:t>
      </w:r>
      <w:r w:rsidR="00921441" w:rsidRPr="00AA324C">
        <w:rPr>
          <w:color w:val="000000"/>
          <w:sz w:val="28"/>
          <w:szCs w:val="28"/>
        </w:rPr>
        <w:t>:</w:t>
      </w:r>
    </w:p>
    <w:p w:rsidR="00090F47" w:rsidRPr="00AA324C" w:rsidRDefault="00921441"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1. </w:t>
      </w:r>
      <w:r w:rsidR="00E038C2" w:rsidRPr="00AA324C">
        <w:rPr>
          <w:color w:val="000000"/>
          <w:sz w:val="28"/>
          <w:szCs w:val="28"/>
        </w:rPr>
        <w:t xml:space="preserve">Почва должна </w:t>
      </w:r>
      <w:r w:rsidR="00090F47" w:rsidRPr="00AA324C">
        <w:rPr>
          <w:color w:val="000000"/>
          <w:sz w:val="28"/>
          <w:szCs w:val="28"/>
        </w:rPr>
        <w:t>быть</w:t>
      </w:r>
      <w:r w:rsidR="00E038C2" w:rsidRPr="00AA324C">
        <w:rPr>
          <w:color w:val="000000"/>
          <w:sz w:val="28"/>
          <w:szCs w:val="28"/>
        </w:rPr>
        <w:t xml:space="preserve"> объектом удобрительного полива, а не</w:t>
      </w:r>
      <w:r w:rsidR="00090F47" w:rsidRPr="00AA324C">
        <w:rPr>
          <w:color w:val="000000"/>
          <w:sz w:val="28"/>
          <w:szCs w:val="28"/>
        </w:rPr>
        <w:t xml:space="preserve"> субстра</w:t>
      </w:r>
      <w:r w:rsidR="00E038C2" w:rsidRPr="00AA324C">
        <w:rPr>
          <w:color w:val="000000"/>
          <w:sz w:val="28"/>
          <w:szCs w:val="28"/>
        </w:rPr>
        <w:t>том</w:t>
      </w:r>
      <w:r w:rsidR="00090F47" w:rsidRPr="00AA324C">
        <w:rPr>
          <w:color w:val="000000"/>
          <w:sz w:val="28"/>
          <w:szCs w:val="28"/>
        </w:rPr>
        <w:t xml:space="preserve"> утилиза</w:t>
      </w:r>
      <w:r w:rsidR="00E038C2" w:rsidRPr="00AA324C">
        <w:rPr>
          <w:color w:val="000000"/>
          <w:sz w:val="28"/>
          <w:szCs w:val="28"/>
        </w:rPr>
        <w:t>ции стоков.</w:t>
      </w:r>
    </w:p>
    <w:p w:rsidR="00090F47" w:rsidRPr="00AA324C" w:rsidRDefault="00921441" w:rsidP="0087255C">
      <w:pPr>
        <w:shd w:val="clear" w:color="000000" w:fill="auto"/>
        <w:suppressAutoHyphens/>
        <w:spacing w:line="360" w:lineRule="auto"/>
        <w:ind w:firstLine="709"/>
        <w:jc w:val="both"/>
        <w:rPr>
          <w:color w:val="000000"/>
          <w:sz w:val="28"/>
          <w:szCs w:val="28"/>
        </w:rPr>
      </w:pPr>
      <w:r w:rsidRPr="00AA324C">
        <w:rPr>
          <w:color w:val="000000"/>
          <w:sz w:val="28"/>
          <w:szCs w:val="28"/>
        </w:rPr>
        <w:t>2.</w:t>
      </w:r>
      <w:r w:rsidR="00E038C2" w:rsidRPr="00AA324C">
        <w:rPr>
          <w:color w:val="000000"/>
          <w:sz w:val="28"/>
          <w:szCs w:val="28"/>
        </w:rPr>
        <w:t>Для повышения эффективности утилизации стоков на комплексах и</w:t>
      </w:r>
      <w:r w:rsidR="00090F47" w:rsidRPr="00AA324C">
        <w:rPr>
          <w:color w:val="000000"/>
          <w:sz w:val="28"/>
          <w:szCs w:val="28"/>
        </w:rPr>
        <w:t xml:space="preserve"> фер</w:t>
      </w:r>
      <w:r w:rsidR="00E038C2" w:rsidRPr="00AA324C">
        <w:rPr>
          <w:color w:val="000000"/>
          <w:sz w:val="28"/>
          <w:szCs w:val="28"/>
        </w:rPr>
        <w:t xml:space="preserve">мах </w:t>
      </w:r>
      <w:r w:rsidR="00090F47" w:rsidRPr="00AA324C">
        <w:rPr>
          <w:color w:val="000000"/>
          <w:sz w:val="28"/>
          <w:szCs w:val="28"/>
        </w:rPr>
        <w:t>не</w:t>
      </w:r>
      <w:r w:rsidR="00E038C2" w:rsidRPr="00AA324C">
        <w:rPr>
          <w:color w:val="000000"/>
          <w:sz w:val="28"/>
          <w:szCs w:val="28"/>
        </w:rPr>
        <w:t xml:space="preserve">обходимо наладить </w:t>
      </w:r>
      <w:r w:rsidR="00090F47" w:rsidRPr="00AA324C">
        <w:rPr>
          <w:color w:val="000000"/>
          <w:sz w:val="28"/>
          <w:szCs w:val="28"/>
        </w:rPr>
        <w:t>лаборат</w:t>
      </w:r>
      <w:r w:rsidR="00E038C2" w:rsidRPr="00AA324C">
        <w:rPr>
          <w:color w:val="000000"/>
          <w:sz w:val="28"/>
          <w:szCs w:val="28"/>
        </w:rPr>
        <w:t xml:space="preserve">орный контроль за качеством </w:t>
      </w:r>
      <w:r w:rsidR="00090F47" w:rsidRPr="00AA324C">
        <w:rPr>
          <w:color w:val="000000"/>
          <w:sz w:val="28"/>
          <w:szCs w:val="28"/>
        </w:rPr>
        <w:t>стоков, их ве</w:t>
      </w:r>
      <w:r w:rsidR="00E038C2" w:rsidRPr="00AA324C">
        <w:rPr>
          <w:color w:val="000000"/>
          <w:sz w:val="28"/>
          <w:szCs w:val="28"/>
        </w:rPr>
        <w:t xml:space="preserve">щественным составом </w:t>
      </w:r>
      <w:r w:rsidR="00090F47" w:rsidRPr="00AA324C">
        <w:rPr>
          <w:color w:val="000000"/>
          <w:sz w:val="28"/>
          <w:szCs w:val="28"/>
        </w:rPr>
        <w:t>в</w:t>
      </w:r>
      <w:r w:rsidR="00E038C2" w:rsidRPr="00AA324C">
        <w:rPr>
          <w:color w:val="000000"/>
          <w:sz w:val="28"/>
          <w:szCs w:val="28"/>
        </w:rPr>
        <w:t xml:space="preserve"> технологической</w:t>
      </w:r>
      <w:r w:rsidR="00090F47" w:rsidRPr="00AA324C">
        <w:rPr>
          <w:color w:val="000000"/>
          <w:sz w:val="28"/>
          <w:szCs w:val="28"/>
        </w:rPr>
        <w:t xml:space="preserve"> цепи и производстве, хра</w:t>
      </w:r>
      <w:r w:rsidR="00E038C2" w:rsidRPr="00AA324C">
        <w:rPr>
          <w:color w:val="000000"/>
          <w:sz w:val="28"/>
          <w:szCs w:val="28"/>
        </w:rPr>
        <w:t>нении</w:t>
      </w:r>
      <w:r w:rsidR="00090F47" w:rsidRPr="00AA324C">
        <w:rPr>
          <w:color w:val="000000"/>
          <w:sz w:val="28"/>
          <w:szCs w:val="28"/>
        </w:rPr>
        <w:t xml:space="preserve"> и примене</w:t>
      </w:r>
      <w:r w:rsidR="00E038C2" w:rsidRPr="00AA324C">
        <w:rPr>
          <w:color w:val="000000"/>
          <w:sz w:val="28"/>
          <w:szCs w:val="28"/>
        </w:rPr>
        <w:t>нии; оценивать качество вод поверхностных и</w:t>
      </w:r>
      <w:r w:rsidR="00090F47" w:rsidRPr="00AA324C">
        <w:rPr>
          <w:color w:val="000000"/>
          <w:sz w:val="28"/>
          <w:szCs w:val="28"/>
        </w:rPr>
        <w:t xml:space="preserve"> подземных.</w:t>
      </w:r>
    </w:p>
    <w:p w:rsidR="00090F47" w:rsidRPr="00AA324C" w:rsidRDefault="00E038C2" w:rsidP="0087255C">
      <w:pPr>
        <w:shd w:val="clear" w:color="000000" w:fill="auto"/>
        <w:suppressAutoHyphens/>
        <w:spacing w:line="360" w:lineRule="auto"/>
        <w:ind w:firstLine="709"/>
        <w:jc w:val="both"/>
        <w:rPr>
          <w:color w:val="000000"/>
          <w:sz w:val="28"/>
          <w:szCs w:val="28"/>
        </w:rPr>
      </w:pPr>
      <w:r w:rsidRPr="00AA324C">
        <w:rPr>
          <w:color w:val="000000"/>
          <w:sz w:val="28"/>
          <w:szCs w:val="28"/>
        </w:rPr>
        <w:t>Исходя из этого</w:t>
      </w:r>
      <w:r w:rsidR="00504FCE" w:rsidRPr="00AA324C">
        <w:rPr>
          <w:color w:val="000000"/>
          <w:sz w:val="28"/>
          <w:szCs w:val="28"/>
        </w:rPr>
        <w:t>,</w:t>
      </w:r>
      <w:r w:rsidRPr="00AA324C">
        <w:rPr>
          <w:color w:val="000000"/>
          <w:sz w:val="28"/>
          <w:szCs w:val="28"/>
        </w:rPr>
        <w:t xml:space="preserve"> следует </w:t>
      </w:r>
      <w:r w:rsidR="00090F47" w:rsidRPr="00AA324C">
        <w:rPr>
          <w:color w:val="000000"/>
          <w:sz w:val="28"/>
          <w:szCs w:val="28"/>
        </w:rPr>
        <w:t>совершенствовать</w:t>
      </w:r>
      <w:r w:rsidRPr="00AA324C">
        <w:rPr>
          <w:color w:val="000000"/>
          <w:sz w:val="28"/>
          <w:szCs w:val="28"/>
        </w:rPr>
        <w:t xml:space="preserve"> экологически</w:t>
      </w:r>
      <w:r w:rsidR="00090F47" w:rsidRPr="00AA324C">
        <w:rPr>
          <w:color w:val="000000"/>
          <w:sz w:val="28"/>
          <w:szCs w:val="28"/>
        </w:rPr>
        <w:t xml:space="preserve"> безопас</w:t>
      </w:r>
      <w:r w:rsidRPr="00AA324C">
        <w:rPr>
          <w:color w:val="000000"/>
          <w:sz w:val="28"/>
          <w:szCs w:val="28"/>
        </w:rPr>
        <w:t>ные</w:t>
      </w:r>
      <w:r w:rsidR="00090F47" w:rsidRPr="00AA324C">
        <w:rPr>
          <w:color w:val="000000"/>
          <w:sz w:val="28"/>
          <w:szCs w:val="28"/>
        </w:rPr>
        <w:t xml:space="preserve"> технологии</w:t>
      </w:r>
      <w:r w:rsidR="00504FCE" w:rsidRPr="00AA324C">
        <w:rPr>
          <w:color w:val="000000"/>
          <w:sz w:val="28"/>
          <w:szCs w:val="28"/>
        </w:rPr>
        <w:t xml:space="preserve"> использования </w:t>
      </w:r>
      <w:r w:rsidR="00090F47" w:rsidRPr="00AA324C">
        <w:rPr>
          <w:color w:val="000000"/>
          <w:sz w:val="28"/>
          <w:szCs w:val="28"/>
        </w:rPr>
        <w:t>стоков.</w:t>
      </w:r>
    </w:p>
    <w:p w:rsidR="0087255C" w:rsidRPr="00AA324C" w:rsidRDefault="00504FCE"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Итак, при рациональном применении бесподстилочного в качестве </w:t>
      </w:r>
      <w:r w:rsidR="00090F47" w:rsidRPr="00AA324C">
        <w:rPr>
          <w:color w:val="000000"/>
          <w:sz w:val="28"/>
          <w:szCs w:val="28"/>
        </w:rPr>
        <w:t>орга</w:t>
      </w:r>
      <w:r w:rsidRPr="00AA324C">
        <w:rPr>
          <w:color w:val="000000"/>
          <w:sz w:val="28"/>
          <w:szCs w:val="28"/>
        </w:rPr>
        <w:t xml:space="preserve">нического удобрения и </w:t>
      </w:r>
      <w:r w:rsidR="00090F47" w:rsidRPr="00AA324C">
        <w:rPr>
          <w:color w:val="000000"/>
          <w:sz w:val="28"/>
          <w:szCs w:val="28"/>
        </w:rPr>
        <w:t xml:space="preserve">для </w:t>
      </w:r>
      <w:r w:rsidRPr="00AA324C">
        <w:rPr>
          <w:color w:val="000000"/>
          <w:sz w:val="28"/>
          <w:szCs w:val="28"/>
        </w:rPr>
        <w:t xml:space="preserve">орошения сельскохозяйственных </w:t>
      </w:r>
      <w:r w:rsidR="00090F47" w:rsidRPr="00AA324C">
        <w:rPr>
          <w:color w:val="000000"/>
          <w:sz w:val="28"/>
          <w:szCs w:val="28"/>
        </w:rPr>
        <w:t>угодий, повыша</w:t>
      </w:r>
      <w:r w:rsidRPr="00AA324C">
        <w:rPr>
          <w:color w:val="000000"/>
          <w:sz w:val="28"/>
          <w:szCs w:val="28"/>
        </w:rPr>
        <w:t>ется плодородие</w:t>
      </w:r>
      <w:r w:rsidR="00090F47" w:rsidRPr="00AA324C">
        <w:rPr>
          <w:color w:val="000000"/>
          <w:sz w:val="28"/>
          <w:szCs w:val="28"/>
        </w:rPr>
        <w:t xml:space="preserve"> поч</w:t>
      </w:r>
      <w:r w:rsidRPr="00AA324C">
        <w:rPr>
          <w:color w:val="000000"/>
          <w:sz w:val="28"/>
          <w:szCs w:val="28"/>
        </w:rPr>
        <w:t xml:space="preserve">вы, улучшаются, и </w:t>
      </w:r>
      <w:r w:rsidR="00090F47" w:rsidRPr="00AA324C">
        <w:rPr>
          <w:color w:val="000000"/>
          <w:sz w:val="28"/>
          <w:szCs w:val="28"/>
        </w:rPr>
        <w:t>агр</w:t>
      </w:r>
      <w:r w:rsidRPr="00AA324C">
        <w:rPr>
          <w:color w:val="000000"/>
          <w:sz w:val="28"/>
          <w:szCs w:val="28"/>
        </w:rPr>
        <w:t>охимические свойства и</w:t>
      </w:r>
      <w:r w:rsidR="00090F47" w:rsidRPr="00AA324C">
        <w:rPr>
          <w:color w:val="000000"/>
          <w:sz w:val="28"/>
          <w:szCs w:val="28"/>
        </w:rPr>
        <w:t xml:space="preserve"> увеличива</w:t>
      </w:r>
      <w:r w:rsidRPr="00AA324C">
        <w:rPr>
          <w:color w:val="000000"/>
          <w:sz w:val="28"/>
          <w:szCs w:val="28"/>
        </w:rPr>
        <w:t xml:space="preserve">ется </w:t>
      </w:r>
      <w:r w:rsidR="00090F47" w:rsidRPr="00AA324C">
        <w:rPr>
          <w:color w:val="000000"/>
          <w:sz w:val="28"/>
          <w:szCs w:val="28"/>
        </w:rPr>
        <w:t>урожай</w:t>
      </w:r>
      <w:r w:rsidRPr="00AA324C">
        <w:rPr>
          <w:color w:val="000000"/>
          <w:sz w:val="28"/>
          <w:szCs w:val="28"/>
        </w:rPr>
        <w:t>ность культур (БелНИИМ</w:t>
      </w:r>
      <w:r w:rsidR="00090F47" w:rsidRPr="00AA324C">
        <w:rPr>
          <w:color w:val="000000"/>
          <w:sz w:val="28"/>
          <w:szCs w:val="28"/>
        </w:rPr>
        <w:t>иЛ</w:t>
      </w:r>
      <w:r w:rsidRPr="00AA324C">
        <w:rPr>
          <w:color w:val="000000"/>
          <w:sz w:val="28"/>
          <w:szCs w:val="28"/>
        </w:rPr>
        <w:t>,</w:t>
      </w:r>
      <w:r w:rsidR="00090F47" w:rsidRPr="00AA324C">
        <w:rPr>
          <w:color w:val="000000"/>
          <w:sz w:val="28"/>
          <w:szCs w:val="28"/>
        </w:rPr>
        <w:t xml:space="preserve"> 2000).</w:t>
      </w:r>
    </w:p>
    <w:p w:rsidR="00090F47" w:rsidRPr="00AA324C" w:rsidRDefault="00090F47" w:rsidP="0087255C">
      <w:pPr>
        <w:shd w:val="clear" w:color="000000" w:fill="auto"/>
        <w:suppressAutoHyphens/>
        <w:spacing w:line="360" w:lineRule="auto"/>
        <w:ind w:firstLine="709"/>
        <w:jc w:val="both"/>
        <w:rPr>
          <w:color w:val="000000"/>
          <w:sz w:val="28"/>
          <w:szCs w:val="28"/>
        </w:rPr>
      </w:pPr>
    </w:p>
    <w:p w:rsidR="00537BD6" w:rsidRPr="00AA324C" w:rsidRDefault="0087255C" w:rsidP="0087255C">
      <w:pPr>
        <w:shd w:val="clear" w:color="000000" w:fill="auto"/>
        <w:suppressAutoHyphens/>
        <w:spacing w:line="360" w:lineRule="auto"/>
        <w:jc w:val="center"/>
        <w:rPr>
          <w:b/>
          <w:color w:val="000000"/>
          <w:sz w:val="28"/>
          <w:szCs w:val="28"/>
        </w:rPr>
      </w:pPr>
      <w:r w:rsidRPr="00AA324C">
        <w:rPr>
          <w:color w:val="000000"/>
          <w:sz w:val="28"/>
          <w:szCs w:val="28"/>
        </w:rPr>
        <w:br w:type="page"/>
      </w:r>
      <w:r w:rsidR="00504FCE" w:rsidRPr="00AA324C">
        <w:rPr>
          <w:b/>
          <w:color w:val="000000"/>
          <w:sz w:val="28"/>
          <w:szCs w:val="28"/>
        </w:rPr>
        <w:t>Выво</w:t>
      </w:r>
      <w:r w:rsidR="00537BD6" w:rsidRPr="00AA324C">
        <w:rPr>
          <w:b/>
          <w:color w:val="000000"/>
          <w:sz w:val="28"/>
          <w:szCs w:val="28"/>
        </w:rPr>
        <w:t>ды</w:t>
      </w:r>
    </w:p>
    <w:p w:rsidR="00537BD6" w:rsidRPr="00AA324C" w:rsidRDefault="00537BD6" w:rsidP="0087255C">
      <w:pPr>
        <w:shd w:val="clear" w:color="000000" w:fill="auto"/>
        <w:suppressAutoHyphens/>
        <w:spacing w:line="360" w:lineRule="auto"/>
        <w:jc w:val="center"/>
        <w:rPr>
          <w:b/>
          <w:color w:val="000000"/>
          <w:sz w:val="28"/>
          <w:szCs w:val="28"/>
        </w:rPr>
      </w:pPr>
    </w:p>
    <w:p w:rsidR="00537BD6" w:rsidRPr="00AA324C" w:rsidRDefault="00537BD6" w:rsidP="0087255C">
      <w:pPr>
        <w:numPr>
          <w:ilvl w:val="0"/>
          <w:numId w:val="12"/>
        </w:numPr>
        <w:shd w:val="clear" w:color="000000" w:fill="auto"/>
        <w:suppressAutoHyphens/>
        <w:spacing w:line="360" w:lineRule="auto"/>
        <w:ind w:left="0" w:firstLine="709"/>
        <w:jc w:val="both"/>
        <w:rPr>
          <w:color w:val="000000"/>
          <w:sz w:val="28"/>
          <w:szCs w:val="28"/>
        </w:rPr>
      </w:pPr>
      <w:r w:rsidRPr="00AA324C">
        <w:rPr>
          <w:color w:val="000000"/>
          <w:sz w:val="28"/>
          <w:szCs w:val="28"/>
        </w:rPr>
        <w:t>Для рациональной утилизации животноводческих стоков их необходимо использовать на орошение сельскохозяйственных угодий, при этом будет происходить повышение плодородия почвы и рост урожайности культур.</w:t>
      </w:r>
    </w:p>
    <w:p w:rsidR="00537BD6" w:rsidRPr="00AA324C" w:rsidRDefault="00537BD6" w:rsidP="0087255C">
      <w:pPr>
        <w:numPr>
          <w:ilvl w:val="0"/>
          <w:numId w:val="12"/>
        </w:numPr>
        <w:shd w:val="clear" w:color="000000" w:fill="auto"/>
        <w:suppressAutoHyphens/>
        <w:spacing w:line="360" w:lineRule="auto"/>
        <w:ind w:left="0" w:firstLine="709"/>
        <w:jc w:val="both"/>
        <w:rPr>
          <w:color w:val="000000"/>
          <w:sz w:val="28"/>
          <w:szCs w:val="28"/>
        </w:rPr>
      </w:pPr>
      <w:r w:rsidRPr="00AA324C">
        <w:rPr>
          <w:color w:val="000000"/>
          <w:sz w:val="28"/>
          <w:szCs w:val="28"/>
        </w:rPr>
        <w:t>Орошение свиностоками в целом не окажет отрицательного влияния на почвогрунты и грунтовые воды. Почвогрунты зоны аэрации останутся незасоленными</w:t>
      </w:r>
      <w:r w:rsidR="00793FD3" w:rsidRPr="00AA324C">
        <w:rPr>
          <w:color w:val="000000"/>
          <w:sz w:val="28"/>
          <w:szCs w:val="28"/>
        </w:rPr>
        <w:t>, так как рН среды свиностоков нейтральная</w:t>
      </w:r>
      <w:r w:rsidRPr="00AA324C">
        <w:rPr>
          <w:color w:val="000000"/>
          <w:sz w:val="28"/>
          <w:szCs w:val="28"/>
        </w:rPr>
        <w:t>, минерализация повысится на 0,2-0,3 г/л.</w:t>
      </w:r>
    </w:p>
    <w:p w:rsidR="00537BD6" w:rsidRPr="00AA324C" w:rsidRDefault="00537BD6" w:rsidP="0087255C">
      <w:pPr>
        <w:numPr>
          <w:ilvl w:val="0"/>
          <w:numId w:val="12"/>
        </w:numPr>
        <w:shd w:val="clear" w:color="000000" w:fill="auto"/>
        <w:suppressAutoHyphens/>
        <w:spacing w:line="360" w:lineRule="auto"/>
        <w:ind w:left="0" w:firstLine="709"/>
        <w:jc w:val="both"/>
        <w:rPr>
          <w:color w:val="000000"/>
          <w:sz w:val="28"/>
          <w:szCs w:val="28"/>
        </w:rPr>
      </w:pPr>
      <w:r w:rsidRPr="00AA324C">
        <w:rPr>
          <w:color w:val="000000"/>
          <w:sz w:val="28"/>
          <w:szCs w:val="28"/>
        </w:rPr>
        <w:t>В центре орошаемого участка, по данным прогноза уровень грунтовых вод через 20 лет поднимется на 2,34 м и на границе – на 1,44 м, то есть на участках с глубиной залегания грунтовых вод 1,5-3,0 м необходим дренаж.</w:t>
      </w:r>
    </w:p>
    <w:p w:rsidR="00537BD6" w:rsidRPr="00AA324C" w:rsidRDefault="00537BD6" w:rsidP="0087255C">
      <w:pPr>
        <w:numPr>
          <w:ilvl w:val="0"/>
          <w:numId w:val="12"/>
        </w:numPr>
        <w:shd w:val="clear" w:color="000000" w:fill="auto"/>
        <w:suppressAutoHyphens/>
        <w:spacing w:line="360" w:lineRule="auto"/>
        <w:ind w:left="0" w:firstLine="709"/>
        <w:jc w:val="both"/>
        <w:rPr>
          <w:color w:val="000000"/>
          <w:sz w:val="28"/>
          <w:szCs w:val="28"/>
        </w:rPr>
      </w:pPr>
      <w:r w:rsidRPr="00AA324C">
        <w:rPr>
          <w:color w:val="000000"/>
          <w:sz w:val="28"/>
          <w:szCs w:val="28"/>
        </w:rPr>
        <w:t>Накопление ионов хлора, натрия и нитратного азота стабилизируется через три года после начала орошения.</w:t>
      </w:r>
    </w:p>
    <w:p w:rsidR="009775F0" w:rsidRPr="00AA324C" w:rsidRDefault="009775F0" w:rsidP="0087255C">
      <w:pPr>
        <w:numPr>
          <w:ilvl w:val="0"/>
          <w:numId w:val="12"/>
        </w:numPr>
        <w:shd w:val="clear" w:color="000000" w:fill="auto"/>
        <w:suppressAutoHyphens/>
        <w:spacing w:line="360" w:lineRule="auto"/>
        <w:ind w:left="0" w:firstLine="709"/>
        <w:jc w:val="both"/>
        <w:rPr>
          <w:color w:val="000000"/>
          <w:sz w:val="28"/>
          <w:szCs w:val="28"/>
        </w:rPr>
      </w:pPr>
      <w:r w:rsidRPr="00AA324C">
        <w:rPr>
          <w:color w:val="000000"/>
          <w:sz w:val="28"/>
          <w:szCs w:val="28"/>
        </w:rPr>
        <w:t xml:space="preserve">При орошении стоками происходит их почвенная доочистка, и величина предотвращенного экономического ущерба от сброса стоков в водоем после очистительных сооружений составляет в среднем </w:t>
      </w:r>
      <w:r w:rsidR="00921441" w:rsidRPr="00AA324C">
        <w:rPr>
          <w:color w:val="000000"/>
          <w:sz w:val="28"/>
          <w:szCs w:val="28"/>
        </w:rPr>
        <w:t>за 1995-1996гг. 1238,66руб./год на 1га.</w:t>
      </w:r>
    </w:p>
    <w:p w:rsidR="00723073" w:rsidRPr="00AA324C" w:rsidRDefault="00723073" w:rsidP="0087255C">
      <w:pPr>
        <w:shd w:val="clear" w:color="000000" w:fill="auto"/>
        <w:suppressAutoHyphens/>
        <w:spacing w:line="360" w:lineRule="auto"/>
        <w:jc w:val="center"/>
        <w:rPr>
          <w:b/>
          <w:color w:val="000000"/>
          <w:sz w:val="28"/>
          <w:szCs w:val="28"/>
        </w:rPr>
      </w:pPr>
      <w:r w:rsidRPr="00AA324C">
        <w:rPr>
          <w:b/>
          <w:color w:val="000000"/>
          <w:sz w:val="28"/>
          <w:szCs w:val="28"/>
        </w:rPr>
        <w:t>Предложения производству</w:t>
      </w:r>
    </w:p>
    <w:p w:rsidR="0087255C" w:rsidRPr="00AA324C" w:rsidRDefault="00723073" w:rsidP="0087255C">
      <w:pPr>
        <w:shd w:val="clear" w:color="000000" w:fill="auto"/>
        <w:suppressAutoHyphens/>
        <w:spacing w:line="360" w:lineRule="auto"/>
        <w:ind w:firstLine="709"/>
        <w:jc w:val="both"/>
        <w:rPr>
          <w:color w:val="000000"/>
          <w:sz w:val="28"/>
          <w:szCs w:val="28"/>
        </w:rPr>
      </w:pPr>
      <w:r w:rsidRPr="00AA324C">
        <w:rPr>
          <w:color w:val="000000"/>
          <w:sz w:val="28"/>
          <w:szCs w:val="28"/>
        </w:rPr>
        <w:t>На основании проведенных исследов</w:t>
      </w:r>
      <w:r w:rsidR="00793FD3" w:rsidRPr="00AA324C">
        <w:rPr>
          <w:color w:val="000000"/>
          <w:sz w:val="28"/>
          <w:szCs w:val="28"/>
        </w:rPr>
        <w:t>аний на черноземе выщелоченном,</w:t>
      </w:r>
      <w:r w:rsidRPr="00AA324C">
        <w:rPr>
          <w:color w:val="000000"/>
          <w:sz w:val="28"/>
          <w:szCs w:val="28"/>
        </w:rPr>
        <w:t xml:space="preserve"> на животноводческом комплексе «Родниковский» в Челябинской области можно рекомендовать следующее:</w:t>
      </w:r>
    </w:p>
    <w:p w:rsidR="00723073" w:rsidRPr="00AA324C" w:rsidRDefault="00723073" w:rsidP="0087255C">
      <w:pPr>
        <w:numPr>
          <w:ilvl w:val="0"/>
          <w:numId w:val="13"/>
        </w:numPr>
        <w:shd w:val="clear" w:color="000000" w:fill="auto"/>
        <w:suppressAutoHyphens/>
        <w:spacing w:line="360" w:lineRule="auto"/>
        <w:ind w:left="0" w:firstLine="709"/>
        <w:jc w:val="both"/>
        <w:rPr>
          <w:color w:val="000000"/>
          <w:sz w:val="28"/>
          <w:szCs w:val="28"/>
        </w:rPr>
      </w:pPr>
      <w:r w:rsidRPr="00AA324C">
        <w:rPr>
          <w:color w:val="000000"/>
          <w:sz w:val="28"/>
          <w:szCs w:val="28"/>
        </w:rPr>
        <w:t>Неразбавленные и разбавленные стоки следует использовать на орошение сельскохозяйственных культур с оросительной нормой 1000м</w:t>
      </w:r>
      <w:r w:rsidRPr="00AA324C">
        <w:rPr>
          <w:color w:val="000000"/>
          <w:sz w:val="28"/>
          <w:szCs w:val="28"/>
          <w:vertAlign w:val="superscript"/>
        </w:rPr>
        <w:t>3</w:t>
      </w:r>
      <w:r w:rsidRPr="00AA324C">
        <w:rPr>
          <w:color w:val="000000"/>
          <w:sz w:val="28"/>
          <w:szCs w:val="28"/>
        </w:rPr>
        <w:t>/га.</w:t>
      </w:r>
    </w:p>
    <w:p w:rsidR="00723073" w:rsidRPr="00AA324C" w:rsidRDefault="00723073" w:rsidP="0087255C">
      <w:pPr>
        <w:numPr>
          <w:ilvl w:val="0"/>
          <w:numId w:val="13"/>
        </w:numPr>
        <w:shd w:val="clear" w:color="000000" w:fill="auto"/>
        <w:suppressAutoHyphens/>
        <w:spacing w:line="360" w:lineRule="auto"/>
        <w:ind w:left="0" w:firstLine="709"/>
        <w:jc w:val="both"/>
        <w:rPr>
          <w:color w:val="000000"/>
          <w:sz w:val="28"/>
          <w:szCs w:val="28"/>
        </w:rPr>
      </w:pPr>
      <w:r w:rsidRPr="00AA324C">
        <w:rPr>
          <w:color w:val="000000"/>
          <w:sz w:val="28"/>
          <w:szCs w:val="28"/>
        </w:rPr>
        <w:t>Использовать животноводческие стоки не только для увеличения роста урожайности культур, но и для улучшения агроэкологических свойств почвы.</w:t>
      </w:r>
    </w:p>
    <w:p w:rsidR="00723073" w:rsidRPr="00AA324C" w:rsidRDefault="0087255C" w:rsidP="0087255C">
      <w:pPr>
        <w:shd w:val="clear" w:color="000000" w:fill="auto"/>
        <w:suppressAutoHyphens/>
        <w:spacing w:line="360" w:lineRule="auto"/>
        <w:jc w:val="center"/>
        <w:rPr>
          <w:b/>
          <w:color w:val="000000"/>
          <w:sz w:val="28"/>
          <w:szCs w:val="28"/>
        </w:rPr>
      </w:pPr>
      <w:r w:rsidRPr="00AA324C">
        <w:rPr>
          <w:color w:val="000000"/>
          <w:sz w:val="28"/>
          <w:szCs w:val="28"/>
        </w:rPr>
        <w:br w:type="page"/>
      </w:r>
      <w:r w:rsidR="00723073" w:rsidRPr="00AA324C">
        <w:rPr>
          <w:b/>
          <w:color w:val="000000"/>
          <w:sz w:val="28"/>
          <w:szCs w:val="28"/>
        </w:rPr>
        <w:t>Список литературы</w:t>
      </w:r>
    </w:p>
    <w:p w:rsidR="00723073" w:rsidRPr="00AA324C" w:rsidRDefault="00723073" w:rsidP="0087255C">
      <w:pPr>
        <w:shd w:val="clear" w:color="000000" w:fill="auto"/>
        <w:suppressAutoHyphens/>
        <w:spacing w:line="360" w:lineRule="auto"/>
        <w:ind w:firstLine="709"/>
        <w:jc w:val="both"/>
        <w:rPr>
          <w:color w:val="000000"/>
          <w:sz w:val="28"/>
          <w:szCs w:val="28"/>
        </w:rPr>
      </w:pPr>
    </w:p>
    <w:p w:rsidR="00723073"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Аринушкина Е.В. Руководство по химическому анализу почв. -М.: МГУ, 1970.-487с.</w:t>
      </w:r>
    </w:p>
    <w:p w:rsidR="00723073"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Андреев В.А., Новиков М.С., Лукин С.М. Использование навоза свиней на удобрение. -М.: Росагропромиздат, 1990-91с.</w:t>
      </w:r>
    </w:p>
    <w:p w:rsidR="00723073"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Барон В.А. Прогноз режима уровня грунтовых вод в орошаемых районах. -М.: Недра, 1982.-78с.</w:t>
      </w:r>
    </w:p>
    <w:p w:rsidR="00723073"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Брезгунов В.С. Концепция экологически безопасного использования стоков. Сб. научн.тр.БелНИИМиЛ. 2000.-63с.</w:t>
      </w:r>
    </w:p>
    <w:p w:rsidR="00723073"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Величко Е.Б., Льгов Г.К. Современные проблемы орошения на местном стоке. –М.: Колос, 1984.-91с.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Васильев В.А., Филиппова Н.В. Справочник по органическим удобрениям. –М.: Росагропромиздат, 1988.-255с.</w:t>
      </w:r>
    </w:p>
    <w:p w:rsidR="00723073"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Волков В.А., Егоров А.А., Красавин А.А. Каталог технологий производства и применения органических удобрений. –Владимир ВНИПТИОУ, 1990.-87с.</w:t>
      </w:r>
    </w:p>
    <w:p w:rsidR="00723073"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Гостищев П.Д., Кастрикина Н.Н. использование сточных вод для орошения сельскохозяйственных культур. –М.: Россельхозиздат,1982.-47с.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Ганжара Н.Ф., Борисов Б.А., Байбеков Р.Ф. Практикум по почвоведению. –М.: Агоконсалт 2002.-279с.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Иванов А.Ф., Чурзин В.И., Филин В.И. Кормопроизводство. –М.: Колос, 1996.-397с.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Козаченко А.П. Состояние почв и почвенного покрова Челябинской области по результатам мониторинга земель сельскохозяйственного назначения. –Челябинск, 1997.-107с.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Кононова М.Н. Органическое вещество почвы, его природа, свойства и методы изучения. –М.: Наука, 1963.-315с.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Крупский А.Н. Органическое удобрение. –Киев.: Урожай, 1981.-160с.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Коваленко В.П. Механизация обработки бесподстилочного навоза. –М.: Колос, 1984.-159с.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Ковалев Н.Г., Глазков И.К. Проектирование систем утилизации навоза на комплексах. –М.: Агропромиздат, 1989.-159с.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Лозановская И.Н., Орлов Д.С., Попов П.Д. Теория и практика использования органических удобрений. –М.: Агропромиздат, 1988.-96с.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Лукьяненков И.И. Приготовление и использование органических удобрений. –М.: Россельхозиздат, 1982.-202с.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Лукьяненков И.И. Перспективные системы утилизации навоза. –М.: Россельхозиздат, 1985.-166с.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Минеев В.Г. Органические удобрения в интенсивном земледелии. –М.: Колос,1984ю-303с.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Михайлов В.В. Прогноз водно-солевого режимов почвогрунтов и грунтовых вод при орошении свиностоками. 4кн., Купава, 1991.-28с.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Мякотин Г.Н., Овцов Л.П. и др. Рекомендации по использованию стоков свиноводческого комплекса «Родниковский» для орошения и удобрения сельскохозяйственных угодий в условиях Челябинской области. –М.: «Прогресс», 1991.-50с.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Мусаилова И.П. Влияние орошения сточными водами и навоз стоками на плодородие почвы. Сб. научн. тр. ВНИИССВ-ВНИИГиМ, 1987.-163с.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Новиков А.А., Сидоров В.Л., Соловьев А.Н., Фролов О.Н. Справочник по охране труда. –М.: «Охрана труда и социальное страхование, 1996.-304с.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Орлов Д.С., Лозановская И.Н., Попов П.Д. Органическое вещество почв и органические удобрения. –М.: МГУ, 1985.-98с.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Попов И.А. Экономика сельского хозяйства. –М.: Ассоциация авторов и издатнлей «ТАМДЕМ». «ЭКМОС», 1999.-352с.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Петухов М.Н., Панова Е.А., Дудин И,Х. Агрохимия и система удобрения. –М.: Агропромиздат, 1985.-351с.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Розанов В.Г. Орошаемые черноземы. –М.:МГУ, 1989.-143с.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Семенова П.Я. Бесподстилочный навоз и его использование для удобрения. –М.: Колос, 1987.-239с.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Филатов Л.С. Безопасность труда в сельскохозяйственном производстве. –М.: Росагропромиздат, 1988.-364с.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Хлыстовский А.Д. Плодородие почвы при длительном применении удобрений и извести. –М.: Наука, 1992.-192с.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Черников В.А., Чекерес А.И. Агроэкология. –М.: Колос, 2000.-576с.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Штыков В.И., Шевелев Я.В., Кошевой О.Ю. Использование стоков животноводческих комплексов на специальных системах. –М.: Россельхозиздат, 1987.-86с.</w:t>
      </w:r>
    </w:p>
    <w:p w:rsidR="0087255C"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Юрков В.М. Микроклимат животноводческих ферм и комплексов. –М.: Россельхозиздат, 1985.-223с.</w:t>
      </w:r>
    </w:p>
    <w:p w:rsidR="00723073" w:rsidRPr="00AA324C" w:rsidRDefault="00723073" w:rsidP="0087255C">
      <w:pPr>
        <w:numPr>
          <w:ilvl w:val="0"/>
          <w:numId w:val="14"/>
        </w:numPr>
        <w:shd w:val="clear" w:color="000000" w:fill="auto"/>
        <w:tabs>
          <w:tab w:val="left" w:pos="567"/>
        </w:tabs>
        <w:suppressAutoHyphens/>
        <w:spacing w:line="360" w:lineRule="auto"/>
        <w:ind w:left="0" w:firstLine="0"/>
        <w:jc w:val="both"/>
        <w:rPr>
          <w:color w:val="000000"/>
          <w:sz w:val="28"/>
          <w:szCs w:val="28"/>
        </w:rPr>
      </w:pPr>
      <w:r w:rsidRPr="00AA324C">
        <w:rPr>
          <w:color w:val="000000"/>
          <w:sz w:val="28"/>
          <w:szCs w:val="28"/>
        </w:rPr>
        <w:t>Ягодин Б.А., Жуков Ю.П., Кобзаренко В.И. Агрохимия. –М.: Колос, 2002.-576с.</w:t>
      </w:r>
    </w:p>
    <w:p w:rsidR="00723073" w:rsidRPr="00AA324C" w:rsidRDefault="00723073" w:rsidP="0087255C">
      <w:pPr>
        <w:shd w:val="clear" w:color="000000" w:fill="auto"/>
        <w:tabs>
          <w:tab w:val="left" w:pos="567"/>
        </w:tabs>
        <w:suppressAutoHyphens/>
        <w:spacing w:line="360" w:lineRule="auto"/>
        <w:jc w:val="both"/>
        <w:rPr>
          <w:color w:val="000000"/>
          <w:sz w:val="28"/>
          <w:szCs w:val="28"/>
        </w:rPr>
      </w:pPr>
    </w:p>
    <w:p w:rsidR="008A2ECF" w:rsidRPr="00AA324C" w:rsidRDefault="0087255C" w:rsidP="0087255C">
      <w:pPr>
        <w:shd w:val="clear" w:color="000000" w:fill="auto"/>
        <w:suppressAutoHyphens/>
        <w:spacing w:line="360" w:lineRule="auto"/>
        <w:jc w:val="center"/>
        <w:rPr>
          <w:b/>
          <w:color w:val="000000"/>
          <w:sz w:val="28"/>
          <w:szCs w:val="28"/>
        </w:rPr>
      </w:pPr>
      <w:r w:rsidRPr="00AA324C">
        <w:rPr>
          <w:color w:val="000000"/>
          <w:sz w:val="28"/>
          <w:szCs w:val="28"/>
        </w:rPr>
        <w:br w:type="page"/>
      </w:r>
      <w:r w:rsidR="00BF1A1A" w:rsidRPr="00AA324C">
        <w:rPr>
          <w:b/>
          <w:color w:val="000000"/>
          <w:sz w:val="28"/>
          <w:szCs w:val="28"/>
        </w:rPr>
        <w:t>П</w:t>
      </w:r>
      <w:r w:rsidR="008A2ECF" w:rsidRPr="00AA324C">
        <w:rPr>
          <w:b/>
          <w:color w:val="000000"/>
          <w:sz w:val="28"/>
          <w:szCs w:val="28"/>
        </w:rPr>
        <w:t>риложение</w:t>
      </w:r>
      <w:r w:rsidR="004D68D6" w:rsidRPr="00AA324C">
        <w:rPr>
          <w:b/>
          <w:color w:val="000000"/>
          <w:sz w:val="28"/>
          <w:szCs w:val="28"/>
        </w:rPr>
        <w:t xml:space="preserve"> 1</w:t>
      </w:r>
    </w:p>
    <w:p w:rsidR="008A2ECF" w:rsidRPr="00AA324C" w:rsidRDefault="008A2ECF" w:rsidP="0087255C">
      <w:pPr>
        <w:shd w:val="clear" w:color="000000" w:fill="auto"/>
        <w:suppressAutoHyphens/>
        <w:spacing w:line="360" w:lineRule="auto"/>
        <w:jc w:val="center"/>
        <w:rPr>
          <w:b/>
          <w:color w:val="000000"/>
          <w:sz w:val="28"/>
          <w:szCs w:val="28"/>
        </w:rPr>
      </w:pPr>
    </w:p>
    <w:p w:rsidR="00D23A54" w:rsidRPr="00AA324C" w:rsidRDefault="00D23A54" w:rsidP="0087255C">
      <w:pPr>
        <w:shd w:val="clear" w:color="000000" w:fill="auto"/>
        <w:suppressAutoHyphens/>
        <w:spacing w:line="360" w:lineRule="auto"/>
        <w:jc w:val="center"/>
        <w:rPr>
          <w:b/>
          <w:color w:val="000000"/>
          <w:sz w:val="28"/>
          <w:szCs w:val="28"/>
        </w:rPr>
      </w:pPr>
      <w:r w:rsidRPr="00AA324C">
        <w:rPr>
          <w:b/>
          <w:color w:val="000000"/>
          <w:sz w:val="28"/>
          <w:szCs w:val="28"/>
        </w:rPr>
        <w:t>Определение гидролизуемого азота по И.В. Тюрину и М.М. Конон</w:t>
      </w:r>
      <w:r w:rsidR="0087255C" w:rsidRPr="00AA324C">
        <w:rPr>
          <w:b/>
          <w:color w:val="000000"/>
          <w:sz w:val="28"/>
          <w:szCs w:val="28"/>
        </w:rPr>
        <w:t>овой</w:t>
      </w:r>
    </w:p>
    <w:p w:rsidR="00D23A54" w:rsidRPr="00AA324C" w:rsidRDefault="00D23A54" w:rsidP="0087255C">
      <w:pPr>
        <w:shd w:val="clear" w:color="000000" w:fill="auto"/>
        <w:suppressAutoHyphens/>
        <w:spacing w:line="360" w:lineRule="auto"/>
        <w:ind w:firstLine="709"/>
        <w:jc w:val="both"/>
        <w:rPr>
          <w:color w:val="000000"/>
          <w:sz w:val="28"/>
          <w:szCs w:val="28"/>
        </w:rPr>
      </w:pPr>
    </w:p>
    <w:p w:rsidR="0087255C" w:rsidRPr="00AA324C" w:rsidRDefault="00D23A54" w:rsidP="0087255C">
      <w:pPr>
        <w:shd w:val="clear" w:color="000000" w:fill="auto"/>
        <w:suppressAutoHyphens/>
        <w:spacing w:line="360" w:lineRule="auto"/>
        <w:ind w:firstLine="709"/>
        <w:jc w:val="both"/>
        <w:rPr>
          <w:color w:val="000000"/>
          <w:sz w:val="28"/>
          <w:szCs w:val="28"/>
        </w:rPr>
      </w:pPr>
      <w:r w:rsidRPr="00AA324C">
        <w:rPr>
          <w:color w:val="000000"/>
          <w:sz w:val="28"/>
          <w:szCs w:val="28"/>
        </w:rPr>
        <w:t>Ход анализа.</w:t>
      </w:r>
      <w:r w:rsidR="0087255C" w:rsidRPr="00AA324C">
        <w:rPr>
          <w:color w:val="000000"/>
          <w:sz w:val="28"/>
          <w:szCs w:val="28"/>
        </w:rPr>
        <w:t xml:space="preserve"> </w:t>
      </w:r>
      <w:r w:rsidRPr="00AA324C">
        <w:rPr>
          <w:color w:val="000000"/>
          <w:sz w:val="28"/>
          <w:szCs w:val="28"/>
        </w:rPr>
        <w:t>1. На технохимических весах берут навеску 20 г воздушно-сухой почвы, просеянной через сито в 1 мм, и переносят ее в колбу на 200-250 мл.</w:t>
      </w:r>
      <w:r w:rsidR="0087255C" w:rsidRPr="00AA324C">
        <w:rPr>
          <w:color w:val="000000"/>
          <w:sz w:val="28"/>
          <w:szCs w:val="28"/>
        </w:rPr>
        <w:t xml:space="preserve"> </w:t>
      </w:r>
      <w:r w:rsidRPr="00AA324C">
        <w:rPr>
          <w:color w:val="000000"/>
          <w:sz w:val="28"/>
          <w:szCs w:val="28"/>
        </w:rPr>
        <w:t>2. Приливают в колбу с навеской почвы 100 мл 0,5 н.</w:t>
      </w:r>
      <w:r w:rsidRPr="00AA324C">
        <w:rPr>
          <w:color w:val="000000"/>
          <w:sz w:val="28"/>
          <w:szCs w:val="28"/>
          <w:lang w:val="en-US"/>
        </w:rPr>
        <w:t>H</w:t>
      </w:r>
      <w:r w:rsidRPr="00AA324C">
        <w:rPr>
          <w:color w:val="000000"/>
          <w:sz w:val="28"/>
          <w:szCs w:val="28"/>
          <w:vertAlign w:val="subscript"/>
        </w:rPr>
        <w:t>2</w:t>
      </w:r>
      <w:r w:rsidRPr="00AA324C">
        <w:rPr>
          <w:color w:val="000000"/>
          <w:sz w:val="28"/>
          <w:szCs w:val="28"/>
          <w:lang w:val="en-US"/>
        </w:rPr>
        <w:t>SO</w:t>
      </w:r>
      <w:r w:rsidRPr="00AA324C">
        <w:rPr>
          <w:color w:val="000000"/>
          <w:sz w:val="28"/>
          <w:szCs w:val="28"/>
          <w:vertAlign w:val="subscript"/>
        </w:rPr>
        <w:t>4</w:t>
      </w:r>
      <w:r w:rsidRPr="00AA324C">
        <w:rPr>
          <w:color w:val="000000"/>
          <w:sz w:val="28"/>
          <w:szCs w:val="28"/>
        </w:rPr>
        <w:t xml:space="preserve"> и после тщательного трехминутного взбалтывания оставляют на ночь (на 16-18 ч).</w:t>
      </w:r>
      <w:r w:rsidR="0087255C" w:rsidRPr="00AA324C">
        <w:rPr>
          <w:color w:val="000000"/>
          <w:sz w:val="28"/>
          <w:szCs w:val="28"/>
        </w:rPr>
        <w:t xml:space="preserve"> </w:t>
      </w:r>
      <w:r w:rsidRPr="00AA324C">
        <w:rPr>
          <w:color w:val="000000"/>
          <w:sz w:val="28"/>
          <w:szCs w:val="28"/>
        </w:rPr>
        <w:t>3.</w:t>
      </w:r>
      <w:r w:rsidR="003878A3" w:rsidRPr="00AA324C">
        <w:rPr>
          <w:color w:val="000000"/>
          <w:sz w:val="28"/>
          <w:szCs w:val="28"/>
        </w:rPr>
        <w:t xml:space="preserve"> Фильтруют вытяжку через сухой фильтр в сухую колбу.</w:t>
      </w:r>
    </w:p>
    <w:p w:rsidR="0087255C" w:rsidRPr="00AA324C" w:rsidRDefault="003878A3" w:rsidP="0087255C">
      <w:pPr>
        <w:shd w:val="clear" w:color="000000" w:fill="auto"/>
        <w:suppressAutoHyphens/>
        <w:spacing w:line="360" w:lineRule="auto"/>
        <w:ind w:firstLine="709"/>
        <w:jc w:val="both"/>
        <w:rPr>
          <w:color w:val="000000"/>
          <w:sz w:val="28"/>
          <w:szCs w:val="28"/>
        </w:rPr>
      </w:pPr>
      <w:r w:rsidRPr="00AA324C">
        <w:rPr>
          <w:color w:val="000000"/>
          <w:sz w:val="28"/>
          <w:szCs w:val="28"/>
        </w:rPr>
        <w:t>4. Берут пипеткой 25-50 мл прозрачного фильтрата в коническую колбу на 100 мл и затем для восстановления нитратов до аммиака прибавляют 0,5 г смеси цинковой пыли с восстановленным железом (9:1). Нагревают раствор на этернитовой плитке до кипения и полного растворения прибавленной смеси. При нагревании колбу закрывают воронкой.</w:t>
      </w:r>
    </w:p>
    <w:p w:rsidR="0087255C" w:rsidRPr="00AA324C" w:rsidRDefault="003878A3"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5. Дают колбе остыть и добавляют 5 мл концентрированной серной кислоты, выпаривают раствор до появления паров </w:t>
      </w:r>
      <w:r w:rsidRPr="00AA324C">
        <w:rPr>
          <w:color w:val="000000"/>
          <w:sz w:val="28"/>
          <w:szCs w:val="28"/>
          <w:lang w:val="en-US"/>
        </w:rPr>
        <w:t>SO</w:t>
      </w:r>
      <w:r w:rsidRPr="00AA324C">
        <w:rPr>
          <w:color w:val="000000"/>
          <w:sz w:val="28"/>
          <w:szCs w:val="28"/>
          <w:vertAlign w:val="subscript"/>
        </w:rPr>
        <w:t>2</w:t>
      </w:r>
      <w:r w:rsidRPr="00AA324C">
        <w:rPr>
          <w:color w:val="000000"/>
          <w:sz w:val="28"/>
          <w:szCs w:val="28"/>
        </w:rPr>
        <w:t xml:space="preserve"> и побурения осадка.</w:t>
      </w:r>
      <w:r w:rsidR="0087255C" w:rsidRPr="00AA324C">
        <w:rPr>
          <w:color w:val="000000"/>
          <w:sz w:val="28"/>
          <w:szCs w:val="28"/>
        </w:rPr>
        <w:t xml:space="preserve"> </w:t>
      </w:r>
      <w:r w:rsidR="004D68D6" w:rsidRPr="00AA324C">
        <w:rPr>
          <w:color w:val="000000"/>
          <w:sz w:val="28"/>
          <w:szCs w:val="28"/>
        </w:rPr>
        <w:t xml:space="preserve">6. </w:t>
      </w:r>
      <w:r w:rsidRPr="00AA324C">
        <w:rPr>
          <w:color w:val="000000"/>
          <w:sz w:val="28"/>
          <w:szCs w:val="28"/>
        </w:rPr>
        <w:t>Для перевода азота гидролизованных органических</w:t>
      </w:r>
      <w:r w:rsidR="0012000C" w:rsidRPr="00AA324C">
        <w:rPr>
          <w:color w:val="000000"/>
          <w:sz w:val="28"/>
          <w:szCs w:val="28"/>
        </w:rPr>
        <w:t xml:space="preserve"> соединений в аммиачную форму к остатку прибавляют 2,5 мл 25%-ного раствора </w:t>
      </w:r>
      <w:r w:rsidR="0012000C" w:rsidRPr="00AA324C">
        <w:rPr>
          <w:color w:val="000000"/>
          <w:sz w:val="28"/>
          <w:szCs w:val="28"/>
          <w:lang w:val="en-US"/>
        </w:rPr>
        <w:t>Cr</w:t>
      </w:r>
      <w:r w:rsidR="0012000C" w:rsidRPr="00AA324C">
        <w:rPr>
          <w:color w:val="000000"/>
          <w:sz w:val="28"/>
          <w:szCs w:val="28"/>
          <w:vertAlign w:val="subscript"/>
        </w:rPr>
        <w:t>2</w:t>
      </w:r>
      <w:r w:rsidR="0012000C" w:rsidRPr="00AA324C">
        <w:rPr>
          <w:color w:val="000000"/>
          <w:sz w:val="28"/>
          <w:szCs w:val="28"/>
          <w:lang w:val="en-US"/>
        </w:rPr>
        <w:t>O</w:t>
      </w:r>
      <w:r w:rsidR="0012000C" w:rsidRPr="00AA324C">
        <w:rPr>
          <w:color w:val="000000"/>
          <w:sz w:val="28"/>
          <w:szCs w:val="28"/>
          <w:vertAlign w:val="subscript"/>
        </w:rPr>
        <w:t>3</w:t>
      </w:r>
      <w:r w:rsidR="0012000C" w:rsidRPr="00AA324C">
        <w:rPr>
          <w:color w:val="000000"/>
          <w:sz w:val="28"/>
          <w:szCs w:val="28"/>
        </w:rPr>
        <w:t xml:space="preserve">, тщательно перемешивают, закрывают колбу маленькой воронкой и нагревают раствор на плитке до появления белых паров </w:t>
      </w:r>
      <w:r w:rsidR="0012000C" w:rsidRPr="00AA324C">
        <w:rPr>
          <w:color w:val="000000"/>
          <w:sz w:val="28"/>
          <w:szCs w:val="28"/>
          <w:lang w:val="en-US"/>
        </w:rPr>
        <w:t>SO</w:t>
      </w:r>
      <w:r w:rsidR="0012000C" w:rsidRPr="00AA324C">
        <w:rPr>
          <w:color w:val="000000"/>
          <w:sz w:val="28"/>
          <w:szCs w:val="28"/>
          <w:vertAlign w:val="subscript"/>
        </w:rPr>
        <w:t>2</w:t>
      </w:r>
      <w:r w:rsidR="0012000C" w:rsidRPr="00AA324C">
        <w:rPr>
          <w:color w:val="000000"/>
          <w:sz w:val="28"/>
          <w:szCs w:val="28"/>
        </w:rPr>
        <w:t>. С этого момента кипятят 10 мин, после чего колбу охлаждают, затем содержимое переносят в прибор Кьельдаля и отгоняют аммиак.</w:t>
      </w:r>
    </w:p>
    <w:p w:rsidR="0087255C" w:rsidRPr="00AA324C" w:rsidRDefault="0012000C" w:rsidP="0087255C">
      <w:pPr>
        <w:shd w:val="clear" w:color="000000" w:fill="auto"/>
        <w:suppressAutoHyphens/>
        <w:spacing w:line="360" w:lineRule="auto"/>
        <w:ind w:firstLine="709"/>
        <w:jc w:val="both"/>
        <w:rPr>
          <w:color w:val="000000"/>
          <w:sz w:val="28"/>
          <w:szCs w:val="28"/>
        </w:rPr>
      </w:pPr>
      <w:r w:rsidRPr="00AA324C">
        <w:rPr>
          <w:color w:val="000000"/>
          <w:sz w:val="28"/>
          <w:szCs w:val="28"/>
        </w:rPr>
        <w:t>Расчет содержания азота ведут по формуле:</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87255C" w:rsidRPr="00AA324C" w:rsidRDefault="0012000C" w:rsidP="0087255C">
      <w:pPr>
        <w:shd w:val="clear" w:color="000000" w:fill="auto"/>
        <w:suppressAutoHyphens/>
        <w:spacing w:line="360" w:lineRule="auto"/>
        <w:jc w:val="center"/>
        <w:rPr>
          <w:color w:val="000000"/>
          <w:sz w:val="28"/>
          <w:szCs w:val="28"/>
        </w:rPr>
      </w:pPr>
      <w:r w:rsidRPr="00AA324C">
        <w:rPr>
          <w:color w:val="000000"/>
          <w:sz w:val="28"/>
          <w:szCs w:val="28"/>
          <w:lang w:val="en-US"/>
        </w:rPr>
        <w:t>N</w:t>
      </w:r>
      <w:r w:rsidRPr="00AA324C">
        <w:rPr>
          <w:color w:val="000000"/>
          <w:sz w:val="28"/>
          <w:szCs w:val="28"/>
        </w:rPr>
        <w:t xml:space="preserve"> = </w:t>
      </w:r>
      <w:r w:rsidR="00B97BC6" w:rsidRPr="00AA324C">
        <w:rPr>
          <w:color w:val="000000"/>
          <w:sz w:val="28"/>
          <w:szCs w:val="28"/>
        </w:rPr>
        <w:t>(</w:t>
      </w:r>
      <w:r w:rsidR="00B97BC6" w:rsidRPr="00AA324C">
        <w:rPr>
          <w:color w:val="000000"/>
          <w:sz w:val="28"/>
          <w:szCs w:val="28"/>
          <w:lang w:val="en-US"/>
        </w:rPr>
        <w:t>a</w:t>
      </w:r>
      <w:r w:rsidRPr="00AA324C">
        <w:rPr>
          <w:color w:val="000000"/>
          <w:sz w:val="28"/>
          <w:szCs w:val="28"/>
        </w:rPr>
        <w:t>-</w:t>
      </w:r>
      <w:r w:rsidR="00B97BC6" w:rsidRPr="00AA324C">
        <w:rPr>
          <w:color w:val="000000"/>
          <w:sz w:val="28"/>
          <w:szCs w:val="28"/>
          <w:lang w:val="en-US"/>
        </w:rPr>
        <w:t>b</w:t>
      </w:r>
      <w:r w:rsidR="00B97BC6" w:rsidRPr="00AA324C">
        <w:rPr>
          <w:color w:val="000000"/>
          <w:sz w:val="28"/>
          <w:szCs w:val="28"/>
        </w:rPr>
        <w:t>)*</w:t>
      </w:r>
      <w:r w:rsidR="00B97BC6" w:rsidRPr="00AA324C">
        <w:rPr>
          <w:color w:val="000000"/>
          <w:sz w:val="28"/>
          <w:szCs w:val="28"/>
          <w:lang w:val="en-US"/>
        </w:rPr>
        <w:t>V</w:t>
      </w:r>
      <w:r w:rsidR="00B97BC6" w:rsidRPr="00AA324C">
        <w:rPr>
          <w:color w:val="000000"/>
          <w:sz w:val="28"/>
          <w:szCs w:val="28"/>
        </w:rPr>
        <w:t>*0,28*100 / С</w:t>
      </w:r>
      <w:r w:rsidR="00B97BC6" w:rsidRPr="00AA324C">
        <w:rPr>
          <w:color w:val="000000"/>
          <w:sz w:val="28"/>
          <w:szCs w:val="28"/>
          <w:lang w:val="en-US"/>
        </w:rPr>
        <w:t>V</w:t>
      </w:r>
      <w:r w:rsidR="00B97BC6" w:rsidRPr="00AA324C">
        <w:rPr>
          <w:color w:val="000000"/>
          <w:sz w:val="28"/>
          <w:szCs w:val="28"/>
          <w:vertAlign w:val="subscript"/>
        </w:rPr>
        <w:t>1</w:t>
      </w:r>
      <w:r w:rsidR="00B97BC6" w:rsidRPr="00AA324C">
        <w:rPr>
          <w:color w:val="000000"/>
          <w:sz w:val="28"/>
          <w:szCs w:val="28"/>
        </w:rPr>
        <w:t>,</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87255C" w:rsidRPr="00AA324C" w:rsidRDefault="00B97BC6"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где </w:t>
      </w:r>
      <w:r w:rsidRPr="00AA324C">
        <w:rPr>
          <w:color w:val="000000"/>
          <w:sz w:val="28"/>
          <w:szCs w:val="28"/>
          <w:lang w:val="en-US"/>
        </w:rPr>
        <w:t>N</w:t>
      </w:r>
      <w:r w:rsidRPr="00AA324C">
        <w:rPr>
          <w:color w:val="000000"/>
          <w:sz w:val="28"/>
          <w:szCs w:val="28"/>
        </w:rPr>
        <w:t xml:space="preserve"> – содержание азота, мг на 100 г почвы; </w:t>
      </w:r>
      <w:r w:rsidRPr="00AA324C">
        <w:rPr>
          <w:color w:val="000000"/>
          <w:sz w:val="28"/>
          <w:szCs w:val="28"/>
          <w:lang w:val="en-US"/>
        </w:rPr>
        <w:t>a</w:t>
      </w:r>
      <w:r w:rsidRPr="00AA324C">
        <w:rPr>
          <w:color w:val="000000"/>
          <w:sz w:val="28"/>
          <w:szCs w:val="28"/>
        </w:rPr>
        <w:t xml:space="preserve"> -</w:t>
      </w:r>
      <w:r w:rsidR="0087255C" w:rsidRPr="00AA324C">
        <w:rPr>
          <w:color w:val="000000"/>
          <w:sz w:val="28"/>
          <w:szCs w:val="28"/>
        </w:rPr>
        <w:t xml:space="preserve"> </w:t>
      </w:r>
      <w:r w:rsidRPr="00AA324C">
        <w:rPr>
          <w:color w:val="000000"/>
          <w:sz w:val="28"/>
          <w:szCs w:val="28"/>
        </w:rPr>
        <w:t>количество 0,02 н. раствора Н</w:t>
      </w:r>
      <w:r w:rsidRPr="00AA324C">
        <w:rPr>
          <w:color w:val="000000"/>
          <w:sz w:val="28"/>
          <w:szCs w:val="28"/>
          <w:vertAlign w:val="subscript"/>
        </w:rPr>
        <w:t>2</w:t>
      </w:r>
      <w:r w:rsidRPr="00AA324C">
        <w:rPr>
          <w:color w:val="000000"/>
          <w:sz w:val="28"/>
          <w:szCs w:val="28"/>
          <w:lang w:val="en-US"/>
        </w:rPr>
        <w:t>SO</w:t>
      </w:r>
      <w:r w:rsidRPr="00AA324C">
        <w:rPr>
          <w:color w:val="000000"/>
          <w:sz w:val="28"/>
          <w:szCs w:val="28"/>
          <w:vertAlign w:val="subscript"/>
        </w:rPr>
        <w:t>4</w:t>
      </w:r>
      <w:r w:rsidRPr="00AA324C">
        <w:rPr>
          <w:color w:val="000000"/>
          <w:sz w:val="28"/>
          <w:szCs w:val="28"/>
        </w:rPr>
        <w:t xml:space="preserve">, взятое для поглощения аммиака, мл; </w:t>
      </w:r>
      <w:r w:rsidRPr="00AA324C">
        <w:rPr>
          <w:color w:val="000000"/>
          <w:sz w:val="28"/>
          <w:szCs w:val="28"/>
          <w:lang w:val="en-US"/>
        </w:rPr>
        <w:t>b</w:t>
      </w:r>
      <w:r w:rsidRPr="00AA324C">
        <w:rPr>
          <w:color w:val="000000"/>
          <w:sz w:val="28"/>
          <w:szCs w:val="28"/>
        </w:rPr>
        <w:t xml:space="preserve"> – количество о,02 н. раствора </w:t>
      </w:r>
      <w:r w:rsidRPr="00AA324C">
        <w:rPr>
          <w:color w:val="000000"/>
          <w:sz w:val="28"/>
          <w:szCs w:val="28"/>
          <w:lang w:val="en-US"/>
        </w:rPr>
        <w:t>H</w:t>
      </w:r>
      <w:r w:rsidRPr="00AA324C">
        <w:rPr>
          <w:color w:val="000000"/>
          <w:sz w:val="28"/>
          <w:szCs w:val="28"/>
          <w:vertAlign w:val="subscript"/>
        </w:rPr>
        <w:t>2</w:t>
      </w:r>
      <w:r w:rsidRPr="00AA324C">
        <w:rPr>
          <w:color w:val="000000"/>
          <w:sz w:val="28"/>
          <w:szCs w:val="28"/>
          <w:lang w:val="en-US"/>
        </w:rPr>
        <w:t>SO</w:t>
      </w:r>
      <w:r w:rsidRPr="00AA324C">
        <w:rPr>
          <w:color w:val="000000"/>
          <w:sz w:val="28"/>
          <w:szCs w:val="28"/>
          <w:vertAlign w:val="subscript"/>
        </w:rPr>
        <w:t>4</w:t>
      </w:r>
      <w:r w:rsidRPr="00AA324C">
        <w:rPr>
          <w:color w:val="000000"/>
          <w:sz w:val="28"/>
          <w:szCs w:val="28"/>
        </w:rPr>
        <w:t xml:space="preserve">, оставшееся после поглощения аммиака, мл; </w:t>
      </w:r>
      <w:r w:rsidRPr="00AA324C">
        <w:rPr>
          <w:color w:val="000000"/>
          <w:sz w:val="28"/>
          <w:szCs w:val="28"/>
          <w:lang w:val="en-US"/>
        </w:rPr>
        <w:t>V</w:t>
      </w:r>
      <w:r w:rsidRPr="00AA324C">
        <w:rPr>
          <w:color w:val="000000"/>
          <w:sz w:val="28"/>
          <w:szCs w:val="28"/>
        </w:rPr>
        <w:t xml:space="preserve"> – общий объем вытяжки, мл; 0,28 – коэффициент пересчета на миллиграммы азота; </w:t>
      </w:r>
      <w:r w:rsidRPr="00AA324C">
        <w:rPr>
          <w:color w:val="000000"/>
          <w:sz w:val="28"/>
          <w:szCs w:val="28"/>
          <w:lang w:val="en-US"/>
        </w:rPr>
        <w:t>V</w:t>
      </w:r>
      <w:r w:rsidRPr="00AA324C">
        <w:rPr>
          <w:color w:val="000000"/>
          <w:sz w:val="28"/>
          <w:szCs w:val="28"/>
          <w:vertAlign w:val="subscript"/>
        </w:rPr>
        <w:t>1</w:t>
      </w:r>
      <w:r w:rsidRPr="00AA324C">
        <w:rPr>
          <w:color w:val="000000"/>
          <w:sz w:val="28"/>
          <w:szCs w:val="28"/>
        </w:rPr>
        <w:t xml:space="preserve"> – объем </w:t>
      </w:r>
      <w:r w:rsidR="004D68D6" w:rsidRPr="00AA324C">
        <w:rPr>
          <w:color w:val="000000"/>
          <w:sz w:val="28"/>
          <w:szCs w:val="28"/>
        </w:rPr>
        <w:t>вытяжки, взятой на определение, мл; С – навеска почвы, г; 100 – коэффициент пересчета на 100 г почвы.</w:t>
      </w:r>
    </w:p>
    <w:p w:rsidR="00E511A5" w:rsidRPr="00AA324C" w:rsidRDefault="0087255C" w:rsidP="0087255C">
      <w:pPr>
        <w:shd w:val="clear" w:color="000000" w:fill="auto"/>
        <w:suppressAutoHyphens/>
        <w:spacing w:line="360" w:lineRule="auto"/>
        <w:jc w:val="center"/>
        <w:rPr>
          <w:b/>
          <w:color w:val="000000"/>
          <w:sz w:val="28"/>
          <w:szCs w:val="28"/>
        </w:rPr>
      </w:pPr>
      <w:r w:rsidRPr="00AA324C">
        <w:rPr>
          <w:b/>
          <w:color w:val="000000"/>
          <w:sz w:val="28"/>
          <w:szCs w:val="28"/>
        </w:rPr>
        <w:br w:type="page"/>
      </w:r>
      <w:r w:rsidR="0081028E" w:rsidRPr="00AA324C">
        <w:rPr>
          <w:b/>
          <w:color w:val="000000"/>
          <w:sz w:val="28"/>
          <w:szCs w:val="28"/>
        </w:rPr>
        <w:t>Приложение 2</w:t>
      </w:r>
    </w:p>
    <w:p w:rsidR="00E511A5" w:rsidRPr="00AA324C" w:rsidRDefault="00E511A5" w:rsidP="0087255C">
      <w:pPr>
        <w:shd w:val="clear" w:color="000000" w:fill="auto"/>
        <w:suppressAutoHyphens/>
        <w:spacing w:line="360" w:lineRule="auto"/>
        <w:ind w:firstLine="709"/>
        <w:jc w:val="both"/>
        <w:rPr>
          <w:color w:val="000000"/>
          <w:sz w:val="28"/>
          <w:szCs w:val="28"/>
        </w:rPr>
      </w:pPr>
    </w:p>
    <w:p w:rsidR="004D68D6" w:rsidRPr="00AA324C" w:rsidRDefault="004D68D6"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Реактивы: 0,5 н. </w:t>
      </w:r>
      <w:r w:rsidRPr="00AA324C">
        <w:rPr>
          <w:color w:val="000000"/>
          <w:sz w:val="28"/>
          <w:szCs w:val="28"/>
          <w:lang w:val="en-US"/>
        </w:rPr>
        <w:t>H</w:t>
      </w:r>
      <w:r w:rsidRPr="00AA324C">
        <w:rPr>
          <w:color w:val="000000"/>
          <w:sz w:val="28"/>
          <w:szCs w:val="28"/>
          <w:vertAlign w:val="subscript"/>
        </w:rPr>
        <w:t>2</w:t>
      </w:r>
      <w:r w:rsidRPr="00AA324C">
        <w:rPr>
          <w:color w:val="000000"/>
          <w:sz w:val="28"/>
          <w:szCs w:val="28"/>
          <w:lang w:val="en-US"/>
        </w:rPr>
        <w:t>SO</w:t>
      </w:r>
      <w:r w:rsidRPr="00AA324C">
        <w:rPr>
          <w:color w:val="000000"/>
          <w:sz w:val="28"/>
          <w:szCs w:val="28"/>
          <w:vertAlign w:val="subscript"/>
        </w:rPr>
        <w:t>4</w:t>
      </w:r>
      <w:r w:rsidRPr="00AA324C">
        <w:rPr>
          <w:color w:val="000000"/>
          <w:sz w:val="28"/>
          <w:szCs w:val="28"/>
        </w:rPr>
        <w:t xml:space="preserve">; смесь цинковой пыли и восстановленного железа; концентрированная серная кислота; 25%-ный раствор </w:t>
      </w:r>
      <w:r w:rsidRPr="00AA324C">
        <w:rPr>
          <w:color w:val="000000"/>
          <w:sz w:val="28"/>
          <w:szCs w:val="28"/>
          <w:lang w:val="en-US"/>
        </w:rPr>
        <w:t>Cr</w:t>
      </w:r>
      <w:r w:rsidRPr="00AA324C">
        <w:rPr>
          <w:color w:val="000000"/>
          <w:sz w:val="28"/>
          <w:szCs w:val="28"/>
          <w:vertAlign w:val="subscript"/>
        </w:rPr>
        <w:t>2</w:t>
      </w:r>
      <w:r w:rsidRPr="00AA324C">
        <w:rPr>
          <w:color w:val="000000"/>
          <w:sz w:val="28"/>
          <w:szCs w:val="28"/>
          <w:lang w:val="en-US"/>
        </w:rPr>
        <w:t>O</w:t>
      </w:r>
      <w:r w:rsidRPr="00AA324C">
        <w:rPr>
          <w:color w:val="000000"/>
          <w:sz w:val="28"/>
          <w:szCs w:val="28"/>
          <w:vertAlign w:val="subscript"/>
        </w:rPr>
        <w:t>3</w:t>
      </w:r>
      <w:r w:rsidR="0081028E" w:rsidRPr="00AA324C">
        <w:rPr>
          <w:color w:val="000000"/>
          <w:sz w:val="28"/>
          <w:szCs w:val="28"/>
        </w:rPr>
        <w:t>.</w:t>
      </w:r>
    </w:p>
    <w:p w:rsidR="0081028E" w:rsidRPr="00AA324C" w:rsidRDefault="0081028E" w:rsidP="0087255C">
      <w:pPr>
        <w:shd w:val="clear" w:color="000000" w:fill="auto"/>
        <w:suppressAutoHyphens/>
        <w:spacing w:line="360" w:lineRule="auto"/>
        <w:ind w:firstLine="709"/>
        <w:jc w:val="both"/>
        <w:rPr>
          <w:color w:val="000000"/>
          <w:sz w:val="28"/>
          <w:szCs w:val="28"/>
        </w:rPr>
      </w:pPr>
      <w:r w:rsidRPr="00AA324C">
        <w:rPr>
          <w:color w:val="000000"/>
          <w:sz w:val="28"/>
          <w:szCs w:val="28"/>
        </w:rPr>
        <w:t>Определение кислотности почв потенциометрическим методом</w:t>
      </w:r>
    </w:p>
    <w:p w:rsidR="0087255C" w:rsidRPr="00AA324C" w:rsidRDefault="0081028E"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Ход анализа. 1. 1,5 г почвы взвешивают на весах с точностью до 0,1 г и переносят в колбу. 2. К навеске прибавляют воду, чтобы соотношение почва: раствор составляло 1 : 2,5 и 1 н. </w:t>
      </w:r>
      <w:r w:rsidRPr="00AA324C">
        <w:rPr>
          <w:color w:val="000000"/>
          <w:sz w:val="28"/>
          <w:szCs w:val="28"/>
          <w:lang w:val="en-US"/>
        </w:rPr>
        <w:t>KCl</w:t>
      </w:r>
      <w:r w:rsidRPr="00AA324C">
        <w:rPr>
          <w:color w:val="000000"/>
          <w:sz w:val="28"/>
          <w:szCs w:val="28"/>
        </w:rPr>
        <w:t>.</w:t>
      </w:r>
    </w:p>
    <w:p w:rsidR="0087255C" w:rsidRPr="00AA324C" w:rsidRDefault="0081028E" w:rsidP="0087255C">
      <w:pPr>
        <w:shd w:val="clear" w:color="000000" w:fill="auto"/>
        <w:suppressAutoHyphens/>
        <w:spacing w:line="360" w:lineRule="auto"/>
        <w:ind w:firstLine="709"/>
        <w:jc w:val="both"/>
        <w:rPr>
          <w:color w:val="000000"/>
          <w:sz w:val="28"/>
          <w:szCs w:val="28"/>
        </w:rPr>
      </w:pPr>
      <w:r w:rsidRPr="00AA324C">
        <w:rPr>
          <w:color w:val="000000"/>
          <w:sz w:val="28"/>
          <w:szCs w:val="28"/>
        </w:rPr>
        <w:t>3. Колбу со смесью встряхивают 5 мин. на ротаторе.</w:t>
      </w:r>
    </w:p>
    <w:p w:rsidR="0087255C" w:rsidRPr="00AA324C" w:rsidRDefault="0081028E"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4. В суспензию помещают </w:t>
      </w:r>
      <w:r w:rsidR="00636AC3" w:rsidRPr="00AA324C">
        <w:rPr>
          <w:color w:val="000000"/>
          <w:sz w:val="28"/>
          <w:szCs w:val="28"/>
        </w:rPr>
        <w:t>стеклянный измерительный электрод и хлорсеребряный электрод сравнения.</w:t>
      </w:r>
    </w:p>
    <w:p w:rsidR="00636AC3" w:rsidRPr="00AA324C" w:rsidRDefault="00636AC3" w:rsidP="0087255C">
      <w:pPr>
        <w:shd w:val="clear" w:color="000000" w:fill="auto"/>
        <w:suppressAutoHyphens/>
        <w:spacing w:line="360" w:lineRule="auto"/>
        <w:ind w:firstLine="709"/>
        <w:jc w:val="both"/>
        <w:rPr>
          <w:color w:val="000000"/>
          <w:sz w:val="28"/>
          <w:szCs w:val="28"/>
        </w:rPr>
      </w:pPr>
      <w:r w:rsidRPr="00AA324C">
        <w:rPr>
          <w:color w:val="000000"/>
          <w:sz w:val="28"/>
          <w:szCs w:val="28"/>
        </w:rPr>
        <w:t>5. Измеряют рН на потенциометре.</w:t>
      </w:r>
    </w:p>
    <w:p w:rsidR="00636AC3" w:rsidRPr="00AA324C" w:rsidRDefault="00636AC3" w:rsidP="0087255C">
      <w:pPr>
        <w:shd w:val="clear" w:color="000000" w:fill="auto"/>
        <w:suppressAutoHyphens/>
        <w:spacing w:line="360" w:lineRule="auto"/>
        <w:ind w:firstLine="709"/>
        <w:jc w:val="both"/>
        <w:rPr>
          <w:color w:val="000000"/>
          <w:sz w:val="28"/>
          <w:szCs w:val="28"/>
        </w:rPr>
      </w:pPr>
      <w:r w:rsidRPr="00AA324C">
        <w:rPr>
          <w:color w:val="000000"/>
          <w:sz w:val="28"/>
          <w:szCs w:val="28"/>
        </w:rPr>
        <w:t xml:space="preserve">Реактивы: вода дистиллированная, 1 н. </w:t>
      </w:r>
      <w:r w:rsidRPr="00AA324C">
        <w:rPr>
          <w:color w:val="000000"/>
          <w:sz w:val="28"/>
          <w:szCs w:val="28"/>
          <w:lang w:val="en-US"/>
        </w:rPr>
        <w:t>KCl</w:t>
      </w:r>
      <w:r w:rsidRPr="00AA324C">
        <w:rPr>
          <w:color w:val="000000"/>
          <w:sz w:val="28"/>
          <w:szCs w:val="28"/>
        </w:rPr>
        <w:t>, буферные растворы на рН.</w:t>
      </w:r>
    </w:p>
    <w:p w:rsidR="00636AC3" w:rsidRPr="00AA324C" w:rsidRDefault="00636AC3" w:rsidP="0087255C">
      <w:pPr>
        <w:shd w:val="clear" w:color="000000" w:fill="auto"/>
        <w:suppressAutoHyphens/>
        <w:spacing w:line="360" w:lineRule="auto"/>
        <w:ind w:firstLine="709"/>
        <w:jc w:val="both"/>
        <w:rPr>
          <w:color w:val="000000"/>
          <w:sz w:val="28"/>
          <w:szCs w:val="28"/>
        </w:rPr>
      </w:pPr>
      <w:r w:rsidRPr="00AA324C">
        <w:rPr>
          <w:color w:val="000000"/>
          <w:sz w:val="28"/>
          <w:szCs w:val="28"/>
        </w:rPr>
        <w:t>Определение подвижных форм Р и К по Чирикову</w:t>
      </w:r>
    </w:p>
    <w:p w:rsidR="00636AC3" w:rsidRPr="00AA324C" w:rsidRDefault="00BE188E" w:rsidP="0087255C">
      <w:pPr>
        <w:shd w:val="clear" w:color="000000" w:fill="auto"/>
        <w:suppressAutoHyphens/>
        <w:spacing w:line="360" w:lineRule="auto"/>
        <w:ind w:firstLine="709"/>
        <w:jc w:val="both"/>
        <w:rPr>
          <w:color w:val="000000"/>
          <w:sz w:val="28"/>
          <w:szCs w:val="28"/>
        </w:rPr>
      </w:pPr>
      <w:r w:rsidRPr="00AA324C">
        <w:rPr>
          <w:color w:val="000000"/>
          <w:sz w:val="28"/>
          <w:szCs w:val="28"/>
        </w:rPr>
        <w:t>Метод основан на извлечении подвижного фосфора из почвы 0,5 н. раствором уксусной кислоты при соотношении почва : раствор 1:25</w:t>
      </w:r>
    </w:p>
    <w:p w:rsidR="00636AC3" w:rsidRPr="00AA324C" w:rsidRDefault="00636AC3" w:rsidP="0087255C">
      <w:pPr>
        <w:shd w:val="clear" w:color="000000" w:fill="auto"/>
        <w:suppressAutoHyphens/>
        <w:spacing w:line="360" w:lineRule="auto"/>
        <w:ind w:firstLine="709"/>
        <w:jc w:val="both"/>
        <w:rPr>
          <w:color w:val="000000"/>
          <w:sz w:val="28"/>
          <w:szCs w:val="28"/>
        </w:rPr>
      </w:pPr>
      <w:r w:rsidRPr="00AA324C">
        <w:rPr>
          <w:color w:val="000000"/>
          <w:sz w:val="28"/>
          <w:szCs w:val="28"/>
        </w:rPr>
        <w:t>Определение фосфора: 10 мл. фильтрата помещают в мерную колбу на 100 мл, приливают 90 мл реактива Б. Через 10 мин. проводят фотоколориметрование раствора в кювете толщиной 2 см, используя красный светофильтр</w:t>
      </w:r>
      <w:r w:rsidR="00BE188E" w:rsidRPr="00AA324C">
        <w:rPr>
          <w:color w:val="000000"/>
          <w:sz w:val="28"/>
          <w:szCs w:val="28"/>
        </w:rPr>
        <w:t>.</w:t>
      </w:r>
    </w:p>
    <w:p w:rsidR="00BE188E" w:rsidRPr="00AA324C" w:rsidRDefault="00BE188E" w:rsidP="0087255C">
      <w:pPr>
        <w:shd w:val="clear" w:color="000000" w:fill="auto"/>
        <w:suppressAutoHyphens/>
        <w:spacing w:line="360" w:lineRule="auto"/>
        <w:ind w:firstLine="709"/>
        <w:jc w:val="both"/>
        <w:rPr>
          <w:color w:val="000000"/>
          <w:sz w:val="28"/>
          <w:szCs w:val="28"/>
        </w:rPr>
      </w:pPr>
      <w:r w:rsidRPr="00AA324C">
        <w:rPr>
          <w:color w:val="000000"/>
          <w:sz w:val="28"/>
          <w:szCs w:val="28"/>
        </w:rPr>
        <w:t>Определение калия: проводят на пламенном фотометре.</w:t>
      </w:r>
    </w:p>
    <w:p w:rsidR="00BE188E" w:rsidRPr="00AA324C" w:rsidRDefault="00BE188E" w:rsidP="0087255C">
      <w:pPr>
        <w:shd w:val="clear" w:color="000000" w:fill="auto"/>
        <w:suppressAutoHyphens/>
        <w:spacing w:line="360" w:lineRule="auto"/>
        <w:ind w:firstLine="709"/>
        <w:jc w:val="both"/>
        <w:rPr>
          <w:color w:val="000000"/>
          <w:sz w:val="28"/>
          <w:szCs w:val="28"/>
        </w:rPr>
      </w:pPr>
      <w:r w:rsidRPr="00AA324C">
        <w:rPr>
          <w:color w:val="000000"/>
          <w:sz w:val="28"/>
          <w:szCs w:val="28"/>
        </w:rPr>
        <w:t>Реактивы: 0,5 н. раствор уксусной кислоты; шкала образцовых растворов.</w:t>
      </w:r>
    </w:p>
    <w:p w:rsidR="00BE188E" w:rsidRPr="00AA324C" w:rsidRDefault="00BE188E" w:rsidP="0087255C">
      <w:pPr>
        <w:shd w:val="clear" w:color="000000" w:fill="auto"/>
        <w:suppressAutoHyphens/>
        <w:spacing w:line="360" w:lineRule="auto"/>
        <w:ind w:firstLine="709"/>
        <w:jc w:val="both"/>
        <w:rPr>
          <w:color w:val="000000"/>
          <w:sz w:val="28"/>
          <w:szCs w:val="28"/>
        </w:rPr>
      </w:pPr>
      <w:r w:rsidRPr="00AA324C">
        <w:rPr>
          <w:color w:val="000000"/>
          <w:sz w:val="28"/>
          <w:szCs w:val="28"/>
        </w:rPr>
        <w:t>Содержание элементов в анализируемой пробе находят по графику или по формулам.</w:t>
      </w:r>
    </w:p>
    <w:p w:rsidR="00BE188E" w:rsidRPr="00AA324C" w:rsidRDefault="00BE188E" w:rsidP="0087255C">
      <w:pPr>
        <w:shd w:val="clear" w:color="000000" w:fill="auto"/>
        <w:suppressAutoHyphens/>
        <w:spacing w:line="360" w:lineRule="auto"/>
        <w:ind w:firstLine="709"/>
        <w:jc w:val="both"/>
        <w:rPr>
          <w:color w:val="000000"/>
          <w:sz w:val="28"/>
          <w:szCs w:val="28"/>
        </w:rPr>
      </w:pPr>
    </w:p>
    <w:p w:rsidR="00BE188E" w:rsidRPr="00AA324C" w:rsidRDefault="0087255C" w:rsidP="0087255C">
      <w:pPr>
        <w:shd w:val="clear" w:color="000000" w:fill="auto"/>
        <w:suppressAutoHyphens/>
        <w:spacing w:line="360" w:lineRule="auto"/>
        <w:jc w:val="center"/>
        <w:rPr>
          <w:b/>
          <w:color w:val="000000"/>
          <w:sz w:val="28"/>
          <w:szCs w:val="28"/>
        </w:rPr>
      </w:pPr>
      <w:r w:rsidRPr="00AA324C">
        <w:rPr>
          <w:color w:val="000000"/>
          <w:sz w:val="28"/>
          <w:szCs w:val="28"/>
        </w:rPr>
        <w:br w:type="page"/>
      </w:r>
      <w:r w:rsidR="00BE188E" w:rsidRPr="00AA324C">
        <w:rPr>
          <w:b/>
          <w:color w:val="000000"/>
          <w:sz w:val="28"/>
          <w:szCs w:val="28"/>
        </w:rPr>
        <w:t>Приложение 3</w:t>
      </w:r>
    </w:p>
    <w:p w:rsidR="00E511A5" w:rsidRPr="00AA324C" w:rsidRDefault="00E511A5" w:rsidP="0087255C">
      <w:pPr>
        <w:shd w:val="clear" w:color="000000" w:fill="auto"/>
        <w:suppressAutoHyphens/>
        <w:spacing w:line="360" w:lineRule="auto"/>
        <w:ind w:firstLine="709"/>
        <w:jc w:val="both"/>
        <w:rPr>
          <w:color w:val="000000"/>
          <w:sz w:val="28"/>
          <w:szCs w:val="28"/>
        </w:rPr>
      </w:pPr>
    </w:p>
    <w:p w:rsidR="00BE188E" w:rsidRPr="00AA324C" w:rsidRDefault="007262BE" w:rsidP="0087255C">
      <w:pPr>
        <w:shd w:val="clear" w:color="000000" w:fill="auto"/>
        <w:suppressAutoHyphens/>
        <w:spacing w:line="360" w:lineRule="auto"/>
        <w:ind w:firstLine="709"/>
        <w:jc w:val="both"/>
        <w:rPr>
          <w:color w:val="000000"/>
          <w:sz w:val="28"/>
          <w:szCs w:val="28"/>
        </w:rPr>
      </w:pPr>
      <w:r w:rsidRPr="00AA324C">
        <w:rPr>
          <w:color w:val="000000"/>
          <w:sz w:val="28"/>
          <w:szCs w:val="28"/>
        </w:rPr>
        <w:t>Прогнозные расчеты по влиянию орошения на грунтовые в</w:t>
      </w:r>
      <w:r w:rsidR="00BF1A1A" w:rsidRPr="00AA324C">
        <w:rPr>
          <w:color w:val="000000"/>
          <w:sz w:val="28"/>
          <w:szCs w:val="28"/>
        </w:rPr>
        <w:t>оды на 10, 15, 20 года орошения по методике С.Ф. Аверьянова.</w:t>
      </w:r>
    </w:p>
    <w:p w:rsidR="007262BE" w:rsidRPr="00AA324C" w:rsidRDefault="007262BE" w:rsidP="0087255C">
      <w:pPr>
        <w:shd w:val="clear" w:color="000000" w:fill="auto"/>
        <w:suppressAutoHyphens/>
        <w:spacing w:line="360" w:lineRule="auto"/>
        <w:ind w:firstLine="709"/>
        <w:jc w:val="both"/>
        <w:rPr>
          <w:color w:val="000000"/>
          <w:sz w:val="28"/>
          <w:szCs w:val="28"/>
        </w:rPr>
      </w:pPr>
      <w:r w:rsidRPr="00AA324C">
        <w:rPr>
          <w:color w:val="000000"/>
          <w:sz w:val="28"/>
          <w:szCs w:val="28"/>
        </w:rPr>
        <w:t>Для расчета изменения уровня грунтовых вод под центром орошаемого массива применялась формула</w:t>
      </w:r>
      <w:r w:rsidR="000348E7" w:rsidRPr="00AA324C">
        <w:rPr>
          <w:color w:val="000000"/>
          <w:sz w:val="28"/>
          <w:szCs w:val="28"/>
        </w:rPr>
        <w:t>:</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7262BE" w:rsidRPr="00AA324C" w:rsidRDefault="00BE76A3" w:rsidP="0087255C">
      <w:pPr>
        <w:shd w:val="clear" w:color="000000" w:fill="auto"/>
        <w:suppressAutoHyphens/>
        <w:spacing w:line="360" w:lineRule="auto"/>
        <w:jc w:val="center"/>
        <w:rPr>
          <w:color w:val="000000"/>
          <w:sz w:val="28"/>
          <w:szCs w:val="28"/>
        </w:rPr>
      </w:pPr>
      <w:r w:rsidRPr="00AA324C">
        <w:rPr>
          <w:color w:val="000000"/>
          <w:sz w:val="28"/>
          <w:szCs w:val="28"/>
        </w:rPr>
        <w:t>▲</w:t>
      </w:r>
      <w:r w:rsidR="00262785" w:rsidRPr="00AA324C">
        <w:rPr>
          <w:color w:val="000000"/>
          <w:sz w:val="28"/>
          <w:szCs w:val="28"/>
        </w:rPr>
        <w:t xml:space="preserve">Н = </w:t>
      </w:r>
      <w:r w:rsidR="00262785" w:rsidRPr="00AA324C">
        <w:rPr>
          <w:color w:val="000000"/>
          <w:sz w:val="28"/>
          <w:szCs w:val="28"/>
          <w:lang w:val="en-US"/>
        </w:rPr>
        <w:t>Wt</w:t>
      </w:r>
      <w:r w:rsidR="00262785" w:rsidRPr="00AA324C">
        <w:rPr>
          <w:color w:val="000000"/>
          <w:sz w:val="28"/>
          <w:szCs w:val="28"/>
        </w:rPr>
        <w:t xml:space="preserve"> /</w:t>
      </w:r>
      <w:r w:rsidR="00262785" w:rsidRPr="00AA324C">
        <w:rPr>
          <w:color w:val="000000"/>
          <w:sz w:val="28"/>
          <w:szCs w:val="28"/>
          <w:lang w:val="en-US"/>
        </w:rPr>
        <w:t>μ</w:t>
      </w:r>
      <w:r w:rsidR="00262785" w:rsidRPr="00AA324C">
        <w:rPr>
          <w:color w:val="000000"/>
          <w:sz w:val="28"/>
          <w:szCs w:val="28"/>
        </w:rPr>
        <w:t xml:space="preserve"> (1-</w:t>
      </w:r>
      <w:r w:rsidR="00262785" w:rsidRPr="00AA324C">
        <w:rPr>
          <w:color w:val="000000"/>
          <w:sz w:val="28"/>
          <w:szCs w:val="28"/>
          <w:lang w:val="en-US"/>
        </w:rPr>
        <w:t>R</w:t>
      </w:r>
      <w:r w:rsidR="00262785" w:rsidRPr="00AA324C">
        <w:rPr>
          <w:color w:val="000000"/>
          <w:sz w:val="28"/>
          <w:szCs w:val="28"/>
        </w:rPr>
        <w:t>(</w:t>
      </w:r>
      <w:r w:rsidR="00262785" w:rsidRPr="00AA324C">
        <w:rPr>
          <w:color w:val="000000"/>
          <w:sz w:val="28"/>
          <w:szCs w:val="28"/>
          <w:lang w:val="en-US"/>
        </w:rPr>
        <w:t>λ</w:t>
      </w:r>
      <w:r w:rsidR="00262785" w:rsidRPr="00AA324C">
        <w:rPr>
          <w:color w:val="000000"/>
          <w:sz w:val="28"/>
          <w:szCs w:val="28"/>
          <w:vertAlign w:val="subscript"/>
        </w:rPr>
        <w:t>0</w:t>
      </w:r>
      <w:r w:rsidR="00262785" w:rsidRPr="00AA324C">
        <w:rPr>
          <w:color w:val="000000"/>
          <w:sz w:val="28"/>
          <w:szCs w:val="28"/>
        </w:rPr>
        <w:t>))</w:t>
      </w:r>
    </w:p>
    <w:p w:rsidR="007262BE" w:rsidRPr="00AA324C" w:rsidRDefault="007262BE" w:rsidP="0087255C">
      <w:pPr>
        <w:shd w:val="clear" w:color="000000" w:fill="auto"/>
        <w:suppressAutoHyphens/>
        <w:spacing w:line="360" w:lineRule="auto"/>
        <w:ind w:firstLine="709"/>
        <w:jc w:val="both"/>
        <w:rPr>
          <w:color w:val="000000"/>
          <w:sz w:val="28"/>
          <w:szCs w:val="28"/>
        </w:rPr>
      </w:pPr>
    </w:p>
    <w:p w:rsidR="00BE188E" w:rsidRPr="00AA324C" w:rsidRDefault="00262785" w:rsidP="0087255C">
      <w:pPr>
        <w:shd w:val="clear" w:color="000000" w:fill="auto"/>
        <w:suppressAutoHyphens/>
        <w:spacing w:line="360" w:lineRule="auto"/>
        <w:ind w:firstLine="709"/>
        <w:jc w:val="both"/>
        <w:rPr>
          <w:color w:val="000000"/>
          <w:sz w:val="28"/>
          <w:szCs w:val="28"/>
        </w:rPr>
      </w:pPr>
      <w:r w:rsidRPr="00AA324C">
        <w:rPr>
          <w:color w:val="000000"/>
          <w:sz w:val="28"/>
          <w:szCs w:val="28"/>
        </w:rPr>
        <w:t>10 лет</w:t>
      </w:r>
      <w:r w:rsidR="0087255C" w:rsidRPr="00AA324C">
        <w:rPr>
          <w:color w:val="000000"/>
          <w:sz w:val="28"/>
          <w:szCs w:val="28"/>
        </w:rPr>
        <w:t xml:space="preserve"> </w:t>
      </w:r>
      <w:r w:rsidR="00BE76A3" w:rsidRPr="00AA324C">
        <w:rPr>
          <w:color w:val="000000"/>
          <w:sz w:val="28"/>
          <w:szCs w:val="28"/>
        </w:rPr>
        <w:t>▲</w:t>
      </w:r>
      <w:r w:rsidRPr="00AA324C">
        <w:rPr>
          <w:color w:val="000000"/>
          <w:sz w:val="28"/>
          <w:szCs w:val="28"/>
        </w:rPr>
        <w:t>Н = 0,015*10/0,1*(1-0,15*0,8)=1,33 м.</w:t>
      </w:r>
    </w:p>
    <w:p w:rsidR="00262785" w:rsidRPr="00AA324C" w:rsidRDefault="00262785" w:rsidP="0087255C">
      <w:pPr>
        <w:shd w:val="clear" w:color="000000" w:fill="auto"/>
        <w:suppressAutoHyphens/>
        <w:spacing w:line="360" w:lineRule="auto"/>
        <w:ind w:firstLine="709"/>
        <w:jc w:val="both"/>
        <w:rPr>
          <w:color w:val="000000"/>
          <w:sz w:val="28"/>
          <w:szCs w:val="28"/>
        </w:rPr>
      </w:pPr>
      <w:r w:rsidRPr="00AA324C">
        <w:rPr>
          <w:color w:val="000000"/>
          <w:sz w:val="28"/>
          <w:szCs w:val="28"/>
        </w:rPr>
        <w:t>15 лет</w:t>
      </w:r>
      <w:r w:rsidR="0087255C" w:rsidRPr="00AA324C">
        <w:rPr>
          <w:color w:val="000000"/>
          <w:sz w:val="28"/>
          <w:szCs w:val="28"/>
        </w:rPr>
        <w:t xml:space="preserve"> </w:t>
      </w:r>
      <w:r w:rsidR="00BE76A3" w:rsidRPr="00AA324C">
        <w:rPr>
          <w:color w:val="000000"/>
          <w:sz w:val="28"/>
          <w:szCs w:val="28"/>
        </w:rPr>
        <w:t>▲</w:t>
      </w:r>
      <w:r w:rsidRPr="00AA324C">
        <w:rPr>
          <w:color w:val="000000"/>
          <w:sz w:val="28"/>
          <w:szCs w:val="28"/>
        </w:rPr>
        <w:t>Н = 0,015*15/0,1*(1-0,22*0,7)=1,89 м.</w:t>
      </w:r>
    </w:p>
    <w:p w:rsidR="00262785" w:rsidRPr="00AA324C" w:rsidRDefault="00262785" w:rsidP="0087255C">
      <w:pPr>
        <w:shd w:val="clear" w:color="000000" w:fill="auto"/>
        <w:suppressAutoHyphens/>
        <w:spacing w:line="360" w:lineRule="auto"/>
        <w:ind w:firstLine="709"/>
        <w:jc w:val="both"/>
        <w:rPr>
          <w:color w:val="000000"/>
          <w:sz w:val="28"/>
          <w:szCs w:val="28"/>
        </w:rPr>
      </w:pPr>
      <w:r w:rsidRPr="00AA324C">
        <w:rPr>
          <w:color w:val="000000"/>
          <w:sz w:val="28"/>
          <w:szCs w:val="28"/>
        </w:rPr>
        <w:t>20 лет</w:t>
      </w:r>
      <w:r w:rsidR="0087255C" w:rsidRPr="00AA324C">
        <w:rPr>
          <w:color w:val="000000"/>
          <w:sz w:val="28"/>
          <w:szCs w:val="28"/>
        </w:rPr>
        <w:t xml:space="preserve"> </w:t>
      </w:r>
      <w:r w:rsidR="00BE76A3" w:rsidRPr="00AA324C">
        <w:rPr>
          <w:color w:val="000000"/>
          <w:sz w:val="28"/>
          <w:szCs w:val="28"/>
        </w:rPr>
        <w:t>▲</w:t>
      </w:r>
      <w:r w:rsidRPr="00AA324C">
        <w:rPr>
          <w:color w:val="000000"/>
          <w:sz w:val="28"/>
          <w:szCs w:val="28"/>
        </w:rPr>
        <w:t>Н = 0,015*20/0,1*(1-0,36*0,59)=3,34 м</w:t>
      </w:r>
      <w:r w:rsidR="000348E7" w:rsidRPr="00AA324C">
        <w:rPr>
          <w:color w:val="000000"/>
          <w:sz w:val="28"/>
          <w:szCs w:val="28"/>
        </w:rPr>
        <w:t>.</w:t>
      </w:r>
    </w:p>
    <w:p w:rsidR="00262785" w:rsidRPr="00AA324C" w:rsidRDefault="00262785" w:rsidP="0087255C">
      <w:pPr>
        <w:shd w:val="clear" w:color="000000" w:fill="auto"/>
        <w:suppressAutoHyphens/>
        <w:spacing w:line="360" w:lineRule="auto"/>
        <w:ind w:firstLine="709"/>
        <w:jc w:val="both"/>
        <w:rPr>
          <w:color w:val="000000"/>
          <w:sz w:val="28"/>
          <w:szCs w:val="28"/>
        </w:rPr>
      </w:pPr>
      <w:r w:rsidRPr="00AA324C">
        <w:rPr>
          <w:color w:val="000000"/>
          <w:sz w:val="28"/>
          <w:szCs w:val="28"/>
        </w:rPr>
        <w:t>Для расчета изменения уровня подземных вод по границам орошаемого участка применялась формула</w:t>
      </w:r>
      <w:r w:rsidR="000348E7" w:rsidRPr="00AA324C">
        <w:rPr>
          <w:color w:val="000000"/>
          <w:sz w:val="28"/>
          <w:szCs w:val="28"/>
        </w:rPr>
        <w:t>:</w:t>
      </w:r>
    </w:p>
    <w:p w:rsidR="0087255C" w:rsidRPr="00AA324C" w:rsidRDefault="0087255C" w:rsidP="0087255C">
      <w:pPr>
        <w:shd w:val="clear" w:color="000000" w:fill="auto"/>
        <w:suppressAutoHyphens/>
        <w:spacing w:line="360" w:lineRule="auto"/>
        <w:ind w:firstLine="709"/>
        <w:jc w:val="both"/>
        <w:rPr>
          <w:color w:val="000000"/>
          <w:sz w:val="28"/>
          <w:szCs w:val="28"/>
        </w:rPr>
      </w:pPr>
    </w:p>
    <w:p w:rsidR="00262785" w:rsidRPr="00AA324C" w:rsidRDefault="00BE76A3" w:rsidP="0087255C">
      <w:pPr>
        <w:shd w:val="clear" w:color="000000" w:fill="auto"/>
        <w:suppressAutoHyphens/>
        <w:spacing w:line="360" w:lineRule="auto"/>
        <w:jc w:val="center"/>
        <w:rPr>
          <w:color w:val="000000"/>
          <w:sz w:val="28"/>
          <w:szCs w:val="28"/>
        </w:rPr>
      </w:pPr>
      <w:r w:rsidRPr="00AA324C">
        <w:rPr>
          <w:color w:val="000000"/>
          <w:sz w:val="28"/>
          <w:szCs w:val="28"/>
        </w:rPr>
        <w:t>▲</w:t>
      </w:r>
      <w:r w:rsidR="00262785" w:rsidRPr="00AA324C">
        <w:rPr>
          <w:color w:val="000000"/>
          <w:sz w:val="28"/>
          <w:szCs w:val="28"/>
        </w:rPr>
        <w:t xml:space="preserve">Н = </w:t>
      </w:r>
      <w:r w:rsidR="00262785" w:rsidRPr="00AA324C">
        <w:rPr>
          <w:color w:val="000000"/>
          <w:sz w:val="28"/>
          <w:szCs w:val="28"/>
          <w:lang w:val="en-US"/>
        </w:rPr>
        <w:t>Wt</w:t>
      </w:r>
      <w:r w:rsidR="00262785" w:rsidRPr="00AA324C">
        <w:rPr>
          <w:color w:val="000000"/>
          <w:sz w:val="28"/>
          <w:szCs w:val="28"/>
        </w:rPr>
        <w:t xml:space="preserve"> /</w:t>
      </w:r>
      <w:r w:rsidR="00262785" w:rsidRPr="00AA324C">
        <w:rPr>
          <w:color w:val="000000"/>
          <w:sz w:val="28"/>
          <w:szCs w:val="28"/>
          <w:lang w:val="en-US"/>
        </w:rPr>
        <w:t>μ</w:t>
      </w:r>
      <w:r w:rsidR="000348E7" w:rsidRPr="00AA324C">
        <w:rPr>
          <w:color w:val="000000"/>
          <w:sz w:val="28"/>
          <w:szCs w:val="28"/>
        </w:rPr>
        <w:t>*(1-</w:t>
      </w:r>
      <w:r w:rsidR="000348E7" w:rsidRPr="00AA324C">
        <w:rPr>
          <w:color w:val="000000"/>
          <w:sz w:val="28"/>
          <w:szCs w:val="28"/>
          <w:lang w:val="en-US"/>
        </w:rPr>
        <w:t>R</w:t>
      </w:r>
      <w:r w:rsidR="000348E7" w:rsidRPr="00AA324C">
        <w:rPr>
          <w:color w:val="000000"/>
          <w:sz w:val="28"/>
          <w:szCs w:val="28"/>
        </w:rPr>
        <w:t>(</w:t>
      </w:r>
      <w:r w:rsidR="000348E7" w:rsidRPr="00AA324C">
        <w:rPr>
          <w:color w:val="000000"/>
          <w:sz w:val="28"/>
          <w:szCs w:val="28"/>
          <w:lang w:val="en-US"/>
        </w:rPr>
        <w:t>λ</w:t>
      </w:r>
      <w:r w:rsidR="000348E7" w:rsidRPr="00AA324C">
        <w:rPr>
          <w:color w:val="000000"/>
          <w:sz w:val="28"/>
          <w:szCs w:val="28"/>
          <w:vertAlign w:val="subscript"/>
        </w:rPr>
        <w:t>1</w:t>
      </w:r>
      <w:r w:rsidR="000348E7" w:rsidRPr="00AA324C">
        <w:rPr>
          <w:color w:val="000000"/>
          <w:sz w:val="28"/>
          <w:szCs w:val="28"/>
        </w:rPr>
        <w:t>)) /2</w:t>
      </w:r>
    </w:p>
    <w:p w:rsidR="000348E7" w:rsidRPr="00AA324C" w:rsidRDefault="000348E7" w:rsidP="0087255C">
      <w:pPr>
        <w:shd w:val="clear" w:color="000000" w:fill="auto"/>
        <w:suppressAutoHyphens/>
        <w:spacing w:line="360" w:lineRule="auto"/>
        <w:ind w:firstLine="709"/>
        <w:jc w:val="both"/>
        <w:rPr>
          <w:color w:val="000000"/>
          <w:sz w:val="28"/>
          <w:szCs w:val="28"/>
        </w:rPr>
      </w:pPr>
    </w:p>
    <w:p w:rsidR="000348E7" w:rsidRPr="00AA324C" w:rsidRDefault="00E511A5" w:rsidP="0087255C">
      <w:pPr>
        <w:shd w:val="clear" w:color="000000" w:fill="auto"/>
        <w:suppressAutoHyphens/>
        <w:spacing w:line="360" w:lineRule="auto"/>
        <w:ind w:firstLine="709"/>
        <w:jc w:val="both"/>
        <w:rPr>
          <w:color w:val="000000"/>
          <w:sz w:val="28"/>
          <w:szCs w:val="28"/>
        </w:rPr>
      </w:pPr>
      <w:r w:rsidRPr="00AA324C">
        <w:rPr>
          <w:color w:val="000000"/>
          <w:sz w:val="28"/>
          <w:szCs w:val="28"/>
        </w:rPr>
        <w:t>10 лет</w:t>
      </w:r>
      <w:r w:rsidR="0087255C" w:rsidRPr="00AA324C">
        <w:rPr>
          <w:color w:val="000000"/>
          <w:sz w:val="28"/>
          <w:szCs w:val="28"/>
        </w:rPr>
        <w:t xml:space="preserve"> </w:t>
      </w:r>
      <w:r w:rsidRPr="00AA324C">
        <w:rPr>
          <w:color w:val="000000"/>
          <w:sz w:val="28"/>
          <w:szCs w:val="28"/>
        </w:rPr>
        <w:t>▲ Н = 0,015*10/0,1</w:t>
      </w:r>
      <w:r w:rsidR="000348E7" w:rsidRPr="00AA324C">
        <w:rPr>
          <w:color w:val="000000"/>
          <w:sz w:val="28"/>
          <w:szCs w:val="28"/>
        </w:rPr>
        <w:t>*(1-0,02*0,83)/2=0,73 м.</w:t>
      </w:r>
    </w:p>
    <w:p w:rsidR="000348E7" w:rsidRPr="00AA324C" w:rsidRDefault="000348E7" w:rsidP="0087255C">
      <w:pPr>
        <w:shd w:val="clear" w:color="000000" w:fill="auto"/>
        <w:suppressAutoHyphens/>
        <w:spacing w:line="360" w:lineRule="auto"/>
        <w:ind w:firstLine="709"/>
        <w:jc w:val="both"/>
        <w:rPr>
          <w:color w:val="000000"/>
          <w:sz w:val="28"/>
          <w:szCs w:val="28"/>
        </w:rPr>
      </w:pPr>
      <w:r w:rsidRPr="00AA324C">
        <w:rPr>
          <w:color w:val="000000"/>
          <w:sz w:val="28"/>
          <w:szCs w:val="28"/>
        </w:rPr>
        <w:t>15 лет</w:t>
      </w:r>
      <w:r w:rsidR="0087255C" w:rsidRPr="00AA324C">
        <w:rPr>
          <w:color w:val="000000"/>
          <w:sz w:val="28"/>
          <w:szCs w:val="28"/>
        </w:rPr>
        <w:t xml:space="preserve"> </w:t>
      </w:r>
      <w:r w:rsidR="00E511A5" w:rsidRPr="00AA324C">
        <w:rPr>
          <w:color w:val="000000"/>
          <w:sz w:val="28"/>
          <w:szCs w:val="28"/>
        </w:rPr>
        <w:t>▲</w:t>
      </w:r>
      <w:r w:rsidRPr="00AA324C">
        <w:rPr>
          <w:color w:val="000000"/>
          <w:sz w:val="28"/>
          <w:szCs w:val="28"/>
        </w:rPr>
        <w:t xml:space="preserve"> Н = 0,015*15/0,1*(1-0,035*0,71)/2=1,098 м.</w:t>
      </w:r>
    </w:p>
    <w:p w:rsidR="000348E7" w:rsidRPr="00AA324C" w:rsidRDefault="000348E7" w:rsidP="0087255C">
      <w:pPr>
        <w:shd w:val="clear" w:color="000000" w:fill="auto"/>
        <w:suppressAutoHyphens/>
        <w:spacing w:line="360" w:lineRule="auto"/>
        <w:ind w:firstLine="709"/>
        <w:jc w:val="both"/>
        <w:rPr>
          <w:color w:val="000000"/>
          <w:sz w:val="28"/>
          <w:szCs w:val="28"/>
        </w:rPr>
      </w:pPr>
      <w:r w:rsidRPr="00AA324C">
        <w:rPr>
          <w:color w:val="000000"/>
          <w:sz w:val="28"/>
          <w:szCs w:val="28"/>
        </w:rPr>
        <w:t>20 лет</w:t>
      </w:r>
      <w:r w:rsidR="0087255C" w:rsidRPr="00AA324C">
        <w:rPr>
          <w:color w:val="000000"/>
          <w:sz w:val="28"/>
          <w:szCs w:val="28"/>
        </w:rPr>
        <w:t xml:space="preserve"> </w:t>
      </w:r>
      <w:r w:rsidR="00E511A5" w:rsidRPr="00AA324C">
        <w:rPr>
          <w:color w:val="000000"/>
          <w:sz w:val="28"/>
          <w:szCs w:val="28"/>
        </w:rPr>
        <w:t>▲</w:t>
      </w:r>
      <w:r w:rsidRPr="00AA324C">
        <w:rPr>
          <w:color w:val="000000"/>
          <w:sz w:val="28"/>
          <w:szCs w:val="28"/>
        </w:rPr>
        <w:t xml:space="preserve"> Н = 0,015*20/0,1*(1-0,64*0,625)/2=1,44 м.</w:t>
      </w:r>
      <w:bookmarkStart w:id="0" w:name="_GoBack"/>
      <w:bookmarkEnd w:id="0"/>
    </w:p>
    <w:sectPr w:rsidR="000348E7" w:rsidRPr="00AA324C" w:rsidSect="0087255C">
      <w:headerReference w:type="even" r:id="rId8"/>
      <w:pgSz w:w="11906" w:h="16838"/>
      <w:pgMar w:top="1134" w:right="850" w:bottom="1134" w:left="1701" w:header="709"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4C" w:rsidRDefault="00AA324C">
      <w:r>
        <w:separator/>
      </w:r>
    </w:p>
  </w:endnote>
  <w:endnote w:type="continuationSeparator" w:id="0">
    <w:p w:rsidR="00AA324C" w:rsidRDefault="00AA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4C" w:rsidRDefault="00AA324C">
      <w:r>
        <w:separator/>
      </w:r>
    </w:p>
  </w:footnote>
  <w:footnote w:type="continuationSeparator" w:id="0">
    <w:p w:rsidR="00AA324C" w:rsidRDefault="00AA3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9C" w:rsidRDefault="001B2C9C" w:rsidP="00785786">
    <w:pPr>
      <w:pStyle w:val="a4"/>
      <w:framePr w:wrap="around" w:vAnchor="text" w:hAnchor="margin" w:xAlign="right" w:y="1"/>
      <w:rPr>
        <w:rStyle w:val="a6"/>
      </w:rPr>
    </w:pPr>
  </w:p>
  <w:p w:rsidR="001B2C9C" w:rsidRDefault="001B2C9C" w:rsidP="0042500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42AF"/>
    <w:multiLevelType w:val="hybridMultilevel"/>
    <w:tmpl w:val="7872515E"/>
    <w:lvl w:ilvl="0" w:tplc="F636339A">
      <w:start w:val="1"/>
      <w:numFmt w:val="decimal"/>
      <w:lvlText w:val="%1."/>
      <w:lvlJc w:val="left"/>
      <w:pPr>
        <w:tabs>
          <w:tab w:val="num" w:pos="1069"/>
        </w:tabs>
        <w:ind w:left="1069" w:hanging="360"/>
      </w:pPr>
      <w:rPr>
        <w:rFonts w:cs="Times New Roman" w:hint="default"/>
      </w:rPr>
    </w:lvl>
    <w:lvl w:ilvl="1" w:tplc="1CF89922">
      <w:numFmt w:val="none"/>
      <w:lvlText w:val=""/>
      <w:lvlJc w:val="left"/>
      <w:pPr>
        <w:tabs>
          <w:tab w:val="num" w:pos="360"/>
        </w:tabs>
      </w:pPr>
      <w:rPr>
        <w:rFonts w:cs="Times New Roman"/>
      </w:rPr>
    </w:lvl>
    <w:lvl w:ilvl="2" w:tplc="37C87D92">
      <w:numFmt w:val="none"/>
      <w:lvlText w:val=""/>
      <w:lvlJc w:val="left"/>
      <w:pPr>
        <w:tabs>
          <w:tab w:val="num" w:pos="360"/>
        </w:tabs>
      </w:pPr>
      <w:rPr>
        <w:rFonts w:cs="Times New Roman"/>
      </w:rPr>
    </w:lvl>
    <w:lvl w:ilvl="3" w:tplc="D34A71C4">
      <w:numFmt w:val="none"/>
      <w:lvlText w:val=""/>
      <w:lvlJc w:val="left"/>
      <w:pPr>
        <w:tabs>
          <w:tab w:val="num" w:pos="360"/>
        </w:tabs>
      </w:pPr>
      <w:rPr>
        <w:rFonts w:cs="Times New Roman"/>
      </w:rPr>
    </w:lvl>
    <w:lvl w:ilvl="4" w:tplc="C9D218FC">
      <w:numFmt w:val="none"/>
      <w:lvlText w:val=""/>
      <w:lvlJc w:val="left"/>
      <w:pPr>
        <w:tabs>
          <w:tab w:val="num" w:pos="360"/>
        </w:tabs>
      </w:pPr>
      <w:rPr>
        <w:rFonts w:cs="Times New Roman"/>
      </w:rPr>
    </w:lvl>
    <w:lvl w:ilvl="5" w:tplc="D778D650">
      <w:numFmt w:val="none"/>
      <w:lvlText w:val=""/>
      <w:lvlJc w:val="left"/>
      <w:pPr>
        <w:tabs>
          <w:tab w:val="num" w:pos="360"/>
        </w:tabs>
      </w:pPr>
      <w:rPr>
        <w:rFonts w:cs="Times New Roman"/>
      </w:rPr>
    </w:lvl>
    <w:lvl w:ilvl="6" w:tplc="3BDCF548">
      <w:numFmt w:val="none"/>
      <w:lvlText w:val=""/>
      <w:lvlJc w:val="left"/>
      <w:pPr>
        <w:tabs>
          <w:tab w:val="num" w:pos="360"/>
        </w:tabs>
      </w:pPr>
      <w:rPr>
        <w:rFonts w:cs="Times New Roman"/>
      </w:rPr>
    </w:lvl>
    <w:lvl w:ilvl="7" w:tplc="91FA9662">
      <w:numFmt w:val="none"/>
      <w:lvlText w:val=""/>
      <w:lvlJc w:val="left"/>
      <w:pPr>
        <w:tabs>
          <w:tab w:val="num" w:pos="360"/>
        </w:tabs>
      </w:pPr>
      <w:rPr>
        <w:rFonts w:cs="Times New Roman"/>
      </w:rPr>
    </w:lvl>
    <w:lvl w:ilvl="8" w:tplc="D9ECB3AE">
      <w:numFmt w:val="none"/>
      <w:lvlText w:val=""/>
      <w:lvlJc w:val="left"/>
      <w:pPr>
        <w:tabs>
          <w:tab w:val="num" w:pos="360"/>
        </w:tabs>
      </w:pPr>
      <w:rPr>
        <w:rFonts w:cs="Times New Roman"/>
      </w:rPr>
    </w:lvl>
  </w:abstractNum>
  <w:abstractNum w:abstractNumId="1">
    <w:nsid w:val="0A1D248D"/>
    <w:multiLevelType w:val="multilevel"/>
    <w:tmpl w:val="40D0D51C"/>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FA442E1"/>
    <w:multiLevelType w:val="hybridMultilevel"/>
    <w:tmpl w:val="3ABA5568"/>
    <w:lvl w:ilvl="0" w:tplc="6D5AB02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F360723"/>
    <w:multiLevelType w:val="hybridMultilevel"/>
    <w:tmpl w:val="3F4E1E66"/>
    <w:lvl w:ilvl="0" w:tplc="28C69A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00B7A39"/>
    <w:multiLevelType w:val="hybridMultilevel"/>
    <w:tmpl w:val="B380E616"/>
    <w:lvl w:ilvl="0" w:tplc="79427FA8">
      <w:start w:val="1"/>
      <w:numFmt w:val="decimal"/>
      <w:lvlText w:val="%1."/>
      <w:lvlJc w:val="left"/>
      <w:pPr>
        <w:tabs>
          <w:tab w:val="num" w:pos="1069"/>
        </w:tabs>
        <w:ind w:left="1069" w:hanging="360"/>
      </w:pPr>
      <w:rPr>
        <w:rFonts w:cs="Times New Roman" w:hint="default"/>
      </w:rPr>
    </w:lvl>
    <w:lvl w:ilvl="1" w:tplc="CF98993E">
      <w:numFmt w:val="none"/>
      <w:lvlText w:val=""/>
      <w:lvlJc w:val="left"/>
      <w:pPr>
        <w:tabs>
          <w:tab w:val="num" w:pos="360"/>
        </w:tabs>
      </w:pPr>
      <w:rPr>
        <w:rFonts w:cs="Times New Roman"/>
      </w:rPr>
    </w:lvl>
    <w:lvl w:ilvl="2" w:tplc="7CB235E4">
      <w:numFmt w:val="none"/>
      <w:lvlText w:val=""/>
      <w:lvlJc w:val="left"/>
      <w:pPr>
        <w:tabs>
          <w:tab w:val="num" w:pos="360"/>
        </w:tabs>
      </w:pPr>
      <w:rPr>
        <w:rFonts w:cs="Times New Roman"/>
      </w:rPr>
    </w:lvl>
    <w:lvl w:ilvl="3" w:tplc="BB5E8E0A">
      <w:numFmt w:val="none"/>
      <w:lvlText w:val=""/>
      <w:lvlJc w:val="left"/>
      <w:pPr>
        <w:tabs>
          <w:tab w:val="num" w:pos="360"/>
        </w:tabs>
      </w:pPr>
      <w:rPr>
        <w:rFonts w:cs="Times New Roman"/>
      </w:rPr>
    </w:lvl>
    <w:lvl w:ilvl="4" w:tplc="9B1CED58">
      <w:numFmt w:val="none"/>
      <w:lvlText w:val=""/>
      <w:lvlJc w:val="left"/>
      <w:pPr>
        <w:tabs>
          <w:tab w:val="num" w:pos="360"/>
        </w:tabs>
      </w:pPr>
      <w:rPr>
        <w:rFonts w:cs="Times New Roman"/>
      </w:rPr>
    </w:lvl>
    <w:lvl w:ilvl="5" w:tplc="D7FC614A">
      <w:numFmt w:val="none"/>
      <w:lvlText w:val=""/>
      <w:lvlJc w:val="left"/>
      <w:pPr>
        <w:tabs>
          <w:tab w:val="num" w:pos="360"/>
        </w:tabs>
      </w:pPr>
      <w:rPr>
        <w:rFonts w:cs="Times New Roman"/>
      </w:rPr>
    </w:lvl>
    <w:lvl w:ilvl="6" w:tplc="D3C0114C">
      <w:numFmt w:val="none"/>
      <w:lvlText w:val=""/>
      <w:lvlJc w:val="left"/>
      <w:pPr>
        <w:tabs>
          <w:tab w:val="num" w:pos="360"/>
        </w:tabs>
      </w:pPr>
      <w:rPr>
        <w:rFonts w:cs="Times New Roman"/>
      </w:rPr>
    </w:lvl>
    <w:lvl w:ilvl="7" w:tplc="DC3A3B5A">
      <w:numFmt w:val="none"/>
      <w:lvlText w:val=""/>
      <w:lvlJc w:val="left"/>
      <w:pPr>
        <w:tabs>
          <w:tab w:val="num" w:pos="360"/>
        </w:tabs>
      </w:pPr>
      <w:rPr>
        <w:rFonts w:cs="Times New Roman"/>
      </w:rPr>
    </w:lvl>
    <w:lvl w:ilvl="8" w:tplc="51FCA0AA">
      <w:numFmt w:val="none"/>
      <w:lvlText w:val=""/>
      <w:lvlJc w:val="left"/>
      <w:pPr>
        <w:tabs>
          <w:tab w:val="num" w:pos="360"/>
        </w:tabs>
      </w:pPr>
      <w:rPr>
        <w:rFonts w:cs="Times New Roman"/>
      </w:rPr>
    </w:lvl>
  </w:abstractNum>
  <w:abstractNum w:abstractNumId="5">
    <w:nsid w:val="2DD86C61"/>
    <w:multiLevelType w:val="hybridMultilevel"/>
    <w:tmpl w:val="00B21C5C"/>
    <w:lvl w:ilvl="0" w:tplc="1400B26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F9C416F"/>
    <w:multiLevelType w:val="hybridMultilevel"/>
    <w:tmpl w:val="EF6CB75C"/>
    <w:lvl w:ilvl="0" w:tplc="DA323CD4">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7BE37DC"/>
    <w:multiLevelType w:val="multilevel"/>
    <w:tmpl w:val="6276D7E8"/>
    <w:lvl w:ilvl="0">
      <w:start w:val="3"/>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4A07310E"/>
    <w:multiLevelType w:val="hybridMultilevel"/>
    <w:tmpl w:val="C534E6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C4F40BD"/>
    <w:multiLevelType w:val="hybridMultilevel"/>
    <w:tmpl w:val="28A83F32"/>
    <w:lvl w:ilvl="0" w:tplc="657A6E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4DE4745C"/>
    <w:multiLevelType w:val="hybridMultilevel"/>
    <w:tmpl w:val="0D32894A"/>
    <w:lvl w:ilvl="0" w:tplc="C21C4CCE">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4E850C62"/>
    <w:multiLevelType w:val="multilevel"/>
    <w:tmpl w:val="3948D8E4"/>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3D301B3"/>
    <w:multiLevelType w:val="hybridMultilevel"/>
    <w:tmpl w:val="D77A2250"/>
    <w:lvl w:ilvl="0" w:tplc="6AA6DE6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6BB72BBB"/>
    <w:multiLevelType w:val="hybridMultilevel"/>
    <w:tmpl w:val="127EEE68"/>
    <w:lvl w:ilvl="0" w:tplc="985A1FEC">
      <w:start w:val="1"/>
      <w:numFmt w:val="decimal"/>
      <w:lvlText w:val="%1."/>
      <w:lvlJc w:val="left"/>
      <w:pPr>
        <w:tabs>
          <w:tab w:val="num" w:pos="1099"/>
        </w:tabs>
        <w:ind w:left="1099" w:hanging="390"/>
      </w:pPr>
      <w:rPr>
        <w:rFonts w:cs="Times New Roman" w:hint="default"/>
      </w:rPr>
    </w:lvl>
    <w:lvl w:ilvl="1" w:tplc="2B5E0D3E">
      <w:numFmt w:val="none"/>
      <w:lvlText w:val=""/>
      <w:lvlJc w:val="left"/>
      <w:pPr>
        <w:tabs>
          <w:tab w:val="num" w:pos="360"/>
        </w:tabs>
      </w:pPr>
      <w:rPr>
        <w:rFonts w:cs="Times New Roman"/>
      </w:rPr>
    </w:lvl>
    <w:lvl w:ilvl="2" w:tplc="6F9E7724">
      <w:numFmt w:val="none"/>
      <w:lvlText w:val=""/>
      <w:lvlJc w:val="left"/>
      <w:pPr>
        <w:tabs>
          <w:tab w:val="num" w:pos="360"/>
        </w:tabs>
      </w:pPr>
      <w:rPr>
        <w:rFonts w:cs="Times New Roman"/>
      </w:rPr>
    </w:lvl>
    <w:lvl w:ilvl="3" w:tplc="0A5A7F4A">
      <w:numFmt w:val="none"/>
      <w:lvlText w:val=""/>
      <w:lvlJc w:val="left"/>
      <w:pPr>
        <w:tabs>
          <w:tab w:val="num" w:pos="360"/>
        </w:tabs>
      </w:pPr>
      <w:rPr>
        <w:rFonts w:cs="Times New Roman"/>
      </w:rPr>
    </w:lvl>
    <w:lvl w:ilvl="4" w:tplc="C33C4864">
      <w:numFmt w:val="none"/>
      <w:lvlText w:val=""/>
      <w:lvlJc w:val="left"/>
      <w:pPr>
        <w:tabs>
          <w:tab w:val="num" w:pos="360"/>
        </w:tabs>
      </w:pPr>
      <w:rPr>
        <w:rFonts w:cs="Times New Roman"/>
      </w:rPr>
    </w:lvl>
    <w:lvl w:ilvl="5" w:tplc="78FE3400">
      <w:numFmt w:val="none"/>
      <w:lvlText w:val=""/>
      <w:lvlJc w:val="left"/>
      <w:pPr>
        <w:tabs>
          <w:tab w:val="num" w:pos="360"/>
        </w:tabs>
      </w:pPr>
      <w:rPr>
        <w:rFonts w:cs="Times New Roman"/>
      </w:rPr>
    </w:lvl>
    <w:lvl w:ilvl="6" w:tplc="512EBEAC">
      <w:numFmt w:val="none"/>
      <w:lvlText w:val=""/>
      <w:lvlJc w:val="left"/>
      <w:pPr>
        <w:tabs>
          <w:tab w:val="num" w:pos="360"/>
        </w:tabs>
      </w:pPr>
      <w:rPr>
        <w:rFonts w:cs="Times New Roman"/>
      </w:rPr>
    </w:lvl>
    <w:lvl w:ilvl="7" w:tplc="4E48A0BC">
      <w:numFmt w:val="none"/>
      <w:lvlText w:val=""/>
      <w:lvlJc w:val="left"/>
      <w:pPr>
        <w:tabs>
          <w:tab w:val="num" w:pos="360"/>
        </w:tabs>
      </w:pPr>
      <w:rPr>
        <w:rFonts w:cs="Times New Roman"/>
      </w:rPr>
    </w:lvl>
    <w:lvl w:ilvl="8" w:tplc="ED52E8FE">
      <w:numFmt w:val="none"/>
      <w:lvlText w:val=""/>
      <w:lvlJc w:val="left"/>
      <w:pPr>
        <w:tabs>
          <w:tab w:val="num" w:pos="360"/>
        </w:tabs>
      </w:pPr>
      <w:rPr>
        <w:rFonts w:cs="Times New Roman"/>
      </w:rPr>
    </w:lvl>
  </w:abstractNum>
  <w:abstractNum w:abstractNumId="14">
    <w:nsid w:val="6D8F6256"/>
    <w:multiLevelType w:val="hybridMultilevel"/>
    <w:tmpl w:val="4FCE10F4"/>
    <w:lvl w:ilvl="0" w:tplc="F7F4EAA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6F3F10D2"/>
    <w:multiLevelType w:val="hybridMultilevel"/>
    <w:tmpl w:val="1D4E80DA"/>
    <w:lvl w:ilvl="0" w:tplc="927285D8">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7EDF7458"/>
    <w:multiLevelType w:val="hybridMultilevel"/>
    <w:tmpl w:val="EB802E1A"/>
    <w:lvl w:ilvl="0" w:tplc="ECA2BE18">
      <w:start w:val="1"/>
      <w:numFmt w:val="decimal"/>
      <w:lvlText w:val="%1."/>
      <w:lvlJc w:val="left"/>
      <w:pPr>
        <w:tabs>
          <w:tab w:val="num" w:pos="1069"/>
        </w:tabs>
        <w:ind w:left="1069" w:hanging="360"/>
      </w:pPr>
      <w:rPr>
        <w:rFonts w:cs="Times New Roman" w:hint="default"/>
      </w:rPr>
    </w:lvl>
    <w:lvl w:ilvl="1" w:tplc="4EF222CA">
      <w:numFmt w:val="none"/>
      <w:lvlText w:val=""/>
      <w:lvlJc w:val="left"/>
      <w:pPr>
        <w:tabs>
          <w:tab w:val="num" w:pos="360"/>
        </w:tabs>
      </w:pPr>
      <w:rPr>
        <w:rFonts w:cs="Times New Roman"/>
      </w:rPr>
    </w:lvl>
    <w:lvl w:ilvl="2" w:tplc="FB386076">
      <w:numFmt w:val="none"/>
      <w:lvlText w:val=""/>
      <w:lvlJc w:val="left"/>
      <w:pPr>
        <w:tabs>
          <w:tab w:val="num" w:pos="360"/>
        </w:tabs>
      </w:pPr>
      <w:rPr>
        <w:rFonts w:cs="Times New Roman"/>
      </w:rPr>
    </w:lvl>
    <w:lvl w:ilvl="3" w:tplc="0AA6D974">
      <w:numFmt w:val="none"/>
      <w:lvlText w:val=""/>
      <w:lvlJc w:val="left"/>
      <w:pPr>
        <w:tabs>
          <w:tab w:val="num" w:pos="360"/>
        </w:tabs>
      </w:pPr>
      <w:rPr>
        <w:rFonts w:cs="Times New Roman"/>
      </w:rPr>
    </w:lvl>
    <w:lvl w:ilvl="4" w:tplc="F0F8F506">
      <w:numFmt w:val="none"/>
      <w:lvlText w:val=""/>
      <w:lvlJc w:val="left"/>
      <w:pPr>
        <w:tabs>
          <w:tab w:val="num" w:pos="360"/>
        </w:tabs>
      </w:pPr>
      <w:rPr>
        <w:rFonts w:cs="Times New Roman"/>
      </w:rPr>
    </w:lvl>
    <w:lvl w:ilvl="5" w:tplc="70BC7560">
      <w:numFmt w:val="none"/>
      <w:lvlText w:val=""/>
      <w:lvlJc w:val="left"/>
      <w:pPr>
        <w:tabs>
          <w:tab w:val="num" w:pos="360"/>
        </w:tabs>
      </w:pPr>
      <w:rPr>
        <w:rFonts w:cs="Times New Roman"/>
      </w:rPr>
    </w:lvl>
    <w:lvl w:ilvl="6" w:tplc="6AE0B582">
      <w:numFmt w:val="none"/>
      <w:lvlText w:val=""/>
      <w:lvlJc w:val="left"/>
      <w:pPr>
        <w:tabs>
          <w:tab w:val="num" w:pos="360"/>
        </w:tabs>
      </w:pPr>
      <w:rPr>
        <w:rFonts w:cs="Times New Roman"/>
      </w:rPr>
    </w:lvl>
    <w:lvl w:ilvl="7" w:tplc="DBE44A10">
      <w:numFmt w:val="none"/>
      <w:lvlText w:val=""/>
      <w:lvlJc w:val="left"/>
      <w:pPr>
        <w:tabs>
          <w:tab w:val="num" w:pos="360"/>
        </w:tabs>
      </w:pPr>
      <w:rPr>
        <w:rFonts w:cs="Times New Roman"/>
      </w:rPr>
    </w:lvl>
    <w:lvl w:ilvl="8" w:tplc="A8FC7B56">
      <w:numFmt w:val="none"/>
      <w:lvlText w:val=""/>
      <w:lvlJc w:val="left"/>
      <w:pPr>
        <w:tabs>
          <w:tab w:val="num" w:pos="360"/>
        </w:tabs>
      </w:pPr>
      <w:rPr>
        <w:rFonts w:cs="Times New Roman"/>
      </w:rPr>
    </w:lvl>
  </w:abstractNum>
  <w:num w:numId="1">
    <w:abstractNumId w:val="5"/>
  </w:num>
  <w:num w:numId="2">
    <w:abstractNumId w:val="16"/>
  </w:num>
  <w:num w:numId="3">
    <w:abstractNumId w:val="2"/>
  </w:num>
  <w:num w:numId="4">
    <w:abstractNumId w:val="13"/>
  </w:num>
  <w:num w:numId="5">
    <w:abstractNumId w:val="0"/>
  </w:num>
  <w:num w:numId="6">
    <w:abstractNumId w:val="9"/>
  </w:num>
  <w:num w:numId="7">
    <w:abstractNumId w:val="15"/>
  </w:num>
  <w:num w:numId="8">
    <w:abstractNumId w:val="14"/>
  </w:num>
  <w:num w:numId="9">
    <w:abstractNumId w:val="12"/>
  </w:num>
  <w:num w:numId="10">
    <w:abstractNumId w:val="10"/>
  </w:num>
  <w:num w:numId="11">
    <w:abstractNumId w:val="4"/>
  </w:num>
  <w:num w:numId="12">
    <w:abstractNumId w:val="3"/>
  </w:num>
  <w:num w:numId="13">
    <w:abstractNumId w:val="6"/>
  </w:num>
  <w:num w:numId="14">
    <w:abstractNumId w:val="8"/>
  </w:num>
  <w:num w:numId="15">
    <w:abstractNumId w:val="11"/>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391"/>
    <w:rsid w:val="00011AD1"/>
    <w:rsid w:val="00013AFB"/>
    <w:rsid w:val="000228BD"/>
    <w:rsid w:val="00022AC0"/>
    <w:rsid w:val="00022E24"/>
    <w:rsid w:val="00025CB9"/>
    <w:rsid w:val="000318C9"/>
    <w:rsid w:val="00033267"/>
    <w:rsid w:val="000348E7"/>
    <w:rsid w:val="00035573"/>
    <w:rsid w:val="00035EFC"/>
    <w:rsid w:val="00050529"/>
    <w:rsid w:val="00052529"/>
    <w:rsid w:val="00052C9D"/>
    <w:rsid w:val="0006085B"/>
    <w:rsid w:val="000611B5"/>
    <w:rsid w:val="000622BF"/>
    <w:rsid w:val="0006368C"/>
    <w:rsid w:val="0007086A"/>
    <w:rsid w:val="000718C7"/>
    <w:rsid w:val="00072AB2"/>
    <w:rsid w:val="00074F80"/>
    <w:rsid w:val="00076217"/>
    <w:rsid w:val="000772F3"/>
    <w:rsid w:val="0008441E"/>
    <w:rsid w:val="00090F47"/>
    <w:rsid w:val="000A0D99"/>
    <w:rsid w:val="000B0F99"/>
    <w:rsid w:val="000B2160"/>
    <w:rsid w:val="000B7407"/>
    <w:rsid w:val="000B7B2A"/>
    <w:rsid w:val="000C01FC"/>
    <w:rsid w:val="000C052F"/>
    <w:rsid w:val="000D34CB"/>
    <w:rsid w:val="000E29D3"/>
    <w:rsid w:val="000F09B4"/>
    <w:rsid w:val="000F364A"/>
    <w:rsid w:val="001043F3"/>
    <w:rsid w:val="001109F0"/>
    <w:rsid w:val="001165A5"/>
    <w:rsid w:val="0012000C"/>
    <w:rsid w:val="001305FB"/>
    <w:rsid w:val="00133278"/>
    <w:rsid w:val="001374A6"/>
    <w:rsid w:val="00141EF8"/>
    <w:rsid w:val="00142BBC"/>
    <w:rsid w:val="00146CA2"/>
    <w:rsid w:val="00154DF1"/>
    <w:rsid w:val="001566FB"/>
    <w:rsid w:val="00157B00"/>
    <w:rsid w:val="00160E3E"/>
    <w:rsid w:val="00162982"/>
    <w:rsid w:val="001653AE"/>
    <w:rsid w:val="00171F39"/>
    <w:rsid w:val="00172C26"/>
    <w:rsid w:val="00180CCC"/>
    <w:rsid w:val="00186A08"/>
    <w:rsid w:val="00194660"/>
    <w:rsid w:val="001950D3"/>
    <w:rsid w:val="001B2AD1"/>
    <w:rsid w:val="001B2C9C"/>
    <w:rsid w:val="001B5759"/>
    <w:rsid w:val="001C179C"/>
    <w:rsid w:val="001C44F4"/>
    <w:rsid w:val="001C7C3D"/>
    <w:rsid w:val="001E1CF5"/>
    <w:rsid w:val="001E650A"/>
    <w:rsid w:val="00201882"/>
    <w:rsid w:val="00203640"/>
    <w:rsid w:val="00205F3C"/>
    <w:rsid w:val="002071B1"/>
    <w:rsid w:val="00216BF5"/>
    <w:rsid w:val="00217A96"/>
    <w:rsid w:val="0022323B"/>
    <w:rsid w:val="00226570"/>
    <w:rsid w:val="00237370"/>
    <w:rsid w:val="00242ADF"/>
    <w:rsid w:val="00250E3E"/>
    <w:rsid w:val="00253EB6"/>
    <w:rsid w:val="00254674"/>
    <w:rsid w:val="00254755"/>
    <w:rsid w:val="0025478D"/>
    <w:rsid w:val="002548D3"/>
    <w:rsid w:val="0025499D"/>
    <w:rsid w:val="00256BD6"/>
    <w:rsid w:val="00257E10"/>
    <w:rsid w:val="00262366"/>
    <w:rsid w:val="00262785"/>
    <w:rsid w:val="0026299B"/>
    <w:rsid w:val="0027521E"/>
    <w:rsid w:val="00292176"/>
    <w:rsid w:val="0029456B"/>
    <w:rsid w:val="002963D0"/>
    <w:rsid w:val="00296BA3"/>
    <w:rsid w:val="002A3CE0"/>
    <w:rsid w:val="002A4494"/>
    <w:rsid w:val="002C0EF3"/>
    <w:rsid w:val="002C1389"/>
    <w:rsid w:val="002C3EC8"/>
    <w:rsid w:val="002C4AD7"/>
    <w:rsid w:val="002C60BE"/>
    <w:rsid w:val="002D0BA6"/>
    <w:rsid w:val="002D3676"/>
    <w:rsid w:val="002D407F"/>
    <w:rsid w:val="002E4844"/>
    <w:rsid w:val="002F2EB2"/>
    <w:rsid w:val="002F6ACC"/>
    <w:rsid w:val="002F7F73"/>
    <w:rsid w:val="00303702"/>
    <w:rsid w:val="00313F4B"/>
    <w:rsid w:val="00315D69"/>
    <w:rsid w:val="003208B8"/>
    <w:rsid w:val="00325272"/>
    <w:rsid w:val="003260D3"/>
    <w:rsid w:val="00330B1E"/>
    <w:rsid w:val="00342CE0"/>
    <w:rsid w:val="00354417"/>
    <w:rsid w:val="003576E0"/>
    <w:rsid w:val="00361158"/>
    <w:rsid w:val="00363E13"/>
    <w:rsid w:val="00364C51"/>
    <w:rsid w:val="00367158"/>
    <w:rsid w:val="0037531D"/>
    <w:rsid w:val="003769ED"/>
    <w:rsid w:val="00385A9D"/>
    <w:rsid w:val="003878A3"/>
    <w:rsid w:val="00393E99"/>
    <w:rsid w:val="003950AC"/>
    <w:rsid w:val="003975DD"/>
    <w:rsid w:val="003A318D"/>
    <w:rsid w:val="003A327B"/>
    <w:rsid w:val="003A5022"/>
    <w:rsid w:val="003A51F4"/>
    <w:rsid w:val="003A7881"/>
    <w:rsid w:val="003B1127"/>
    <w:rsid w:val="003B31C9"/>
    <w:rsid w:val="003C094E"/>
    <w:rsid w:val="003C340B"/>
    <w:rsid w:val="003D17FC"/>
    <w:rsid w:val="003D298D"/>
    <w:rsid w:val="003E1D0C"/>
    <w:rsid w:val="003E3D7A"/>
    <w:rsid w:val="003F3E16"/>
    <w:rsid w:val="003F5F9F"/>
    <w:rsid w:val="0040251C"/>
    <w:rsid w:val="004203A3"/>
    <w:rsid w:val="004206D7"/>
    <w:rsid w:val="0042500A"/>
    <w:rsid w:val="004313FE"/>
    <w:rsid w:val="00433248"/>
    <w:rsid w:val="00435056"/>
    <w:rsid w:val="00435E6D"/>
    <w:rsid w:val="00442729"/>
    <w:rsid w:val="00442B38"/>
    <w:rsid w:val="004477A6"/>
    <w:rsid w:val="00451160"/>
    <w:rsid w:val="004527B4"/>
    <w:rsid w:val="00454647"/>
    <w:rsid w:val="00466FF9"/>
    <w:rsid w:val="00467783"/>
    <w:rsid w:val="00474369"/>
    <w:rsid w:val="00477166"/>
    <w:rsid w:val="00477905"/>
    <w:rsid w:val="004839BA"/>
    <w:rsid w:val="00487771"/>
    <w:rsid w:val="00487D5D"/>
    <w:rsid w:val="00492349"/>
    <w:rsid w:val="00494775"/>
    <w:rsid w:val="00495F8E"/>
    <w:rsid w:val="004A1E55"/>
    <w:rsid w:val="004A45AA"/>
    <w:rsid w:val="004A4800"/>
    <w:rsid w:val="004A5BC9"/>
    <w:rsid w:val="004A675E"/>
    <w:rsid w:val="004B314F"/>
    <w:rsid w:val="004B3C76"/>
    <w:rsid w:val="004B6B03"/>
    <w:rsid w:val="004C1C46"/>
    <w:rsid w:val="004C5C84"/>
    <w:rsid w:val="004C5E07"/>
    <w:rsid w:val="004D152A"/>
    <w:rsid w:val="004D2BD3"/>
    <w:rsid w:val="004D5AAA"/>
    <w:rsid w:val="004D5EE4"/>
    <w:rsid w:val="004D68D6"/>
    <w:rsid w:val="004F5CEF"/>
    <w:rsid w:val="0050337F"/>
    <w:rsid w:val="005041D4"/>
    <w:rsid w:val="00504FCE"/>
    <w:rsid w:val="00520737"/>
    <w:rsid w:val="00521979"/>
    <w:rsid w:val="005254B0"/>
    <w:rsid w:val="00536F5A"/>
    <w:rsid w:val="00537BD6"/>
    <w:rsid w:val="005439E8"/>
    <w:rsid w:val="005541E4"/>
    <w:rsid w:val="00555BCB"/>
    <w:rsid w:val="00555FA5"/>
    <w:rsid w:val="0056211E"/>
    <w:rsid w:val="00570303"/>
    <w:rsid w:val="00570ACC"/>
    <w:rsid w:val="00571B63"/>
    <w:rsid w:val="00583803"/>
    <w:rsid w:val="00583F6D"/>
    <w:rsid w:val="00594B71"/>
    <w:rsid w:val="00594D56"/>
    <w:rsid w:val="00594DED"/>
    <w:rsid w:val="005C1801"/>
    <w:rsid w:val="005C4610"/>
    <w:rsid w:val="005D0A4E"/>
    <w:rsid w:val="005D3957"/>
    <w:rsid w:val="005D5B17"/>
    <w:rsid w:val="005D5D1D"/>
    <w:rsid w:val="005E1DC4"/>
    <w:rsid w:val="005E4FDF"/>
    <w:rsid w:val="005E505A"/>
    <w:rsid w:val="005F1C67"/>
    <w:rsid w:val="005F4A8E"/>
    <w:rsid w:val="005F7039"/>
    <w:rsid w:val="00603E6E"/>
    <w:rsid w:val="006069DF"/>
    <w:rsid w:val="00610D25"/>
    <w:rsid w:val="0062012E"/>
    <w:rsid w:val="0062252D"/>
    <w:rsid w:val="006234A5"/>
    <w:rsid w:val="00623E61"/>
    <w:rsid w:val="006315AC"/>
    <w:rsid w:val="006325EE"/>
    <w:rsid w:val="00636AC3"/>
    <w:rsid w:val="006412DE"/>
    <w:rsid w:val="006444AF"/>
    <w:rsid w:val="00644668"/>
    <w:rsid w:val="00645272"/>
    <w:rsid w:val="006508AE"/>
    <w:rsid w:val="006537D9"/>
    <w:rsid w:val="00657B6B"/>
    <w:rsid w:val="0066350A"/>
    <w:rsid w:val="00665F17"/>
    <w:rsid w:val="006660E8"/>
    <w:rsid w:val="00667991"/>
    <w:rsid w:val="00681827"/>
    <w:rsid w:val="006924A5"/>
    <w:rsid w:val="006A31D4"/>
    <w:rsid w:val="006A34FD"/>
    <w:rsid w:val="006A7DF7"/>
    <w:rsid w:val="006B70B9"/>
    <w:rsid w:val="006C3587"/>
    <w:rsid w:val="006D405E"/>
    <w:rsid w:val="006E2DFA"/>
    <w:rsid w:val="006E4391"/>
    <w:rsid w:val="006E6A90"/>
    <w:rsid w:val="006F086A"/>
    <w:rsid w:val="006F1090"/>
    <w:rsid w:val="006F1991"/>
    <w:rsid w:val="006F73F0"/>
    <w:rsid w:val="00704ED6"/>
    <w:rsid w:val="0070614E"/>
    <w:rsid w:val="00707017"/>
    <w:rsid w:val="007138B9"/>
    <w:rsid w:val="00713B08"/>
    <w:rsid w:val="007155C2"/>
    <w:rsid w:val="00722D2E"/>
    <w:rsid w:val="00723073"/>
    <w:rsid w:val="00723B48"/>
    <w:rsid w:val="0072498C"/>
    <w:rsid w:val="007262BE"/>
    <w:rsid w:val="007335CC"/>
    <w:rsid w:val="0073719D"/>
    <w:rsid w:val="00741FB2"/>
    <w:rsid w:val="00755D93"/>
    <w:rsid w:val="00760A07"/>
    <w:rsid w:val="00764DE5"/>
    <w:rsid w:val="00770884"/>
    <w:rsid w:val="00780E63"/>
    <w:rsid w:val="00785786"/>
    <w:rsid w:val="00792DB5"/>
    <w:rsid w:val="00793FD3"/>
    <w:rsid w:val="00794765"/>
    <w:rsid w:val="007A2299"/>
    <w:rsid w:val="007A6040"/>
    <w:rsid w:val="007A7CB2"/>
    <w:rsid w:val="007B0E3C"/>
    <w:rsid w:val="007B5116"/>
    <w:rsid w:val="007B6674"/>
    <w:rsid w:val="007C024F"/>
    <w:rsid w:val="007C1894"/>
    <w:rsid w:val="007C18AC"/>
    <w:rsid w:val="007C1BC0"/>
    <w:rsid w:val="007C34FF"/>
    <w:rsid w:val="007C7DB4"/>
    <w:rsid w:val="007D64F8"/>
    <w:rsid w:val="007F055E"/>
    <w:rsid w:val="007F1D62"/>
    <w:rsid w:val="007F27DD"/>
    <w:rsid w:val="007F407A"/>
    <w:rsid w:val="007F6D58"/>
    <w:rsid w:val="008016D7"/>
    <w:rsid w:val="00801D0C"/>
    <w:rsid w:val="00807518"/>
    <w:rsid w:val="0081028E"/>
    <w:rsid w:val="008129DF"/>
    <w:rsid w:val="008251B2"/>
    <w:rsid w:val="008279EE"/>
    <w:rsid w:val="00837022"/>
    <w:rsid w:val="008560FC"/>
    <w:rsid w:val="00866601"/>
    <w:rsid w:val="0087255C"/>
    <w:rsid w:val="00874177"/>
    <w:rsid w:val="00874869"/>
    <w:rsid w:val="00883830"/>
    <w:rsid w:val="00884310"/>
    <w:rsid w:val="008861DA"/>
    <w:rsid w:val="00890F42"/>
    <w:rsid w:val="00893FA0"/>
    <w:rsid w:val="0089403B"/>
    <w:rsid w:val="00894146"/>
    <w:rsid w:val="008A2ECF"/>
    <w:rsid w:val="008A46E8"/>
    <w:rsid w:val="008A5BE5"/>
    <w:rsid w:val="008B314E"/>
    <w:rsid w:val="008B32D2"/>
    <w:rsid w:val="008B4E9E"/>
    <w:rsid w:val="008B7F50"/>
    <w:rsid w:val="008C2468"/>
    <w:rsid w:val="008C4A19"/>
    <w:rsid w:val="008D05AA"/>
    <w:rsid w:val="008D2615"/>
    <w:rsid w:val="008D537B"/>
    <w:rsid w:val="008E06AB"/>
    <w:rsid w:val="008E0BA1"/>
    <w:rsid w:val="008F0936"/>
    <w:rsid w:val="008F25B7"/>
    <w:rsid w:val="008F2DDB"/>
    <w:rsid w:val="008F409A"/>
    <w:rsid w:val="00904E82"/>
    <w:rsid w:val="00921441"/>
    <w:rsid w:val="00924A88"/>
    <w:rsid w:val="0092691A"/>
    <w:rsid w:val="00931376"/>
    <w:rsid w:val="00933E19"/>
    <w:rsid w:val="009362A0"/>
    <w:rsid w:val="009367F8"/>
    <w:rsid w:val="00937A42"/>
    <w:rsid w:val="009462A9"/>
    <w:rsid w:val="0095062B"/>
    <w:rsid w:val="00951594"/>
    <w:rsid w:val="00960796"/>
    <w:rsid w:val="00964044"/>
    <w:rsid w:val="00965A56"/>
    <w:rsid w:val="00975C3A"/>
    <w:rsid w:val="009775F0"/>
    <w:rsid w:val="00984B62"/>
    <w:rsid w:val="00987EC8"/>
    <w:rsid w:val="0099187D"/>
    <w:rsid w:val="00993526"/>
    <w:rsid w:val="009A1C77"/>
    <w:rsid w:val="009A6EFB"/>
    <w:rsid w:val="009B32C0"/>
    <w:rsid w:val="009C1473"/>
    <w:rsid w:val="009C2FCA"/>
    <w:rsid w:val="009D11C5"/>
    <w:rsid w:val="009D2504"/>
    <w:rsid w:val="009E220B"/>
    <w:rsid w:val="009E47E2"/>
    <w:rsid w:val="009F1577"/>
    <w:rsid w:val="009F49FB"/>
    <w:rsid w:val="00A01584"/>
    <w:rsid w:val="00A03013"/>
    <w:rsid w:val="00A124D4"/>
    <w:rsid w:val="00A140F1"/>
    <w:rsid w:val="00A1466F"/>
    <w:rsid w:val="00A14C91"/>
    <w:rsid w:val="00A154E9"/>
    <w:rsid w:val="00A21738"/>
    <w:rsid w:val="00A25F2F"/>
    <w:rsid w:val="00A26FD9"/>
    <w:rsid w:val="00A321C7"/>
    <w:rsid w:val="00A42DFE"/>
    <w:rsid w:val="00A42EBC"/>
    <w:rsid w:val="00A43D53"/>
    <w:rsid w:val="00A43DBD"/>
    <w:rsid w:val="00A51CBE"/>
    <w:rsid w:val="00A634BE"/>
    <w:rsid w:val="00A66374"/>
    <w:rsid w:val="00A7069A"/>
    <w:rsid w:val="00A727FA"/>
    <w:rsid w:val="00A75FD0"/>
    <w:rsid w:val="00A85020"/>
    <w:rsid w:val="00A85D4C"/>
    <w:rsid w:val="00A9070E"/>
    <w:rsid w:val="00A92B65"/>
    <w:rsid w:val="00A93B44"/>
    <w:rsid w:val="00A94125"/>
    <w:rsid w:val="00AA3192"/>
    <w:rsid w:val="00AA324C"/>
    <w:rsid w:val="00AB0CA6"/>
    <w:rsid w:val="00AB315D"/>
    <w:rsid w:val="00AB5613"/>
    <w:rsid w:val="00AC1F42"/>
    <w:rsid w:val="00AD1BA3"/>
    <w:rsid w:val="00AD7B46"/>
    <w:rsid w:val="00AE25B4"/>
    <w:rsid w:val="00AE5035"/>
    <w:rsid w:val="00AE7555"/>
    <w:rsid w:val="00AF3BEE"/>
    <w:rsid w:val="00AF4B2C"/>
    <w:rsid w:val="00AF64D8"/>
    <w:rsid w:val="00AF7F3A"/>
    <w:rsid w:val="00B17B1E"/>
    <w:rsid w:val="00B20D8A"/>
    <w:rsid w:val="00B218C9"/>
    <w:rsid w:val="00B23AF5"/>
    <w:rsid w:val="00B279FD"/>
    <w:rsid w:val="00B3361B"/>
    <w:rsid w:val="00B418BE"/>
    <w:rsid w:val="00B42155"/>
    <w:rsid w:val="00B43A34"/>
    <w:rsid w:val="00B512C5"/>
    <w:rsid w:val="00B56E3D"/>
    <w:rsid w:val="00B752E8"/>
    <w:rsid w:val="00B75C13"/>
    <w:rsid w:val="00B9385F"/>
    <w:rsid w:val="00B96C81"/>
    <w:rsid w:val="00B96DB3"/>
    <w:rsid w:val="00B97BC6"/>
    <w:rsid w:val="00BA281D"/>
    <w:rsid w:val="00BA719B"/>
    <w:rsid w:val="00BB37C9"/>
    <w:rsid w:val="00BC2835"/>
    <w:rsid w:val="00BC2BBA"/>
    <w:rsid w:val="00BC60F6"/>
    <w:rsid w:val="00BD662A"/>
    <w:rsid w:val="00BE188E"/>
    <w:rsid w:val="00BE219D"/>
    <w:rsid w:val="00BE76A3"/>
    <w:rsid w:val="00BF1A1A"/>
    <w:rsid w:val="00BF36C2"/>
    <w:rsid w:val="00BF3C0D"/>
    <w:rsid w:val="00BF6934"/>
    <w:rsid w:val="00BF700E"/>
    <w:rsid w:val="00C02F53"/>
    <w:rsid w:val="00C04B44"/>
    <w:rsid w:val="00C04C3F"/>
    <w:rsid w:val="00C07460"/>
    <w:rsid w:val="00C07BE2"/>
    <w:rsid w:val="00C1223A"/>
    <w:rsid w:val="00C1321A"/>
    <w:rsid w:val="00C168BF"/>
    <w:rsid w:val="00C318C5"/>
    <w:rsid w:val="00C31E64"/>
    <w:rsid w:val="00C37338"/>
    <w:rsid w:val="00C425E2"/>
    <w:rsid w:val="00C520B3"/>
    <w:rsid w:val="00C60422"/>
    <w:rsid w:val="00C67BA3"/>
    <w:rsid w:val="00C726BB"/>
    <w:rsid w:val="00C73BC1"/>
    <w:rsid w:val="00C751B0"/>
    <w:rsid w:val="00C76F04"/>
    <w:rsid w:val="00C94FA7"/>
    <w:rsid w:val="00C954F6"/>
    <w:rsid w:val="00C96B5C"/>
    <w:rsid w:val="00CA354E"/>
    <w:rsid w:val="00CA673A"/>
    <w:rsid w:val="00CB0C65"/>
    <w:rsid w:val="00CB16B8"/>
    <w:rsid w:val="00CC401D"/>
    <w:rsid w:val="00CC698A"/>
    <w:rsid w:val="00CC7338"/>
    <w:rsid w:val="00CD2FAB"/>
    <w:rsid w:val="00CD341F"/>
    <w:rsid w:val="00CE05A4"/>
    <w:rsid w:val="00CE7D66"/>
    <w:rsid w:val="00D069F3"/>
    <w:rsid w:val="00D11B23"/>
    <w:rsid w:val="00D23A54"/>
    <w:rsid w:val="00D33383"/>
    <w:rsid w:val="00D33B22"/>
    <w:rsid w:val="00D36609"/>
    <w:rsid w:val="00D40FED"/>
    <w:rsid w:val="00D44139"/>
    <w:rsid w:val="00D54881"/>
    <w:rsid w:val="00D64E64"/>
    <w:rsid w:val="00D66D52"/>
    <w:rsid w:val="00D72BF0"/>
    <w:rsid w:val="00D80596"/>
    <w:rsid w:val="00D8665F"/>
    <w:rsid w:val="00D90975"/>
    <w:rsid w:val="00DA0493"/>
    <w:rsid w:val="00DA26F9"/>
    <w:rsid w:val="00DA2807"/>
    <w:rsid w:val="00DA5E89"/>
    <w:rsid w:val="00DA70F9"/>
    <w:rsid w:val="00DA729D"/>
    <w:rsid w:val="00DB21C7"/>
    <w:rsid w:val="00DB5D1A"/>
    <w:rsid w:val="00DB5F37"/>
    <w:rsid w:val="00DC225E"/>
    <w:rsid w:val="00DC483C"/>
    <w:rsid w:val="00DC4F34"/>
    <w:rsid w:val="00DE5AF5"/>
    <w:rsid w:val="00DE5C93"/>
    <w:rsid w:val="00DE641E"/>
    <w:rsid w:val="00DF19AD"/>
    <w:rsid w:val="00DF3544"/>
    <w:rsid w:val="00DF6494"/>
    <w:rsid w:val="00E038C2"/>
    <w:rsid w:val="00E10778"/>
    <w:rsid w:val="00E13162"/>
    <w:rsid w:val="00E16D1E"/>
    <w:rsid w:val="00E208E1"/>
    <w:rsid w:val="00E2227D"/>
    <w:rsid w:val="00E3796B"/>
    <w:rsid w:val="00E425C5"/>
    <w:rsid w:val="00E47C3C"/>
    <w:rsid w:val="00E511A5"/>
    <w:rsid w:val="00E51CAC"/>
    <w:rsid w:val="00E535D4"/>
    <w:rsid w:val="00E56773"/>
    <w:rsid w:val="00E568BF"/>
    <w:rsid w:val="00E56BA0"/>
    <w:rsid w:val="00E601FC"/>
    <w:rsid w:val="00E74381"/>
    <w:rsid w:val="00E75348"/>
    <w:rsid w:val="00E777DF"/>
    <w:rsid w:val="00E91896"/>
    <w:rsid w:val="00E97B3D"/>
    <w:rsid w:val="00EA7BAD"/>
    <w:rsid w:val="00EB0077"/>
    <w:rsid w:val="00EB43D6"/>
    <w:rsid w:val="00EB5D9E"/>
    <w:rsid w:val="00ED2AB8"/>
    <w:rsid w:val="00ED425C"/>
    <w:rsid w:val="00EE002C"/>
    <w:rsid w:val="00EE3CC8"/>
    <w:rsid w:val="00EE3F47"/>
    <w:rsid w:val="00EF1BBD"/>
    <w:rsid w:val="00EF653E"/>
    <w:rsid w:val="00EF6C97"/>
    <w:rsid w:val="00F05AEA"/>
    <w:rsid w:val="00F06837"/>
    <w:rsid w:val="00F06D99"/>
    <w:rsid w:val="00F110FD"/>
    <w:rsid w:val="00F15A78"/>
    <w:rsid w:val="00F15B85"/>
    <w:rsid w:val="00F34609"/>
    <w:rsid w:val="00F350A7"/>
    <w:rsid w:val="00F436AA"/>
    <w:rsid w:val="00F61DFA"/>
    <w:rsid w:val="00F70595"/>
    <w:rsid w:val="00F72A21"/>
    <w:rsid w:val="00F75F76"/>
    <w:rsid w:val="00F80A5E"/>
    <w:rsid w:val="00F8115F"/>
    <w:rsid w:val="00F92582"/>
    <w:rsid w:val="00F94D11"/>
    <w:rsid w:val="00F953B8"/>
    <w:rsid w:val="00FA3800"/>
    <w:rsid w:val="00FA48E1"/>
    <w:rsid w:val="00FB3322"/>
    <w:rsid w:val="00FB3C68"/>
    <w:rsid w:val="00FC5168"/>
    <w:rsid w:val="00FC6352"/>
    <w:rsid w:val="00FC765E"/>
    <w:rsid w:val="00FE14EE"/>
    <w:rsid w:val="00FE3A91"/>
    <w:rsid w:val="00FE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B2D300A-EB89-4F1D-A3D2-2A899EAF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2500A"/>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42500A"/>
    <w:rPr>
      <w:rFonts w:cs="Times New Roman"/>
    </w:rPr>
  </w:style>
  <w:style w:type="paragraph" w:styleId="a7">
    <w:name w:val="footer"/>
    <w:basedOn w:val="a"/>
    <w:link w:val="a8"/>
    <w:uiPriority w:val="99"/>
    <w:semiHidden/>
    <w:unhideWhenUsed/>
    <w:rsid w:val="0087255C"/>
    <w:pPr>
      <w:tabs>
        <w:tab w:val="center" w:pos="4677"/>
        <w:tab w:val="right" w:pos="9355"/>
      </w:tabs>
    </w:pPr>
  </w:style>
  <w:style w:type="character" w:customStyle="1" w:styleId="a8">
    <w:name w:val="Нижний колонтитул Знак"/>
    <w:link w:val="a7"/>
    <w:uiPriority w:val="99"/>
    <w:semiHidden/>
    <w:locked/>
    <w:rsid w:val="0087255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13439</Words>
  <Characters>76605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Институт агроэкологии</Company>
  <LinksUpToDate>false</LinksUpToDate>
  <CharactersWithSpaces>89865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ST10-302</dc:creator>
  <cp:keywords/>
  <dc:description/>
  <cp:lastModifiedBy>admin</cp:lastModifiedBy>
  <cp:revision>2</cp:revision>
  <dcterms:created xsi:type="dcterms:W3CDTF">2014-02-21T18:09:00Z</dcterms:created>
  <dcterms:modified xsi:type="dcterms:W3CDTF">2014-02-21T18:09:00Z</dcterms:modified>
</cp:coreProperties>
</file>