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A2" w:rsidRDefault="00864DA2">
      <w:pPr>
        <w:pStyle w:val="a3"/>
        <w:spacing w:line="312" w:lineRule="auto"/>
        <w:rPr>
          <w:color w:val="000000"/>
          <w:sz w:val="18"/>
          <w:szCs w:val="18"/>
        </w:rPr>
      </w:pPr>
      <w:r>
        <w:rPr>
          <w:color w:val="000000"/>
          <w:sz w:val="18"/>
          <w:szCs w:val="18"/>
        </w:rPr>
        <w:t>П Л А Н</w:t>
      </w:r>
    </w:p>
    <w:p w:rsidR="00864DA2" w:rsidRDefault="00864DA2">
      <w:pPr>
        <w:spacing w:line="312" w:lineRule="auto"/>
        <w:jc w:val="right"/>
        <w:rPr>
          <w:color w:val="000000"/>
          <w:sz w:val="18"/>
          <w:szCs w:val="18"/>
        </w:rPr>
      </w:pPr>
      <w:r>
        <w:rPr>
          <w:color w:val="000000"/>
          <w:sz w:val="18"/>
          <w:szCs w:val="18"/>
        </w:rPr>
        <w:t>Стр.</w:t>
      </w:r>
    </w:p>
    <w:tbl>
      <w:tblPr>
        <w:tblW w:w="0" w:type="auto"/>
        <w:tblLayout w:type="fixed"/>
        <w:tblLook w:val="0000" w:firstRow="0" w:lastRow="0" w:firstColumn="0" w:lastColumn="0" w:noHBand="0" w:noVBand="0"/>
      </w:tblPr>
      <w:tblGrid>
        <w:gridCol w:w="9322"/>
        <w:gridCol w:w="866"/>
      </w:tblGrid>
      <w:tr w:rsidR="00864DA2" w:rsidRPr="00864DA2">
        <w:tc>
          <w:tcPr>
            <w:tcW w:w="9322" w:type="dxa"/>
            <w:tcBorders>
              <w:top w:val="nil"/>
              <w:left w:val="nil"/>
              <w:bottom w:val="nil"/>
              <w:right w:val="nil"/>
            </w:tcBorders>
          </w:tcPr>
          <w:p w:rsidR="00864DA2" w:rsidRPr="00864DA2" w:rsidRDefault="00864DA2">
            <w:pPr>
              <w:pStyle w:val="5"/>
              <w:rPr>
                <w:color w:val="000000"/>
                <w:sz w:val="18"/>
                <w:szCs w:val="18"/>
              </w:rPr>
            </w:pPr>
            <w:r w:rsidRPr="00864DA2">
              <w:rPr>
                <w:color w:val="000000"/>
                <w:sz w:val="18"/>
                <w:szCs w:val="18"/>
              </w:rPr>
              <w:t>Введение</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3</w:t>
            </w:r>
          </w:p>
        </w:tc>
      </w:tr>
      <w:tr w:rsidR="00864DA2" w:rsidRPr="00864DA2">
        <w:tc>
          <w:tcPr>
            <w:tcW w:w="9322" w:type="dxa"/>
            <w:tcBorders>
              <w:top w:val="nil"/>
              <w:left w:val="nil"/>
              <w:bottom w:val="nil"/>
              <w:right w:val="nil"/>
            </w:tcBorders>
          </w:tcPr>
          <w:p w:rsidR="00864DA2" w:rsidRPr="00864DA2" w:rsidRDefault="00864DA2">
            <w:pPr>
              <w:spacing w:line="312" w:lineRule="auto"/>
              <w:rPr>
                <w:color w:val="000000"/>
                <w:sz w:val="18"/>
                <w:szCs w:val="18"/>
              </w:rPr>
            </w:pPr>
            <w:r w:rsidRPr="00864DA2">
              <w:rPr>
                <w:b/>
                <w:bCs/>
                <w:color w:val="000000"/>
                <w:sz w:val="18"/>
                <w:szCs w:val="18"/>
              </w:rPr>
              <w:t>Глава 1.</w:t>
            </w:r>
            <w:r w:rsidRPr="00864DA2">
              <w:rPr>
                <w:color w:val="000000"/>
                <w:sz w:val="18"/>
                <w:szCs w:val="18"/>
              </w:rPr>
              <w:t xml:space="preserve"> Понятие законного оборота наркотических и психотропных средств и законодательство, регулирующее оборот наркотических и психотропных средств</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r w:rsidRPr="00864DA2">
              <w:rPr>
                <w:color w:val="000000"/>
                <w:sz w:val="18"/>
                <w:szCs w:val="18"/>
              </w:rPr>
              <w:t>8</w:t>
            </w:r>
          </w:p>
        </w:tc>
      </w:tr>
      <w:tr w:rsidR="00864DA2" w:rsidRPr="00864DA2">
        <w:tc>
          <w:tcPr>
            <w:tcW w:w="9322" w:type="dxa"/>
            <w:tcBorders>
              <w:top w:val="nil"/>
              <w:left w:val="nil"/>
              <w:bottom w:val="nil"/>
              <w:right w:val="nil"/>
            </w:tcBorders>
          </w:tcPr>
          <w:p w:rsidR="00864DA2" w:rsidRPr="00864DA2" w:rsidRDefault="00864DA2">
            <w:pPr>
              <w:pStyle w:val="a5"/>
              <w:tabs>
                <w:tab w:val="clear" w:pos="4153"/>
                <w:tab w:val="clear" w:pos="8306"/>
              </w:tabs>
              <w:spacing w:line="312" w:lineRule="auto"/>
              <w:ind w:firstLine="720"/>
              <w:jc w:val="both"/>
              <w:rPr>
                <w:color w:val="000000"/>
                <w:sz w:val="18"/>
                <w:szCs w:val="18"/>
              </w:rPr>
            </w:pPr>
            <w:r w:rsidRPr="00864DA2">
              <w:rPr>
                <w:color w:val="000000"/>
                <w:sz w:val="18"/>
                <w:szCs w:val="18"/>
              </w:rPr>
              <w:t>1.1. Законодательство, регулирующее оборот наркотических и психотропных средств</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r w:rsidRPr="00864DA2">
              <w:rPr>
                <w:color w:val="000000"/>
                <w:sz w:val="18"/>
                <w:szCs w:val="18"/>
              </w:rPr>
              <w:t>8</w:t>
            </w:r>
          </w:p>
        </w:tc>
      </w:tr>
      <w:tr w:rsidR="00864DA2" w:rsidRPr="00864DA2">
        <w:tc>
          <w:tcPr>
            <w:tcW w:w="9322" w:type="dxa"/>
            <w:tcBorders>
              <w:top w:val="nil"/>
              <w:left w:val="nil"/>
              <w:bottom w:val="nil"/>
              <w:right w:val="nil"/>
            </w:tcBorders>
          </w:tcPr>
          <w:p w:rsidR="00864DA2" w:rsidRPr="00864DA2" w:rsidRDefault="00864DA2">
            <w:pPr>
              <w:pStyle w:val="a5"/>
              <w:tabs>
                <w:tab w:val="clear" w:pos="4153"/>
                <w:tab w:val="clear" w:pos="8306"/>
              </w:tabs>
              <w:spacing w:line="312" w:lineRule="auto"/>
              <w:ind w:firstLine="720"/>
              <w:jc w:val="both"/>
              <w:rPr>
                <w:color w:val="000000"/>
                <w:sz w:val="18"/>
                <w:szCs w:val="18"/>
              </w:rPr>
            </w:pPr>
            <w:r w:rsidRPr="00864DA2">
              <w:rPr>
                <w:color w:val="000000"/>
                <w:sz w:val="18"/>
                <w:szCs w:val="18"/>
              </w:rPr>
              <w:t>1.2. Понятие законного оборота наркотических и психотропных средств</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11</w:t>
            </w:r>
          </w:p>
        </w:tc>
      </w:tr>
      <w:tr w:rsidR="00864DA2" w:rsidRPr="00864DA2">
        <w:tc>
          <w:tcPr>
            <w:tcW w:w="9322" w:type="dxa"/>
            <w:tcBorders>
              <w:top w:val="nil"/>
              <w:left w:val="nil"/>
              <w:bottom w:val="nil"/>
              <w:right w:val="nil"/>
            </w:tcBorders>
          </w:tcPr>
          <w:p w:rsidR="00864DA2" w:rsidRPr="00864DA2" w:rsidRDefault="00864DA2">
            <w:pPr>
              <w:pStyle w:val="a5"/>
              <w:tabs>
                <w:tab w:val="clear" w:pos="4153"/>
                <w:tab w:val="clear" w:pos="8306"/>
              </w:tabs>
              <w:spacing w:line="312" w:lineRule="auto"/>
              <w:jc w:val="both"/>
              <w:rPr>
                <w:color w:val="000000"/>
                <w:sz w:val="18"/>
                <w:szCs w:val="18"/>
              </w:rPr>
            </w:pPr>
            <w:r w:rsidRPr="00864DA2">
              <w:rPr>
                <w:b/>
                <w:bCs/>
                <w:color w:val="000000"/>
                <w:sz w:val="18"/>
                <w:szCs w:val="18"/>
              </w:rPr>
              <w:t>Глава 2.</w:t>
            </w:r>
            <w:r w:rsidRPr="00864DA2">
              <w:rPr>
                <w:color w:val="000000"/>
                <w:sz w:val="18"/>
                <w:szCs w:val="18"/>
              </w:rPr>
              <w:t xml:space="preserve"> Понятие и уголовно-правовая характеристика незаконного изготовления, приобретения, хранения, перевозки, пересылки либо сбыта наркотических средств или психотропных веществ (Части 1-4 статьи 228)</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p>
          <w:p w:rsidR="00864DA2" w:rsidRPr="00864DA2" w:rsidRDefault="00864DA2">
            <w:pPr>
              <w:spacing w:line="312" w:lineRule="auto"/>
              <w:rPr>
                <w:color w:val="000000"/>
                <w:sz w:val="18"/>
                <w:szCs w:val="18"/>
              </w:rPr>
            </w:pPr>
            <w:r w:rsidRPr="00864DA2">
              <w:rPr>
                <w:color w:val="000000"/>
                <w:sz w:val="18"/>
                <w:szCs w:val="18"/>
              </w:rPr>
              <w:t xml:space="preserve">   20</w:t>
            </w:r>
          </w:p>
        </w:tc>
      </w:tr>
      <w:tr w:rsidR="00864DA2" w:rsidRPr="00864DA2">
        <w:tc>
          <w:tcPr>
            <w:tcW w:w="9322" w:type="dxa"/>
            <w:tcBorders>
              <w:top w:val="nil"/>
              <w:left w:val="nil"/>
              <w:bottom w:val="nil"/>
              <w:right w:val="nil"/>
            </w:tcBorders>
          </w:tcPr>
          <w:p w:rsidR="00864DA2" w:rsidRPr="00864DA2" w:rsidRDefault="00864DA2">
            <w:pPr>
              <w:spacing w:line="312" w:lineRule="auto"/>
              <w:ind w:firstLine="720"/>
              <w:rPr>
                <w:color w:val="000000"/>
                <w:sz w:val="18"/>
                <w:szCs w:val="18"/>
              </w:rPr>
            </w:pPr>
            <w:r w:rsidRPr="00864DA2">
              <w:rPr>
                <w:color w:val="000000"/>
                <w:sz w:val="18"/>
                <w:szCs w:val="18"/>
              </w:rPr>
              <w:t>2.1. Объект и предмет преступления</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25</w:t>
            </w:r>
          </w:p>
        </w:tc>
      </w:tr>
      <w:tr w:rsidR="00864DA2" w:rsidRPr="00864DA2">
        <w:tc>
          <w:tcPr>
            <w:tcW w:w="9322" w:type="dxa"/>
            <w:tcBorders>
              <w:top w:val="nil"/>
              <w:left w:val="nil"/>
              <w:bottom w:val="nil"/>
              <w:right w:val="nil"/>
            </w:tcBorders>
          </w:tcPr>
          <w:p w:rsidR="00864DA2" w:rsidRPr="00864DA2" w:rsidRDefault="00864DA2">
            <w:pPr>
              <w:spacing w:line="312" w:lineRule="auto"/>
              <w:ind w:firstLine="720"/>
              <w:rPr>
                <w:color w:val="000000"/>
                <w:sz w:val="18"/>
                <w:szCs w:val="18"/>
              </w:rPr>
            </w:pPr>
            <w:r w:rsidRPr="00864DA2">
              <w:rPr>
                <w:color w:val="000000"/>
                <w:sz w:val="18"/>
                <w:szCs w:val="18"/>
              </w:rPr>
              <w:t>2.2. Объективная сторона преступления</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36</w:t>
            </w:r>
          </w:p>
        </w:tc>
      </w:tr>
      <w:tr w:rsidR="00864DA2" w:rsidRPr="00864DA2">
        <w:tc>
          <w:tcPr>
            <w:tcW w:w="9322" w:type="dxa"/>
            <w:tcBorders>
              <w:top w:val="nil"/>
              <w:left w:val="nil"/>
              <w:bottom w:val="nil"/>
              <w:right w:val="nil"/>
            </w:tcBorders>
          </w:tcPr>
          <w:p w:rsidR="00864DA2" w:rsidRPr="00864DA2" w:rsidRDefault="00864DA2">
            <w:pPr>
              <w:spacing w:line="312" w:lineRule="auto"/>
              <w:ind w:firstLine="1701"/>
              <w:rPr>
                <w:color w:val="000000"/>
                <w:sz w:val="18"/>
                <w:szCs w:val="18"/>
              </w:rPr>
            </w:pPr>
            <w:r w:rsidRPr="00864DA2">
              <w:rPr>
                <w:color w:val="000000"/>
                <w:sz w:val="18"/>
                <w:szCs w:val="18"/>
              </w:rPr>
              <w:t>а) Часть 1 ст. 228 УК РФ</w:t>
            </w:r>
          </w:p>
        </w:tc>
        <w:tc>
          <w:tcPr>
            <w:tcW w:w="866" w:type="dxa"/>
            <w:tcBorders>
              <w:top w:val="nil"/>
              <w:left w:val="nil"/>
              <w:bottom w:val="nil"/>
              <w:right w:val="nil"/>
            </w:tcBorders>
          </w:tcPr>
          <w:p w:rsidR="00864DA2" w:rsidRPr="00864DA2" w:rsidRDefault="00864DA2">
            <w:pPr>
              <w:spacing w:line="312" w:lineRule="auto"/>
              <w:rPr>
                <w:color w:val="000000"/>
                <w:sz w:val="18"/>
                <w:szCs w:val="18"/>
              </w:rPr>
            </w:pPr>
            <w:r w:rsidRPr="00864DA2">
              <w:rPr>
                <w:color w:val="000000"/>
                <w:sz w:val="18"/>
                <w:szCs w:val="18"/>
              </w:rPr>
              <w:t xml:space="preserve">    36</w:t>
            </w:r>
          </w:p>
        </w:tc>
      </w:tr>
      <w:tr w:rsidR="00864DA2" w:rsidRPr="00864DA2">
        <w:tc>
          <w:tcPr>
            <w:tcW w:w="9322" w:type="dxa"/>
            <w:tcBorders>
              <w:top w:val="nil"/>
              <w:left w:val="nil"/>
              <w:bottom w:val="nil"/>
              <w:right w:val="nil"/>
            </w:tcBorders>
          </w:tcPr>
          <w:p w:rsidR="00864DA2" w:rsidRPr="00864DA2" w:rsidRDefault="00864DA2">
            <w:pPr>
              <w:spacing w:line="312" w:lineRule="auto"/>
              <w:ind w:firstLine="1701"/>
              <w:rPr>
                <w:color w:val="000000"/>
                <w:sz w:val="18"/>
                <w:szCs w:val="18"/>
              </w:rPr>
            </w:pPr>
            <w:r w:rsidRPr="00864DA2">
              <w:rPr>
                <w:snapToGrid w:val="0"/>
                <w:color w:val="000000"/>
                <w:sz w:val="18"/>
                <w:szCs w:val="18"/>
              </w:rPr>
              <w:t>б) Часть 2 ст. 228 УК РФ</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38</w:t>
            </w:r>
          </w:p>
        </w:tc>
      </w:tr>
      <w:tr w:rsidR="00864DA2" w:rsidRPr="00864DA2">
        <w:tc>
          <w:tcPr>
            <w:tcW w:w="9322" w:type="dxa"/>
            <w:tcBorders>
              <w:top w:val="nil"/>
              <w:left w:val="nil"/>
              <w:bottom w:val="nil"/>
              <w:right w:val="nil"/>
            </w:tcBorders>
          </w:tcPr>
          <w:p w:rsidR="00864DA2" w:rsidRPr="00864DA2" w:rsidRDefault="00864DA2">
            <w:pPr>
              <w:spacing w:line="312" w:lineRule="auto"/>
              <w:ind w:firstLine="1701"/>
              <w:rPr>
                <w:color w:val="000000"/>
                <w:sz w:val="18"/>
                <w:szCs w:val="18"/>
              </w:rPr>
            </w:pPr>
            <w:r w:rsidRPr="00864DA2">
              <w:rPr>
                <w:color w:val="000000"/>
                <w:sz w:val="18"/>
                <w:szCs w:val="18"/>
              </w:rPr>
              <w:t>в) Часть 3 ст. 228 УК РФ</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56</w:t>
            </w:r>
          </w:p>
        </w:tc>
      </w:tr>
      <w:tr w:rsidR="00864DA2" w:rsidRPr="00864DA2">
        <w:tc>
          <w:tcPr>
            <w:tcW w:w="9322" w:type="dxa"/>
            <w:tcBorders>
              <w:top w:val="nil"/>
              <w:left w:val="nil"/>
              <w:bottom w:val="nil"/>
              <w:right w:val="nil"/>
            </w:tcBorders>
          </w:tcPr>
          <w:p w:rsidR="00864DA2" w:rsidRPr="00864DA2" w:rsidRDefault="00864DA2">
            <w:pPr>
              <w:spacing w:line="312" w:lineRule="auto"/>
              <w:ind w:firstLine="720"/>
              <w:rPr>
                <w:color w:val="000000"/>
                <w:sz w:val="18"/>
                <w:szCs w:val="18"/>
              </w:rPr>
            </w:pPr>
            <w:r w:rsidRPr="00864DA2">
              <w:rPr>
                <w:color w:val="000000"/>
                <w:sz w:val="18"/>
                <w:szCs w:val="18"/>
              </w:rPr>
              <w:t>2.3. Субъект и субъективная сторона преступления</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58</w:t>
            </w:r>
          </w:p>
        </w:tc>
      </w:tr>
      <w:tr w:rsidR="00864DA2" w:rsidRPr="00864DA2">
        <w:trPr>
          <w:trHeight w:val="100"/>
        </w:trPr>
        <w:tc>
          <w:tcPr>
            <w:tcW w:w="9322" w:type="dxa"/>
            <w:tcBorders>
              <w:top w:val="nil"/>
              <w:left w:val="nil"/>
              <w:bottom w:val="nil"/>
              <w:right w:val="nil"/>
            </w:tcBorders>
          </w:tcPr>
          <w:p w:rsidR="00864DA2" w:rsidRPr="00864DA2" w:rsidRDefault="00864DA2">
            <w:pPr>
              <w:pStyle w:val="a5"/>
              <w:tabs>
                <w:tab w:val="clear" w:pos="4153"/>
                <w:tab w:val="clear" w:pos="8306"/>
              </w:tabs>
              <w:spacing w:line="312" w:lineRule="auto"/>
              <w:ind w:firstLine="720"/>
              <w:rPr>
                <w:color w:val="000000"/>
                <w:sz w:val="18"/>
                <w:szCs w:val="18"/>
              </w:rPr>
            </w:pPr>
            <w:r w:rsidRPr="00864DA2">
              <w:rPr>
                <w:color w:val="000000"/>
                <w:sz w:val="18"/>
                <w:szCs w:val="18"/>
              </w:rPr>
              <w:t>2.4. Примечания к ст. 228 УК</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59</w:t>
            </w:r>
          </w:p>
        </w:tc>
      </w:tr>
      <w:tr w:rsidR="00864DA2" w:rsidRPr="00864DA2">
        <w:tc>
          <w:tcPr>
            <w:tcW w:w="9322" w:type="dxa"/>
            <w:tcBorders>
              <w:top w:val="nil"/>
              <w:left w:val="nil"/>
              <w:bottom w:val="nil"/>
              <w:right w:val="nil"/>
            </w:tcBorders>
          </w:tcPr>
          <w:p w:rsidR="00864DA2" w:rsidRPr="00864DA2" w:rsidRDefault="00864DA2">
            <w:pPr>
              <w:spacing w:line="312" w:lineRule="auto"/>
              <w:jc w:val="both"/>
              <w:rPr>
                <w:color w:val="000000"/>
                <w:sz w:val="18"/>
                <w:szCs w:val="18"/>
              </w:rPr>
            </w:pPr>
            <w:r w:rsidRPr="00864DA2">
              <w:rPr>
                <w:b/>
                <w:bCs/>
                <w:color w:val="000000"/>
                <w:sz w:val="18"/>
                <w:szCs w:val="18"/>
              </w:rPr>
              <w:t>Глава 3.</w:t>
            </w:r>
            <w:r w:rsidRPr="00864DA2">
              <w:rPr>
                <w:color w:val="000000"/>
                <w:sz w:val="18"/>
                <w:szCs w:val="18"/>
              </w:rPr>
              <w:t xml:space="preserve"> Уголовно правовая характеристика  нарушения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если это деяние совершено лицом, в обязанности которого входит соблюдение указанных правил (ч.5 ст. 228 УК РФ)</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p>
          <w:p w:rsidR="00864DA2" w:rsidRPr="00864DA2" w:rsidRDefault="00864DA2">
            <w:pPr>
              <w:spacing w:line="312" w:lineRule="auto"/>
              <w:jc w:val="center"/>
              <w:rPr>
                <w:color w:val="000000"/>
                <w:sz w:val="18"/>
                <w:szCs w:val="18"/>
              </w:rPr>
            </w:pPr>
            <w:r w:rsidRPr="00864DA2">
              <w:rPr>
                <w:color w:val="000000"/>
                <w:sz w:val="18"/>
                <w:szCs w:val="18"/>
              </w:rPr>
              <w:t>61</w:t>
            </w:r>
          </w:p>
        </w:tc>
      </w:tr>
      <w:tr w:rsidR="00864DA2" w:rsidRPr="00864DA2">
        <w:tc>
          <w:tcPr>
            <w:tcW w:w="9322" w:type="dxa"/>
            <w:tcBorders>
              <w:top w:val="nil"/>
              <w:left w:val="nil"/>
              <w:bottom w:val="nil"/>
              <w:right w:val="nil"/>
            </w:tcBorders>
          </w:tcPr>
          <w:p w:rsidR="00864DA2" w:rsidRPr="00864DA2" w:rsidRDefault="00864DA2">
            <w:pPr>
              <w:pStyle w:val="4"/>
              <w:rPr>
                <w:color w:val="000000"/>
                <w:sz w:val="18"/>
                <w:szCs w:val="18"/>
              </w:rPr>
            </w:pPr>
            <w:r w:rsidRPr="00864DA2">
              <w:rPr>
                <w:color w:val="000000"/>
                <w:sz w:val="18"/>
                <w:szCs w:val="18"/>
              </w:rPr>
              <w:t>Заключение</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68</w:t>
            </w:r>
          </w:p>
        </w:tc>
      </w:tr>
      <w:tr w:rsidR="00864DA2" w:rsidRPr="00864DA2">
        <w:tc>
          <w:tcPr>
            <w:tcW w:w="9322" w:type="dxa"/>
            <w:tcBorders>
              <w:top w:val="nil"/>
              <w:left w:val="nil"/>
              <w:bottom w:val="nil"/>
              <w:right w:val="nil"/>
            </w:tcBorders>
          </w:tcPr>
          <w:p w:rsidR="00864DA2" w:rsidRPr="00864DA2" w:rsidRDefault="00864DA2">
            <w:pPr>
              <w:spacing w:line="312" w:lineRule="auto"/>
              <w:rPr>
                <w:b/>
                <w:bCs/>
                <w:color w:val="000000"/>
                <w:sz w:val="18"/>
                <w:szCs w:val="18"/>
              </w:rPr>
            </w:pPr>
            <w:r w:rsidRPr="00864DA2">
              <w:rPr>
                <w:b/>
                <w:bCs/>
                <w:color w:val="000000"/>
                <w:sz w:val="18"/>
                <w:szCs w:val="18"/>
              </w:rPr>
              <w:t>Приложение</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72</w:t>
            </w:r>
          </w:p>
        </w:tc>
      </w:tr>
      <w:tr w:rsidR="00864DA2" w:rsidRPr="00864DA2">
        <w:tc>
          <w:tcPr>
            <w:tcW w:w="9322" w:type="dxa"/>
            <w:tcBorders>
              <w:top w:val="nil"/>
              <w:left w:val="nil"/>
              <w:bottom w:val="nil"/>
              <w:right w:val="nil"/>
            </w:tcBorders>
          </w:tcPr>
          <w:p w:rsidR="00864DA2" w:rsidRPr="00864DA2" w:rsidRDefault="00864DA2">
            <w:pPr>
              <w:spacing w:line="312" w:lineRule="auto"/>
              <w:rPr>
                <w:b/>
                <w:bCs/>
                <w:color w:val="000000"/>
                <w:sz w:val="18"/>
                <w:szCs w:val="18"/>
              </w:rPr>
            </w:pPr>
            <w:r w:rsidRPr="00864DA2">
              <w:rPr>
                <w:b/>
                <w:bCs/>
                <w:color w:val="000000"/>
                <w:sz w:val="18"/>
                <w:szCs w:val="18"/>
              </w:rPr>
              <w:t>Библиография</w:t>
            </w:r>
          </w:p>
        </w:tc>
        <w:tc>
          <w:tcPr>
            <w:tcW w:w="866" w:type="dxa"/>
            <w:tcBorders>
              <w:top w:val="nil"/>
              <w:left w:val="nil"/>
              <w:bottom w:val="nil"/>
              <w:right w:val="nil"/>
            </w:tcBorders>
          </w:tcPr>
          <w:p w:rsidR="00864DA2" w:rsidRPr="00864DA2" w:rsidRDefault="00864DA2">
            <w:pPr>
              <w:spacing w:line="312" w:lineRule="auto"/>
              <w:jc w:val="center"/>
              <w:rPr>
                <w:color w:val="000000"/>
                <w:sz w:val="18"/>
                <w:szCs w:val="18"/>
              </w:rPr>
            </w:pPr>
            <w:r w:rsidRPr="00864DA2">
              <w:rPr>
                <w:color w:val="000000"/>
                <w:sz w:val="18"/>
                <w:szCs w:val="18"/>
              </w:rPr>
              <w:t>78</w:t>
            </w:r>
          </w:p>
        </w:tc>
      </w:tr>
    </w:tbl>
    <w:p w:rsidR="00864DA2" w:rsidRDefault="00864DA2">
      <w:pPr>
        <w:spacing w:line="360" w:lineRule="auto"/>
        <w:rPr>
          <w:color w:val="000000"/>
          <w:sz w:val="18"/>
          <w:szCs w:val="18"/>
          <w:lang w:val="en-US"/>
        </w:rPr>
      </w:pPr>
      <w:r>
        <w:rPr>
          <w:color w:val="000000"/>
          <w:sz w:val="18"/>
          <w:szCs w:val="18"/>
          <w:lang w:val="en-US"/>
        </w:rPr>
        <w:t xml:space="preserve">    </w:t>
      </w:r>
    </w:p>
    <w:p w:rsidR="00864DA2" w:rsidRDefault="00864DA2">
      <w:pPr>
        <w:spacing w:line="360" w:lineRule="auto"/>
        <w:rPr>
          <w:color w:val="000000"/>
          <w:sz w:val="18"/>
          <w:szCs w:val="18"/>
          <w:lang w:val="en-US"/>
        </w:rPr>
      </w:pPr>
    </w:p>
    <w:p w:rsidR="00864DA2" w:rsidRDefault="00864DA2">
      <w:pPr>
        <w:spacing w:line="360" w:lineRule="auto"/>
        <w:rPr>
          <w:color w:val="000000"/>
          <w:sz w:val="18"/>
          <w:szCs w:val="18"/>
          <w:lang w:val="en-US"/>
        </w:rPr>
      </w:pPr>
    </w:p>
    <w:p w:rsidR="00864DA2" w:rsidRDefault="00864DA2">
      <w:pPr>
        <w:spacing w:line="360" w:lineRule="auto"/>
        <w:rPr>
          <w:color w:val="000000"/>
          <w:sz w:val="18"/>
          <w:szCs w:val="18"/>
          <w:lang w:val="en-US"/>
        </w:rPr>
      </w:pPr>
    </w:p>
    <w:p w:rsidR="00864DA2" w:rsidRDefault="00864DA2">
      <w:pPr>
        <w:spacing w:line="360" w:lineRule="auto"/>
        <w:rPr>
          <w:color w:val="000000"/>
          <w:sz w:val="18"/>
          <w:szCs w:val="18"/>
          <w:lang w:val="en-US"/>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lang w:val="en-US"/>
        </w:rPr>
      </w:pPr>
    </w:p>
    <w:p w:rsidR="00864DA2" w:rsidRDefault="00864DA2">
      <w:pPr>
        <w:pStyle w:val="1"/>
        <w:rPr>
          <w:color w:val="000000"/>
          <w:sz w:val="18"/>
          <w:szCs w:val="18"/>
        </w:rPr>
      </w:pPr>
      <w:r>
        <w:rPr>
          <w:color w:val="000000"/>
          <w:sz w:val="18"/>
          <w:szCs w:val="18"/>
        </w:rPr>
        <w:t>Введение</w:t>
      </w:r>
    </w:p>
    <w:p w:rsidR="00864DA2" w:rsidRDefault="00864DA2">
      <w:pPr>
        <w:spacing w:line="360" w:lineRule="auto"/>
        <w:ind w:firstLine="720"/>
        <w:jc w:val="both"/>
        <w:rPr>
          <w:color w:val="000000"/>
          <w:sz w:val="18"/>
          <w:szCs w:val="18"/>
        </w:rPr>
      </w:pPr>
      <w:r>
        <w:rPr>
          <w:color w:val="000000"/>
          <w:sz w:val="18"/>
          <w:szCs w:val="18"/>
        </w:rPr>
        <w:t>В Конституции  РФ провозглашаются важнейшие  принципы, лежащие в основе обеспечения и охраны физического и мораль</w:t>
      </w:r>
      <w:r>
        <w:rPr>
          <w:color w:val="000000"/>
          <w:sz w:val="18"/>
          <w:szCs w:val="18"/>
        </w:rPr>
        <w:softHyphen/>
        <w:t>ного здоровья российского общества и нормального функцио</w:t>
      </w:r>
      <w:r>
        <w:rPr>
          <w:color w:val="000000"/>
          <w:sz w:val="18"/>
          <w:szCs w:val="18"/>
        </w:rPr>
        <w:softHyphen/>
        <w:t>нирования его систем, включающих в себя такие блага, как здо</w:t>
      </w:r>
      <w:r>
        <w:rPr>
          <w:color w:val="000000"/>
          <w:sz w:val="18"/>
          <w:szCs w:val="18"/>
        </w:rPr>
        <w:softHyphen/>
        <w:t>ровье населения (ст. 41), благоприятная среда обитания (ст. 42, 58), историческое и культурное наследие (ст. 44), нравствен</w:t>
      </w:r>
      <w:r>
        <w:rPr>
          <w:color w:val="000000"/>
          <w:sz w:val="18"/>
          <w:szCs w:val="18"/>
        </w:rPr>
        <w:softHyphen/>
        <w:t>ность (например, ст. 38).</w:t>
      </w:r>
      <w:r>
        <w:rPr>
          <w:rStyle w:val="ac"/>
          <w:color w:val="000000"/>
          <w:sz w:val="18"/>
          <w:szCs w:val="18"/>
        </w:rPr>
        <w:footnoteReference w:id="1"/>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Здоровье населения — одна из важнейших социальных ценностей, которая обеспечивается совокупностью мер политического, экономи</w:t>
      </w:r>
      <w:r>
        <w:rPr>
          <w:color w:val="000000"/>
          <w:sz w:val="18"/>
          <w:szCs w:val="18"/>
        </w:rPr>
        <w:softHyphen/>
        <w:t>ческого, правового, медицинского, санитарно-гигиенического и про</w:t>
      </w:r>
      <w:r>
        <w:rPr>
          <w:color w:val="000000"/>
          <w:sz w:val="18"/>
          <w:szCs w:val="18"/>
        </w:rPr>
        <w:softHyphen/>
        <w:t xml:space="preserve">тивоэпидемического  характера, обеспечивающих   безопасные условия жизни многих людей.    </w:t>
      </w:r>
    </w:p>
    <w:p w:rsidR="00864DA2" w:rsidRDefault="00864DA2">
      <w:pPr>
        <w:spacing w:line="360" w:lineRule="auto"/>
        <w:ind w:firstLine="720"/>
        <w:jc w:val="both"/>
        <w:rPr>
          <w:color w:val="000000"/>
          <w:sz w:val="18"/>
          <w:szCs w:val="18"/>
        </w:rPr>
      </w:pPr>
      <w:r>
        <w:rPr>
          <w:color w:val="000000"/>
          <w:sz w:val="18"/>
          <w:szCs w:val="18"/>
        </w:rPr>
        <w:t>Под общественной нравственностью понимается исторически выработанная и принятая людьми  совокупность норм и правил поведения, которые отражают представление о добре и зле, о справедливости, долге, чести и достоинстве, являются господ</w:t>
      </w:r>
      <w:r>
        <w:rPr>
          <w:color w:val="000000"/>
          <w:sz w:val="18"/>
          <w:szCs w:val="18"/>
        </w:rPr>
        <w:softHyphen/>
        <w:t xml:space="preserve">ствующими  в обществе. </w:t>
      </w:r>
    </w:p>
    <w:p w:rsidR="00864DA2" w:rsidRDefault="00864DA2">
      <w:pPr>
        <w:spacing w:line="360" w:lineRule="auto"/>
        <w:ind w:firstLine="720"/>
        <w:jc w:val="both"/>
        <w:rPr>
          <w:color w:val="000000"/>
          <w:sz w:val="18"/>
          <w:szCs w:val="18"/>
        </w:rPr>
      </w:pPr>
      <w:r>
        <w:rPr>
          <w:color w:val="000000"/>
          <w:sz w:val="18"/>
          <w:szCs w:val="18"/>
        </w:rPr>
        <w:t>Речь идет не об уголовно-правовой ох</w:t>
      </w:r>
      <w:r>
        <w:rPr>
          <w:color w:val="000000"/>
          <w:sz w:val="18"/>
          <w:szCs w:val="18"/>
        </w:rPr>
        <w:softHyphen/>
        <w:t>ране самих по себе нравственных принципов и норм, а о борьбе с наиболее общественно опасными  проявлениями  аморального поведения, безнравственности, оказывающими дезорганизующее влияние на моральные устои общества.</w:t>
      </w:r>
    </w:p>
    <w:p w:rsidR="00864DA2" w:rsidRDefault="00864DA2">
      <w:pPr>
        <w:spacing w:line="360" w:lineRule="auto"/>
        <w:ind w:firstLine="720"/>
        <w:jc w:val="both"/>
        <w:rPr>
          <w:color w:val="000000"/>
          <w:sz w:val="18"/>
          <w:szCs w:val="18"/>
        </w:rPr>
      </w:pPr>
      <w:r>
        <w:rPr>
          <w:color w:val="000000"/>
          <w:sz w:val="18"/>
          <w:szCs w:val="18"/>
        </w:rPr>
        <w:t xml:space="preserve">Среди проблем, с которыми пришлось столкнуться человечеству, большую тревогу вызывает распространение наркомании. </w:t>
      </w:r>
      <w:r>
        <w:rPr>
          <w:snapToGrid w:val="0"/>
          <w:color w:val="000000"/>
          <w:sz w:val="18"/>
          <w:szCs w:val="18"/>
        </w:rPr>
        <w:t xml:space="preserve">Актуальность проблемы борьбы с наркоманией не нуждается в доказательствах. </w:t>
      </w:r>
      <w:r>
        <w:rPr>
          <w:color w:val="000000"/>
          <w:sz w:val="18"/>
          <w:szCs w:val="18"/>
        </w:rPr>
        <w:t>Можно со всей определенностью сказать, что данное явление представляет непосредственную и реальную угрозу здоровью не только отдельной личности, но и нации в целом. Глобальность и опасность этой угрозы отмечалась в Конвенции ООН 1988 г. "О борьбе против незаконного оборота наркотических средств и психотропных веществ", в которой указывается, что незаконное производство, спрос и оборот наркотиков "представляют собой серьезную угрозу для здоровья и благополучия людей и оказывают отрицательное воздействие на экономические, культурные и политические основы общества".</w:t>
      </w:r>
    </w:p>
    <w:p w:rsidR="00864DA2" w:rsidRDefault="00864DA2">
      <w:pPr>
        <w:spacing w:line="360" w:lineRule="auto"/>
        <w:ind w:firstLine="720"/>
        <w:jc w:val="both"/>
        <w:rPr>
          <w:snapToGrid w:val="0"/>
          <w:color w:val="000000"/>
          <w:sz w:val="18"/>
          <w:szCs w:val="18"/>
        </w:rPr>
      </w:pPr>
      <w:r>
        <w:rPr>
          <w:snapToGrid w:val="0"/>
          <w:color w:val="000000"/>
          <w:sz w:val="18"/>
          <w:szCs w:val="18"/>
        </w:rPr>
        <w:t>Наркотические средства и психотропные вещества имеют двойственную природу. С одной стороны, в силу лечебных свойств они являются неотъемлемым элементом системы здравоохранения. С другой, их неконтролируемый оборот приводит к серьезнейшим социальным издержкам, сопряженным, в частности, с наркоманией и немедицинским потреблением.</w:t>
      </w:r>
      <w:r>
        <w:rPr>
          <w:rStyle w:val="ac"/>
          <w:snapToGrid w:val="0"/>
          <w:color w:val="000000"/>
          <w:sz w:val="18"/>
          <w:szCs w:val="18"/>
        </w:rPr>
        <w:footnoteReference w:id="2"/>
      </w:r>
    </w:p>
    <w:p w:rsidR="00864DA2" w:rsidRDefault="00864DA2">
      <w:pPr>
        <w:spacing w:line="360" w:lineRule="auto"/>
        <w:ind w:firstLine="720"/>
        <w:jc w:val="both"/>
        <w:rPr>
          <w:snapToGrid w:val="0"/>
          <w:color w:val="000000"/>
          <w:sz w:val="18"/>
          <w:szCs w:val="18"/>
        </w:rPr>
      </w:pPr>
      <w:r>
        <w:rPr>
          <w:color w:val="000000"/>
          <w:sz w:val="18"/>
          <w:szCs w:val="18"/>
        </w:rPr>
        <w:t>За  последние пять лет количество наркоманов в стране возросло    примерно в 3,5 раза и,  по мнению специалистов,  при сохраняющейся     тенденции  распространения  их  число  в России уже в будущем году    может  превысить  уровень  в 3 млн.  человек.  Особое беспокойство   вызывает рост числа наркоманов среди школьников и студентов (в 6-8    раз  за последние четыре года),  а также среди женщин  (в 6,5 раза    за  последние  десять  лет).   Перестало  быть  большой  редкостью    употребление наркотиков и в Вооруженных Силах.</w:t>
      </w:r>
    </w:p>
    <w:p w:rsidR="00864DA2" w:rsidRDefault="00864DA2">
      <w:pPr>
        <w:pStyle w:val="21"/>
        <w:widowControl/>
        <w:ind w:right="0"/>
        <w:rPr>
          <w:snapToGrid w:val="0"/>
          <w:color w:val="000000"/>
          <w:sz w:val="18"/>
          <w:szCs w:val="18"/>
        </w:rPr>
      </w:pPr>
      <w:r>
        <w:rPr>
          <w:snapToGrid w:val="0"/>
          <w:color w:val="000000"/>
          <w:sz w:val="18"/>
          <w:szCs w:val="18"/>
        </w:rPr>
        <w:t xml:space="preserve">В 1999 г. в России было зарегистрировано 185 832 правонарушения, связанных с наркотическими средствами, психотропными, сильнодействующими и одурманивающими веществами, а также совершенных на почве наркомании, - это 7,8% от общего числа зарегистрированных преступлений. Из них 149 825 преступлений совершены в крупных и особо крупных размерах, к уголовной ответственности привлечено 102 172 человека, изъято 49 625,4 кг наркотических средств, психотропных и сильнодействующих веществ. </w:t>
      </w:r>
    </w:p>
    <w:p w:rsidR="00864DA2" w:rsidRDefault="00864DA2">
      <w:pPr>
        <w:spacing w:line="360" w:lineRule="auto"/>
        <w:ind w:firstLine="720"/>
        <w:jc w:val="both"/>
        <w:rPr>
          <w:color w:val="000000"/>
          <w:sz w:val="18"/>
          <w:szCs w:val="18"/>
        </w:rPr>
      </w:pPr>
      <w:r>
        <w:rPr>
          <w:snapToGrid w:val="0"/>
          <w:color w:val="000000"/>
          <w:sz w:val="18"/>
          <w:szCs w:val="18"/>
        </w:rPr>
        <w:t>Данная статистика, казалось бы, отражает успешную деятельность правоохранительных органов в борьбе с этим опасным социальным злом. Между тем в России официально зарегистрировано более 3 млн наркоманов. Простое сопоставление этих данных приводит к выводу о том, что официальная статистика о преступлениях в сфере наркооборота показывает лишь вершину айсберга, а реальное положение гораздо хуже. Особенно тревожным является то обстоятельство, что, во-первых, возрастает доля потребления так называемых тяжелых наркотиков (героин, ЛСД и т.п.) и, во-вторых, в сферу наркооборота активно вовлекаются молодежь и школьники. В результате проведенного недавно в Санкт-Петербурге опроса 10 тысяч подростков в возрасте от 7 до 18 лет выяснилось, что 36,6% опрошенных уже успели попробовать наркотики, из них большинство употребляет их регулярно, а 5% детей - законченные наркоманы. Впервые зафиксированы начинающие наркоманы моложе 10 лет (2% от попробовавших наркотики), а пристрастившихся к зелью с 11 до 14 лет - уже 42%.</w:t>
      </w:r>
      <w:r>
        <w:rPr>
          <w:rStyle w:val="ac"/>
          <w:snapToGrid w:val="0"/>
          <w:color w:val="000000"/>
          <w:sz w:val="18"/>
          <w:szCs w:val="18"/>
        </w:rPr>
        <w:footnoteReference w:id="3"/>
      </w:r>
    </w:p>
    <w:p w:rsidR="00864DA2" w:rsidRDefault="00864DA2">
      <w:pPr>
        <w:spacing w:line="360" w:lineRule="auto"/>
        <w:ind w:firstLine="720"/>
        <w:jc w:val="both"/>
        <w:rPr>
          <w:snapToGrid w:val="0"/>
          <w:color w:val="000000"/>
          <w:sz w:val="18"/>
          <w:szCs w:val="18"/>
        </w:rPr>
      </w:pPr>
      <w:r>
        <w:rPr>
          <w:snapToGrid w:val="0"/>
          <w:color w:val="000000"/>
          <w:sz w:val="18"/>
          <w:szCs w:val="18"/>
        </w:rPr>
        <w:t>Высокая степень опасности распространения наркотиков обусловливается не только тем обстоятельством, что при этом причиняется серьезный вред здоровью человека, изменяется его социальный статус (из 100 наркоманов, потребляющих героин, при разовом традиционном лечении только 3-5 человек окончательно избавляются от наркозависимости), но и рядом сопутствующих факторов. Наркотикозависимые люди - питательная среда для преступности.</w:t>
      </w:r>
      <w:r>
        <w:rPr>
          <w:rStyle w:val="ac"/>
          <w:color w:val="000000"/>
          <w:sz w:val="18"/>
          <w:szCs w:val="18"/>
        </w:rPr>
        <w:footnoteReference w:id="4"/>
      </w:r>
    </w:p>
    <w:p w:rsidR="00864DA2" w:rsidRDefault="00864DA2">
      <w:pPr>
        <w:pStyle w:val="23"/>
        <w:widowControl/>
        <w:ind w:firstLine="720"/>
        <w:rPr>
          <w:color w:val="000000"/>
          <w:sz w:val="18"/>
          <w:szCs w:val="18"/>
        </w:rPr>
      </w:pPr>
      <w:r>
        <w:rPr>
          <w:color w:val="000000"/>
          <w:sz w:val="18"/>
          <w:szCs w:val="18"/>
        </w:rPr>
        <w:t xml:space="preserve">Рост  потребления наркотических средств и психотропных веществ     неразрывно связан с ростом преступности.  Наркотики, как известно,    требуют  больших денег,  которые в подавляющем большинстве случаев    не добываются легальным путем. Не случайно, поэтому в ряде регионов из  десяти  имущественных  преступлений  практически  каждые шесть совершаются   наркоманами.  </w:t>
      </w:r>
    </w:p>
    <w:p w:rsidR="00864DA2" w:rsidRDefault="00864DA2">
      <w:pPr>
        <w:spacing w:line="360" w:lineRule="auto"/>
        <w:ind w:firstLine="720"/>
        <w:jc w:val="both"/>
        <w:rPr>
          <w:color w:val="000000"/>
          <w:sz w:val="18"/>
          <w:szCs w:val="18"/>
        </w:rPr>
      </w:pPr>
      <w:r>
        <w:rPr>
          <w:color w:val="000000"/>
          <w:sz w:val="18"/>
          <w:szCs w:val="18"/>
        </w:rPr>
        <w:t>В структуре преступлений, связанных с наркотическими средствами, 77,7% занимают незаконное изготовление, приобретение, хранение, перевозка, пересылка наркотиков без цели сбыта, с целью сбыта - 13,3%.</w:t>
      </w:r>
      <w:r>
        <w:rPr>
          <w:rStyle w:val="ac"/>
          <w:color w:val="000000"/>
          <w:sz w:val="18"/>
          <w:szCs w:val="18"/>
        </w:rPr>
        <w:footnoteReference w:id="5"/>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Влияние наркотизма (по определению: негативного социального явления, заключающегося в массовом приобщении к употреблению наркотиков представителей различных групп населения)</w:t>
      </w:r>
      <w:r>
        <w:rPr>
          <w:rStyle w:val="ac"/>
          <w:color w:val="000000"/>
          <w:sz w:val="18"/>
          <w:szCs w:val="18"/>
        </w:rPr>
        <w:footnoteReference w:customMarkFollows="1" w:id="6"/>
        <w:t>1</w:t>
      </w:r>
      <w:r>
        <w:rPr>
          <w:color w:val="000000"/>
          <w:sz w:val="18"/>
          <w:szCs w:val="18"/>
        </w:rPr>
        <w:t xml:space="preserve"> состоит и в прямой связи с ростом наркотизирующихся и преступностью, и, главное, с тем непреложным фактом, что наркобизнес является питательной почвой организованной преступности и коррупции.</w:t>
      </w:r>
      <w:r>
        <w:rPr>
          <w:rStyle w:val="ac"/>
          <w:color w:val="000000"/>
          <w:sz w:val="18"/>
          <w:szCs w:val="18"/>
        </w:rPr>
        <w:footnoteReference w:id="7"/>
      </w:r>
    </w:p>
    <w:p w:rsidR="00864DA2" w:rsidRDefault="00864DA2">
      <w:pPr>
        <w:spacing w:line="360" w:lineRule="auto"/>
        <w:ind w:firstLine="720"/>
        <w:jc w:val="both"/>
        <w:rPr>
          <w:color w:val="000000"/>
          <w:sz w:val="18"/>
          <w:szCs w:val="18"/>
        </w:rPr>
      </w:pPr>
      <w:r>
        <w:rPr>
          <w:color w:val="000000"/>
          <w:sz w:val="18"/>
          <w:szCs w:val="18"/>
        </w:rPr>
        <w:t>Практика      борьбы      правоохранительных     органов     с    наркопреступностью свидетельствует,  что региональные наркорынки и    наркопреступность   сформировались   и  стремительно   расширяются    благодаря  самой  многочисленной,  разветвленной,  а потому крайне    опасной  форме  наркосбыта  - мелкооптовой,  конспирирующейся  под    приобретение  и перевозку  наркотиков  якобы  только  для  личного    потребления.</w:t>
      </w:r>
      <w:r>
        <w:rPr>
          <w:rStyle w:val="ac"/>
          <w:color w:val="000000"/>
          <w:sz w:val="18"/>
          <w:szCs w:val="18"/>
        </w:rPr>
        <w:footnoteReference w:id="8"/>
      </w:r>
    </w:p>
    <w:p w:rsidR="00864DA2" w:rsidRDefault="00864DA2">
      <w:pPr>
        <w:spacing w:line="360" w:lineRule="auto"/>
        <w:jc w:val="both"/>
        <w:rPr>
          <w:color w:val="000000"/>
          <w:sz w:val="18"/>
          <w:szCs w:val="18"/>
        </w:rPr>
      </w:pPr>
      <w:r>
        <w:rPr>
          <w:color w:val="000000"/>
          <w:sz w:val="18"/>
          <w:szCs w:val="18"/>
        </w:rPr>
        <w:t xml:space="preserve">       Эта  самовоспроизводящаяся  часть наркопреступности существует    также  за  счет  вовлечения новых жертв в употребление наркотиков,    зачастую   сопровождающееся   совершением  преступлений:   до  50%    регистрируемых  краж,  разбоев,  грабежей совершено для извлечения    средств на наркотики. Употребление наркотиков неразрывно связано с    заболеванием  СПИДом  (95%  из  выявленных  в 2000 г.  в Самарской    области  инфицированных ВИЧ страдают наркоманией).  Угрожающий для    общественной  безопасности  факт - мелкооптовая наркопреступность, корыстная насильственная преступность растут пропорционально росту   больных наркоманией.</w:t>
      </w:r>
      <w:r>
        <w:rPr>
          <w:rStyle w:val="ac"/>
          <w:color w:val="000000"/>
          <w:sz w:val="18"/>
          <w:szCs w:val="18"/>
        </w:rPr>
        <w:footnoteReference w:id="9"/>
      </w:r>
      <w:r>
        <w:rPr>
          <w:color w:val="000000"/>
          <w:sz w:val="18"/>
          <w:szCs w:val="18"/>
        </w:rPr>
        <w:t xml:space="preserve"> </w:t>
      </w:r>
    </w:p>
    <w:p w:rsidR="00864DA2" w:rsidRDefault="00864DA2">
      <w:pPr>
        <w:pStyle w:val="21"/>
        <w:widowControl/>
        <w:ind w:right="0" w:firstLine="0"/>
        <w:rPr>
          <w:color w:val="000000"/>
          <w:sz w:val="18"/>
          <w:szCs w:val="18"/>
        </w:rPr>
      </w:pPr>
      <w:r>
        <w:rPr>
          <w:color w:val="000000"/>
          <w:sz w:val="18"/>
          <w:szCs w:val="18"/>
        </w:rPr>
        <w:t xml:space="preserve">       Не    вызывает    сомнения   существование   в  нашей   стране    "нарколобби",  обеспечивающего  давление  на структуры власти всех    ветвей   и  уровней   с целью  недопущения  ужесточения  борьбы  с    наркобизнесом.    В    средствах    массовой    информации    даже    разворачиваются     кампании     за     легализацию    наркотиков.</w:t>
      </w:r>
      <w:r>
        <w:rPr>
          <w:rStyle w:val="ac"/>
          <w:color w:val="000000"/>
          <w:sz w:val="18"/>
          <w:szCs w:val="18"/>
        </w:rPr>
        <w:footnoteReference w:id="10"/>
      </w:r>
    </w:p>
    <w:p w:rsidR="00864DA2" w:rsidRDefault="00864DA2">
      <w:pPr>
        <w:pStyle w:val="33"/>
        <w:widowControl/>
        <w:ind w:left="0" w:firstLine="720"/>
        <w:jc w:val="both"/>
        <w:rPr>
          <w:snapToGrid w:val="0"/>
          <w:color w:val="000000"/>
          <w:sz w:val="18"/>
          <w:szCs w:val="18"/>
        </w:rPr>
      </w:pPr>
      <w:r>
        <w:rPr>
          <w:snapToGrid w:val="0"/>
          <w:color w:val="000000"/>
          <w:sz w:val="18"/>
          <w:szCs w:val="18"/>
        </w:rPr>
        <w:t>Для всего международного сообщества проблема распространения наркотиков является не менее актуальной, чем для России. В связи с этим разрабатывается и внедряется в практику широкий комплекс экономических, социальных, организационных, медицинских и правовых мер. Наркомания - явление социальное, и поэтому бороться с ней необходимо прежде всего социально-экономическими методами. Вместе с тем существенное значение имеют и меры сугубо юридического характера, поскольку они создают соответствующую правовую базу для применения иных мер.</w:t>
      </w:r>
    </w:p>
    <w:p w:rsidR="00864DA2" w:rsidRDefault="00864DA2">
      <w:pPr>
        <w:spacing w:line="360" w:lineRule="auto"/>
        <w:ind w:firstLine="720"/>
        <w:jc w:val="both"/>
        <w:rPr>
          <w:color w:val="000000"/>
          <w:sz w:val="18"/>
          <w:szCs w:val="18"/>
        </w:rPr>
      </w:pPr>
      <w:r>
        <w:rPr>
          <w:color w:val="000000"/>
          <w:sz w:val="18"/>
          <w:szCs w:val="18"/>
        </w:rPr>
        <w:t>В   условиях   активного  распространения  наркомании  и роста,    связанных  с ней  преступлений  большое  значение имеет правильное применение судами и правоохранительными органами законодательства, предусматривающего    ответственность    за    незаконный   оборот    наркотических средств и психотропных веществ.</w:t>
      </w:r>
    </w:p>
    <w:p w:rsidR="00864DA2" w:rsidRDefault="00864DA2">
      <w:pPr>
        <w:spacing w:line="360" w:lineRule="auto"/>
        <w:ind w:firstLine="720"/>
        <w:jc w:val="both"/>
        <w:rPr>
          <w:snapToGrid w:val="0"/>
          <w:color w:val="000000"/>
          <w:sz w:val="18"/>
          <w:szCs w:val="18"/>
        </w:rPr>
      </w:pPr>
      <w:r>
        <w:rPr>
          <w:color w:val="000000"/>
          <w:sz w:val="18"/>
          <w:szCs w:val="18"/>
        </w:rPr>
        <w:t xml:space="preserve">Цель данной дипломной работы: дать общую уголовно-правовую характеристику незаконному обороту </w:t>
      </w:r>
      <w:r>
        <w:rPr>
          <w:snapToGrid w:val="0"/>
          <w:color w:val="000000"/>
          <w:sz w:val="18"/>
          <w:szCs w:val="18"/>
        </w:rPr>
        <w:t>наркотических средств или психотропных веществ</w:t>
      </w:r>
      <w:r>
        <w:rPr>
          <w:b/>
          <w:bCs/>
          <w:snapToGrid w:val="0"/>
          <w:color w:val="000000"/>
          <w:sz w:val="18"/>
          <w:szCs w:val="18"/>
        </w:rPr>
        <w:t xml:space="preserve"> (</w:t>
      </w:r>
      <w:r>
        <w:rPr>
          <w:snapToGrid w:val="0"/>
          <w:color w:val="000000"/>
          <w:sz w:val="18"/>
          <w:szCs w:val="18"/>
        </w:rPr>
        <w:t xml:space="preserve">незаконному изготовлению, приобретению, хранению, перевозке, пересылке либо сбыту), уголовная ответственность за которое установлена ст. 228 УК РФ. </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Данная статья в системе уголовно-правовых норм, регулирующих ответственность за незаконный оборот наркотических средств или психотропных веществ, является базовой и имеет достаточно сложную конструкцию, обусловленную стремлением законодателя максимально индивидуализировать ответственность виновных лиц. Дифференциация ответственности за соответствующие действия осуществляется на законодательном уровне в зависимости от субъективных (цель) и объективных (размер веществ) элементов состава преступления. Поэтому вопросы квалификации по частям 1-4 ст. 228 рассмотрены в одной главе работы, а вопросы квалификации преступления, предусмотренного ч. 5 ст. 228 рассмотрены автором в отдельной главе работы. </w:t>
      </w:r>
    </w:p>
    <w:p w:rsidR="00864DA2" w:rsidRDefault="00864DA2">
      <w:pPr>
        <w:spacing w:line="360" w:lineRule="auto"/>
        <w:jc w:val="both"/>
        <w:rPr>
          <w:color w:val="000000"/>
          <w:sz w:val="18"/>
          <w:szCs w:val="18"/>
        </w:rPr>
      </w:pPr>
      <w:r>
        <w:rPr>
          <w:color w:val="000000"/>
          <w:sz w:val="18"/>
          <w:szCs w:val="18"/>
        </w:rPr>
        <w:tab/>
        <w:t>При написании дипломной работы автор использовал действующее уголовное законодательство, комментарии к нему, толкование норм уголовного права отдельными правоведами и практиками права, учебную литературу, а также материалы судебной практики.</w:t>
      </w: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lang w:val="en-US"/>
        </w:rPr>
      </w:pPr>
    </w:p>
    <w:p w:rsidR="00864DA2" w:rsidRDefault="00864DA2">
      <w:pPr>
        <w:spacing w:line="360" w:lineRule="auto"/>
        <w:rPr>
          <w:color w:val="000000"/>
          <w:sz w:val="18"/>
          <w:szCs w:val="18"/>
          <w:lang w:val="en-US"/>
        </w:rPr>
      </w:pPr>
    </w:p>
    <w:p w:rsidR="00864DA2" w:rsidRDefault="00864DA2">
      <w:pPr>
        <w:spacing w:line="360" w:lineRule="auto"/>
        <w:rPr>
          <w:color w:val="000000"/>
          <w:sz w:val="18"/>
          <w:szCs w:val="18"/>
          <w:lang w:val="en-US"/>
        </w:rPr>
      </w:pPr>
    </w:p>
    <w:p w:rsidR="00864DA2" w:rsidRDefault="00864DA2">
      <w:pPr>
        <w:spacing w:line="360" w:lineRule="auto"/>
        <w:rPr>
          <w:color w:val="000000"/>
          <w:sz w:val="18"/>
          <w:szCs w:val="18"/>
          <w:lang w:val="en-US"/>
        </w:rPr>
      </w:pPr>
    </w:p>
    <w:p w:rsidR="00864DA2" w:rsidRDefault="00864DA2">
      <w:pPr>
        <w:spacing w:line="360" w:lineRule="auto"/>
        <w:rPr>
          <w:color w:val="000000"/>
          <w:sz w:val="18"/>
          <w:szCs w:val="18"/>
        </w:rPr>
      </w:pPr>
    </w:p>
    <w:p w:rsidR="00864DA2" w:rsidRDefault="00864DA2">
      <w:pPr>
        <w:spacing w:line="360" w:lineRule="auto"/>
        <w:rPr>
          <w:color w:val="000000"/>
          <w:sz w:val="18"/>
          <w:szCs w:val="18"/>
          <w:lang w:val="en-US"/>
        </w:rPr>
      </w:pPr>
    </w:p>
    <w:p w:rsidR="00864DA2" w:rsidRDefault="00864DA2">
      <w:pPr>
        <w:spacing w:line="360" w:lineRule="auto"/>
        <w:rPr>
          <w:color w:val="000000"/>
          <w:sz w:val="18"/>
          <w:szCs w:val="18"/>
          <w:lang w:val="en-US"/>
        </w:rPr>
      </w:pPr>
    </w:p>
    <w:p w:rsidR="00864DA2" w:rsidRDefault="00864DA2">
      <w:pPr>
        <w:pStyle w:val="a8"/>
        <w:rPr>
          <w:color w:val="000000"/>
          <w:sz w:val="18"/>
          <w:szCs w:val="18"/>
        </w:rPr>
      </w:pPr>
      <w:r>
        <w:rPr>
          <w:color w:val="000000"/>
          <w:sz w:val="18"/>
          <w:szCs w:val="18"/>
        </w:rPr>
        <w:t>Глава 1. Понятие законного оборота наркотических и психотропных средств и законодательство, регулирующее оборот наркотических и психотропных средств</w:t>
      </w:r>
    </w:p>
    <w:p w:rsidR="00864DA2" w:rsidRDefault="00864DA2">
      <w:pPr>
        <w:pStyle w:val="a8"/>
        <w:rPr>
          <w:color w:val="000000"/>
          <w:sz w:val="18"/>
          <w:szCs w:val="18"/>
        </w:rPr>
      </w:pPr>
      <w:r>
        <w:rPr>
          <w:color w:val="000000"/>
          <w:sz w:val="18"/>
          <w:szCs w:val="18"/>
        </w:rPr>
        <w:t>1.1. Законодательство, регулирующее оборот наркотических и психотропных средств</w:t>
      </w:r>
    </w:p>
    <w:p w:rsidR="00864DA2" w:rsidRDefault="00864DA2">
      <w:pPr>
        <w:spacing w:line="360" w:lineRule="auto"/>
        <w:ind w:firstLine="488"/>
        <w:jc w:val="both"/>
        <w:rPr>
          <w:snapToGrid w:val="0"/>
          <w:color w:val="000000"/>
          <w:sz w:val="18"/>
          <w:szCs w:val="18"/>
        </w:rPr>
      </w:pPr>
      <w:r>
        <w:rPr>
          <w:snapToGrid w:val="0"/>
          <w:color w:val="000000"/>
          <w:sz w:val="18"/>
          <w:szCs w:val="18"/>
        </w:rPr>
        <w:t xml:space="preserve">Первым международным договором, затронувшим этот вопрос, стала Гаагская конвенция 1912 г. Затем был принят еще ряд международно-правовых актов по борьбе с незаконным оборотом наркотических средств, в том числе Конвенция о запрещении незаконной торговли наркотическими средствами 1936 г. В целях унификации международно-правовых актов 30 марта 1961 г. в Нью-Йорке была принята Единая конвенция о наркотических средствах, 21 февраля 1971 г. в Вене - Конвенция о психотропных веществах, и наконец, 20 декабря 1988 г. в Вене - Конвенция ООН о борьбе против незаконного оборота наркотических средств и психотропных веществ. В названных нормативных актах, в частности в последних трех, определен перечень наркотических средств и видов действий (оборота) с ними, которые преследуются согласно международному и национальным законодательствам, а также указаны меры борьбы с этими преступлениями. </w:t>
      </w:r>
    </w:p>
    <w:p w:rsidR="00864DA2" w:rsidRDefault="00864DA2">
      <w:pPr>
        <w:spacing w:line="360" w:lineRule="auto"/>
        <w:ind w:firstLine="488"/>
        <w:jc w:val="both"/>
        <w:rPr>
          <w:snapToGrid w:val="0"/>
          <w:color w:val="000000"/>
          <w:sz w:val="18"/>
          <w:szCs w:val="18"/>
        </w:rPr>
      </w:pPr>
      <w:r>
        <w:rPr>
          <w:snapToGrid w:val="0"/>
          <w:color w:val="000000"/>
          <w:sz w:val="18"/>
          <w:szCs w:val="18"/>
        </w:rPr>
        <w:t>Россия участвует в данных Конвенциях, и в силу международных обязательств (хотя и со значительным опозданием) стала создавать свою правовую базу, регламентирующую оборот наркотических средств и психотропных веществ на территории Российской Федерации. Основу ее составляет принятый 8 января 1998 г. и вступивший в силу 15 апреля 1998 г. Федеральный закон N 3-ФЗ "О наркотических средствах и психотропных веществах".</w:t>
      </w:r>
      <w:r>
        <w:rPr>
          <w:rStyle w:val="ac"/>
          <w:snapToGrid w:val="0"/>
          <w:color w:val="000000"/>
          <w:sz w:val="18"/>
          <w:szCs w:val="18"/>
        </w:rPr>
        <w:footnoteReference w:id="11"/>
      </w:r>
      <w:r>
        <w:rPr>
          <w:snapToGrid w:val="0"/>
          <w:color w:val="000000"/>
          <w:sz w:val="18"/>
          <w:szCs w:val="18"/>
        </w:rPr>
        <w:t xml:space="preserve"> Кроме того, в настоящее время действуют: </w:t>
      </w:r>
    </w:p>
    <w:p w:rsidR="00864DA2" w:rsidRDefault="00864DA2">
      <w:pPr>
        <w:spacing w:line="360" w:lineRule="auto"/>
        <w:ind w:firstLine="488"/>
        <w:jc w:val="both"/>
        <w:rPr>
          <w:snapToGrid w:val="0"/>
          <w:color w:val="000000"/>
          <w:sz w:val="18"/>
          <w:szCs w:val="18"/>
        </w:rPr>
      </w:pPr>
      <w:r>
        <w:rPr>
          <w:snapToGrid w:val="0"/>
          <w:color w:val="000000"/>
          <w:sz w:val="18"/>
          <w:szCs w:val="18"/>
        </w:rPr>
        <w:t>а) Положение о порядке ввоза в Российскую Федерацию и вывоза из Российской Федерации наркотических средств, сильнодействующих и ядовитых веществ;</w:t>
      </w:r>
      <w:r>
        <w:rPr>
          <w:rStyle w:val="ac"/>
          <w:snapToGrid w:val="0"/>
          <w:color w:val="000000"/>
          <w:sz w:val="18"/>
          <w:szCs w:val="18"/>
        </w:rPr>
        <w:footnoteReference w:id="12"/>
      </w:r>
    </w:p>
    <w:p w:rsidR="00864DA2" w:rsidRDefault="00864DA2">
      <w:pPr>
        <w:spacing w:line="360" w:lineRule="auto"/>
        <w:ind w:firstLine="488"/>
        <w:jc w:val="both"/>
        <w:rPr>
          <w:snapToGrid w:val="0"/>
          <w:color w:val="000000"/>
          <w:sz w:val="18"/>
          <w:szCs w:val="18"/>
        </w:rPr>
      </w:pPr>
      <w:r>
        <w:rPr>
          <w:snapToGrid w:val="0"/>
          <w:color w:val="000000"/>
          <w:sz w:val="18"/>
          <w:szCs w:val="18"/>
        </w:rPr>
        <w:t>б) Номенклатура и квоты наркотических средств, сильнодействующих и ядовитых веществ, в том числе веществ, включенных в таблицы I и II Конвенции ООН о борьбе против незаконного оборота наркотических средств и психотропных веществ 1988 г., на которые распространяется указанный Порядок ввоза и вывоза;</w:t>
      </w:r>
      <w:r>
        <w:rPr>
          <w:rStyle w:val="ac"/>
          <w:snapToGrid w:val="0"/>
          <w:color w:val="000000"/>
          <w:sz w:val="18"/>
          <w:szCs w:val="18"/>
        </w:rPr>
        <w:footnoteReference w:id="13"/>
      </w:r>
      <w:r>
        <w:rPr>
          <w:snapToGrid w:val="0"/>
          <w:color w:val="000000"/>
          <w:sz w:val="18"/>
          <w:szCs w:val="18"/>
        </w:rPr>
        <w:t xml:space="preserve"> </w:t>
      </w:r>
    </w:p>
    <w:p w:rsidR="00864DA2" w:rsidRDefault="00864DA2">
      <w:pPr>
        <w:spacing w:line="360" w:lineRule="auto"/>
        <w:ind w:firstLine="488"/>
        <w:jc w:val="both"/>
        <w:rPr>
          <w:snapToGrid w:val="0"/>
          <w:color w:val="000000"/>
          <w:sz w:val="18"/>
          <w:szCs w:val="18"/>
        </w:rPr>
      </w:pPr>
      <w:r>
        <w:rPr>
          <w:snapToGrid w:val="0"/>
          <w:color w:val="000000"/>
          <w:sz w:val="18"/>
          <w:szCs w:val="18"/>
        </w:rPr>
        <w:t>в) Постановление Правительства РФ от 26 сентября 1997 г. N 1219 "О государственном регулировании и контроле транзита через территорию Российской Федерации наркотических средств, сильнодействующих, ядовитых веществ и веществ, указанных в таблицах I и II Конвенции ООН о борьбе против незаконного оборота наркотических средств и психотропных веществ 1988 г.";</w:t>
      </w:r>
      <w:r>
        <w:rPr>
          <w:rStyle w:val="ac"/>
          <w:snapToGrid w:val="0"/>
          <w:color w:val="000000"/>
          <w:sz w:val="18"/>
          <w:szCs w:val="18"/>
        </w:rPr>
        <w:footnoteReference w:id="14"/>
      </w:r>
      <w:r>
        <w:rPr>
          <w:snapToGrid w:val="0"/>
          <w:color w:val="000000"/>
          <w:sz w:val="18"/>
          <w:szCs w:val="18"/>
        </w:rPr>
        <w:t xml:space="preserve">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г)Об утверждении Положения о выдаче лицензий на использование объектов и помещений, где осуществляется деятельность, связанная с оборотом наркотических средств и психотропных веществ: Постановление Правительства РФ от 30 мая 1998 г. N 541 12;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д) Об утверждении Правил провоза наркотических средств или психотропных веществ в лечебных целях больными, следующими транзитом через территорию Российской Федерации: Постановление Правительства РФ от 15 июня 1998 г. N 591 </w:t>
      </w:r>
    </w:p>
    <w:p w:rsidR="00864DA2" w:rsidRDefault="00864DA2">
      <w:pPr>
        <w:spacing w:line="360" w:lineRule="auto"/>
        <w:ind w:firstLine="485"/>
        <w:jc w:val="both"/>
        <w:rPr>
          <w:snapToGrid w:val="0"/>
          <w:color w:val="000000"/>
          <w:sz w:val="18"/>
          <w:szCs w:val="18"/>
        </w:rPr>
      </w:pPr>
      <w:r>
        <w:rPr>
          <w:snapToGrid w:val="0"/>
          <w:color w:val="000000"/>
          <w:sz w:val="18"/>
          <w:szCs w:val="18"/>
        </w:rPr>
        <w:t>е) Об утверждении перечня наркотических средств, психотропных веществ и их прекурсоров, подлежащих контролю в Российской Федерации: Постановление Правительства РФ от 30 июня 1998 г. N 681</w:t>
      </w:r>
    </w:p>
    <w:p w:rsidR="00864DA2" w:rsidRDefault="00864DA2">
      <w:pPr>
        <w:spacing w:line="360" w:lineRule="auto"/>
        <w:ind w:firstLine="485"/>
        <w:jc w:val="both"/>
        <w:rPr>
          <w:snapToGrid w:val="0"/>
          <w:color w:val="000000"/>
          <w:sz w:val="18"/>
          <w:szCs w:val="18"/>
        </w:rPr>
      </w:pPr>
      <w:r>
        <w:rPr>
          <w:snapToGrid w:val="0"/>
          <w:color w:val="000000"/>
          <w:sz w:val="18"/>
          <w:szCs w:val="18"/>
        </w:rPr>
        <w:t>ж) Об установлении государственных квот, в пределах которых осуществляются производство, хранение и ввоз (вывоз) наркотических средств и психотропных веществ: Постановление Правительства РФ от 31 июля 1998 г. N 864</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з) Об утверждении Правил допуска лиц к работе с наркотическими средствами и психотропными веществами: Постановление Правительства РФ от 6 августа 1998 г. N 892  </w:t>
      </w:r>
    </w:p>
    <w:p w:rsidR="00864DA2" w:rsidRDefault="00864DA2">
      <w:pPr>
        <w:spacing w:line="360" w:lineRule="auto"/>
        <w:ind w:firstLine="488"/>
        <w:jc w:val="both"/>
        <w:rPr>
          <w:snapToGrid w:val="0"/>
          <w:color w:val="000000"/>
          <w:sz w:val="18"/>
          <w:szCs w:val="18"/>
        </w:rPr>
      </w:pPr>
      <w:r>
        <w:rPr>
          <w:snapToGrid w:val="0"/>
          <w:color w:val="000000"/>
          <w:sz w:val="18"/>
          <w:szCs w:val="18"/>
        </w:rPr>
        <w:t>Основным среди перечисленных постанолвенийявляется постановление от 30 июня 1998 г. N 681. В этом документе дан исчерпывающий список веществ, относящихся к числу наркотических средств, психотропных веществ и их прекурсоров16. Внесение в данный перечень изменений и дополнений осуществляется по представлению Министерства здравоохранения Российской Федерации совместно с Министерством внутренних дел Российской Федерации. Тем самым устранено противоречие, имеющее принципиальное значение в правоприменительной практике и состоявшее в том, что перечень названных веществ, а вместе с ним и вопрос о привлечении к уголовной ответственности, решался в соответствии с рекомендациями Постоянного комитета по контролю наркотиков при Минздраве России, который не обладает статусом государственного органа.</w:t>
      </w:r>
    </w:p>
    <w:p w:rsidR="00864DA2" w:rsidRDefault="00864DA2">
      <w:pPr>
        <w:spacing w:line="360" w:lineRule="auto"/>
        <w:ind w:firstLine="488"/>
        <w:jc w:val="both"/>
        <w:rPr>
          <w:snapToGrid w:val="0"/>
          <w:color w:val="000000"/>
          <w:sz w:val="18"/>
          <w:szCs w:val="18"/>
        </w:rPr>
      </w:pPr>
      <w:r>
        <w:rPr>
          <w:snapToGrid w:val="0"/>
          <w:color w:val="000000"/>
          <w:sz w:val="18"/>
          <w:szCs w:val="18"/>
        </w:rPr>
        <w:t xml:space="preserve">и) Приказ ГТК РФ от 23 сентября 1996 г. N 580 "О порядке ввоза в Российскую Федерацию и вывоза из Российской Федерации наркотических средств, сильнодействующих и ядовитых веществ"; </w:t>
      </w:r>
    </w:p>
    <w:p w:rsidR="00864DA2" w:rsidRDefault="00864DA2">
      <w:pPr>
        <w:spacing w:line="360" w:lineRule="auto"/>
        <w:ind w:firstLine="488"/>
        <w:jc w:val="both"/>
        <w:rPr>
          <w:snapToGrid w:val="0"/>
          <w:color w:val="000000"/>
          <w:sz w:val="18"/>
          <w:szCs w:val="18"/>
        </w:rPr>
      </w:pPr>
      <w:r>
        <w:rPr>
          <w:snapToGrid w:val="0"/>
          <w:color w:val="000000"/>
          <w:sz w:val="18"/>
          <w:szCs w:val="18"/>
        </w:rPr>
        <w:t xml:space="preserve">к) Приказ ГТК РФ от 10 ноября 1997 г. N 668 "О государственном регулировании и контроле транзита наркотических средств, сильнодействующих и ядовитых веществ". </w:t>
      </w:r>
    </w:p>
    <w:p w:rsidR="00864DA2" w:rsidRDefault="00864DA2">
      <w:pPr>
        <w:spacing w:line="360" w:lineRule="auto"/>
        <w:ind w:firstLine="488"/>
        <w:jc w:val="both"/>
        <w:rPr>
          <w:snapToGrid w:val="0"/>
          <w:color w:val="000000"/>
          <w:sz w:val="18"/>
          <w:szCs w:val="18"/>
        </w:rPr>
      </w:pPr>
      <w:r>
        <w:rPr>
          <w:snapToGrid w:val="0"/>
          <w:color w:val="000000"/>
          <w:sz w:val="18"/>
          <w:szCs w:val="18"/>
        </w:rPr>
        <w:t xml:space="preserve">Также имеется ряд документов, принятых Постоянным комитетом по контролю наркотиков при Министерстве здравоохранения РФ и используемых в судебной практике: </w:t>
      </w:r>
    </w:p>
    <w:p w:rsidR="00864DA2" w:rsidRDefault="00864DA2">
      <w:pPr>
        <w:spacing w:line="360" w:lineRule="auto"/>
        <w:ind w:firstLine="488"/>
        <w:jc w:val="both"/>
        <w:rPr>
          <w:snapToGrid w:val="0"/>
          <w:color w:val="000000"/>
          <w:sz w:val="18"/>
          <w:szCs w:val="18"/>
        </w:rPr>
      </w:pPr>
      <w:r>
        <w:rPr>
          <w:snapToGrid w:val="0"/>
          <w:color w:val="000000"/>
          <w:sz w:val="18"/>
          <w:szCs w:val="18"/>
        </w:rPr>
        <w:t xml:space="preserve">а) Критерии и перечни психотропных веществ, одурманивающих веществ, крупных и особо крупных размеров количеств наркотических средств и психотропных веществ, обнаруживаемых в незаконном хранении или обороте, утвержденные на заседаниях 9 октября 1996 г. (протокол N 51/7-96), 17 декабря 1996 г. (протокол N 53/996), 25 декабря 1996 г. (протокол N 54/10-96); </w:t>
      </w:r>
      <w:r>
        <w:rPr>
          <w:rStyle w:val="ac"/>
          <w:snapToGrid w:val="0"/>
          <w:color w:val="000000"/>
          <w:sz w:val="18"/>
          <w:szCs w:val="18"/>
        </w:rPr>
        <w:footnoteReference w:id="15"/>
      </w:r>
    </w:p>
    <w:p w:rsidR="00864DA2" w:rsidRDefault="00864DA2">
      <w:pPr>
        <w:spacing w:line="360" w:lineRule="auto"/>
        <w:ind w:firstLine="488"/>
        <w:jc w:val="both"/>
        <w:rPr>
          <w:snapToGrid w:val="0"/>
          <w:color w:val="000000"/>
          <w:sz w:val="18"/>
          <w:szCs w:val="18"/>
        </w:rPr>
      </w:pPr>
      <w:r>
        <w:rPr>
          <w:snapToGrid w:val="0"/>
          <w:color w:val="000000"/>
          <w:sz w:val="18"/>
          <w:szCs w:val="18"/>
        </w:rPr>
        <w:t xml:space="preserve">б) Сводная таблица заключений Постоянного комитета по контролю наркотиков об отнесении к небольшим, крупным и особо крупным размерам количеств наркотических средств, психотропных и сильнодействующих веществ, обнаруженных в незаконном хранении или обороте, утвержденная 4 июня 1997 г. (протокол N 3/57-97); </w:t>
      </w:r>
      <w:r>
        <w:rPr>
          <w:rStyle w:val="ac"/>
          <w:snapToGrid w:val="0"/>
          <w:color w:val="000000"/>
          <w:sz w:val="18"/>
          <w:szCs w:val="18"/>
        </w:rPr>
        <w:footnoteReference w:id="16"/>
      </w:r>
    </w:p>
    <w:p w:rsidR="00864DA2" w:rsidRDefault="00864DA2">
      <w:pPr>
        <w:spacing w:line="360" w:lineRule="auto"/>
        <w:ind w:firstLine="488"/>
        <w:jc w:val="both"/>
        <w:rPr>
          <w:snapToGrid w:val="0"/>
          <w:color w:val="000000"/>
          <w:sz w:val="18"/>
          <w:szCs w:val="18"/>
        </w:rPr>
      </w:pPr>
      <w:r>
        <w:rPr>
          <w:snapToGrid w:val="0"/>
          <w:color w:val="000000"/>
          <w:sz w:val="18"/>
          <w:szCs w:val="18"/>
        </w:rPr>
        <w:t>в) Заключение Постоянного комитета по контролю наркотиков о размерах незаконной культивации растений, отнесенных к наркотическим средствам,</w:t>
      </w:r>
      <w:r>
        <w:rPr>
          <w:rStyle w:val="ac"/>
          <w:snapToGrid w:val="0"/>
          <w:color w:val="000000"/>
          <w:sz w:val="18"/>
          <w:szCs w:val="18"/>
        </w:rPr>
        <w:footnoteReference w:id="17"/>
      </w:r>
      <w:r>
        <w:rPr>
          <w:snapToGrid w:val="0"/>
          <w:color w:val="000000"/>
          <w:sz w:val="18"/>
          <w:szCs w:val="18"/>
        </w:rPr>
        <w:t xml:space="preserve"> утвержденное 16 июля 1997 г. (протокол N 5/59-97); </w:t>
      </w:r>
    </w:p>
    <w:p w:rsidR="00864DA2" w:rsidRDefault="00864DA2">
      <w:pPr>
        <w:spacing w:line="360" w:lineRule="auto"/>
        <w:ind w:firstLine="488"/>
        <w:jc w:val="both"/>
        <w:rPr>
          <w:snapToGrid w:val="0"/>
          <w:color w:val="000000"/>
          <w:sz w:val="18"/>
          <w:szCs w:val="18"/>
        </w:rPr>
      </w:pPr>
      <w:r>
        <w:rPr>
          <w:snapToGrid w:val="0"/>
          <w:color w:val="000000"/>
          <w:sz w:val="18"/>
          <w:szCs w:val="18"/>
        </w:rPr>
        <w:t>г) Список веществ, находящихся под специальным контролем, используемых при незаконном изготовлении наркотических средств или психотропных веществ, в соответствии с Конвенцией ООН о борьбе против незаконного оборота наркотических средств и психотропных веществ, утвержденный 9 октября 1996 г. (протокол N 51/7-96);</w:t>
      </w:r>
      <w:r>
        <w:rPr>
          <w:rStyle w:val="ac"/>
          <w:snapToGrid w:val="0"/>
          <w:color w:val="000000"/>
          <w:sz w:val="18"/>
          <w:szCs w:val="18"/>
        </w:rPr>
        <w:footnoteReference w:id="18"/>
      </w:r>
      <w:r>
        <w:rPr>
          <w:snapToGrid w:val="0"/>
          <w:color w:val="000000"/>
          <w:sz w:val="18"/>
          <w:szCs w:val="18"/>
        </w:rPr>
        <w:t xml:space="preserve"> </w:t>
      </w:r>
    </w:p>
    <w:p w:rsidR="00864DA2" w:rsidRDefault="00864DA2">
      <w:pPr>
        <w:spacing w:line="360" w:lineRule="auto"/>
        <w:ind w:firstLine="488"/>
        <w:jc w:val="both"/>
        <w:rPr>
          <w:snapToGrid w:val="0"/>
          <w:color w:val="000000"/>
          <w:sz w:val="18"/>
          <w:szCs w:val="18"/>
        </w:rPr>
      </w:pPr>
      <w:r>
        <w:rPr>
          <w:snapToGrid w:val="0"/>
          <w:color w:val="000000"/>
          <w:sz w:val="18"/>
          <w:szCs w:val="18"/>
        </w:rPr>
        <w:t>д) Критерии и список инструментов и оборудования, находящихся под специальным контролем, используемых при незаконном изготовлении наркотических средств, психотропных или сильнодействующих веществ, утвержденные 9 октября 1996 г. (протокол N 51/7-96);</w:t>
      </w:r>
      <w:r>
        <w:rPr>
          <w:rStyle w:val="ac"/>
          <w:snapToGrid w:val="0"/>
          <w:color w:val="000000"/>
          <w:sz w:val="18"/>
          <w:szCs w:val="18"/>
        </w:rPr>
        <w:footnoteReference w:id="19"/>
      </w:r>
      <w:r>
        <w:rPr>
          <w:snapToGrid w:val="0"/>
          <w:color w:val="000000"/>
          <w:sz w:val="18"/>
          <w:szCs w:val="18"/>
        </w:rPr>
        <w:t xml:space="preserve"> </w:t>
      </w:r>
    </w:p>
    <w:p w:rsidR="00864DA2" w:rsidRDefault="00864DA2">
      <w:pPr>
        <w:spacing w:line="360" w:lineRule="auto"/>
        <w:ind w:firstLine="488"/>
        <w:jc w:val="both"/>
        <w:rPr>
          <w:snapToGrid w:val="0"/>
          <w:color w:val="000000"/>
          <w:sz w:val="18"/>
          <w:szCs w:val="18"/>
        </w:rPr>
      </w:pPr>
      <w:r>
        <w:rPr>
          <w:snapToGrid w:val="0"/>
          <w:color w:val="000000"/>
          <w:sz w:val="18"/>
          <w:szCs w:val="18"/>
        </w:rPr>
        <w:t>е) Список инструментов и оборудования, находящихся под специальным контролем, используемых при незаконном изготовлении наркотических средств, психотропных или сильнодействующих веществ, утвержденный 9 октября 1996 г. (протокол N 51/7-96);</w:t>
      </w:r>
      <w:r>
        <w:rPr>
          <w:rStyle w:val="ac"/>
          <w:snapToGrid w:val="0"/>
          <w:color w:val="000000"/>
          <w:sz w:val="18"/>
          <w:szCs w:val="18"/>
        </w:rPr>
        <w:footnoteReference w:id="20"/>
      </w:r>
      <w:r>
        <w:rPr>
          <w:snapToGrid w:val="0"/>
          <w:color w:val="000000"/>
          <w:sz w:val="18"/>
          <w:szCs w:val="18"/>
        </w:rPr>
        <w:t xml:space="preserve"> </w:t>
      </w:r>
    </w:p>
    <w:p w:rsidR="00864DA2" w:rsidRDefault="00864DA2">
      <w:pPr>
        <w:spacing w:line="360" w:lineRule="auto"/>
        <w:ind w:firstLine="488"/>
        <w:jc w:val="both"/>
        <w:rPr>
          <w:snapToGrid w:val="0"/>
          <w:color w:val="000000"/>
          <w:sz w:val="18"/>
          <w:szCs w:val="18"/>
        </w:rPr>
      </w:pPr>
      <w:r>
        <w:rPr>
          <w:snapToGrid w:val="0"/>
          <w:color w:val="000000"/>
          <w:sz w:val="18"/>
          <w:szCs w:val="18"/>
        </w:rPr>
        <w:t>ж) Список наркотических средств (наркотических веществ и наркотических лекарственных средств, в том числе синтетических и природных).</w:t>
      </w:r>
      <w:r>
        <w:rPr>
          <w:rStyle w:val="ac"/>
          <w:snapToGrid w:val="0"/>
          <w:color w:val="000000"/>
          <w:sz w:val="18"/>
          <w:szCs w:val="18"/>
        </w:rPr>
        <w:footnoteReference w:id="21"/>
      </w:r>
    </w:p>
    <w:p w:rsidR="00864DA2" w:rsidRDefault="00864DA2">
      <w:pPr>
        <w:spacing w:line="360" w:lineRule="auto"/>
        <w:ind w:firstLine="488"/>
        <w:jc w:val="both"/>
        <w:rPr>
          <w:snapToGrid w:val="0"/>
          <w:color w:val="000000"/>
          <w:sz w:val="18"/>
          <w:szCs w:val="18"/>
        </w:rPr>
      </w:pPr>
      <w:r>
        <w:rPr>
          <w:snapToGrid w:val="0"/>
          <w:color w:val="000000"/>
          <w:sz w:val="18"/>
          <w:szCs w:val="18"/>
        </w:rPr>
        <w:t xml:space="preserve">Вместе с тем, несмотря на обилие соответствующих актов, регламентирующих правовой оборот наркотических средств и психотропных веществ, контроль за их применением вести непросто. </w:t>
      </w:r>
    </w:p>
    <w:p w:rsidR="00864DA2" w:rsidRDefault="00864DA2">
      <w:pPr>
        <w:pStyle w:val="a8"/>
        <w:rPr>
          <w:color w:val="000000"/>
          <w:sz w:val="18"/>
          <w:szCs w:val="18"/>
        </w:rPr>
      </w:pPr>
      <w:r>
        <w:rPr>
          <w:color w:val="000000"/>
          <w:sz w:val="18"/>
          <w:szCs w:val="18"/>
        </w:rPr>
        <w:t>1.2. Понятие законного оборота наркотических и психотропных средств</w:t>
      </w:r>
    </w:p>
    <w:p w:rsidR="00864DA2" w:rsidRDefault="00864DA2">
      <w:pPr>
        <w:spacing w:line="360" w:lineRule="auto"/>
        <w:ind w:firstLine="485"/>
        <w:jc w:val="both"/>
        <w:rPr>
          <w:snapToGrid w:val="0"/>
          <w:color w:val="000000"/>
          <w:sz w:val="18"/>
          <w:szCs w:val="18"/>
        </w:rPr>
      </w:pPr>
      <w:r>
        <w:rPr>
          <w:snapToGrid w:val="0"/>
          <w:color w:val="000000"/>
          <w:sz w:val="18"/>
          <w:szCs w:val="18"/>
        </w:rPr>
        <w:t>Согласно Федеральному закону "О наркотических средствах и психотропных веществах"</w:t>
      </w:r>
      <w:r>
        <w:rPr>
          <w:rStyle w:val="ac"/>
          <w:snapToGrid w:val="0"/>
          <w:color w:val="000000"/>
          <w:sz w:val="18"/>
          <w:szCs w:val="18"/>
        </w:rPr>
        <w:footnoteReference w:id="22"/>
      </w:r>
      <w:r>
        <w:rPr>
          <w:snapToGrid w:val="0"/>
          <w:color w:val="000000"/>
          <w:sz w:val="18"/>
          <w:szCs w:val="18"/>
        </w:rPr>
        <w:t xml:space="preserve"> Перечень наркотических средств, психотропных веществ и их прекурсоров,</w:t>
      </w:r>
      <w:r>
        <w:rPr>
          <w:rStyle w:val="ac"/>
          <w:snapToGrid w:val="0"/>
          <w:color w:val="000000"/>
          <w:sz w:val="18"/>
          <w:szCs w:val="18"/>
        </w:rPr>
        <w:footnoteReference w:id="23"/>
      </w:r>
      <w:r>
        <w:rPr>
          <w:snapToGrid w:val="0"/>
          <w:color w:val="000000"/>
          <w:sz w:val="18"/>
          <w:szCs w:val="18"/>
        </w:rPr>
        <w:t xml:space="preserve"> подлежащих контролю в Российской Федерации, должен утверждаться Правительством РФ, и в зависимости от применяемых государством мер контроля эти вещества вносятся в следующие списки: </w:t>
      </w:r>
    </w:p>
    <w:p w:rsidR="00864DA2" w:rsidRDefault="00864DA2">
      <w:pPr>
        <w:spacing w:line="360" w:lineRule="auto"/>
        <w:ind w:firstLine="485"/>
        <w:jc w:val="both"/>
        <w:rPr>
          <w:snapToGrid w:val="0"/>
          <w:color w:val="000000"/>
          <w:sz w:val="18"/>
          <w:szCs w:val="18"/>
        </w:rPr>
      </w:pPr>
      <w:r>
        <w:rPr>
          <w:snapToGrid w:val="0"/>
          <w:color w:val="000000"/>
          <w:sz w:val="18"/>
          <w:szCs w:val="18"/>
        </w:rPr>
        <w:t>а)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r>
        <w:rPr>
          <w:rStyle w:val="ac"/>
          <w:snapToGrid w:val="0"/>
          <w:color w:val="000000"/>
          <w:sz w:val="18"/>
          <w:szCs w:val="18"/>
        </w:rPr>
        <w:footnoteReference w:id="24"/>
      </w:r>
      <w:r>
        <w:rPr>
          <w:snapToGrid w:val="0"/>
          <w:color w:val="000000"/>
          <w:sz w:val="18"/>
          <w:szCs w:val="18"/>
        </w:rPr>
        <w:t xml:space="preserve"> Очевидно, что это будут наркотические средства и психотропные вещества из Перечня N3 Постоянного комитета по контролю наркотиков, которые запрещены для посевов и выращивания и для применения на людях (героин, каннабис, лизергиновая кислота и ее препараты, опийный мак, эфедрон и др.); </w:t>
      </w:r>
    </w:p>
    <w:p w:rsidR="00864DA2" w:rsidRDefault="00864DA2">
      <w:pPr>
        <w:spacing w:line="360" w:lineRule="auto"/>
        <w:ind w:firstLine="485"/>
        <w:jc w:val="both"/>
        <w:rPr>
          <w:snapToGrid w:val="0"/>
          <w:color w:val="000000"/>
          <w:sz w:val="18"/>
          <w:szCs w:val="18"/>
        </w:rPr>
      </w:pPr>
      <w:r>
        <w:rPr>
          <w:snapToGrid w:val="0"/>
          <w:color w:val="000000"/>
          <w:sz w:val="18"/>
          <w:szCs w:val="18"/>
        </w:rPr>
        <w:t>б)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w:t>
      </w:r>
      <w:r>
        <w:rPr>
          <w:rStyle w:val="ac"/>
          <w:snapToGrid w:val="0"/>
          <w:color w:val="000000"/>
          <w:sz w:val="18"/>
          <w:szCs w:val="18"/>
        </w:rPr>
        <w:footnoteReference w:id="25"/>
      </w:r>
      <w:r>
        <w:rPr>
          <w:snapToGrid w:val="0"/>
          <w:color w:val="000000"/>
          <w:sz w:val="18"/>
          <w:szCs w:val="18"/>
        </w:rPr>
        <w:t xml:space="preserve"> Полагаем, что в этот список будут частично включены наркотические средства и психотропные вещества из Перечня N2 Постоянного комитета по контролю наркотиков, которые одновременно являются и наркотическими лекарственными средствами (амфетамин, кодеин, таблетки от кашля, промедол и др.); </w:t>
      </w:r>
    </w:p>
    <w:p w:rsidR="00864DA2" w:rsidRDefault="00864DA2">
      <w:pPr>
        <w:spacing w:line="360" w:lineRule="auto"/>
        <w:ind w:firstLine="485"/>
        <w:jc w:val="both"/>
        <w:rPr>
          <w:snapToGrid w:val="0"/>
          <w:color w:val="000000"/>
          <w:sz w:val="18"/>
          <w:szCs w:val="18"/>
        </w:rPr>
      </w:pPr>
      <w:r>
        <w:rPr>
          <w:snapToGrid w:val="0"/>
          <w:color w:val="000000"/>
          <w:sz w:val="18"/>
          <w:szCs w:val="18"/>
        </w:rPr>
        <w:t>в)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w:t>
      </w:r>
      <w:r>
        <w:rPr>
          <w:rStyle w:val="ac"/>
          <w:snapToGrid w:val="0"/>
          <w:color w:val="000000"/>
          <w:sz w:val="18"/>
          <w:szCs w:val="18"/>
        </w:rPr>
        <w:footnoteReference w:id="26"/>
      </w:r>
      <w:r>
        <w:rPr>
          <w:snapToGrid w:val="0"/>
          <w:color w:val="000000"/>
          <w:sz w:val="18"/>
          <w:szCs w:val="18"/>
        </w:rPr>
        <w:t xml:space="preserve"> Предположительно, в этот список будут входить полностью или частично вещества из списка психотропных веществ, утвержденных на заседаниях Постоянного комитета по контролю наркотиков 9 октября 1996 г. (протокол N 51/7-96), 17 декабря 1996 г. (протокол N 53/9-96), 25 декабря 1996 г. (протокол N 54/10-96): </w:t>
      </w:r>
      <w:r>
        <w:rPr>
          <w:rStyle w:val="ac"/>
          <w:snapToGrid w:val="0"/>
          <w:color w:val="000000"/>
          <w:sz w:val="18"/>
          <w:szCs w:val="18"/>
        </w:rPr>
        <w:footnoteReference w:id="27"/>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1. Амобарбитал, 2. Фенметразин, 3. Пентабарбитал, 4. Декстрометорфан, 5. Этаминал натрия, 6. Хальцион (триазолам), 7. Ципепрол, 8. Фентармин, 9. Фепранон (амфепрамон), 10. Аминорекс, 11. Кетамин, 12. Фторотан, 13. 4-метиламинорекс.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г) 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Данный Список будет составлен впервые, поскольку ранее Постоянный комитет по контролю наркотиков не давал перечня прекурсоров. Очевидно, что в этот Список будут входить отдельные катализаторы и растворители, используемые при производстве наркотических средств и психотропных веществ.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Порядок внесения изменений и дополнений в Перечень наркотических средств, психотропных веществ и их прекурсоров должен устанавливаться Правительством РФ. Однако в любом случае этот Перечень должен носить исчерпывающий характер.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Оборот наркотических средств и психотропных веществ на территории Российской Федерации может осуществляться в очень ограниченных целях и при соблюдении определенных правил. В частности, вещества, внесенные в Список I, могут использоваться: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а) в научных и учебных целях юридическими лицам при наличии лицензий на виды деятельности, связанные с использованием конкретных наркотических средств и психотропных веществ;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б) в экспертной деятельности или для их идентификации юридическими лицами при наличии лицензии на указанный вид деятельности. Проведение таких экспертиз в экспертных подразделениях Генеральной прокуратуры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 </w:t>
      </w:r>
    </w:p>
    <w:p w:rsidR="00864DA2" w:rsidRDefault="00864DA2">
      <w:pPr>
        <w:spacing w:line="360" w:lineRule="auto"/>
        <w:ind w:firstLine="485"/>
        <w:jc w:val="both"/>
        <w:rPr>
          <w:snapToGrid w:val="0"/>
          <w:color w:val="000000"/>
          <w:sz w:val="18"/>
          <w:szCs w:val="18"/>
        </w:rPr>
      </w:pPr>
      <w:r>
        <w:rPr>
          <w:snapToGrid w:val="0"/>
          <w:color w:val="000000"/>
          <w:sz w:val="18"/>
          <w:szCs w:val="18"/>
        </w:rPr>
        <w:t>в) в оперативно-розыскной деятельности 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органами, осуществляющим оперативно-розыскную деятельность без лицензии.</w:t>
      </w:r>
      <w:r>
        <w:rPr>
          <w:rStyle w:val="ac"/>
          <w:snapToGrid w:val="0"/>
          <w:color w:val="000000"/>
          <w:sz w:val="18"/>
          <w:szCs w:val="18"/>
        </w:rPr>
        <w:footnoteReference w:id="28"/>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Оборот наркотических средств и психотропных веществ, внесенных в списки II и III, допускается по назначению врача в медицинских целях, а также в целях, предусмотренных ст.34 - 36 Федерального закона "О наркотических средствах и психотропных веществах".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Понятие незаконного оборота наркотических средств, психотропных веществ и их прекурсоров определяется в ст.1 Федерального закона "О наркотических средствах и психотропных веществах". Согласно этому закону оборот наркотических средств, психотропных веществ и их прекурсоров - это культивирование растений;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таможенную территорию Российской Федерации, вывоз с таможенной территории Российской Федерации, уничтожение наркотических средств, психотропных веществ и их прекурсоров, разрешенные и контролируемые в соответствии с законодательством Российской Федерации. При этом незаконным оборот будет тогда, когда он осуществляется в нарушение законодательства Российской Федерации и, прежде всего, упомянутого Федерального закона "О наркотических средствах и психотропных веществах". Одни элементы этого оборота наказуемы в административном порядке, другие влекут уголовную ответственность.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Федеральным законодательством утверждена в Российской Федерации государственная монополия на основные виды деятельности, связанные с оборотом наркотических средств, психотропных веществ: культивирование растений, разработку, переработку, распределение, ввоз (вывоз), уничтожение наркотических средств, психотропных веществ. При этом должны соблюдаться следующие правила: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а) культивирование растений, разработка, переработка, распределение, ввоз (вывоз), уничтожение, а также производство наркотических средств или психотропных веществ, внесенных в Список II, осуществляются только государственными унитарными предприятиями и государственными учреждениями;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б) изготовление наркотических средств или психотропных веществ, внесенных в Список II, в отличие от их производства, осуществляется не только государственными унитарными предприятиями и государственными учреждениями, но и муниципальными унитарными предприятиями;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в) производство и изготовление психотропных веществ, внесенных в Список III, а также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и в отношении которых могут исключаться некоторые меры контроля, установленные законодательством, осуществляются предприятиями и учреждениями независимо от форм собственности;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г) изготовление лекарственных средств, не внесенных в списки II и III и содержащих малые количества препаратов, указанных в предыдущем абзаце, осуществляется предприятиями и учреждениями независимо от форм собственности.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Порядок выполнения всех перечисленных действий устанавливается Федеральным законом "О наркотических средствах и психотропных веществах" и принимаемыми в соответствии с ним иными нормативными правовыми актами Российской Федерации. Однако обязательным условием их совершения является получение от федеральных органов исполнительной власти и специально уполномоченных органов лицензии на конкретный вид деятельности, а также лицензии на использование объектов и помещений, где осуществляются виды деятельности, связанные с оборотом наркотических средств и психотропных веществ. Такая лицензия выдается на срок не более 5 лет. Порядок выдачи указанных лицензий определяется Правительством РФ. При этом следует отметить, что кроме оснований для отказа в выдаче лицензии, предусмотренных законодательством Российской Федерации о лицензировании, основанием для отказа в выдаче лицензии на вид деятельности, связанный с оборотом наркотических средств и психотропных веществ, является отсутствие условий для обеспечения безопасности указанной деятельности, учета и сохранности наркотических средств и психотропных веществ. Ранее выданные юридическим лицам лицензии на отдельные виды деятельности, связанные с оборотом наркотических средств и психотропных веществ, действуют в пределах сроков, на которые они были выданы, но не более 9 месяцев со дня вступления в силу Федерального закона "О наркотических средствах и психотропных веществах", т. е. до 15 января 1999 г. При изменении вида деятельности, связанного с оборотом наркотических средств и психотропных веществ, юридическое лицо обязано получить лицензию на новый вид деятельности. Предприятия и организации, производящие или изготавливающие наркотические средства или психотропные вещества, подлежат обязательной государственной регистрации.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таможенную территорию Российской Федерации, вывоза с таможенной территории Российской Федерации, уничтожения устанавливается Правительством РФ.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Приватизация или иные формы разгосударствления предприятий, осуществляющих производство или изготовление наркотических средств или психотропных веществ, включенных в списки II и III, а также предприятий, осуществляющих разработку, производство, изготовление, приобретение, использование, уничтожение инструментов или оборудования, применяемых при производстве или изготовлении наркотических средств или психотропных веществ, запрещены;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д) переработка наркотических средств и психотропных веществ в целях получения препаратов, внесенных в списки II и III, а также получения на их основе веществ, не являющихся наркотическими средствами или психотропными веществами, осуществляется государственными унитарными предприятиями в порядке, установленном Правительством РФ, при наличии у них лицензии на указанный вид деятельности;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е) хранение наркотических средств и психотропных веществ осуществляется юридическими лицами в порядке, установленном Правительством РФ, в специально оборудованных помещениях при наличии лицензии на указанный вид деятельности. Хранение наркотических средств и психотропных веществ в любых количествах в целях, не предусмотренных Федеральным законом "О наркотических средствах и психотропных веществах", запрещается;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ж) перевозку наркотических средств и психотропных веществ на территории Российской Федерации юридические лица могут производить при наличии лицензии на указанный вид деятельности. Ими же осуществляется и охрана соответствующих предметов. Порядок перевозки наркотических средств и психотропных веществ на территории Российской Федерации, а также порядок оформления необходимых для этого документов устанавливаются Правительством РФ.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Физическим лицам разрешается перевозить наркотические средства и психотропные вещества, полученные в установленном порядке в медицинских целях, при наличии документа, выданного аптечной организацией и подтверждающего законность получения наркотических средств и психотропных веществ;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з) пересылка наркотических средств и психотропных веществ в почтовых отправлениях, в том числе международных, запрещается. Запрещается пересылка наркотических средств и психотропных веществ и под видом гуманитарной помощи,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РФ;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и) приобретение наркотических средств и психотропных веществ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при наличии лицензий на указанные виды деятельности;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к) отпуск наркотических средств и психотропных веществ физическим лицам производится только в аптечных организациях и учреждениях здравоохранения при наличии у последних лицензии на указанный вид деятельности. Наркотические средства и психотропные вещества, внесенные в списки II и III, отпускаются в медицинских целях по рецепту, выписанному на специальном бланке. Форма бланков рецептов, порядок их регистрации, учета и хранения, а также правила оформления устанавливаются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 Аптечным организациям и учреждениям здравоохранения запрещается отпускать наркотические средства и психотропные вещества, внесенные в Список II, по рецепту, выписанному более пяти дней назад.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При назначении наркотических средств и психотропных веществ, внесенных в списки II и III, лечащий врач должен спросить больного о предыдущих назначениях наркотических средств и психотропных веществ и сделать соответствующую запись в медицинских документах.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Перечни должностей медицинских и фармацевтических работников, а также организаций и учреждений, которым предоставлено право отпуска физическим лицам наркотических средств и психотропных веществ, и порядок их отпуска физическим лицам устанавливаются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Федеральный орган исполнительной власти в области здравоохранения определяет максимальные сроки назначения конкретных наркотических средств и психотропных веществ, внесенных в списки II и III, а также количество наркотических средств или психотропных веществ, которое может быть выписано в одном рецепте;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л) уничтожение наркотических средств, психотропных веществ и их прекурсоров, инструментов или оборудования, дальнейшее использование которых признано нецелесообразным, осуществляется в порядке, установленном Правительством РФ.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В частности, уничтожение наркотических средств и психотропных веществ может осуществляться в случаях, когда: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истек срок годности;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наркотическое средство или психотропное вещество подверглось химическому или физическому воздействию, следствием которого стала его непригодность, исключающая возможность восстановления или переработки;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неиспользованные наркотические средства принимаются от родственников умерших больных;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трудно определить, является препарат наркотическим средством или психотропным веществом;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наркотическое средство или психотропное вещество конфисковано в незаконном обороте, и поэтому не может быть использовано в медицинских, научных или иных целях, а также в других случаях, предусмотренных законодательством Российской Федерации.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Юридические лица, не имеющие лицензии на культивирование конкретных растений, включенных в Перечень, и физические лица, являющиеся собственниками или пользователями земельных участков, на которых произрастают указанные растения, обязаны их уничтожить. В случае отказа от добровольного уничтожения указанных растений осуществляется их принудительное уничтожение за счет указанных физических и юридических лиц.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Порядок уничтожения растений, включенных в Перечень, устанавливается Правительством РФ;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м) юридические лица могут приобретать и использовать в собственном производстве прекурсоры, внесенные в Список IV, при наличии лицензии на указанный вид деятельности в количествах, которые не превышают производственных нужд.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При осуществлении деятельности, связанной с оборотом прекурсоров, внесенных в Список IV, любые операции, при которых изменяется количество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10 лет после внесения в них последней записи.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Юридические лица, осуществляющие деятельность, связанную с оборотом прекурсоров, внесенных в Список IV, обязаны информировать органы внутренних дел, органы исполнительной власти, уполномоченные осуществлять контроль за оборотом наркотических средств, психотропных веществ и их прекурсоров, о каждом случае, когда количество купленного или заказанного прекурсора превышает производственные нужды, о неоднократных случаях таких покупок или заказов. В случаях, когда имеются достаточные основания полагать, что один из прекурсоров, внесенных в Список IV, предназначен для незаконного изготовления наркотического средства или психотропного вещества, Генеральная прокуратура, федеральный орган исполнительной власти в области внутренних дел, федеральный орган исполнительной власти по таможенным делам, федеральная пограничная служба, федеральная служба безопасности, федеральная служба внешней разведки, федеральный орган исполнительной власти в области здравоохранения, а также другие федеральные органы исполнительной власти в пределах предоставленных им Правительством РФ полномочий вправе приостанавливать деятельность юридических лиц, связанную с оборотом указанного прекурсора, на срок до 3 месяцев;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н) в медицинских целях могут использоваться наркотические средства и психотропные вещества, внесенные в списки II и III. В этом случае на них распространяется действие законодательства Российской Федерации о лекарственных средствах в части, не противоречащей Федеральному закону "О наркотических средствах и психотропных веществах". Порядок и условия использования наркотических средств и психотропных веществ в медицинских целях определяется федеральным органом исполнительной власти в области здравоохранения. Не допускается использование наркотических средств и психотропных веществ, внесенных в списки II и III, в медицинской деятельности частнопрактикующих врачей. Одновременно в Российской Федерации запрещается лечение наркомании наркотическими средствами и психотропными веществами, внесенными в Список II.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Разрешается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 при наличии специального разрешения федерального органа исполнительной власти в области здравоохранения.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Перечень наркотических средств и психотропных веществ, используемых в ветеринарии, а также для отлова животных, утверждается федеральными органами исполнительной власти в области здравоохранения и в области сельского хозяйства. Условия и порядок их использования определяются Правительством РФ.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Таковы правила оборота наркотических средств и психотропных веществ на территории Российской Федерации. Конкретные вопросы уголовной ответственности за незаконный оборот наркотических средств и психотропных веществ будут рассмотрены в следующей статье.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 </w:t>
      </w: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lang w:val="en-US"/>
        </w:rPr>
      </w:pPr>
    </w:p>
    <w:p w:rsidR="00864DA2" w:rsidRDefault="00864DA2">
      <w:pPr>
        <w:pStyle w:val="a8"/>
        <w:rPr>
          <w:color w:val="000000"/>
          <w:sz w:val="18"/>
          <w:szCs w:val="18"/>
          <w:lang w:val="en-US"/>
        </w:rPr>
      </w:pPr>
    </w:p>
    <w:p w:rsidR="00864DA2" w:rsidRDefault="00864DA2">
      <w:pPr>
        <w:pStyle w:val="a8"/>
        <w:rPr>
          <w:color w:val="000000"/>
          <w:sz w:val="18"/>
          <w:szCs w:val="18"/>
          <w:lang w:val="en-US"/>
        </w:rPr>
      </w:pPr>
    </w:p>
    <w:p w:rsidR="00864DA2" w:rsidRDefault="00864DA2">
      <w:pPr>
        <w:pStyle w:val="a8"/>
        <w:rPr>
          <w:color w:val="000000"/>
          <w:sz w:val="18"/>
          <w:szCs w:val="18"/>
          <w:lang w:val="en-US"/>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p>
    <w:p w:rsidR="00864DA2" w:rsidRDefault="00864DA2">
      <w:pPr>
        <w:pStyle w:val="a8"/>
        <w:rPr>
          <w:color w:val="000000"/>
          <w:sz w:val="18"/>
          <w:szCs w:val="18"/>
        </w:rPr>
      </w:pPr>
      <w:r>
        <w:rPr>
          <w:color w:val="000000"/>
          <w:sz w:val="18"/>
          <w:szCs w:val="18"/>
        </w:rPr>
        <w:t>Глава 2. Понятие и уголовно-правовая характеристика незаконного изготовления, приобретения, хранения, перевозки, пересылки либо сбыта наркотических средств или психотропных веществ (Части 1-4 статьи 228)</w:t>
      </w:r>
    </w:p>
    <w:p w:rsidR="00864DA2" w:rsidRDefault="00864DA2">
      <w:pPr>
        <w:pStyle w:val="a8"/>
        <w:rPr>
          <w:color w:val="000000"/>
          <w:sz w:val="18"/>
          <w:szCs w:val="18"/>
        </w:rPr>
      </w:pPr>
      <w:r>
        <w:rPr>
          <w:color w:val="000000"/>
          <w:sz w:val="18"/>
          <w:szCs w:val="18"/>
        </w:rPr>
        <w:t>2.1. Объект и предмет преступления</w:t>
      </w:r>
    </w:p>
    <w:p w:rsidR="00864DA2" w:rsidRDefault="00864DA2">
      <w:pPr>
        <w:spacing w:line="360" w:lineRule="auto"/>
        <w:ind w:firstLine="360"/>
        <w:jc w:val="both"/>
        <w:rPr>
          <w:color w:val="000000"/>
          <w:sz w:val="18"/>
          <w:szCs w:val="18"/>
        </w:rPr>
      </w:pPr>
      <w:r>
        <w:rPr>
          <w:color w:val="000000"/>
          <w:sz w:val="18"/>
          <w:szCs w:val="18"/>
        </w:rPr>
        <w:t>Статья 228 УК предусматривает, по сути дела, три самостоятельных состава преступления:</w:t>
      </w:r>
      <w:r>
        <w:rPr>
          <w:rStyle w:val="ac"/>
          <w:color w:val="000000"/>
          <w:sz w:val="18"/>
          <w:szCs w:val="18"/>
        </w:rPr>
        <w:footnoteReference w:id="29"/>
      </w:r>
      <w:r>
        <w:rPr>
          <w:color w:val="000000"/>
          <w:sz w:val="18"/>
          <w:szCs w:val="18"/>
        </w:rPr>
        <w:t xml:space="preserve"> </w:t>
      </w:r>
    </w:p>
    <w:p w:rsidR="00864DA2" w:rsidRDefault="00864DA2">
      <w:pPr>
        <w:pStyle w:val="21"/>
        <w:widowControl/>
        <w:ind w:left="360" w:right="0" w:firstLine="0"/>
        <w:rPr>
          <w:color w:val="000000"/>
          <w:sz w:val="18"/>
          <w:szCs w:val="18"/>
        </w:rPr>
      </w:pPr>
      <w:r>
        <w:rPr>
          <w:color w:val="000000"/>
          <w:sz w:val="18"/>
          <w:szCs w:val="18"/>
        </w:rPr>
        <w:t xml:space="preserve">а) незаконное приобретение или хранение без цели сбыта наркотических средств или психотропных веществ в крупном размере (ч. 1); </w:t>
      </w:r>
    </w:p>
    <w:p w:rsidR="00864DA2" w:rsidRDefault="00864DA2">
      <w:pPr>
        <w:spacing w:line="360" w:lineRule="auto"/>
        <w:ind w:left="360"/>
        <w:jc w:val="both"/>
        <w:rPr>
          <w:color w:val="000000"/>
          <w:sz w:val="18"/>
          <w:szCs w:val="18"/>
        </w:rPr>
      </w:pPr>
      <w:r>
        <w:rPr>
          <w:color w:val="000000"/>
          <w:sz w:val="18"/>
          <w:szCs w:val="18"/>
        </w:rPr>
        <w:t xml:space="preserve">б) незаконное приобретение или хранение с целью сбыта, изготовление, переработка, перевозка, пересылка либо сбыт наркотических средств или психотропных веществ (ч. 2 - 4); </w:t>
      </w:r>
    </w:p>
    <w:p w:rsidR="00864DA2" w:rsidRDefault="00864DA2">
      <w:pPr>
        <w:spacing w:line="360" w:lineRule="auto"/>
        <w:ind w:left="360"/>
        <w:jc w:val="both"/>
        <w:rPr>
          <w:color w:val="000000"/>
          <w:sz w:val="18"/>
          <w:szCs w:val="18"/>
        </w:rPr>
      </w:pPr>
      <w:r>
        <w:rPr>
          <w:color w:val="000000"/>
          <w:sz w:val="18"/>
          <w:szCs w:val="18"/>
        </w:rPr>
        <w:t>в)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(ч. 5).</w:t>
      </w:r>
    </w:p>
    <w:p w:rsidR="00864DA2" w:rsidRDefault="00864DA2">
      <w:pPr>
        <w:spacing w:line="360" w:lineRule="auto"/>
        <w:ind w:firstLine="360"/>
        <w:jc w:val="both"/>
        <w:rPr>
          <w:color w:val="000000"/>
          <w:sz w:val="18"/>
          <w:szCs w:val="18"/>
        </w:rPr>
      </w:pPr>
      <w:r>
        <w:rPr>
          <w:color w:val="000000"/>
          <w:sz w:val="18"/>
          <w:szCs w:val="18"/>
        </w:rPr>
        <w:t>Различна и степень общественной опасности рассматриваемых деяний. Острие уголовной репрессии обращено, прежде всего, на преступления, связанные с незаконным оборотом наркотических средств или психотропных веществ с целью сбыта. Речь идет о подпольной торговле наркотиками, их изготовлении в нелегальных лабораториях и иных формах организованной преступной деятельности в рассматриваемой сфере.</w:t>
      </w:r>
      <w:r>
        <w:rPr>
          <w:rStyle w:val="ac"/>
          <w:color w:val="000000"/>
          <w:sz w:val="18"/>
          <w:szCs w:val="18"/>
        </w:rPr>
        <w:footnoteReference w:id="30"/>
      </w:r>
      <w:r>
        <w:rPr>
          <w:color w:val="000000"/>
          <w:sz w:val="18"/>
          <w:szCs w:val="18"/>
        </w:rPr>
        <w:t xml:space="preserve"> </w:t>
      </w:r>
    </w:p>
    <w:p w:rsidR="00864DA2" w:rsidRDefault="00864DA2">
      <w:pPr>
        <w:spacing w:line="360" w:lineRule="auto"/>
        <w:ind w:firstLine="360"/>
        <w:jc w:val="both"/>
        <w:rPr>
          <w:color w:val="000000"/>
          <w:sz w:val="18"/>
          <w:szCs w:val="18"/>
        </w:rPr>
      </w:pPr>
      <w:r>
        <w:rPr>
          <w:color w:val="000000"/>
          <w:sz w:val="18"/>
          <w:szCs w:val="18"/>
        </w:rPr>
        <w:t xml:space="preserve">Основным непосредственным объектом преступлений, предусмотренных ст. 228 УК, является безопасность здоровья населения. В то же время рассматриваемые деяния могут посягать на иные объекты, причинять ущерб другим общественным отношениям, например общественной безопасности, нормальной деятельности государственных предприятий и учреждений (при нарушении установленных правил производства наркотических средств или психотропных веществ) и т.д. Указанные отношения являются непосредственными дополнительными объектами рассматриваемых составов преступлений. </w:t>
      </w:r>
    </w:p>
    <w:p w:rsidR="00864DA2" w:rsidRDefault="00864DA2">
      <w:pPr>
        <w:spacing w:line="360" w:lineRule="auto"/>
        <w:ind w:firstLine="720"/>
        <w:jc w:val="both"/>
        <w:rPr>
          <w:color w:val="000000"/>
          <w:sz w:val="18"/>
          <w:szCs w:val="18"/>
        </w:rPr>
      </w:pPr>
      <w:r>
        <w:rPr>
          <w:color w:val="000000"/>
          <w:sz w:val="18"/>
          <w:szCs w:val="18"/>
        </w:rPr>
        <w:t xml:space="preserve">Отличительным признаком преступлений, предусмотренных ч. 1 - 4 ст. 228 УК, является и предмет посягательства: наркотические средства и психотропные вещества. </w:t>
      </w:r>
    </w:p>
    <w:p w:rsidR="00864DA2" w:rsidRDefault="00864DA2">
      <w:pPr>
        <w:spacing w:line="360" w:lineRule="auto"/>
        <w:ind w:firstLine="720"/>
        <w:jc w:val="both"/>
        <w:rPr>
          <w:color w:val="000000"/>
          <w:sz w:val="18"/>
          <w:szCs w:val="18"/>
        </w:rPr>
      </w:pPr>
      <w:r>
        <w:rPr>
          <w:color w:val="000000"/>
          <w:sz w:val="18"/>
          <w:szCs w:val="18"/>
        </w:rPr>
        <w:t xml:space="preserve">Наркотическими средствами признаются определенные вещества растительного или синтетического происхождения, лекарственные препараты, содержащие наркотические вещества, которые оказывают специфическое (стимулирующее, возбуждающее, угнетающее, галлюциногенное) воздействие на центральную нервную систему и включены Постоянным комитетом по контролю наркотиков при Министерстве здравоохранения и медицинской промышленности РФ в Список наркотических средств. </w:t>
      </w:r>
      <w:r>
        <w:rPr>
          <w:rStyle w:val="ac"/>
          <w:color w:val="000000"/>
          <w:sz w:val="18"/>
          <w:szCs w:val="18"/>
        </w:rPr>
        <w:footnoteReference w:id="31"/>
      </w:r>
    </w:p>
    <w:p w:rsidR="00864DA2" w:rsidRDefault="00864DA2">
      <w:pPr>
        <w:spacing w:line="360" w:lineRule="auto"/>
        <w:ind w:firstLine="488"/>
        <w:jc w:val="both"/>
        <w:rPr>
          <w:snapToGrid w:val="0"/>
          <w:color w:val="000000"/>
          <w:sz w:val="18"/>
          <w:szCs w:val="18"/>
        </w:rPr>
      </w:pPr>
      <w:r>
        <w:rPr>
          <w:snapToGrid w:val="0"/>
          <w:color w:val="000000"/>
          <w:sz w:val="18"/>
          <w:szCs w:val="18"/>
        </w:rPr>
        <w:t>Согласно ст.1 Федерального закона "О наркотических средствах и психотропных веществах",</w:t>
      </w:r>
      <w:r>
        <w:rPr>
          <w:rStyle w:val="ac"/>
          <w:snapToGrid w:val="0"/>
          <w:color w:val="000000"/>
          <w:sz w:val="18"/>
          <w:szCs w:val="18"/>
        </w:rPr>
        <w:footnoteReference w:id="32"/>
      </w:r>
      <w:r>
        <w:rPr>
          <w:snapToGrid w:val="0"/>
          <w:color w:val="000000"/>
          <w:sz w:val="18"/>
          <w:szCs w:val="18"/>
        </w:rPr>
        <w:t xml:space="preserve"> 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w:t>
      </w:r>
      <w:r>
        <w:rPr>
          <w:rStyle w:val="ac"/>
          <w:snapToGrid w:val="0"/>
          <w:color w:val="000000"/>
          <w:sz w:val="18"/>
          <w:szCs w:val="18"/>
        </w:rPr>
        <w:footnoteReference w:id="33"/>
      </w:r>
    </w:p>
    <w:p w:rsidR="00864DA2" w:rsidRDefault="00864DA2">
      <w:pPr>
        <w:spacing w:line="360" w:lineRule="auto"/>
        <w:ind w:firstLine="488"/>
        <w:jc w:val="both"/>
        <w:rPr>
          <w:snapToGrid w:val="0"/>
          <w:color w:val="000000"/>
          <w:sz w:val="18"/>
          <w:szCs w:val="18"/>
        </w:rPr>
      </w:pPr>
      <w:r>
        <w:rPr>
          <w:color w:val="000000"/>
          <w:sz w:val="18"/>
          <w:szCs w:val="18"/>
        </w:rPr>
        <w:t>Под психотропными веществами понимаются природные или синтетические вещества, оказывающие стимулирующее или депрессивное воздействие на центральную нервную систему человека и включенные в соответствующие списки международных конвенций. П</w:t>
      </w:r>
      <w:r>
        <w:rPr>
          <w:snapToGrid w:val="0"/>
          <w:color w:val="000000"/>
          <w:sz w:val="18"/>
          <w:szCs w:val="18"/>
        </w:rPr>
        <w:t>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w:t>
      </w:r>
      <w:r>
        <w:rPr>
          <w:rStyle w:val="ac"/>
          <w:color w:val="000000"/>
          <w:sz w:val="18"/>
          <w:szCs w:val="18"/>
        </w:rPr>
        <w:t xml:space="preserve"> </w:t>
      </w:r>
      <w:r>
        <w:rPr>
          <w:rStyle w:val="ac"/>
          <w:color w:val="000000"/>
          <w:sz w:val="18"/>
          <w:szCs w:val="18"/>
        </w:rPr>
        <w:footnoteReference w:id="34"/>
      </w:r>
    </w:p>
    <w:p w:rsidR="00864DA2" w:rsidRDefault="00864DA2">
      <w:pPr>
        <w:spacing w:line="360" w:lineRule="auto"/>
        <w:ind w:firstLine="488"/>
        <w:jc w:val="both"/>
        <w:rPr>
          <w:snapToGrid w:val="0"/>
          <w:color w:val="000000"/>
          <w:sz w:val="18"/>
          <w:szCs w:val="18"/>
        </w:rPr>
      </w:pPr>
      <w:r>
        <w:rPr>
          <w:snapToGrid w:val="0"/>
          <w:color w:val="000000"/>
          <w:sz w:val="18"/>
          <w:szCs w:val="18"/>
        </w:rPr>
        <w:t>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ООН о борьбе против незаконного оборота наркотических средств и психотропных веществ 1988 г.</w:t>
      </w:r>
      <w:r>
        <w:rPr>
          <w:rStyle w:val="ac"/>
          <w:snapToGrid w:val="0"/>
          <w:color w:val="000000"/>
          <w:sz w:val="18"/>
          <w:szCs w:val="18"/>
        </w:rPr>
        <w:footnoteReference w:id="35"/>
      </w:r>
      <w:r>
        <w:rPr>
          <w:snapToGrid w:val="0"/>
          <w:color w:val="000000"/>
          <w:sz w:val="18"/>
          <w:szCs w:val="18"/>
        </w:rPr>
        <w:t xml:space="preserve"> </w:t>
      </w:r>
    </w:p>
    <w:p w:rsidR="00864DA2" w:rsidRDefault="00864DA2">
      <w:pPr>
        <w:spacing w:line="360" w:lineRule="auto"/>
        <w:ind w:firstLine="488"/>
        <w:jc w:val="both"/>
        <w:rPr>
          <w:snapToGrid w:val="0"/>
          <w:color w:val="000000"/>
          <w:sz w:val="18"/>
          <w:szCs w:val="18"/>
        </w:rPr>
      </w:pPr>
      <w:r>
        <w:rPr>
          <w:snapToGrid w:val="0"/>
          <w:color w:val="000000"/>
          <w:sz w:val="18"/>
          <w:szCs w:val="18"/>
        </w:rPr>
        <w:t>К числу наркотических средств или психотропных веществ относятся также препараты (смесь веществ в любом физическом состоянии, содержащая одно или несколько наркотических средств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 Однако 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законодательством. Порядок применения мер контроля в отношении указанных препаратов устанавливается Правительством РФ. Предельно допустимое количество наркотических средств, психотропных веществ и их прекурсоров, содержащихся в таких препаратах, устанавливается федеральным органом исполнительной власти в области здравоохранения.</w:t>
      </w:r>
      <w:r>
        <w:rPr>
          <w:rStyle w:val="ac"/>
          <w:snapToGrid w:val="0"/>
          <w:color w:val="000000"/>
          <w:sz w:val="18"/>
          <w:szCs w:val="18"/>
        </w:rPr>
        <w:footnoteReference w:id="36"/>
      </w:r>
      <w:r>
        <w:rPr>
          <w:snapToGrid w:val="0"/>
          <w:color w:val="000000"/>
          <w:sz w:val="18"/>
          <w:szCs w:val="18"/>
        </w:rPr>
        <w:t xml:space="preserve"> </w:t>
      </w:r>
    </w:p>
    <w:p w:rsidR="00864DA2" w:rsidRDefault="00864DA2">
      <w:pPr>
        <w:spacing w:line="360" w:lineRule="auto"/>
        <w:ind w:firstLine="488"/>
        <w:jc w:val="both"/>
        <w:rPr>
          <w:snapToGrid w:val="0"/>
          <w:color w:val="000000"/>
          <w:sz w:val="18"/>
          <w:szCs w:val="18"/>
        </w:rPr>
      </w:pPr>
      <w:r>
        <w:rPr>
          <w:snapToGrid w:val="0"/>
          <w:color w:val="000000"/>
          <w:sz w:val="18"/>
          <w:szCs w:val="18"/>
        </w:rPr>
        <w:t>Перечень</w:t>
      </w:r>
      <w:r>
        <w:rPr>
          <w:rStyle w:val="ac"/>
          <w:snapToGrid w:val="0"/>
          <w:color w:val="000000"/>
          <w:sz w:val="18"/>
          <w:szCs w:val="18"/>
        </w:rPr>
        <w:footnoteReference w:id="37"/>
      </w:r>
      <w:r>
        <w:rPr>
          <w:snapToGrid w:val="0"/>
          <w:color w:val="000000"/>
          <w:sz w:val="18"/>
          <w:szCs w:val="18"/>
        </w:rPr>
        <w:t xml:space="preserve"> наркотических средств, психотропных веществ и их прекурсоров должен утверждаться Правительством РФ по представлению федеральных органов исполнительной власти в области здравоохранения и в области внутренних дел. Он подлежит официальному опубликованию в соответствии с законодательством Российской Федерации. Однако в настоящее время такого перечня, утвержденного Правительством РФ, не существует, и судебная практика вынуждена руководствоваться указанными рекомендациями Постоянного комитета по контролю наркотиков при Министерстве здравоохранения РФ. В связи со сложившимся подходом возникает вопрос о легитимности судебных решений, основанных на рекомендациях указанного Постоянного комитета относительно видов наркотических средств и психотропных веществ, имеющихся в незаконном обороте. Единственным правовым обоснованием, как нам представляется, может быть только то обстоятельство, что Российская Федерация является участником международных конвенций и, в соответствии с ч.4 ст.15 Конституции РФ</w:t>
      </w:r>
      <w:r>
        <w:rPr>
          <w:rStyle w:val="ac"/>
          <w:snapToGrid w:val="0"/>
          <w:color w:val="000000"/>
          <w:sz w:val="18"/>
          <w:szCs w:val="18"/>
        </w:rPr>
        <w:footnoteReference w:id="38"/>
      </w:r>
      <w:r>
        <w:rPr>
          <w:snapToGrid w:val="0"/>
          <w:color w:val="000000"/>
          <w:sz w:val="18"/>
          <w:szCs w:val="18"/>
        </w:rPr>
        <w:t>, "общепризнанные принципы и нормы международного права и международные договоры Российской Федерации являются составной частью ее правовой системы". Поэтому те вещества, которые предусмотрены в указанных конвенциях в качестве наркотических средств и психотропных веществ, должны признаваться таковыми и системой правоохранительных органов России. Если же отдельные из них, перечисленные в рекомендациях Постоянного комитета по контролю наркотиков, не предусматриваются в конвенциях, то их нельзя рассматривать в качестве наркотических средств или психотропных веществ, и, соответственно, их незаконный оборот не может влечь уголовной ответственности по УК РФ.</w:t>
      </w:r>
      <w:r>
        <w:rPr>
          <w:rStyle w:val="ac"/>
          <w:snapToGrid w:val="0"/>
          <w:color w:val="000000"/>
          <w:sz w:val="18"/>
          <w:szCs w:val="18"/>
        </w:rPr>
        <w:footnoteReference w:id="39"/>
      </w:r>
    </w:p>
    <w:p w:rsidR="00864DA2" w:rsidRDefault="00864DA2">
      <w:pPr>
        <w:spacing w:line="360" w:lineRule="auto"/>
        <w:ind w:firstLine="720"/>
        <w:jc w:val="both"/>
        <w:rPr>
          <w:color w:val="000000"/>
          <w:sz w:val="18"/>
          <w:szCs w:val="18"/>
        </w:rPr>
      </w:pPr>
      <w:r>
        <w:rPr>
          <w:color w:val="000000"/>
          <w:sz w:val="18"/>
          <w:szCs w:val="18"/>
        </w:rPr>
        <w:t>Установление конкретного вида и названия наркотического средства или психотропного вещества является весьма важным при рассмотрении дел о незаконных действиях с ними. Поскольку для их определения требуются специальные познания, при расследовании и судебном рассмотрении дел указанной категории необходимо располагать заключением биологической или химической экспертизы об отнесении тех или иных объектов к наркотикам либо психотропным веществам.</w:t>
      </w:r>
      <w:r>
        <w:rPr>
          <w:rStyle w:val="ac"/>
          <w:color w:val="000000"/>
          <w:sz w:val="18"/>
          <w:szCs w:val="18"/>
        </w:rPr>
        <w:footnoteReference w:id="40"/>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Заключение экспертизы нельзя заменить ни справками работников агропрома или медицинских учреждений, ни показаниями обвиняемого о том, что ему известен характер соответствующего вещества.</w:t>
      </w:r>
      <w:r>
        <w:rPr>
          <w:rStyle w:val="ac"/>
          <w:color w:val="000000"/>
          <w:sz w:val="18"/>
          <w:szCs w:val="18"/>
        </w:rPr>
        <w:footnoteReference w:id="41"/>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Наркотик или психотропное вещество как предмет преступления представляет собой материальный объект определенного вида, имеющий объем, вес, т.е. конкретные качественно - количественные признаки. Количество наркотического средства или психотропного вещества имеет существенное значение для правовой оценки содеянного. Крупный и особо крупный размеры являются квалифицирующими обстоятельствами при совершении преступлений, предусмотренных ч. 1, 3, 4 ст. 228 УК. Небольшой размер наркотических средств при незаконном их приобретении или хранении без цели сбыта влечет административную ответственность (ст. 44 КоАП РСФСР ).</w:t>
      </w:r>
      <w:r>
        <w:rPr>
          <w:rStyle w:val="ac"/>
          <w:color w:val="000000"/>
          <w:sz w:val="18"/>
          <w:szCs w:val="18"/>
        </w:rPr>
        <w:footnoteReference w:id="42"/>
      </w:r>
      <w:r>
        <w:rPr>
          <w:color w:val="000000"/>
          <w:sz w:val="18"/>
          <w:szCs w:val="18"/>
        </w:rPr>
        <w:t xml:space="preserve"> Статья 6.8 нового КоАП РФ устанавливает административную ответственность за незаконное приобретение либо хранение без цели сбыта наркотических средств или психотропных веществ, а также оборот их аналогов.</w:t>
      </w:r>
      <w:r>
        <w:rPr>
          <w:rStyle w:val="ac"/>
          <w:color w:val="000000"/>
          <w:sz w:val="18"/>
          <w:szCs w:val="18"/>
        </w:rPr>
        <w:footnoteReference w:id="43"/>
      </w:r>
    </w:p>
    <w:p w:rsidR="00864DA2" w:rsidRDefault="00864DA2">
      <w:pPr>
        <w:spacing w:line="360" w:lineRule="auto"/>
        <w:ind w:firstLine="720"/>
        <w:jc w:val="both"/>
        <w:rPr>
          <w:color w:val="000000"/>
          <w:sz w:val="18"/>
          <w:szCs w:val="18"/>
        </w:rPr>
      </w:pPr>
      <w:r>
        <w:rPr>
          <w:color w:val="000000"/>
          <w:sz w:val="18"/>
          <w:szCs w:val="18"/>
        </w:rPr>
        <w:t xml:space="preserve">Если же нет предмета преступления - реального наркотического средства или психотропного вещества, обладающего определенным видом, объемом, весом, - состав преступления отсутствует. </w:t>
      </w:r>
    </w:p>
    <w:p w:rsidR="00864DA2" w:rsidRDefault="00864DA2">
      <w:pPr>
        <w:spacing w:line="360" w:lineRule="auto"/>
        <w:ind w:firstLine="485"/>
        <w:jc w:val="both"/>
        <w:rPr>
          <w:snapToGrid w:val="0"/>
          <w:color w:val="000000"/>
          <w:sz w:val="18"/>
          <w:szCs w:val="18"/>
        </w:rPr>
      </w:pPr>
      <w:r>
        <w:rPr>
          <w:snapToGrid w:val="0"/>
          <w:color w:val="000000"/>
          <w:sz w:val="18"/>
          <w:szCs w:val="18"/>
        </w:rPr>
        <w:t>Размер наркотических средств имеет принципиальное значение для уголовной ответственности за незаконный оборот наркотических средств и психотропных веществ.</w:t>
      </w:r>
    </w:p>
    <w:p w:rsidR="00864DA2" w:rsidRDefault="00864DA2">
      <w:pPr>
        <w:spacing w:line="360" w:lineRule="auto"/>
        <w:ind w:firstLine="485"/>
        <w:jc w:val="both"/>
        <w:rPr>
          <w:snapToGrid w:val="0"/>
          <w:color w:val="000000"/>
          <w:sz w:val="18"/>
          <w:szCs w:val="18"/>
        </w:rPr>
      </w:pPr>
      <w:r>
        <w:rPr>
          <w:snapToGrid w:val="0"/>
          <w:color w:val="000000"/>
          <w:sz w:val="18"/>
          <w:szCs w:val="18"/>
        </w:rPr>
        <w:t>Согласно ч. 1 статьи лишением свободы на срок до трех лет наказывается незаконное приобретение или хранение без цели сбыта наркотических средств или психотропных веществ в крупном размере (о крупных размерах см. в предыдущем номере журнала). Тем самым законодатель предусматривает минимальное наказание не за любое приобретение или хранение соответствующих веществ в целях личного потребления, а только то, которое совершается в крупных размерах. Данная позиция не бесспорна. Более справедливым и целесообразным было бы полное исключение уголовной ответственности за приобретение, изготовление, переработку, перевозку и хранение наркотических средств и психотропных веществ независимо от их размера, если названные действия совершены в целях личного потребления этих наркотических средств и психотропных веществ. Перечисленные действия органично связаны с потреблением, образуют неразрывную связь с ним и более логично было бы исключить их из числа уголовно наказуемых.</w:t>
      </w:r>
      <w:r>
        <w:rPr>
          <w:rStyle w:val="ac"/>
          <w:snapToGrid w:val="0"/>
          <w:color w:val="000000"/>
          <w:sz w:val="18"/>
          <w:szCs w:val="18"/>
        </w:rPr>
        <w:footnoteReference w:id="44"/>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Согласно ст.40 Федерального закона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Однако уголовная ответственность за незаконное потребление наркотических средств или психотропных веществ не предусматривается. Поэтому в соответствии с ч.1 ст.228 УК РФ уголовная ответственность за приобретение и хранение наркотических средств или психотропных веществ в целях собственного потребления (т.е. без цели сбыта) наступает только в случаях, если они составляют крупный размер. Предполагается, что личное их потребление не должно быть связано с крупными размерами.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Вместе с тем, ни в уголовном, ни в ином законодательстве вопрос о небольших, крупных и особо крупных размерах не разрешается. Это оценочное понятие, и в каждом конкретном случае судебно-следственные органы должны принимать решение самостоятельно. </w:t>
      </w:r>
    </w:p>
    <w:p w:rsidR="00864DA2" w:rsidRDefault="00864DA2">
      <w:pPr>
        <w:spacing w:line="360" w:lineRule="auto"/>
        <w:ind w:firstLine="485"/>
        <w:jc w:val="both"/>
        <w:rPr>
          <w:snapToGrid w:val="0"/>
          <w:color w:val="000000"/>
          <w:sz w:val="18"/>
          <w:szCs w:val="18"/>
        </w:rPr>
      </w:pPr>
      <w:r>
        <w:rPr>
          <w:color w:val="000000"/>
          <w:sz w:val="18"/>
          <w:szCs w:val="18"/>
        </w:rPr>
        <w:t>Постановлением № 2 от 27 апреля 1993 года Пленума Верховного Суда РФ в редакции постановления Пленума № 11 от 21 декабря 1993 года “О судебном практике по делам о преступлениях, связанных с наркотическими средствами, сильнодействующими и ядовитыми веществами” было определено, что судам необходимо учитывать рекомендации, разработанные Постоянным комитетом по контролю наркотиков (п. 12).</w:t>
      </w:r>
      <w:r>
        <w:rPr>
          <w:rStyle w:val="ac"/>
          <w:color w:val="000000"/>
          <w:sz w:val="18"/>
          <w:szCs w:val="18"/>
        </w:rPr>
        <w:footnoteReference w:id="45"/>
      </w:r>
    </w:p>
    <w:p w:rsidR="00864DA2" w:rsidRDefault="00864DA2">
      <w:pPr>
        <w:spacing w:line="360" w:lineRule="auto"/>
        <w:ind w:firstLine="485"/>
        <w:jc w:val="both"/>
        <w:rPr>
          <w:snapToGrid w:val="0"/>
          <w:color w:val="000000"/>
          <w:sz w:val="18"/>
          <w:szCs w:val="18"/>
        </w:rPr>
      </w:pPr>
      <w:r>
        <w:rPr>
          <w:snapToGrid w:val="0"/>
          <w:color w:val="000000"/>
          <w:sz w:val="18"/>
          <w:szCs w:val="18"/>
        </w:rPr>
        <w:t>В пункте 13 постановления Пленума Верховного Суда Российской Федерации от 27 мая 1998 г. N 9 "О судебной практике по делам о преступлениях, связанных с наркотическими средствами, психотропными, сильнодействующими и ядовитыми веществами" сказано: "Имея в виду, что законом не установлены критерии отнесения находящихся в незаконном обороте наркотических средств или психотропных веществ к небольшому, крупному, особо крупному размеру, этот вопрос должен решаться судом в каждом конкретном случае исходя из их количества, свойств, степени воздействия на организм человека, других обстоятельств дела и с учетом рекомендаций, разработанных Постоянным комитетом по контролю наркотиков. Выводы о размере наркотических средств или психотропных веществ должны быть мотивированы в приговоре".</w:t>
      </w:r>
      <w:r>
        <w:rPr>
          <w:rStyle w:val="ac"/>
          <w:snapToGrid w:val="0"/>
          <w:color w:val="000000"/>
          <w:sz w:val="18"/>
          <w:szCs w:val="18"/>
        </w:rPr>
        <w:footnoteReference w:id="46"/>
      </w:r>
      <w:r>
        <w:rPr>
          <w:snapToGrid w:val="0"/>
          <w:color w:val="000000"/>
          <w:sz w:val="18"/>
          <w:szCs w:val="18"/>
        </w:rPr>
        <w:t xml:space="preserve">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Постоянный комитет по контролю наркотиков в своем заключении от 4 июня 1997 г. рекомендовал признавать крупными следующие размеры наркотических средств (в граммах):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1. Марихуана высушенная 0,1- 500; невысушенная 0,5-2500; </w:t>
      </w:r>
    </w:p>
    <w:p w:rsidR="00864DA2" w:rsidRDefault="00864DA2">
      <w:pPr>
        <w:spacing w:line="360" w:lineRule="auto"/>
        <w:ind w:firstLine="485"/>
        <w:jc w:val="both"/>
        <w:rPr>
          <w:snapToGrid w:val="0"/>
          <w:color w:val="000000"/>
          <w:sz w:val="18"/>
          <w:szCs w:val="18"/>
        </w:rPr>
      </w:pPr>
      <w:r>
        <w:rPr>
          <w:snapToGrid w:val="0"/>
          <w:color w:val="000000"/>
          <w:sz w:val="18"/>
          <w:szCs w:val="18"/>
        </w:rPr>
        <w:t>2. Гашиш 0,1-100;</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3. Смола каннабиса 0,05-40;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4. Опий (в том числе медицинский) независимо от наличия нейтральных наполнителей (мука, сахар, крахмал и др.) 0,1-10 (10-1000 табл. по 0,01 г); </w:t>
      </w:r>
    </w:p>
    <w:p w:rsidR="00864DA2" w:rsidRDefault="00864DA2">
      <w:pPr>
        <w:spacing w:line="360" w:lineRule="auto"/>
        <w:ind w:firstLine="485"/>
        <w:jc w:val="both"/>
        <w:rPr>
          <w:snapToGrid w:val="0"/>
          <w:color w:val="000000"/>
          <w:sz w:val="18"/>
          <w:szCs w:val="18"/>
        </w:rPr>
      </w:pPr>
      <w:r>
        <w:rPr>
          <w:snapToGrid w:val="0"/>
          <w:color w:val="000000"/>
          <w:sz w:val="18"/>
          <w:szCs w:val="18"/>
        </w:rPr>
        <w:t>5. Экстракционный опий (в том числе сухой остаток от выпаривания водных извлечений в виде отвара, инфуза, настойки из соломы любых видов мака, содержащих наркотические средства, в частности морфин, кодеин, тебаин, орипавин) 0,1-10;</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6. Солома маковая: высушенная 0,2250; невысушенная 1,0-1250;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7. Морфин (основание и соли) 0,01-1 (от 1 до 100 ампул 1% p-pa);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8. Героин (независимо от наличия сопутствующих веществ) до 0,005;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9. Кодеин (основание и соли) 0,2-10 (12-14 табл по 0,015 г.) (660 табл по 0,015 г);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10. Кокаин (основание и соли, независимо от наличия сопутствующих веществ) 0,01-1;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11. (+) - Лизергид (ЛСД, ЛСД-25) до 0,0001 и т.д.;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психотропных веществ (в граммах):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1 Амобарбитал (барбамил) 0,6-30 (6-300 табл по 0,1 г);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2. Аминорекс 0,01-0,1;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3. Кетамин 0,02-1;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4. Пентабарбитал 0,6-30;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5. Фепранон (амфепрамон) 0,125-7,5 (5-300 драже по 0,025 г); </w:t>
      </w:r>
    </w:p>
    <w:p w:rsidR="00864DA2" w:rsidRDefault="00864DA2">
      <w:pPr>
        <w:spacing w:line="360" w:lineRule="auto"/>
        <w:ind w:firstLine="485"/>
        <w:jc w:val="both"/>
        <w:rPr>
          <w:snapToGrid w:val="0"/>
          <w:color w:val="000000"/>
          <w:sz w:val="18"/>
          <w:szCs w:val="18"/>
        </w:rPr>
      </w:pPr>
      <w:r>
        <w:rPr>
          <w:snapToGrid w:val="0"/>
          <w:color w:val="000000"/>
          <w:sz w:val="18"/>
          <w:szCs w:val="18"/>
        </w:rPr>
        <w:t xml:space="preserve">6. Хальцион (триазолам) 0,00075-0,005; </w:t>
      </w:r>
    </w:p>
    <w:p w:rsidR="00864DA2" w:rsidRDefault="00864DA2">
      <w:pPr>
        <w:spacing w:line="360" w:lineRule="auto"/>
        <w:ind w:firstLine="720"/>
        <w:jc w:val="both"/>
        <w:rPr>
          <w:snapToGrid w:val="0"/>
          <w:color w:val="000000"/>
          <w:sz w:val="18"/>
          <w:szCs w:val="18"/>
        </w:rPr>
      </w:pPr>
      <w:r>
        <w:rPr>
          <w:snapToGrid w:val="0"/>
          <w:color w:val="000000"/>
          <w:sz w:val="18"/>
          <w:szCs w:val="18"/>
        </w:rPr>
        <w:t>7. Этаминал натрия (нембутал) 0,6-30 (6-300 табл. по 0,01 г) и т.д.</w:t>
      </w:r>
    </w:p>
    <w:p w:rsidR="00864DA2" w:rsidRDefault="00864DA2">
      <w:pPr>
        <w:spacing w:line="360" w:lineRule="auto"/>
        <w:ind w:firstLine="720"/>
        <w:jc w:val="both"/>
        <w:rPr>
          <w:snapToGrid w:val="0"/>
          <w:color w:val="000000"/>
          <w:sz w:val="18"/>
          <w:szCs w:val="18"/>
        </w:rPr>
      </w:pPr>
      <w:r>
        <w:rPr>
          <w:snapToGrid w:val="0"/>
          <w:color w:val="000000"/>
          <w:sz w:val="18"/>
          <w:szCs w:val="18"/>
        </w:rPr>
        <w:t>Однако безусловное принятие данных рекомендаций представляется невозможным как минимум по двум обстоятельствам. Во-первых, Постоянный комитет по контролю наркотиков не является не только законодательным, но даже государственным органом, и, следовательно, его рекомендации не могут иметь юридической силы. Во-вторых, если следовать этим рекомендациям, то получается, что приобретение и хранение 0,1 г героина или кокаина, или 0,5 г опия, или 0,2 г гашиша, или 1 г марихуаны уже нужно считать крупными размерами и, следовательно, привлекать лицо к уголовной ответственности.</w:t>
      </w:r>
      <w:r>
        <w:rPr>
          <w:rStyle w:val="ac"/>
          <w:snapToGrid w:val="0"/>
          <w:color w:val="000000"/>
          <w:sz w:val="18"/>
          <w:szCs w:val="18"/>
        </w:rPr>
        <w:footnoteReference w:id="47"/>
      </w:r>
      <w:r>
        <w:rPr>
          <w:snapToGrid w:val="0"/>
          <w:color w:val="000000"/>
          <w:sz w:val="18"/>
          <w:szCs w:val="18"/>
        </w:rPr>
        <w:t xml:space="preserve"> Между тем такие размеры, как отмечалось ранее, составляют разовую дозу потребления. Поэтому Верховный Суд РФ в п. 4 Постановления от 27 мая 1998 г., проводя разграничение между хранением и перевозкой, еще раз отметил, что вопрос о наличии в действиях лица состава незаконной перевозки и об отграничении указанного состава преступления от незаконного хранения наркотического средства или психотропного вещества во время поездки должен решаться судом в каждом конкретном случае с учетом направленности умысла, цели использования транспортного средства, количества, размера, объема и места нахождения наркотических средств или психотропных веществ и всех других обстоятельств дела. </w:t>
      </w:r>
    </w:p>
    <w:p w:rsidR="00864DA2" w:rsidRDefault="00864DA2">
      <w:pPr>
        <w:spacing w:line="360" w:lineRule="auto"/>
        <w:ind w:firstLine="720"/>
        <w:jc w:val="both"/>
        <w:rPr>
          <w:color w:val="000000"/>
          <w:sz w:val="18"/>
          <w:szCs w:val="18"/>
        </w:rPr>
      </w:pPr>
      <w:r>
        <w:rPr>
          <w:color w:val="000000"/>
          <w:sz w:val="18"/>
          <w:szCs w:val="18"/>
        </w:rPr>
        <w:t>Авторы Комментария к Уголовному кодексу Российской Федерации полагают, что крупный размер наркотических средств и психотропных веществ устанавливается на основе заключения экспертизы.</w:t>
      </w:r>
      <w:r>
        <w:rPr>
          <w:rStyle w:val="ac"/>
          <w:color w:val="000000"/>
          <w:sz w:val="18"/>
          <w:szCs w:val="18"/>
        </w:rPr>
        <w:footnoteReference w:id="48"/>
      </w:r>
      <w:r>
        <w:rPr>
          <w:color w:val="000000"/>
          <w:sz w:val="18"/>
          <w:szCs w:val="18"/>
        </w:rPr>
        <w:t xml:space="preserve"> До введения в действие Уголовного кодекса РФ при определении размеров наркотических средств предлагалось исходить из заключения (в дальнейшем -  Заключение) Постоянного комитета по контролю наркотиков при Минздраве СССР от 25 ноября 1987 года “ Об отнесении к небольшим и крупным размерам количеств наркотических средств, обнаруженных в незаконном владении или обороте”.</w:t>
      </w:r>
      <w:r>
        <w:rPr>
          <w:rStyle w:val="ac"/>
          <w:color w:val="000000"/>
          <w:sz w:val="18"/>
          <w:szCs w:val="18"/>
        </w:rPr>
        <w:footnoteReference w:id="49"/>
      </w:r>
      <w:r>
        <w:rPr>
          <w:color w:val="000000"/>
          <w:sz w:val="18"/>
          <w:szCs w:val="18"/>
        </w:rPr>
        <w:t xml:space="preserve">  Между тем, изученные авторами уголовные дела свидетельствуют о том, что квалификация деяний, предусмотренных ст. 228 УК РФ (ст. 224 УК РСФСР), производилась исключительно на основании Заключений, и при назначении экспертизы перед экспертом не ставился вопрос о признании наркотических средств крупными или особо крупными.</w:t>
      </w:r>
    </w:p>
    <w:p w:rsidR="00864DA2" w:rsidRDefault="00864DA2">
      <w:pPr>
        <w:spacing w:line="360" w:lineRule="auto"/>
        <w:ind w:firstLine="720"/>
        <w:jc w:val="both"/>
        <w:rPr>
          <w:color w:val="000000"/>
          <w:sz w:val="18"/>
          <w:szCs w:val="18"/>
        </w:rPr>
      </w:pPr>
      <w:r>
        <w:rPr>
          <w:color w:val="000000"/>
          <w:sz w:val="18"/>
          <w:szCs w:val="18"/>
        </w:rPr>
        <w:t>В правоприменительной практике преобладает мнение, что для квалификации содеянного по ст. 228 и 229 УК количество наркотического вещества вообще не имеет значения.</w:t>
      </w:r>
      <w:r>
        <w:rPr>
          <w:rStyle w:val="ac"/>
          <w:color w:val="000000"/>
          <w:sz w:val="18"/>
          <w:szCs w:val="18"/>
        </w:rPr>
        <w:footnoteReference w:id="50"/>
      </w:r>
      <w:r>
        <w:rPr>
          <w:color w:val="000000"/>
          <w:sz w:val="18"/>
          <w:szCs w:val="18"/>
        </w:rPr>
        <w:t xml:space="preserve"> С этим, конечно, нельзя безоговорочно согласиться. Микроскопическое количество наркотического средства, не способное оказать вредное воздействие на организм человека, не может быть предметом преступления, связанного с наркотиками. Должно быть какое-то реальное наличие определенного наркотика. При этом надо иметь в виду, что нередко вредное воздействие на организм оказывает прием даже сравнительно незначительного количества некоторых наркотиков (героина, кокаина, морфина, промедола, омнопона и т.д.). </w:t>
      </w:r>
    </w:p>
    <w:p w:rsidR="00864DA2" w:rsidRDefault="00864DA2">
      <w:pPr>
        <w:spacing w:line="360" w:lineRule="auto"/>
        <w:ind w:firstLine="720"/>
        <w:jc w:val="both"/>
        <w:rPr>
          <w:color w:val="000000"/>
          <w:sz w:val="18"/>
          <w:szCs w:val="18"/>
        </w:rPr>
      </w:pPr>
      <w:r>
        <w:rPr>
          <w:color w:val="000000"/>
          <w:sz w:val="18"/>
          <w:szCs w:val="18"/>
        </w:rPr>
        <w:t>Вопрос о размере наркотического средства решается в каждом конкретном случае исходя из фактического его количества (объема, веса), а также свойств различных видов наркотических средств, отличающихся между собой по степени воздействия на организм человека. Степень активности наркотического средства устанавливается с помощью экспертизы.</w:t>
      </w:r>
    </w:p>
    <w:p w:rsidR="00864DA2" w:rsidRDefault="00864DA2">
      <w:pPr>
        <w:spacing w:line="360" w:lineRule="auto"/>
        <w:ind w:firstLine="720"/>
        <w:jc w:val="both"/>
        <w:rPr>
          <w:color w:val="000000"/>
          <w:sz w:val="18"/>
          <w:szCs w:val="18"/>
        </w:rPr>
      </w:pPr>
      <w:r>
        <w:rPr>
          <w:color w:val="000000"/>
          <w:sz w:val="18"/>
          <w:szCs w:val="18"/>
        </w:rPr>
        <w:t>До недавнего времени следственно-судебные органы руководствовались Заключением от 25 ноября 1987 года, а также Заключением от 19 декабря 1990 года</w:t>
      </w:r>
      <w:r>
        <w:rPr>
          <w:rStyle w:val="ac"/>
          <w:color w:val="000000"/>
          <w:sz w:val="18"/>
          <w:szCs w:val="18"/>
        </w:rPr>
        <w:footnoteReference w:id="51"/>
      </w:r>
      <w:r>
        <w:rPr>
          <w:color w:val="000000"/>
          <w:sz w:val="18"/>
          <w:szCs w:val="18"/>
        </w:rPr>
        <w:t>, которыми, в частности, было установлено, что к небольшим размерам наркотических средств относятся:</w:t>
      </w:r>
    </w:p>
    <w:p w:rsidR="00864DA2" w:rsidRDefault="00864DA2">
      <w:pPr>
        <w:spacing w:line="360" w:lineRule="auto"/>
        <w:ind w:firstLine="720"/>
        <w:rPr>
          <w:color w:val="000000"/>
          <w:sz w:val="18"/>
          <w:szCs w:val="18"/>
        </w:rPr>
      </w:pPr>
      <w:r>
        <w:rPr>
          <w:color w:val="000000"/>
          <w:sz w:val="18"/>
          <w:szCs w:val="18"/>
        </w:rPr>
        <w:t>1. Марихуана (высушенные цветущие верхушки и листья верхней части разных сортов конопли)..:.. - 5,0 г</w:t>
      </w:r>
    </w:p>
    <w:p w:rsidR="00864DA2" w:rsidRDefault="00864DA2">
      <w:pPr>
        <w:spacing w:line="360" w:lineRule="auto"/>
        <w:ind w:firstLine="720"/>
        <w:rPr>
          <w:color w:val="000000"/>
          <w:sz w:val="18"/>
          <w:szCs w:val="18"/>
        </w:rPr>
      </w:pPr>
      <w:r>
        <w:rPr>
          <w:color w:val="000000"/>
          <w:sz w:val="18"/>
          <w:szCs w:val="18"/>
        </w:rPr>
        <w:t>2. Гашиш, анаша (приготовленная смесь пыльцы из цветущих верхушек разных сортов конопли - таблетки, пилюли, спрессованные плитки, пасты, порошки и прочие)............... -1,0г</w:t>
      </w:r>
    </w:p>
    <w:p w:rsidR="00864DA2" w:rsidRDefault="00864DA2">
      <w:pPr>
        <w:spacing w:line="360" w:lineRule="auto"/>
        <w:ind w:firstLine="720"/>
        <w:rPr>
          <w:color w:val="000000"/>
          <w:sz w:val="18"/>
          <w:szCs w:val="18"/>
        </w:rPr>
      </w:pPr>
      <w:r>
        <w:rPr>
          <w:color w:val="000000"/>
          <w:sz w:val="18"/>
          <w:szCs w:val="18"/>
        </w:rPr>
        <w:t>К крупным размерам вышеназванное Заключение относило:</w:t>
      </w:r>
    </w:p>
    <w:p w:rsidR="00864DA2" w:rsidRDefault="00864DA2">
      <w:pPr>
        <w:spacing w:line="360" w:lineRule="auto"/>
        <w:ind w:firstLine="720"/>
        <w:rPr>
          <w:color w:val="000000"/>
          <w:sz w:val="18"/>
          <w:szCs w:val="18"/>
        </w:rPr>
      </w:pPr>
      <w:r>
        <w:rPr>
          <w:color w:val="000000"/>
          <w:sz w:val="18"/>
          <w:szCs w:val="18"/>
        </w:rPr>
        <w:t>1. Марихуана........................... - 500,0 г</w:t>
      </w:r>
    </w:p>
    <w:p w:rsidR="00864DA2" w:rsidRDefault="00864DA2">
      <w:pPr>
        <w:spacing w:line="360" w:lineRule="auto"/>
        <w:ind w:firstLine="720"/>
        <w:rPr>
          <w:color w:val="000000"/>
          <w:sz w:val="18"/>
          <w:szCs w:val="18"/>
        </w:rPr>
      </w:pPr>
      <w:r>
        <w:rPr>
          <w:color w:val="000000"/>
          <w:sz w:val="18"/>
          <w:szCs w:val="18"/>
        </w:rPr>
        <w:t>2. Гашиш, анаша ................... - 300,0 г</w:t>
      </w:r>
    </w:p>
    <w:p w:rsidR="00864DA2" w:rsidRDefault="00864DA2">
      <w:pPr>
        <w:spacing w:line="360" w:lineRule="auto"/>
        <w:ind w:firstLine="720"/>
        <w:rPr>
          <w:color w:val="000000"/>
          <w:sz w:val="18"/>
          <w:szCs w:val="18"/>
        </w:rPr>
      </w:pPr>
      <w:r>
        <w:rPr>
          <w:color w:val="000000"/>
          <w:sz w:val="18"/>
          <w:szCs w:val="18"/>
        </w:rPr>
        <w:t xml:space="preserve">3. Гашишное масло.................. - 50,0 г                                                    </w:t>
      </w:r>
    </w:p>
    <w:p w:rsidR="00864DA2" w:rsidRDefault="00864DA2">
      <w:pPr>
        <w:spacing w:line="360" w:lineRule="auto"/>
        <w:ind w:firstLine="720"/>
        <w:rPr>
          <w:color w:val="000000"/>
          <w:sz w:val="18"/>
          <w:szCs w:val="18"/>
        </w:rPr>
      </w:pPr>
      <w:r>
        <w:rPr>
          <w:color w:val="000000"/>
          <w:sz w:val="18"/>
          <w:szCs w:val="18"/>
        </w:rPr>
        <w:t>4. Смола, пыльца................... -100,0 г</w:t>
      </w:r>
    </w:p>
    <w:p w:rsidR="00864DA2" w:rsidRDefault="00864DA2">
      <w:pPr>
        <w:spacing w:line="360" w:lineRule="auto"/>
        <w:ind w:firstLine="720"/>
        <w:rPr>
          <w:color w:val="000000"/>
          <w:sz w:val="18"/>
          <w:szCs w:val="18"/>
        </w:rPr>
      </w:pPr>
      <w:r>
        <w:rPr>
          <w:color w:val="000000"/>
          <w:sz w:val="18"/>
          <w:szCs w:val="18"/>
        </w:rPr>
        <w:t>5. Тетрагидроканнабинолы..... - 5,0 г</w:t>
      </w:r>
    </w:p>
    <w:p w:rsidR="00864DA2" w:rsidRDefault="00864DA2">
      <w:pPr>
        <w:spacing w:line="360" w:lineRule="auto"/>
        <w:ind w:firstLine="720"/>
        <w:rPr>
          <w:color w:val="000000"/>
          <w:sz w:val="18"/>
          <w:szCs w:val="18"/>
        </w:rPr>
      </w:pPr>
      <w:r>
        <w:rPr>
          <w:color w:val="000000"/>
          <w:sz w:val="18"/>
          <w:szCs w:val="18"/>
        </w:rPr>
        <w:t>6. Опий..................................... - 50,0 г</w:t>
      </w:r>
    </w:p>
    <w:p w:rsidR="00864DA2" w:rsidRDefault="00864DA2">
      <w:pPr>
        <w:spacing w:line="360" w:lineRule="auto"/>
        <w:ind w:firstLine="720"/>
        <w:rPr>
          <w:color w:val="000000"/>
          <w:sz w:val="18"/>
          <w:szCs w:val="18"/>
        </w:rPr>
      </w:pPr>
      <w:r>
        <w:rPr>
          <w:color w:val="000000"/>
          <w:sz w:val="18"/>
          <w:szCs w:val="18"/>
        </w:rPr>
        <w:t>7. Солома маковая................. - 2,0 кг</w:t>
      </w:r>
    </w:p>
    <w:p w:rsidR="00864DA2" w:rsidRDefault="00864DA2">
      <w:pPr>
        <w:spacing w:line="360" w:lineRule="auto"/>
        <w:ind w:firstLine="720"/>
        <w:jc w:val="both"/>
        <w:rPr>
          <w:color w:val="000000"/>
          <w:sz w:val="18"/>
          <w:szCs w:val="18"/>
        </w:rPr>
      </w:pPr>
      <w:r>
        <w:rPr>
          <w:color w:val="000000"/>
          <w:sz w:val="18"/>
          <w:szCs w:val="18"/>
        </w:rPr>
        <w:t>8. Морфин................................. - 2,5 г (250 ампул 1% раствора)</w:t>
      </w:r>
      <w:r>
        <w:rPr>
          <w:rStyle w:val="ac"/>
          <w:color w:val="000000"/>
          <w:sz w:val="18"/>
          <w:szCs w:val="18"/>
        </w:rPr>
        <w:footnoteReference w:id="52"/>
      </w:r>
    </w:p>
    <w:p w:rsidR="00864DA2" w:rsidRDefault="00864DA2">
      <w:pPr>
        <w:spacing w:line="360" w:lineRule="auto"/>
        <w:ind w:firstLine="720"/>
        <w:jc w:val="both"/>
        <w:rPr>
          <w:color w:val="000000"/>
          <w:sz w:val="18"/>
          <w:szCs w:val="18"/>
        </w:rPr>
      </w:pPr>
      <w:r>
        <w:rPr>
          <w:color w:val="000000"/>
          <w:sz w:val="18"/>
          <w:szCs w:val="18"/>
        </w:rPr>
        <w:t>Однако положение изменилось, когда Комитет принял Заключение от 9 октября 1996 года № 51/7-96 “ Критерии и перечни психотропных веществ, одурманивающих веществ, крупных и особо крупных количеств наркотических средств и психотропных веществ, обнаруживаемых в незаконном хранении или обороте...”, утвержденных Комитетом 9 октября, 17 и 25 декабря 1996 года.</w:t>
      </w:r>
      <w:r>
        <w:rPr>
          <w:rStyle w:val="ac"/>
          <w:color w:val="000000"/>
          <w:sz w:val="18"/>
          <w:szCs w:val="18"/>
        </w:rPr>
        <w:footnoteReference w:id="53"/>
      </w:r>
      <w:r>
        <w:rPr>
          <w:color w:val="000000"/>
          <w:sz w:val="18"/>
          <w:szCs w:val="18"/>
        </w:rPr>
        <w:t xml:space="preserve"> Так, к крупным и особо крупным размерам были отнесены, в частности:</w:t>
      </w:r>
    </w:p>
    <w:p w:rsidR="00864DA2" w:rsidRDefault="00864DA2">
      <w:pPr>
        <w:spacing w:line="360" w:lineRule="auto"/>
        <w:ind w:firstLine="720"/>
        <w:rPr>
          <w:color w:val="000000"/>
          <w:sz w:val="18"/>
          <w:szCs w:val="18"/>
        </w:rPr>
      </w:pPr>
      <w:r>
        <w:rPr>
          <w:color w:val="000000"/>
          <w:sz w:val="18"/>
          <w:szCs w:val="18"/>
        </w:rPr>
        <w:t>1. Марихуана ( высушенная) - от 0,100 до 500,0 и свыше 500,0 г</w:t>
      </w:r>
    </w:p>
    <w:p w:rsidR="00864DA2" w:rsidRDefault="00864DA2">
      <w:pPr>
        <w:spacing w:line="360" w:lineRule="auto"/>
        <w:ind w:firstLine="720"/>
        <w:rPr>
          <w:color w:val="000000"/>
          <w:sz w:val="18"/>
          <w:szCs w:val="18"/>
        </w:rPr>
      </w:pPr>
      <w:r>
        <w:rPr>
          <w:color w:val="000000"/>
          <w:sz w:val="18"/>
          <w:szCs w:val="18"/>
        </w:rPr>
        <w:t>2. Марихуана (невысушенная) - от 0,500 до 2500,0 и свыше 2500,0 г</w:t>
      </w:r>
    </w:p>
    <w:p w:rsidR="00864DA2" w:rsidRDefault="00864DA2">
      <w:pPr>
        <w:spacing w:line="360" w:lineRule="auto"/>
        <w:ind w:firstLine="720"/>
        <w:rPr>
          <w:color w:val="000000"/>
          <w:sz w:val="18"/>
          <w:szCs w:val="18"/>
        </w:rPr>
      </w:pPr>
      <w:r>
        <w:rPr>
          <w:color w:val="000000"/>
          <w:sz w:val="18"/>
          <w:szCs w:val="18"/>
        </w:rPr>
        <w:t>3. Гашиш - до 100,0 и свыше 100,0 г</w:t>
      </w:r>
    </w:p>
    <w:p w:rsidR="00864DA2" w:rsidRDefault="00864DA2">
      <w:pPr>
        <w:spacing w:line="360" w:lineRule="auto"/>
        <w:ind w:firstLine="720"/>
        <w:rPr>
          <w:color w:val="000000"/>
          <w:sz w:val="18"/>
          <w:szCs w:val="18"/>
        </w:rPr>
      </w:pPr>
      <w:r>
        <w:rPr>
          <w:color w:val="000000"/>
          <w:sz w:val="18"/>
          <w:szCs w:val="18"/>
        </w:rPr>
        <w:t>4. Смола каннабиса - до 40,0 и свыше 40,0 г</w:t>
      </w:r>
    </w:p>
    <w:p w:rsidR="00864DA2" w:rsidRDefault="00864DA2">
      <w:pPr>
        <w:spacing w:line="360" w:lineRule="auto"/>
        <w:ind w:firstLine="720"/>
        <w:rPr>
          <w:color w:val="000000"/>
          <w:sz w:val="18"/>
          <w:szCs w:val="18"/>
        </w:rPr>
      </w:pPr>
      <w:r>
        <w:rPr>
          <w:color w:val="000000"/>
          <w:sz w:val="18"/>
          <w:szCs w:val="18"/>
        </w:rPr>
        <w:t>5. Тетрагидроканнабинолы (все изомеры) - до 5,0 и свыше 5,0 г</w:t>
      </w:r>
    </w:p>
    <w:p w:rsidR="00864DA2" w:rsidRDefault="00864DA2">
      <w:pPr>
        <w:spacing w:line="360" w:lineRule="auto"/>
        <w:ind w:firstLine="720"/>
        <w:rPr>
          <w:color w:val="000000"/>
          <w:sz w:val="18"/>
          <w:szCs w:val="18"/>
        </w:rPr>
      </w:pPr>
      <w:r>
        <w:rPr>
          <w:color w:val="000000"/>
          <w:sz w:val="18"/>
          <w:szCs w:val="18"/>
        </w:rPr>
        <w:t>6.  Опий (в том числе медицинский), независимо от наличия нейтральных наполнителей (мука, сахар, крахмал и т.д. ) - до 10,0 ( 1000 таблеток по 0,01 г ) и свыше 10,0 г</w:t>
      </w:r>
    </w:p>
    <w:p w:rsidR="00864DA2" w:rsidRDefault="00864DA2">
      <w:pPr>
        <w:spacing w:line="360" w:lineRule="auto"/>
        <w:ind w:firstLine="720"/>
        <w:rPr>
          <w:color w:val="000000"/>
          <w:sz w:val="18"/>
          <w:szCs w:val="18"/>
        </w:rPr>
      </w:pPr>
      <w:r>
        <w:rPr>
          <w:color w:val="000000"/>
          <w:sz w:val="18"/>
          <w:szCs w:val="18"/>
        </w:rPr>
        <w:t>7. Экстракционный опий (в том числе сухой остаток, от выпаривания водных извлечений в виде отвара, инфуза, настойки из соломы любых видов мака, содержащих наркотические средства, перечисленные в данном списке, в частности, морфин, кодеин, тебаин, орипавин ) - до 10,0 и свыше 10,0 г</w:t>
      </w:r>
    </w:p>
    <w:p w:rsidR="00864DA2" w:rsidRDefault="00864DA2">
      <w:pPr>
        <w:spacing w:line="360" w:lineRule="auto"/>
        <w:ind w:firstLine="720"/>
        <w:rPr>
          <w:color w:val="000000"/>
          <w:sz w:val="18"/>
          <w:szCs w:val="18"/>
        </w:rPr>
      </w:pPr>
      <w:r>
        <w:rPr>
          <w:color w:val="000000"/>
          <w:sz w:val="18"/>
          <w:szCs w:val="18"/>
        </w:rPr>
        <w:t>8. Солома маковая высушенная - от 0,200 до 250,0 и свыше 250,0 г</w:t>
      </w:r>
    </w:p>
    <w:p w:rsidR="00864DA2" w:rsidRDefault="00864DA2">
      <w:pPr>
        <w:spacing w:line="360" w:lineRule="auto"/>
        <w:ind w:firstLine="720"/>
        <w:rPr>
          <w:color w:val="000000"/>
          <w:sz w:val="18"/>
          <w:szCs w:val="18"/>
        </w:rPr>
      </w:pPr>
      <w:r>
        <w:rPr>
          <w:color w:val="000000"/>
          <w:sz w:val="18"/>
          <w:szCs w:val="18"/>
        </w:rPr>
        <w:t>9. Солома маковая невысушенная - от 1,000 до 1250,0 и свыше 1250,0 г</w:t>
      </w:r>
    </w:p>
    <w:p w:rsidR="00864DA2" w:rsidRDefault="00864DA2">
      <w:pPr>
        <w:spacing w:line="360" w:lineRule="auto"/>
        <w:ind w:firstLine="720"/>
        <w:rPr>
          <w:color w:val="000000"/>
          <w:sz w:val="18"/>
          <w:szCs w:val="18"/>
        </w:rPr>
      </w:pPr>
      <w:r>
        <w:rPr>
          <w:color w:val="000000"/>
          <w:sz w:val="18"/>
          <w:szCs w:val="18"/>
        </w:rPr>
        <w:t>10. Морфин (основание и соли) - до 1 г (100 ампул 1% раствора) и свыше 1 г (100 ампул 1% раствора).</w:t>
      </w:r>
    </w:p>
    <w:p w:rsidR="00864DA2" w:rsidRDefault="00864DA2">
      <w:pPr>
        <w:pStyle w:val="23"/>
        <w:ind w:firstLine="720"/>
        <w:rPr>
          <w:color w:val="000000"/>
          <w:sz w:val="18"/>
          <w:szCs w:val="18"/>
        </w:rPr>
      </w:pPr>
      <w:r>
        <w:rPr>
          <w:color w:val="000000"/>
          <w:sz w:val="18"/>
          <w:szCs w:val="18"/>
        </w:rPr>
        <w:t>В отношении марихуаны и соломы мака весом соответственно до 0,100 и до 0,200 г включительно признано, что данный размер не считается крупным.</w:t>
      </w:r>
    </w:p>
    <w:p w:rsidR="00864DA2" w:rsidRDefault="00864DA2">
      <w:pPr>
        <w:spacing w:line="360" w:lineRule="auto"/>
        <w:ind w:firstLine="720"/>
        <w:jc w:val="both"/>
        <w:rPr>
          <w:color w:val="000000"/>
          <w:sz w:val="18"/>
          <w:szCs w:val="18"/>
        </w:rPr>
      </w:pPr>
      <w:r>
        <w:rPr>
          <w:color w:val="000000"/>
          <w:sz w:val="18"/>
          <w:szCs w:val="18"/>
        </w:rPr>
        <w:t>Позже на заседании Комитета от 4 июня 1997 года была принята Сводная таблица Заключений об отнесении к небольшим, крупным и особо крупным размерам количеств наркотических средств..., (в дальнейшем - Сводная таблица ) в которой практически по всем наркотикам было введено понятие небольшого размера. В связи с этим редакция “ Бюллетеня Верховного Суда Российской Федерации ” разъяснила, что следует руководствоваться данной Сводной таблицей, а не ранее опубликованной.</w:t>
      </w:r>
      <w:r>
        <w:rPr>
          <w:rStyle w:val="ac"/>
          <w:color w:val="000000"/>
          <w:sz w:val="18"/>
          <w:szCs w:val="18"/>
        </w:rPr>
        <w:footnoteReference w:id="54"/>
      </w:r>
    </w:p>
    <w:p w:rsidR="00864DA2" w:rsidRDefault="00864DA2">
      <w:pPr>
        <w:spacing w:line="360" w:lineRule="auto"/>
        <w:ind w:firstLine="720"/>
        <w:jc w:val="both"/>
        <w:rPr>
          <w:color w:val="000000"/>
          <w:sz w:val="18"/>
          <w:szCs w:val="18"/>
        </w:rPr>
      </w:pPr>
      <w:r>
        <w:rPr>
          <w:color w:val="000000"/>
          <w:sz w:val="18"/>
          <w:szCs w:val="18"/>
        </w:rPr>
        <w:t>Какова же была необходимость в принятии этого акта? Очевидно, тому есть несколько причин. Так, в ранее опубликованном Заключении практически по всем наркотическим веществам отсутствовало понятие “ небольшие размеры ”, а это приводило к тому, что ст. 44 КоАП РСФСР, предусматривающая административную ответственность за незаконные приобретение или хранение наркотических средств в небольших размерах, вышеназванным Заключением была дезавуирована и фактически прекратилось ее применение. Например, лицо во всех случаях подлежало уголовной ответственности, если у него был изъят гашиш, скажем, в размере 0,001 г, так как не существовало понятия минимального размера данного вещества, поскольку крупным признавался вес до 100 г. Вместе с тем, только для марихуаны и соломы мака было сделано “ исключение ” и, исходя из буквального толкования данного акта, к административной ответственности могли быть привлечены лица, у которых было обнаружено не более 0,1 и 0,2 г соответственно марихуаны или соломы мака. Однако не совсем понятно было, как квалифицировать действия лица, у которого были изъяты лишь микроследы раствора морфина, который в таком количестве не может представлять опасности для здоровья (например, смыв из медицинского шприца). Согласно Заключению от 25 декабря 1996 года и в этом случае лицо могло быть привлечено к уголовной ответственности за наличие крупного размера наркотического средства и одновременно исключалась административная ответственность за хранение и приобретение в небольших размерах. Сводная таблица от 4 июня 1997 года установила понятие небольшого размера морфина (до 0,01 г). Практически это количество равно одной ампуле 1-процентного раствора морфина. В отношении марихуаны, гашиша, маковой соломы ныне также введены небольшие размеры -соответственно от 0,1 до 0,5, до 0,1, от 0,2 до 1 г. Однако на практике известно, что вышеуказанные средства растительного происхождения в таких размерах наркоманами для достижения наркотического опьянения использованы быть не могут ввиду их крайне незначительного количества. И поэтому применение ст. 44 КоАП РСФСР является более чем проблематичным, так как во всех случаях размер изъятых марихуаны, гашиша, которые потребляются путем курения в смеси с табаком, всегда превышает вышеназванное количество. Поэтому даже при однократном курении марихуаны и гашиша по смыслу новой Сводной таблицы должна наступить только уголовная ответственность, так как потреблению всегда предшествует и хранение ( пусть даже непродолжительное время ), поскольку для потребления указанных средств лицо обладает им (например, держит в руке папиросу).</w:t>
      </w:r>
      <w:r>
        <w:rPr>
          <w:rStyle w:val="ac"/>
          <w:color w:val="000000"/>
          <w:sz w:val="18"/>
          <w:szCs w:val="18"/>
        </w:rPr>
        <w:footnoteReference w:id="55"/>
      </w:r>
    </w:p>
    <w:p w:rsidR="00864DA2" w:rsidRDefault="00864DA2">
      <w:pPr>
        <w:spacing w:line="360" w:lineRule="auto"/>
        <w:ind w:firstLine="720"/>
        <w:jc w:val="both"/>
        <w:rPr>
          <w:color w:val="000000"/>
          <w:sz w:val="18"/>
          <w:szCs w:val="18"/>
        </w:rPr>
      </w:pPr>
      <w:r>
        <w:rPr>
          <w:color w:val="000000"/>
          <w:sz w:val="18"/>
          <w:szCs w:val="18"/>
        </w:rPr>
        <w:t>Если сравнивать марихуану и гашиш, например, с морфином или промедолом, то последние наркотические средства вызывают выраженную эйфорию, и при их повторном применении быстро развивается болезненное пристрастие (в частности, морфинизм)</w:t>
      </w:r>
      <w:r>
        <w:rPr>
          <w:rStyle w:val="ac"/>
          <w:color w:val="000000"/>
          <w:sz w:val="18"/>
          <w:szCs w:val="18"/>
        </w:rPr>
        <w:footnoteReference w:id="56"/>
      </w:r>
      <w:r>
        <w:rPr>
          <w:color w:val="000000"/>
          <w:sz w:val="18"/>
          <w:szCs w:val="18"/>
        </w:rPr>
        <w:t>, что Комитет “... учитывает не только медицинские критерии, но и в примечаниях к Сводной таблице от 4 июня 1997 года указывается реальную социальную опасность, обусловленную незаконным распространением любых количеств новых для нашей страны высокоактивных наркотических средств... В связи с этим для ряда наркотических средств рекомендации по небольшим размерам отсутствуют”.</w:t>
      </w:r>
      <w:r>
        <w:rPr>
          <w:rStyle w:val="ac"/>
          <w:color w:val="000000"/>
          <w:sz w:val="18"/>
          <w:szCs w:val="18"/>
        </w:rPr>
        <w:footnoteReference w:id="57"/>
      </w:r>
      <w:r>
        <w:rPr>
          <w:color w:val="000000"/>
          <w:sz w:val="18"/>
          <w:szCs w:val="18"/>
        </w:rPr>
        <w:t xml:space="preserve"> Однако важно было бы указать, почему марихуана и гашиш (в количестве, содержащимся в одной папиросе), являющиеся наиболее распространенными наркотическими средствами в Российской Федерации, по категории “ небольшие размеры ” имеют “преимущество” перед такими наркотическими средствами как кодеин (12 -14 таблеток), промедол и омнопон (3 ампулы), этилморфин (20 таблеток) и др.</w:t>
      </w:r>
    </w:p>
    <w:p w:rsidR="00864DA2" w:rsidRDefault="00864DA2">
      <w:pPr>
        <w:spacing w:line="360" w:lineRule="auto"/>
        <w:ind w:firstLine="720"/>
        <w:jc w:val="both"/>
        <w:rPr>
          <w:color w:val="000000"/>
          <w:sz w:val="18"/>
          <w:szCs w:val="18"/>
        </w:rPr>
      </w:pPr>
      <w:r>
        <w:rPr>
          <w:color w:val="000000"/>
          <w:sz w:val="18"/>
          <w:szCs w:val="18"/>
        </w:rPr>
        <w:t xml:space="preserve">По нашему мнению, основанному на беседах с оперативно-следственными работниками МВД РФ, все акты, принятые Комитетом, являются средством (и не более того!) для раскрытия тяжких Преступлений, в том числе и не связанных с незаконными операциями с наркотиками, а также для привлечения граждан к негласному сотрудничеству. Так, например, под угрозой привлечения к уголовной ответственности, оперработнику не стоит большого труда “ завербовать ” гражданина, у которого изъята папироса, начиненная марихуаной. Если недостаточно доказательств для предъявления обвинения в совершении особо тяжкого преступления, то предпринимаются меры для того, чтобы обнаружить какое-то количество наркотического средства с целью предъявления обвинения по соответствующей статье УК РФ, а в случае недоказанности обвинения, например, в убийстве, изнасиловании и т.п. - “ </w:t>
      </w:r>
      <w:r>
        <w:rPr>
          <w:i/>
          <w:iCs/>
          <w:color w:val="000000"/>
          <w:sz w:val="18"/>
          <w:szCs w:val="18"/>
        </w:rPr>
        <w:t>\</w:t>
      </w:r>
      <w:r>
        <w:rPr>
          <w:color w:val="000000"/>
          <w:sz w:val="18"/>
          <w:szCs w:val="18"/>
        </w:rPr>
        <w:t>оправдать ” незаконное содержание под стражей привлечением к уголовной ответственности за незаконные операции с наркотиками.</w:t>
      </w:r>
    </w:p>
    <w:p w:rsidR="00864DA2" w:rsidRDefault="00864DA2">
      <w:pPr>
        <w:spacing w:line="360" w:lineRule="auto"/>
        <w:ind w:firstLine="720"/>
        <w:jc w:val="both"/>
        <w:rPr>
          <w:color w:val="000000"/>
          <w:sz w:val="18"/>
          <w:szCs w:val="18"/>
        </w:rPr>
      </w:pPr>
      <w:r>
        <w:rPr>
          <w:color w:val="000000"/>
          <w:sz w:val="18"/>
          <w:szCs w:val="18"/>
        </w:rPr>
        <w:t>Авторы данных строк не стоят на крайних позициях - вот что бы то ни стало умалить общественную опасность наркотизма. Речь идет лишь о соблюдении принципа законности.</w:t>
      </w:r>
    </w:p>
    <w:p w:rsidR="00864DA2" w:rsidRDefault="00864DA2">
      <w:pPr>
        <w:spacing w:line="360" w:lineRule="auto"/>
        <w:ind w:firstLine="720"/>
        <w:jc w:val="both"/>
        <w:rPr>
          <w:color w:val="000000"/>
          <w:sz w:val="18"/>
          <w:szCs w:val="18"/>
        </w:rPr>
      </w:pPr>
      <w:r>
        <w:rPr>
          <w:color w:val="000000"/>
          <w:sz w:val="18"/>
          <w:szCs w:val="18"/>
        </w:rPr>
        <w:t>В ст. 3 УК РФ определено, что уголовная ответственность может наступить только в соответствии с Уголовным кодексом. Никакие другие законы и нормативные акты устанавливать уголовную ответственность не могут. Однако повсеместное применение в следственно-судебной практике актов Комитета нарушает требования вышеназванной нормы. Как указано в ст. 1 УК РФ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 Между тем, Заключения и Сводная таблица федеральными законами, естественно, не являются, а разъяснения Пленума Верховного Суда о применении Сводной таблицы не должны и не могут создавать нормы права. Акты Комитета именуются “рекомен-дациями”. Понятия “крупный ”, “особо крупный размеры”, являются правовыми и в ряде случаев прямо включены в уголовное законодательство в качестве примечаний (например, к ст. ст. 158, 171 - 172, 177, 188, 191 - 194, 198 - 200    УК РФ). Ничто не мешало и не мешает в законодательном порядке определить квалифицирующие признаки преступлений, связанных с незаконным оборотом с наркотическими средствами. Отсутствие же в уголовном законодательстве вышеназванных понятий применительно к преступлениям, связанным с наркотиками, и замена их правовыми суррогатами ведет к нарушению прав и свобод человека и гражданина, так как никто не может быть признан виновным в совершении преступления иначе как по приговору суда и в соответствии с законом (ст. 13 УПК РСФСР). Однако при вменении в вину обвиняемому квалифицирующих признаков (крупный, особо крупный размеры) закон подменяется ведомственным актом.</w:t>
      </w:r>
      <w:r>
        <w:rPr>
          <w:rStyle w:val="ac"/>
          <w:color w:val="000000"/>
          <w:sz w:val="18"/>
          <w:szCs w:val="18"/>
        </w:rPr>
        <w:footnoteReference w:id="58"/>
      </w:r>
    </w:p>
    <w:p w:rsidR="00864DA2" w:rsidRDefault="00864DA2">
      <w:pPr>
        <w:spacing w:line="360" w:lineRule="auto"/>
        <w:ind w:firstLine="720"/>
        <w:jc w:val="both"/>
        <w:rPr>
          <w:color w:val="000000"/>
          <w:sz w:val="18"/>
          <w:szCs w:val="18"/>
        </w:rPr>
      </w:pPr>
      <w:r>
        <w:rPr>
          <w:color w:val="000000"/>
          <w:sz w:val="18"/>
          <w:szCs w:val="18"/>
        </w:rPr>
        <w:t>В связи с этим напрашивается вопрос - какова юридическая природа Заключений и Сводной таблицы? Является ли Комитет органом, которому законом предоставлено право  официального толкования законов? Обязательны ли для исполнения и применения акты, им принятые?</w:t>
      </w:r>
    </w:p>
    <w:p w:rsidR="00864DA2" w:rsidRDefault="00864DA2">
      <w:pPr>
        <w:spacing w:line="360" w:lineRule="auto"/>
        <w:ind w:firstLine="720"/>
        <w:jc w:val="both"/>
        <w:rPr>
          <w:color w:val="000000"/>
          <w:sz w:val="18"/>
          <w:szCs w:val="18"/>
        </w:rPr>
      </w:pPr>
      <w:r>
        <w:rPr>
          <w:color w:val="000000"/>
          <w:sz w:val="18"/>
          <w:szCs w:val="18"/>
        </w:rPr>
        <w:t>Еще в 1990 году Комитет конституционного надзора СССР принял Заключение от 29 ноября 1990 года “О правилах, допускающих применение неопубликованных нормативных актов о правах, свободах и обязанностях граждан”, согласно которому ранее принятые, но не опубликованные нормативные акты... подлежат опубликованию в трехмесячный срок со дня принятия Заключения, в противном случае по истечении этого срока утрачивают силу.</w:t>
      </w:r>
    </w:p>
    <w:p w:rsidR="00864DA2" w:rsidRDefault="00864DA2">
      <w:pPr>
        <w:pStyle w:val="33"/>
        <w:ind w:left="0" w:firstLine="720"/>
        <w:jc w:val="both"/>
        <w:rPr>
          <w:color w:val="000000"/>
          <w:sz w:val="18"/>
          <w:szCs w:val="18"/>
        </w:rPr>
      </w:pPr>
      <w:r>
        <w:rPr>
          <w:color w:val="000000"/>
          <w:sz w:val="18"/>
          <w:szCs w:val="18"/>
        </w:rPr>
        <w:t xml:space="preserve"> Постановлением № 16 Комитета конституционного надзора СССР от 15 февраля1991 года “ О порядке реализации Заключения Комитета от 29 ноября 1990 года... ”</w:t>
      </w:r>
      <w:r>
        <w:rPr>
          <w:rStyle w:val="ac"/>
          <w:color w:val="000000"/>
          <w:sz w:val="18"/>
          <w:szCs w:val="18"/>
        </w:rPr>
        <w:footnoteReference w:id="59"/>
      </w:r>
      <w:r>
        <w:rPr>
          <w:color w:val="000000"/>
          <w:sz w:val="18"/>
          <w:szCs w:val="18"/>
        </w:rPr>
        <w:t xml:space="preserve"> также подтверждено, что по истечении трехмесячного срока со дня принятия Заключения Комитета от 29 ноября 1990 года утрачивают силу те неопубликованные акты или их отдельные положения, которые ограничивают права граждан, возлагают на них обязанности и устанавливают юридическую ответственность.</w:t>
      </w:r>
    </w:p>
    <w:p w:rsidR="00864DA2" w:rsidRDefault="00864DA2">
      <w:pPr>
        <w:spacing w:line="360" w:lineRule="auto"/>
        <w:ind w:firstLine="720"/>
        <w:jc w:val="both"/>
        <w:rPr>
          <w:color w:val="000000"/>
          <w:sz w:val="18"/>
          <w:szCs w:val="18"/>
        </w:rPr>
      </w:pPr>
      <w:r>
        <w:rPr>
          <w:color w:val="000000"/>
          <w:sz w:val="18"/>
          <w:szCs w:val="18"/>
        </w:rPr>
        <w:t>Однако, как известно, ни Заключение Постоянного комитета по контролю наркотиков при Министерстве здравоохранения СССР от 25 ноября 1987 года и 19 декабря 1990 года, ни Информация Минздрава СССР о Списке наркотических веществ... по состоянию на 1 июля 1990 года, ни последующие Заключения Постоянного комитета и Сводная таблица от 25 декабря 1996 года и 4 июня 1997 года опубликованы в установленном порядке не были, в связи с чем эти документы юридической силы иметь не могут. Опубликование этих документов в “Вестнике Верховного Суда СССР”, “Бюллетене Верховного Суда Российской Федерации”, а также отдельными изданиями, не носит официального характера. В период существования Союза ССР официальными изданиями являлись    “Ведомости Верховного Совета СССР”, “Ведомости Верховного Совета РСФСР” (с некоторыми изменениями в наименованиях), “Бюллетень нормативных актов министерств и ведомств СССР”, “Собрание постановлений Правительства СССР”, “Собрание постановлений Правительства РСФСР”. Однако ни в одном из них вышеназванные Заключения опубликованы не были как при их принятии, так и после вынесения Заключения Комитетом конституционного надзора СССР.</w:t>
      </w:r>
      <w:r>
        <w:rPr>
          <w:rStyle w:val="ac"/>
          <w:color w:val="000000"/>
          <w:sz w:val="18"/>
          <w:szCs w:val="18"/>
        </w:rPr>
        <w:footnoteReference w:id="60"/>
      </w:r>
    </w:p>
    <w:p w:rsidR="00864DA2" w:rsidRDefault="00864DA2">
      <w:pPr>
        <w:spacing w:line="360" w:lineRule="auto"/>
        <w:ind w:firstLine="720"/>
        <w:jc w:val="both"/>
        <w:rPr>
          <w:color w:val="000000"/>
          <w:sz w:val="18"/>
          <w:szCs w:val="18"/>
        </w:rPr>
      </w:pPr>
      <w:r>
        <w:rPr>
          <w:color w:val="000000"/>
          <w:sz w:val="18"/>
          <w:szCs w:val="18"/>
        </w:rPr>
        <w:t>Указом Президента РФ от 23 мая 1996 года “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Pr>
          <w:rStyle w:val="ac"/>
          <w:color w:val="000000"/>
          <w:sz w:val="18"/>
          <w:szCs w:val="18"/>
        </w:rPr>
        <w:footnoteReference w:id="61"/>
      </w:r>
      <w:r>
        <w:rPr>
          <w:color w:val="000000"/>
          <w:sz w:val="18"/>
          <w:szCs w:val="18"/>
        </w:rPr>
        <w:t xml:space="preserve"> установлено, что нормативные акты федеральных органов исполнительной власти (а к таковым относится упоминаемое выше ведомство, именуемое Постоянным комитетом по контролю  наркотических средств при Министерстве здравоохранения Российской Федерации) затрагивающие права, свободы и обязанности гражданина, прошедшие государственную регистрацию в Министерстве юстиции Российской Федерации, подлежат обязательному официальному опубликованию в газете “Российские вести” в течение десяти дней после дня их регистрации, а также в Бюллетене нормативных актов федеральных органов исполнительной власти. Между тем. Заключение и Сводная таблица в Минюсте РФ зарегистрированы не были, как не были опубликованы они в вышеуказанных источниках.</w:t>
      </w:r>
    </w:p>
    <w:p w:rsidR="00864DA2" w:rsidRDefault="00864DA2">
      <w:pPr>
        <w:spacing w:line="360" w:lineRule="auto"/>
        <w:ind w:firstLine="720"/>
        <w:jc w:val="both"/>
        <w:rPr>
          <w:color w:val="000000"/>
          <w:sz w:val="18"/>
          <w:szCs w:val="18"/>
        </w:rPr>
      </w:pPr>
      <w:r>
        <w:rPr>
          <w:color w:val="000000"/>
          <w:sz w:val="18"/>
          <w:szCs w:val="18"/>
        </w:rPr>
        <w:t>Постановлением Правительства Российской Федерации 13 августа 1997 года утверждены Правила подготовки нормативных правовых актов федеральных органов государственной власти и их государственной регистрации,</w:t>
      </w:r>
      <w:r>
        <w:rPr>
          <w:rStyle w:val="ac"/>
          <w:color w:val="000000"/>
          <w:sz w:val="18"/>
          <w:szCs w:val="18"/>
        </w:rPr>
        <w:footnoteReference w:id="62"/>
      </w:r>
      <w:r>
        <w:rPr>
          <w:color w:val="000000"/>
          <w:sz w:val="18"/>
          <w:szCs w:val="18"/>
        </w:rPr>
        <w:t xml:space="preserve"> которыми установлено, что: </w:t>
      </w:r>
    </w:p>
    <w:p w:rsidR="00864DA2" w:rsidRDefault="00864DA2">
      <w:pPr>
        <w:numPr>
          <w:ilvl w:val="0"/>
          <w:numId w:val="4"/>
        </w:numPr>
        <w:tabs>
          <w:tab w:val="left" w:pos="860"/>
        </w:tabs>
        <w:spacing w:line="360" w:lineRule="auto"/>
        <w:ind w:left="0" w:firstLine="720"/>
        <w:jc w:val="both"/>
        <w:rPr>
          <w:color w:val="000000"/>
          <w:sz w:val="18"/>
          <w:szCs w:val="18"/>
        </w:rPr>
      </w:pPr>
      <w:r>
        <w:rPr>
          <w:color w:val="000000"/>
          <w:sz w:val="18"/>
          <w:szCs w:val="18"/>
        </w:rPr>
        <w:t>структурные подразделения федеральных органов исполнительной власти не вправе издавать нормативные правовые акты. Комитет же по контролю наркотиков, поскольку не установлено иное, является структурным подразделением Минздрава РФ и в силу этого его Заключения не могут быть признаны юридически значимыми. В официальных источниках не опубликовано Положение о вышеназванном Комитете, следовательно, такое Положение может быть издано только Минздравом РФ, вследствие чего и по этому основанию Комитет является ничем иным как структурным подразделением Минздрава. Данный Комитет также именуется . независимым экспертным органом.</w:t>
      </w:r>
      <w:r>
        <w:rPr>
          <w:rStyle w:val="ac"/>
          <w:color w:val="000000"/>
          <w:sz w:val="18"/>
          <w:szCs w:val="18"/>
        </w:rPr>
        <w:footnoteReference w:id="63"/>
      </w:r>
    </w:p>
    <w:p w:rsidR="00864DA2" w:rsidRDefault="00864DA2">
      <w:pPr>
        <w:numPr>
          <w:ilvl w:val="0"/>
          <w:numId w:val="4"/>
        </w:numPr>
        <w:tabs>
          <w:tab w:val="left" w:pos="860"/>
        </w:tabs>
        <w:spacing w:line="360" w:lineRule="auto"/>
        <w:ind w:left="0" w:firstLine="720"/>
        <w:jc w:val="both"/>
        <w:rPr>
          <w:color w:val="000000"/>
          <w:sz w:val="18"/>
          <w:szCs w:val="18"/>
        </w:rPr>
      </w:pPr>
      <w:r>
        <w:rPr>
          <w:color w:val="000000"/>
          <w:sz w:val="18"/>
          <w:szCs w:val="18"/>
        </w:rPr>
        <w:t>государственная регистрация нормативных правовых актов осуществляется? Министерством юстиции Российской Федерации. Однако при проверке статуса Заключения и Сводной таблицы по СПС   “Консультант Плюс” и по другим электронным юридическим базам данных нет сведений о том, что они зарегистрированы в Минюсте РФ. Кроме того, в ИПС “Кодекс” Сводная таблица названа нормативно-техническим документом.</w:t>
      </w:r>
    </w:p>
    <w:p w:rsidR="00864DA2" w:rsidRDefault="00864DA2">
      <w:pPr>
        <w:numPr>
          <w:ilvl w:val="0"/>
          <w:numId w:val="4"/>
        </w:numPr>
        <w:tabs>
          <w:tab w:val="left" w:pos="860"/>
        </w:tabs>
        <w:spacing w:line="360" w:lineRule="auto"/>
        <w:ind w:left="0" w:firstLine="720"/>
        <w:jc w:val="both"/>
        <w:rPr>
          <w:color w:val="000000"/>
          <w:sz w:val="18"/>
          <w:szCs w:val="18"/>
        </w:rPr>
      </w:pPr>
      <w:r>
        <w:rPr>
          <w:color w:val="000000"/>
          <w:sz w:val="18"/>
          <w:szCs w:val="18"/>
        </w:rPr>
        <w:t>копии   актов,   подлежащих   официальному   опубликованию,   передаются Министерством юстиции РФ в редакцию газеты “ Российские вести ”, а также в издательство “ Юридическая литература ” в течение суток после государственной регистрации</w:t>
      </w:r>
    </w:p>
    <w:p w:rsidR="00864DA2" w:rsidRDefault="00864DA2">
      <w:pPr>
        <w:numPr>
          <w:ilvl w:val="0"/>
          <w:numId w:val="4"/>
        </w:numPr>
        <w:tabs>
          <w:tab w:val="left" w:pos="860"/>
        </w:tabs>
        <w:spacing w:line="360" w:lineRule="auto"/>
        <w:ind w:left="0" w:firstLine="720"/>
        <w:jc w:val="both"/>
        <w:rPr>
          <w:color w:val="000000"/>
          <w:sz w:val="18"/>
          <w:szCs w:val="18"/>
        </w:rPr>
      </w:pPr>
      <w:r>
        <w:rPr>
          <w:color w:val="000000"/>
          <w:sz w:val="18"/>
          <w:szCs w:val="18"/>
        </w:rPr>
        <w:t>при опубликовании и рассылке нормативного акта указание на номер и дату государственной регистрации является обязательным. В актах Комитета эти данные отсутствуют.</w:t>
      </w:r>
    </w:p>
    <w:p w:rsidR="00864DA2" w:rsidRDefault="00864DA2">
      <w:pPr>
        <w:spacing w:line="360" w:lineRule="auto"/>
        <w:ind w:firstLine="720"/>
        <w:jc w:val="both"/>
        <w:rPr>
          <w:color w:val="000000"/>
          <w:sz w:val="18"/>
          <w:szCs w:val="18"/>
        </w:rPr>
      </w:pPr>
      <w:r>
        <w:rPr>
          <w:color w:val="000000"/>
          <w:sz w:val="18"/>
          <w:szCs w:val="18"/>
        </w:rPr>
        <w:t>Кроме того, Министерство юстиции РФ письмом от 15 июля 1997 года № 07-02-1011-97 “О публикации нормативных актов”,</w:t>
      </w:r>
      <w:r>
        <w:rPr>
          <w:rStyle w:val="ac"/>
          <w:color w:val="000000"/>
          <w:sz w:val="18"/>
          <w:szCs w:val="18"/>
        </w:rPr>
        <w:footnoteReference w:id="64"/>
      </w:r>
      <w:r>
        <w:rPr>
          <w:color w:val="000000"/>
          <w:sz w:val="18"/>
          <w:szCs w:val="18"/>
        </w:rPr>
        <w:t xml:space="preserve"> разъясняя Указ Президента РФ от 23 мая 1996 года № 763, отмечает, что публикация нормативных актов в других изданиях... официальной не является. Таким образом, опубликование актов Комитета в “Бюллетене Верховного Суда Российской Федерации” и журнале “Российская юстиция ” не может быть признано официальным.</w:t>
      </w:r>
    </w:p>
    <w:p w:rsidR="00864DA2" w:rsidRDefault="00864DA2">
      <w:pPr>
        <w:spacing w:line="360" w:lineRule="auto"/>
        <w:ind w:firstLine="720"/>
        <w:jc w:val="both"/>
        <w:rPr>
          <w:color w:val="000000"/>
          <w:sz w:val="18"/>
          <w:szCs w:val="18"/>
        </w:rPr>
      </w:pPr>
      <w:r>
        <w:rPr>
          <w:color w:val="000000"/>
          <w:sz w:val="18"/>
          <w:szCs w:val="18"/>
        </w:rPr>
        <w:t>Изложенное позволяет признать, что статья 228 УК РФ, применяемая в обязательной и безусловной взаимосвязи с актами Постоянного комитета, противоречит ст. 15 Конституции РФ, устанавливающей, что 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64DA2" w:rsidRDefault="00864DA2">
      <w:pPr>
        <w:spacing w:line="360" w:lineRule="auto"/>
        <w:ind w:firstLine="720"/>
        <w:jc w:val="both"/>
        <w:rPr>
          <w:color w:val="000000"/>
          <w:sz w:val="18"/>
          <w:szCs w:val="18"/>
        </w:rPr>
      </w:pPr>
      <w:r>
        <w:rPr>
          <w:color w:val="000000"/>
          <w:sz w:val="18"/>
          <w:szCs w:val="18"/>
        </w:rPr>
        <w:t xml:space="preserve">Ст. 228 УК РФ и акты Комитета противоречат вышеназванной конституционной норме также и потому, что из ее содержания вытекает обязанность граждан соблюдать Конституцию Российской Федерации и закона. Отсюда следует, что при определенных условиях гражданин может и должен нести юридическую ответственность, являющуюся разновидностью юридической обязанности, за совершение того или иного деяния, противоправность и наказуемость которого установлена законом. Уголовная же ответственность по ст. 228 УК РФ наступает исключительно в связи с применением Сводной таблицы. Данная норма и ее применение совместно с актами Комитета с </w:t>
      </w:r>
      <w:r>
        <w:rPr>
          <w:color w:val="000000"/>
          <w:sz w:val="18"/>
          <w:szCs w:val="18"/>
          <w:lang w:val="en-US"/>
        </w:rPr>
        <w:t>de</w:t>
      </w:r>
      <w:r>
        <w:rPr>
          <w:color w:val="000000"/>
          <w:sz w:val="18"/>
          <w:szCs w:val="18"/>
        </w:rPr>
        <w:t xml:space="preserve"> </w:t>
      </w:r>
      <w:r>
        <w:rPr>
          <w:color w:val="000000"/>
          <w:sz w:val="18"/>
          <w:szCs w:val="18"/>
          <w:lang w:val="en-US"/>
        </w:rPr>
        <w:t>facto</w:t>
      </w:r>
      <w:r>
        <w:rPr>
          <w:color w:val="000000"/>
          <w:sz w:val="18"/>
          <w:szCs w:val="18"/>
        </w:rPr>
        <w:t xml:space="preserve"> приобретением ими статуса закона, которые фактически дополнили и изменили Уголовный кодекс РФ, находится в противоречии со ст. 15 Конституции еще и по тому основанию, что неопубликованные законы (а тем более - иные акты) не применяются.</w:t>
      </w:r>
      <w:r>
        <w:rPr>
          <w:rStyle w:val="ac"/>
          <w:color w:val="000000"/>
          <w:sz w:val="18"/>
          <w:szCs w:val="18"/>
        </w:rPr>
        <w:footnoteReference w:id="65"/>
      </w:r>
    </w:p>
    <w:p w:rsidR="00864DA2" w:rsidRDefault="00864DA2">
      <w:pPr>
        <w:spacing w:line="360" w:lineRule="auto"/>
        <w:ind w:firstLine="720"/>
        <w:jc w:val="both"/>
        <w:rPr>
          <w:color w:val="000000"/>
          <w:sz w:val="18"/>
          <w:szCs w:val="18"/>
        </w:rPr>
      </w:pPr>
      <w:r>
        <w:rPr>
          <w:color w:val="000000"/>
          <w:sz w:val="18"/>
          <w:szCs w:val="18"/>
        </w:rPr>
        <w:t>Трудно утверждать, что в вопросе установления квалифицирующих признаков, связанных с незаконном оборотом наркотиков, не существует проблем, ибо поскольку если это отрицать, то ничто не помешает, например, субъектам РФ, со ссылкой на те или иные обстоятельства, своими актами дополнять или изменять федеральное законодательство.</w:t>
      </w:r>
      <w:r>
        <w:rPr>
          <w:rStyle w:val="ac"/>
          <w:color w:val="000000"/>
          <w:sz w:val="18"/>
          <w:szCs w:val="18"/>
        </w:rPr>
        <w:footnoteReference w:id="66"/>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10 декабря 1997 года Государственной Думой Российской Федерации принят Федеральный закон “О наркотических средствах и психотропных веществах”, который вступил в действие с 15 апреля 1998 года. В статье второй настоящего закона определено, что наркотические средств, психотропные вещества и их прекурсоры включаются в Перечень наркотических средств, психотропных веществ и их прекурсоров, подлежащих контролю в Российской Федерации, и в зависимости от применяемых государством мер контроля вносятся в следующие списки:</w:t>
      </w:r>
    </w:p>
    <w:p w:rsidR="00864DA2" w:rsidRDefault="00864DA2">
      <w:pPr>
        <w:spacing w:line="360" w:lineRule="auto"/>
        <w:ind w:firstLine="720"/>
        <w:jc w:val="both"/>
        <w:rPr>
          <w:color w:val="000000"/>
          <w:sz w:val="18"/>
          <w:szCs w:val="18"/>
        </w:rPr>
      </w:pPr>
      <w:r>
        <w:rPr>
          <w:color w:val="000000"/>
          <w:sz w:val="18"/>
          <w:szCs w:val="18"/>
        </w:rPr>
        <w:t>• список наркотических средств..., оборот которых в Российской Федерации запрещен:</w:t>
      </w:r>
    </w:p>
    <w:p w:rsidR="00864DA2" w:rsidRDefault="00864DA2">
      <w:pPr>
        <w:spacing w:line="360" w:lineRule="auto"/>
        <w:ind w:firstLine="720"/>
        <w:jc w:val="both"/>
        <w:rPr>
          <w:color w:val="000000"/>
          <w:sz w:val="18"/>
          <w:szCs w:val="18"/>
        </w:rPr>
      </w:pPr>
      <w:r>
        <w:rPr>
          <w:color w:val="000000"/>
          <w:sz w:val="18"/>
          <w:szCs w:val="18"/>
        </w:rPr>
        <w:t>• список наркотических средств..., оборот которых в Российской Федерации ограничен.</w:t>
      </w:r>
    </w:p>
    <w:p w:rsidR="00864DA2" w:rsidRDefault="00864DA2">
      <w:pPr>
        <w:spacing w:line="360" w:lineRule="auto"/>
        <w:ind w:firstLine="720"/>
        <w:jc w:val="both"/>
        <w:rPr>
          <w:color w:val="000000"/>
          <w:sz w:val="18"/>
          <w:szCs w:val="18"/>
        </w:rPr>
      </w:pPr>
      <w:r>
        <w:rPr>
          <w:color w:val="000000"/>
          <w:sz w:val="18"/>
          <w:szCs w:val="18"/>
        </w:rPr>
        <w:t>Исходя из вышеизложенного полагаем, что имеет смысл сформулировать следующие обобщенные выводы:</w:t>
      </w:r>
    </w:p>
    <w:p w:rsidR="00864DA2" w:rsidRDefault="00864DA2">
      <w:pPr>
        <w:spacing w:line="360" w:lineRule="auto"/>
        <w:ind w:firstLine="720"/>
        <w:jc w:val="both"/>
        <w:rPr>
          <w:color w:val="000000"/>
          <w:sz w:val="18"/>
          <w:szCs w:val="18"/>
        </w:rPr>
      </w:pPr>
      <w:r>
        <w:rPr>
          <w:color w:val="000000"/>
          <w:sz w:val="18"/>
          <w:szCs w:val="18"/>
        </w:rPr>
        <w:t>1.  Привлечение к уголовной ответственности по ст. 228 УК РФ, осуществляемое с применением Сводной таблицы Комитета по контролю наркотических средств при Минздраве РФ, противоречит Конституции РФ;</w:t>
      </w:r>
    </w:p>
    <w:p w:rsidR="00864DA2" w:rsidRDefault="00864DA2">
      <w:pPr>
        <w:spacing w:line="360" w:lineRule="auto"/>
        <w:ind w:firstLine="720"/>
        <w:jc w:val="both"/>
        <w:rPr>
          <w:color w:val="000000"/>
          <w:sz w:val="18"/>
          <w:szCs w:val="18"/>
        </w:rPr>
      </w:pPr>
      <w:r>
        <w:rPr>
          <w:color w:val="000000"/>
          <w:sz w:val="18"/>
          <w:szCs w:val="18"/>
        </w:rPr>
        <w:t>2. Уголовное преследование указанных лиц, учитывая пробелы в указанном вопросе, должно быть прекращено по реабилитирующим основаниям, независимо от количества наркотических веществ и их свойств, так как федеральным законом пока не установлены квалифицирующие признаки деяния (крупный и особо крупный размеры). Учитывая практическую невозможность осуществления данного предложения, вполне допустимым было бы прекращение уголовных дел по ст. 6 УПК РСФСР с учетом того, что изъятые по уголовным делам наркотические средства устранены из оборота.</w:t>
      </w:r>
    </w:p>
    <w:p w:rsidR="00864DA2" w:rsidRDefault="00864DA2">
      <w:pPr>
        <w:spacing w:line="360" w:lineRule="auto"/>
        <w:ind w:firstLine="720"/>
        <w:jc w:val="both"/>
        <w:rPr>
          <w:color w:val="000000"/>
          <w:sz w:val="18"/>
          <w:szCs w:val="18"/>
        </w:rPr>
      </w:pPr>
      <w:r>
        <w:rPr>
          <w:color w:val="000000"/>
          <w:sz w:val="18"/>
          <w:szCs w:val="18"/>
        </w:rPr>
        <w:t>3. Сводную таблицу и Заключение незамедлительно представить на государственную регистрацию в Министерство юстиции РФ. Несомненно, что в силу п. 14 Правил подготовки нормативных правовых актов... в этом Комитету должно быть отказано, поскольку  при  проведении юридической  экспертизы  будет установлено несоответствие этого акта уголовному законодательству Российской Федерации, Закону “О наркотических средствах...” и самим Правилам. Отказ в государственной регистрации является одним из оснований для пересмотра уголовных дел лиц, в отношении которых вынесены приговоры или ведется расследование за незаконные операции с наркотическими средствами.</w:t>
      </w:r>
    </w:p>
    <w:p w:rsidR="00864DA2" w:rsidRDefault="00864DA2">
      <w:pPr>
        <w:spacing w:line="360" w:lineRule="auto"/>
        <w:ind w:firstLine="720"/>
        <w:jc w:val="both"/>
        <w:rPr>
          <w:color w:val="000000"/>
          <w:sz w:val="18"/>
          <w:szCs w:val="18"/>
        </w:rPr>
      </w:pPr>
      <w:r>
        <w:rPr>
          <w:snapToGrid w:val="0"/>
          <w:color w:val="000000"/>
          <w:sz w:val="18"/>
          <w:szCs w:val="18"/>
        </w:rPr>
        <w:t>4. Крупный размер наркотических средств или психотропных веществ должен по крайней мере превышать однократную минимальную дозу соответствующего наркотического средства или психотропного вещества. В противном случае уголовная ответственность будет наступать за потребление соответствующих веществ, что противоречит содержанию ст.228 УК РФ и Федерального закона "О наркотических средствах и психотропных веществах".</w:t>
      </w:r>
    </w:p>
    <w:p w:rsidR="00864DA2" w:rsidRDefault="00864DA2">
      <w:pPr>
        <w:spacing w:line="360" w:lineRule="auto"/>
        <w:jc w:val="center"/>
        <w:rPr>
          <w:b/>
          <w:bCs/>
          <w:color w:val="000000"/>
          <w:sz w:val="18"/>
          <w:szCs w:val="18"/>
        </w:rPr>
      </w:pPr>
      <w:r>
        <w:rPr>
          <w:b/>
          <w:bCs/>
          <w:color w:val="000000"/>
          <w:sz w:val="18"/>
          <w:szCs w:val="18"/>
        </w:rPr>
        <w:t>2.2. Объективная сторона преступления</w:t>
      </w:r>
    </w:p>
    <w:p w:rsidR="00864DA2" w:rsidRDefault="00864DA2">
      <w:pPr>
        <w:spacing w:line="360" w:lineRule="auto"/>
        <w:ind w:firstLine="720"/>
        <w:jc w:val="both"/>
        <w:rPr>
          <w:color w:val="000000"/>
          <w:sz w:val="18"/>
          <w:szCs w:val="18"/>
        </w:rPr>
      </w:pPr>
      <w:r>
        <w:rPr>
          <w:color w:val="000000"/>
          <w:sz w:val="18"/>
          <w:szCs w:val="18"/>
        </w:rPr>
        <w:t>Объективная сторона преступлений, предусмотренных ч. 1 - 4 ст. 228 УК, характеризуется совершением активных действий.</w:t>
      </w:r>
      <w:r>
        <w:rPr>
          <w:rStyle w:val="ac"/>
          <w:color w:val="000000"/>
          <w:sz w:val="18"/>
          <w:szCs w:val="18"/>
        </w:rPr>
        <w:footnoteReference w:id="67"/>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 xml:space="preserve">Законодательная конструкция составов указанных преступлений такова, что для признания их оконченными достаточно лишь установить факт совершения лицом предусмотренного законом деяния (так называемые формальные составы). Последствия же (а они могут быть самыми тяжкими) лежат за пределами состава и влияют лишь на индивидуализацию ответственности. </w:t>
      </w:r>
    </w:p>
    <w:p w:rsidR="00864DA2" w:rsidRDefault="00864DA2">
      <w:pPr>
        <w:spacing w:line="360" w:lineRule="auto"/>
        <w:ind w:firstLine="720"/>
        <w:jc w:val="both"/>
        <w:rPr>
          <w:color w:val="000000"/>
          <w:sz w:val="18"/>
          <w:szCs w:val="18"/>
        </w:rPr>
      </w:pPr>
    </w:p>
    <w:p w:rsidR="00864DA2" w:rsidRDefault="00864DA2">
      <w:pPr>
        <w:pStyle w:val="2"/>
        <w:rPr>
          <w:sz w:val="18"/>
          <w:szCs w:val="18"/>
        </w:rPr>
      </w:pPr>
      <w:r>
        <w:rPr>
          <w:sz w:val="18"/>
          <w:szCs w:val="18"/>
        </w:rPr>
        <w:t>а) Часть 1 ст. 228 УК РФ</w:t>
      </w:r>
    </w:p>
    <w:p w:rsidR="00864DA2" w:rsidRDefault="00864DA2">
      <w:pPr>
        <w:spacing w:line="360" w:lineRule="auto"/>
        <w:ind w:firstLine="720"/>
        <w:jc w:val="both"/>
        <w:rPr>
          <w:color w:val="000000"/>
          <w:sz w:val="18"/>
          <w:szCs w:val="18"/>
        </w:rPr>
      </w:pPr>
      <w:r>
        <w:rPr>
          <w:color w:val="000000"/>
          <w:sz w:val="18"/>
          <w:szCs w:val="18"/>
        </w:rPr>
        <w:t xml:space="preserve">Объективная сторона криминального деяния, предусмотренного ч. 1 ст. 228 УК, выражается в незаконном приобретении или хранении без цели сбыта наркотических средств или психотропных веществ в крупном размере. </w:t>
      </w:r>
    </w:p>
    <w:p w:rsidR="00864DA2" w:rsidRDefault="00864DA2">
      <w:pPr>
        <w:spacing w:line="360" w:lineRule="auto"/>
        <w:ind w:firstLine="720"/>
        <w:jc w:val="both"/>
        <w:rPr>
          <w:color w:val="000000"/>
          <w:sz w:val="18"/>
          <w:szCs w:val="18"/>
        </w:rPr>
      </w:pPr>
      <w:r>
        <w:rPr>
          <w:color w:val="000000"/>
          <w:sz w:val="18"/>
          <w:szCs w:val="18"/>
        </w:rPr>
        <w:t>Ст.  224 УК РСФСР</w:t>
      </w:r>
      <w:r>
        <w:rPr>
          <w:rStyle w:val="ac"/>
          <w:color w:val="000000"/>
          <w:sz w:val="18"/>
          <w:szCs w:val="18"/>
        </w:rPr>
        <w:footnoteReference w:id="68"/>
      </w:r>
      <w:r>
        <w:rPr>
          <w:color w:val="000000"/>
          <w:sz w:val="18"/>
          <w:szCs w:val="18"/>
        </w:rPr>
        <w:t xml:space="preserve"> предусматривались два вида ответственности   за  незаконную  перевозку  наркотиков:  без цели сбыта (ч.  3) и с   целью сбыта (ч.  1). В ст. 228 УК РФ оба вида перевозки объединены   в  ч.  2,  наказание  - лишение  свободы  на  срок от 3 до 7 лет с   конфискацией   имущества   или   без   таковой,   чем   ужесточена   ответственность за перевозку наркотиков, приобретенных для личного   потребления.  Ужесточена еще и потому, что наказуема независимо от   минимума изъятого, а изъятое не должно превышать, в соответствии с   ч. 3 ст. 228 УК РФ, крупного размера.</w:t>
      </w:r>
      <w:r>
        <w:rPr>
          <w:rStyle w:val="ac"/>
          <w:color w:val="000000"/>
          <w:sz w:val="18"/>
          <w:szCs w:val="18"/>
        </w:rPr>
        <w:footnoteReference w:id="69"/>
      </w:r>
    </w:p>
    <w:p w:rsidR="00864DA2" w:rsidRDefault="00864DA2">
      <w:pPr>
        <w:spacing w:line="360" w:lineRule="auto"/>
        <w:ind w:firstLine="720"/>
        <w:jc w:val="both"/>
        <w:rPr>
          <w:color w:val="000000"/>
          <w:sz w:val="18"/>
          <w:szCs w:val="18"/>
        </w:rPr>
      </w:pPr>
      <w:r>
        <w:rPr>
          <w:color w:val="000000"/>
          <w:sz w:val="18"/>
          <w:szCs w:val="18"/>
        </w:rPr>
        <w:t xml:space="preserve">Незаконным приобретением наркотических средств или психотропных веществ следует считать их покупку, </w:t>
      </w:r>
      <w:r>
        <w:rPr>
          <w:snapToGrid w:val="0"/>
          <w:color w:val="000000"/>
          <w:sz w:val="18"/>
          <w:szCs w:val="18"/>
        </w:rPr>
        <w:t xml:space="preserve">получение в качестве средства взаиморасчета за проделанную работу, оказанную услугу или в уплату долга, </w:t>
      </w:r>
      <w:r>
        <w:rPr>
          <w:color w:val="000000"/>
          <w:sz w:val="18"/>
          <w:szCs w:val="18"/>
        </w:rPr>
        <w:t>получение в обмен на другие товары и вещи, в уплату долга, взаймы или в дар, присвоение найденного, сбор дикорастущих конопли и мака или их частей, а также остатков неохраняемых посевов наркотикосодержащих растений после завершения их уборки и т.п.</w:t>
      </w:r>
      <w:r>
        <w:rPr>
          <w:rStyle w:val="ac"/>
          <w:color w:val="000000"/>
          <w:sz w:val="18"/>
          <w:szCs w:val="18"/>
        </w:rPr>
        <w:footnoteReference w:id="70"/>
      </w:r>
      <w:r>
        <w:rPr>
          <w:color w:val="000000"/>
          <w:sz w:val="18"/>
          <w:szCs w:val="18"/>
        </w:rPr>
        <w:t xml:space="preserve"> </w:t>
      </w:r>
    </w:p>
    <w:p w:rsidR="00864DA2" w:rsidRDefault="00864DA2">
      <w:pPr>
        <w:spacing w:line="360" w:lineRule="auto"/>
        <w:ind w:firstLine="720"/>
        <w:jc w:val="both"/>
        <w:rPr>
          <w:color w:val="000000"/>
          <w:sz w:val="18"/>
          <w:szCs w:val="18"/>
        </w:rPr>
      </w:pPr>
      <w:r>
        <w:rPr>
          <w:snapToGrid w:val="0"/>
          <w:color w:val="000000"/>
          <w:sz w:val="18"/>
          <w:szCs w:val="18"/>
        </w:rPr>
        <w:t xml:space="preserve">Как приобретение следует рассматривать и сбор наркотикосодержащих растений с земельных участков, принадлежащих сельскохозяйственным и иным предприятиям, а также гражданам, если эти растения не высевались и не выращивались. </w:t>
      </w:r>
      <w:r>
        <w:rPr>
          <w:color w:val="000000"/>
          <w:sz w:val="18"/>
          <w:szCs w:val="18"/>
        </w:rPr>
        <w:t>В данном случае речь идет о противоправных способах получения наркотиков во владение (кроме похищения или выращивания, образующих составы других преступлений). Оно может быть как возмездным (покупка, оплата услуги, принятие в виде погашения долга), так и безвозмездным (в виде дара, по наследству, при находке).</w:t>
      </w:r>
    </w:p>
    <w:p w:rsidR="00864DA2" w:rsidRDefault="00864DA2">
      <w:pPr>
        <w:spacing w:line="360" w:lineRule="auto"/>
        <w:ind w:firstLine="720"/>
        <w:jc w:val="both"/>
        <w:rPr>
          <w:color w:val="000000"/>
          <w:sz w:val="18"/>
          <w:szCs w:val="18"/>
        </w:rPr>
      </w:pPr>
      <w:r>
        <w:rPr>
          <w:color w:val="000000"/>
          <w:sz w:val="18"/>
          <w:szCs w:val="18"/>
        </w:rPr>
        <w:t xml:space="preserve"> Чаще всего приобретение наркотиков носит возмездный характер. Приобретение наркотических средств следует считать оконченным преступлением с момента их перехода во владение виновного. </w:t>
      </w:r>
    </w:p>
    <w:p w:rsidR="00864DA2" w:rsidRDefault="00864DA2">
      <w:pPr>
        <w:spacing w:line="360" w:lineRule="auto"/>
        <w:ind w:firstLine="720"/>
        <w:jc w:val="both"/>
        <w:rPr>
          <w:color w:val="000000"/>
          <w:sz w:val="18"/>
          <w:szCs w:val="18"/>
        </w:rPr>
      </w:pPr>
      <w:r>
        <w:rPr>
          <w:color w:val="000000"/>
          <w:sz w:val="18"/>
          <w:szCs w:val="18"/>
        </w:rPr>
        <w:t>Под незаконным хранением наркотических средств или психотропных веществ следует понимать любые умышленные действия, связанные с их нахождением во владении виновного - при себе, в помещении, в тайнике и других местах.</w:t>
      </w:r>
      <w:r>
        <w:rPr>
          <w:rStyle w:val="ac"/>
          <w:color w:val="000000"/>
          <w:sz w:val="18"/>
          <w:szCs w:val="18"/>
        </w:rPr>
        <w:footnoteReference w:id="71"/>
      </w:r>
      <w:r>
        <w:rPr>
          <w:color w:val="000000"/>
          <w:sz w:val="18"/>
          <w:szCs w:val="18"/>
        </w:rPr>
        <w:t xml:space="preserve"> Иными словами, это фактическое обладание наркотическими средствами или психотропными веществами лицом, не имеющим на это прав, независимо от места их нахождения и продолжительности времени хранения. Хранение наркотических средств или психотропных веществ - длящееся преступление.</w:t>
      </w:r>
      <w:r>
        <w:rPr>
          <w:rStyle w:val="ac"/>
          <w:color w:val="000000"/>
          <w:sz w:val="18"/>
          <w:szCs w:val="18"/>
        </w:rPr>
        <w:footnoteReference w:id="72"/>
      </w:r>
      <w:r>
        <w:rPr>
          <w:color w:val="000000"/>
          <w:sz w:val="18"/>
          <w:szCs w:val="18"/>
        </w:rPr>
        <w:t xml:space="preserve"> </w:t>
      </w:r>
    </w:p>
    <w:p w:rsidR="00864DA2" w:rsidRDefault="00864DA2">
      <w:pPr>
        <w:pStyle w:val="23"/>
        <w:widowControl/>
        <w:ind w:firstLine="720"/>
        <w:rPr>
          <w:color w:val="000000"/>
          <w:sz w:val="18"/>
          <w:szCs w:val="18"/>
        </w:rPr>
      </w:pPr>
      <w:r>
        <w:rPr>
          <w:color w:val="000000"/>
          <w:sz w:val="18"/>
          <w:szCs w:val="18"/>
        </w:rPr>
        <w:t xml:space="preserve">Ответственность за хранение наркотических средств или психотропных веществ должно нести также лицо, принявшее их на сохранение от другого лица. Это не всегда учитывается в правоприменительной практике. </w:t>
      </w:r>
    </w:p>
    <w:p w:rsidR="00864DA2" w:rsidRDefault="00864DA2">
      <w:pPr>
        <w:pStyle w:val="23"/>
        <w:widowControl/>
        <w:ind w:firstLine="720"/>
        <w:rPr>
          <w:color w:val="000000"/>
          <w:sz w:val="18"/>
          <w:szCs w:val="18"/>
        </w:rPr>
      </w:pPr>
      <w:r>
        <w:rPr>
          <w:snapToGrid w:val="0"/>
          <w:color w:val="000000"/>
          <w:sz w:val="18"/>
          <w:szCs w:val="18"/>
        </w:rPr>
        <w:t>Ответственность за хранение наступает независимо от его продолжительности.</w:t>
      </w:r>
      <w:r>
        <w:rPr>
          <w:rStyle w:val="ac"/>
          <w:snapToGrid w:val="0"/>
          <w:color w:val="000000"/>
          <w:sz w:val="18"/>
          <w:szCs w:val="18"/>
        </w:rPr>
        <w:footnoteReference w:id="73"/>
      </w:r>
    </w:p>
    <w:p w:rsidR="00864DA2" w:rsidRDefault="00864DA2">
      <w:pPr>
        <w:spacing w:line="360" w:lineRule="auto"/>
        <w:ind w:firstLine="720"/>
        <w:jc w:val="both"/>
        <w:rPr>
          <w:color w:val="000000"/>
          <w:sz w:val="18"/>
          <w:szCs w:val="18"/>
        </w:rPr>
      </w:pPr>
      <w:r>
        <w:rPr>
          <w:color w:val="000000"/>
          <w:sz w:val="18"/>
          <w:szCs w:val="18"/>
        </w:rPr>
        <w:t>Часть 1 ст. 228 УК может быть вменена виновному лишь при условии незаконного приобретения или хранения наркотических средств или психотропных веществ в крупном размере.</w:t>
      </w:r>
      <w:r>
        <w:rPr>
          <w:rStyle w:val="ac"/>
          <w:color w:val="000000"/>
          <w:sz w:val="18"/>
          <w:szCs w:val="18"/>
        </w:rPr>
        <w:footnoteReference w:id="74"/>
      </w:r>
      <w:r>
        <w:rPr>
          <w:color w:val="000000"/>
          <w:sz w:val="18"/>
          <w:szCs w:val="18"/>
        </w:rPr>
        <w:t xml:space="preserve"> </w:t>
      </w:r>
    </w:p>
    <w:p w:rsidR="00864DA2" w:rsidRDefault="00864DA2">
      <w:pPr>
        <w:spacing w:line="360" w:lineRule="auto"/>
        <w:ind w:firstLine="720"/>
        <w:jc w:val="both"/>
        <w:rPr>
          <w:snapToGrid w:val="0"/>
          <w:color w:val="000000"/>
          <w:sz w:val="18"/>
          <w:szCs w:val="18"/>
        </w:rPr>
      </w:pPr>
      <w:r>
        <w:rPr>
          <w:snapToGrid w:val="0"/>
          <w:color w:val="000000"/>
          <w:sz w:val="18"/>
          <w:szCs w:val="18"/>
        </w:rPr>
        <w:t>По ч.1 ст.228 УК РФ квалифицируются также действия виновного, выразившиеся в неоднократном приобретении или хранении наркотических средств или психотропных веществ в крупном размере без цели их сбыта.</w:t>
      </w:r>
      <w:r>
        <w:rPr>
          <w:rStyle w:val="ac"/>
          <w:snapToGrid w:val="0"/>
          <w:color w:val="000000"/>
          <w:sz w:val="18"/>
          <w:szCs w:val="18"/>
        </w:rPr>
        <w:footnoteReference w:id="75"/>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Обстоятельств, которые бы существенно повышали общественно опасный характер действий, предусмотренных </w:t>
      </w:r>
      <w:r>
        <w:rPr>
          <w:snapToGrid w:val="0"/>
          <w:color w:val="000000"/>
          <w:sz w:val="18"/>
          <w:szCs w:val="18"/>
          <w:u w:val="single"/>
        </w:rPr>
        <w:t>ч. 1 ст. 228</w:t>
      </w:r>
      <w:r>
        <w:rPr>
          <w:snapToGrid w:val="0"/>
          <w:color w:val="000000"/>
          <w:sz w:val="18"/>
          <w:szCs w:val="18"/>
        </w:rPr>
        <w:t xml:space="preserve"> УК РФ, и, следовательно, требовали бы более суровых мер реагирования, законодатель не предусматривает.</w:t>
      </w:r>
    </w:p>
    <w:p w:rsidR="00864DA2" w:rsidRDefault="00864DA2">
      <w:pPr>
        <w:pStyle w:val="2"/>
        <w:rPr>
          <w:snapToGrid w:val="0"/>
          <w:sz w:val="18"/>
          <w:szCs w:val="18"/>
        </w:rPr>
      </w:pPr>
      <w:r>
        <w:rPr>
          <w:snapToGrid w:val="0"/>
          <w:sz w:val="18"/>
          <w:szCs w:val="18"/>
        </w:rPr>
        <w:t>б) Часть 2 ст. 228 УК РФ</w:t>
      </w:r>
    </w:p>
    <w:p w:rsidR="00864DA2" w:rsidRDefault="00864DA2">
      <w:pPr>
        <w:spacing w:line="360" w:lineRule="auto"/>
        <w:ind w:firstLine="720"/>
        <w:jc w:val="both"/>
        <w:rPr>
          <w:color w:val="000000"/>
          <w:sz w:val="18"/>
          <w:szCs w:val="18"/>
        </w:rPr>
      </w:pPr>
      <w:r>
        <w:rPr>
          <w:color w:val="000000"/>
          <w:sz w:val="18"/>
          <w:szCs w:val="18"/>
        </w:rPr>
        <w:t xml:space="preserve">Объективная сторона преступного деяния, предусмотренного ч. 2 ст. 228 УК, выражается в незаконном приобретении или хранении с целью сбыта, изготовлении, переработке, перевозке, пересылке либо сбыте наркотических средств. </w:t>
      </w:r>
    </w:p>
    <w:p w:rsidR="00864DA2" w:rsidRDefault="00864DA2">
      <w:pPr>
        <w:spacing w:line="360" w:lineRule="auto"/>
        <w:ind w:firstLine="720"/>
        <w:jc w:val="both"/>
        <w:rPr>
          <w:color w:val="000000"/>
          <w:sz w:val="18"/>
          <w:szCs w:val="18"/>
        </w:rPr>
      </w:pPr>
      <w:r>
        <w:rPr>
          <w:snapToGrid w:val="0"/>
          <w:color w:val="000000"/>
          <w:sz w:val="18"/>
          <w:szCs w:val="18"/>
        </w:rPr>
        <w:t>Под изготовлением наркотических средств или психотропных веществ следует понимать действия, направленные на получение из наркотикосодержащих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w:t>
      </w:r>
      <w:r>
        <w:rPr>
          <w:rStyle w:val="ac"/>
          <w:snapToGrid w:val="0"/>
          <w:color w:val="000000"/>
          <w:sz w:val="18"/>
          <w:szCs w:val="18"/>
        </w:rPr>
        <w:footnoteReference w:id="76"/>
      </w:r>
    </w:p>
    <w:p w:rsidR="00864DA2" w:rsidRDefault="00864DA2">
      <w:pPr>
        <w:spacing w:line="360" w:lineRule="auto"/>
        <w:ind w:firstLine="720"/>
        <w:jc w:val="both"/>
        <w:rPr>
          <w:color w:val="000000"/>
          <w:sz w:val="18"/>
          <w:szCs w:val="18"/>
        </w:rPr>
      </w:pPr>
      <w:r>
        <w:rPr>
          <w:color w:val="000000"/>
          <w:sz w:val="18"/>
          <w:szCs w:val="18"/>
        </w:rPr>
        <w:t>Под незаконным изготовлением следует понимать любые действия, в результате которых без соответствующего на то разрешения были получены готовые к потреблению наркотические средства или психотропные вещества.</w:t>
      </w:r>
      <w:r>
        <w:rPr>
          <w:rStyle w:val="ac"/>
          <w:color w:val="000000"/>
          <w:sz w:val="18"/>
          <w:szCs w:val="18"/>
        </w:rPr>
        <w:footnoteReference w:id="77"/>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Как изготовление следует расценивать и производство наркотических средств или психотропных веществ, т.е. действия, направленные на их серийное получение. </w:t>
      </w:r>
      <w:r>
        <w:rPr>
          <w:rStyle w:val="ac"/>
          <w:snapToGrid w:val="0"/>
          <w:color w:val="000000"/>
          <w:sz w:val="18"/>
          <w:szCs w:val="18"/>
        </w:rPr>
        <w:footnoteReference w:id="78"/>
      </w:r>
    </w:p>
    <w:p w:rsidR="00864DA2" w:rsidRDefault="00864DA2">
      <w:pPr>
        <w:spacing w:line="360" w:lineRule="auto"/>
        <w:ind w:firstLine="720"/>
        <w:jc w:val="both"/>
        <w:rPr>
          <w:color w:val="000000"/>
          <w:sz w:val="18"/>
          <w:szCs w:val="18"/>
        </w:rPr>
      </w:pPr>
      <w:r>
        <w:rPr>
          <w:color w:val="000000"/>
          <w:sz w:val="18"/>
          <w:szCs w:val="18"/>
        </w:rPr>
        <w:t>Незаконно наркотические средства чаще всего изготавливаются путем выработки их из природного сырья (например, гашиша из индийской конопли) либо посредством соединения ряда веществ любыми способами (как частными лицами, так и не уполномоченными на то работниками фармацевтических предприятий, медицинских и других учреждений).</w:t>
      </w:r>
      <w:r>
        <w:rPr>
          <w:rStyle w:val="ac"/>
          <w:color w:val="000000"/>
          <w:sz w:val="18"/>
          <w:szCs w:val="18"/>
        </w:rPr>
        <w:footnoteReference w:id="79"/>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Суды не всегда правильно квалифицируют действия обвиняемых как изготовление наркотических средств.</w:t>
      </w:r>
    </w:p>
    <w:p w:rsidR="00864DA2" w:rsidRDefault="00864DA2">
      <w:pPr>
        <w:spacing w:line="360" w:lineRule="auto"/>
        <w:ind w:firstLine="720"/>
        <w:jc w:val="both"/>
        <w:rPr>
          <w:color w:val="000000"/>
          <w:sz w:val="18"/>
          <w:szCs w:val="18"/>
        </w:rPr>
      </w:pPr>
      <w:r>
        <w:rPr>
          <w:color w:val="000000"/>
          <w:sz w:val="18"/>
          <w:szCs w:val="18"/>
        </w:rPr>
        <w:t>Так, Омским областным судом 8 декабря 1998 г. Чантиев осужден по чч.1, 4 ст.228 и другим статьям УК РФ. Преступления Чантиевым совершены при следующих обстоятельствах. Осенью 1997 г. в Омской области он для личных целей собрал листья и соцветия дикорастущей конопли, затем высушил и измельчил их кустарным способом, получив наркотическое средство - марихуану - общим весом 3760 г, которое хранил в трех пакетах в подполе своего дома.</w:t>
      </w:r>
    </w:p>
    <w:p w:rsidR="00864DA2" w:rsidRDefault="00864DA2">
      <w:pPr>
        <w:spacing w:line="360" w:lineRule="auto"/>
        <w:ind w:firstLine="720"/>
        <w:jc w:val="both"/>
        <w:rPr>
          <w:color w:val="000000"/>
          <w:sz w:val="18"/>
          <w:szCs w:val="18"/>
        </w:rPr>
      </w:pPr>
      <w:r>
        <w:rPr>
          <w:color w:val="000000"/>
          <w:sz w:val="18"/>
          <w:szCs w:val="18"/>
        </w:rPr>
        <w:t>Судебная коллегия по уголовным делам Верховного Суда РФ приговор оставила без изменения. Заместитель Генерального прокурора РФ в протесте поставил вопрос об исключении из судебных решений указания об осуждении Чантиева по ч.4 ст.228 УК РФ и прекращении в этой части дела за отсутствием в его действиях состава преступления.</w:t>
      </w:r>
    </w:p>
    <w:p w:rsidR="00864DA2" w:rsidRDefault="00864DA2">
      <w:pPr>
        <w:spacing w:line="360" w:lineRule="auto"/>
        <w:ind w:firstLine="720"/>
        <w:jc w:val="both"/>
        <w:rPr>
          <w:color w:val="000000"/>
          <w:sz w:val="18"/>
          <w:szCs w:val="18"/>
        </w:rPr>
      </w:pPr>
      <w:r>
        <w:rPr>
          <w:color w:val="000000"/>
          <w:sz w:val="18"/>
          <w:szCs w:val="18"/>
        </w:rPr>
        <w:t>Президиум Верховного Суда РФ 14 ноября 2001 г. удовлетворил протест, указав следующее. По смыслу закона под незаконным изготовлением наркотических средств следует понимать совершенные в нарушение законодательства Российской Федерации умышленные действия, направленные на получение из наркотикосодержащих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Перечень наркотических средств, психотропных веществ и их прекурсоров.</w:t>
      </w:r>
    </w:p>
    <w:p w:rsidR="00864DA2" w:rsidRDefault="00864DA2">
      <w:pPr>
        <w:pStyle w:val="33"/>
        <w:widowControl/>
        <w:ind w:left="0" w:firstLine="720"/>
        <w:jc w:val="both"/>
        <w:rPr>
          <w:color w:val="000000"/>
          <w:sz w:val="18"/>
          <w:szCs w:val="18"/>
        </w:rPr>
      </w:pPr>
      <w:r>
        <w:rPr>
          <w:color w:val="000000"/>
          <w:sz w:val="18"/>
          <w:szCs w:val="18"/>
        </w:rPr>
        <w:t>Как видно из материалов дела, в том числе из показаний Чантиева и заключения экспертов, проводивших судебно-химическую экспертизу, листья и соцветия конопли были измельчены руками путем просеивания через сито.</w:t>
      </w:r>
    </w:p>
    <w:p w:rsidR="00864DA2" w:rsidRDefault="00864DA2">
      <w:pPr>
        <w:spacing w:line="360" w:lineRule="auto"/>
        <w:ind w:firstLine="720"/>
        <w:jc w:val="both"/>
        <w:rPr>
          <w:color w:val="000000"/>
          <w:sz w:val="18"/>
          <w:szCs w:val="18"/>
        </w:rPr>
      </w:pPr>
      <w:r>
        <w:rPr>
          <w:color w:val="000000"/>
          <w:sz w:val="18"/>
          <w:szCs w:val="18"/>
        </w:rPr>
        <w:t>По словам Чантиева (это согласуется и с актом экспертизы), он не прилагал каких-либо усилий к изготовлению наркотика, поскольку растение высохло естественным путем, а просеивание листьев конопли через сито не повлияло на очистку полученного вещества от посторонних примесей и повышение концентрации наркотического средства. При таких обстоятельствах следует признать, что в действиях Чантиева отсутствует состав незаконного изготовления наркотических средств.</w:t>
      </w:r>
      <w:r>
        <w:rPr>
          <w:rStyle w:val="ac"/>
          <w:color w:val="000000"/>
          <w:sz w:val="18"/>
          <w:szCs w:val="18"/>
        </w:rPr>
        <w:footnoteReference w:id="80"/>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Переработкой наркотических средств или психотропных веществ являются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в такой смеси (препарате) концентрации наркотического средства или психотропного вещества. </w:t>
      </w:r>
      <w:r>
        <w:rPr>
          <w:rStyle w:val="ac"/>
          <w:snapToGrid w:val="0"/>
          <w:color w:val="000000"/>
          <w:sz w:val="18"/>
          <w:szCs w:val="18"/>
        </w:rPr>
        <w:footnoteReference w:id="81"/>
      </w:r>
    </w:p>
    <w:p w:rsidR="00864DA2" w:rsidRDefault="00864DA2">
      <w:pPr>
        <w:spacing w:line="360" w:lineRule="auto"/>
        <w:ind w:firstLine="720"/>
        <w:jc w:val="both"/>
        <w:rPr>
          <w:color w:val="000000"/>
          <w:sz w:val="18"/>
          <w:szCs w:val="18"/>
        </w:rPr>
      </w:pPr>
      <w:r>
        <w:rPr>
          <w:color w:val="000000"/>
          <w:sz w:val="18"/>
          <w:szCs w:val="18"/>
        </w:rPr>
        <w:t>Незаконная переработка наркотических средств или психотропных веществ означает их переделку и рафинирование (очистку от посторонних примесей) без соответствующего на то разрешения в целях повышения их концентрации и одурманивающего эффекта.</w:t>
      </w:r>
      <w:r>
        <w:rPr>
          <w:rStyle w:val="ac"/>
          <w:color w:val="000000"/>
          <w:sz w:val="18"/>
          <w:szCs w:val="18"/>
        </w:rPr>
        <w:footnoteReference w:id="82"/>
      </w:r>
    </w:p>
    <w:p w:rsidR="00864DA2" w:rsidRDefault="00864DA2">
      <w:pPr>
        <w:spacing w:line="360" w:lineRule="auto"/>
        <w:ind w:firstLine="720"/>
        <w:jc w:val="both"/>
        <w:rPr>
          <w:color w:val="000000"/>
          <w:sz w:val="18"/>
          <w:szCs w:val="18"/>
        </w:rPr>
      </w:pPr>
      <w:r>
        <w:rPr>
          <w:color w:val="000000"/>
          <w:sz w:val="18"/>
          <w:szCs w:val="18"/>
        </w:rPr>
        <w:t xml:space="preserve">В   следственной  и судебной  практике  допускаются  ошибки  в    разграничении   таких   деяний,   как  изготовление  и переработка    наркотических средств. </w:t>
      </w:r>
    </w:p>
    <w:p w:rsidR="00864DA2" w:rsidRDefault="00864DA2">
      <w:pPr>
        <w:spacing w:line="360" w:lineRule="auto"/>
        <w:ind w:firstLine="720"/>
        <w:jc w:val="both"/>
        <w:rPr>
          <w:color w:val="000000"/>
          <w:sz w:val="18"/>
          <w:szCs w:val="18"/>
        </w:rPr>
      </w:pPr>
      <w:r>
        <w:rPr>
          <w:color w:val="000000"/>
          <w:sz w:val="18"/>
          <w:szCs w:val="18"/>
        </w:rPr>
        <w:t>Вот несколько примеров. Я.  оборвал  на  окраине  города  стебли дикорастущей конопли,   измельчил  ее и хранил для собственного употребления.  Марксовский  районный суд Саратовской области пришел к выводу о виновности Я. в изготовлении  наркотических  средств и осудил его по п.  "в" ч.  3   ст. 228 УК РФ.</w:t>
      </w:r>
      <w:r>
        <w:rPr>
          <w:rStyle w:val="ac"/>
          <w:color w:val="000000"/>
          <w:sz w:val="18"/>
          <w:szCs w:val="18"/>
        </w:rPr>
        <w:footnoteReference w:id="83"/>
      </w:r>
    </w:p>
    <w:p w:rsidR="00864DA2" w:rsidRDefault="00864DA2">
      <w:pPr>
        <w:spacing w:line="360" w:lineRule="auto"/>
        <w:ind w:firstLine="720"/>
        <w:jc w:val="both"/>
        <w:rPr>
          <w:color w:val="000000"/>
          <w:sz w:val="18"/>
          <w:szCs w:val="18"/>
        </w:rPr>
      </w:pPr>
      <w:r>
        <w:rPr>
          <w:color w:val="000000"/>
          <w:sz w:val="18"/>
          <w:szCs w:val="18"/>
        </w:rPr>
        <w:t>М.  было  предъявлено  обвинение в том,  что он собрал в степи   дикорастущую  коноплю,  высушил  ее  и хранил  дома,  не имея цели   сбыта.   Органы   предварительного   расследования   его  действия   квалифицировали  как незаконное изготовление наркотических средств   в  крупном размере.  Однако Кировский районный суд г.  Саратова не   согласился  с этим  и признал его виновным только в приобретении и   хранении наркотических средств без цели сбыта.</w:t>
      </w:r>
      <w:r>
        <w:rPr>
          <w:rStyle w:val="ac"/>
          <w:color w:val="000000"/>
          <w:sz w:val="18"/>
          <w:szCs w:val="18"/>
        </w:rPr>
        <w:footnoteReference w:id="84"/>
      </w:r>
    </w:p>
    <w:p w:rsidR="00864DA2" w:rsidRDefault="00864DA2">
      <w:pPr>
        <w:spacing w:line="360" w:lineRule="auto"/>
        <w:ind w:firstLine="720"/>
        <w:jc w:val="both"/>
        <w:rPr>
          <w:color w:val="000000"/>
          <w:sz w:val="18"/>
          <w:szCs w:val="18"/>
        </w:rPr>
      </w:pPr>
      <w:r>
        <w:rPr>
          <w:color w:val="000000"/>
          <w:sz w:val="18"/>
          <w:szCs w:val="18"/>
        </w:rPr>
        <w:t>Индустриальным  районным  судом  г.  Перми  Т.  был осужден по   совокупности  ч.  1  ст.  228  и п.  "в"  ч.  3  ст.  228 УК РФ за   приобретение,   хранение   и изготовление  2,5  грамма  марихуаны.   Действия  осужденного,  начинившего измельченной марихуаной гильзы   двух   папирос,   суд  расценил  как  изготовление  наркотического   средства.</w:t>
      </w:r>
      <w:r>
        <w:rPr>
          <w:rStyle w:val="ac"/>
          <w:color w:val="000000"/>
          <w:sz w:val="18"/>
          <w:szCs w:val="18"/>
        </w:rPr>
        <w:footnoteReference w:id="85"/>
      </w:r>
    </w:p>
    <w:p w:rsidR="00864DA2" w:rsidRDefault="00864DA2">
      <w:pPr>
        <w:spacing w:line="360" w:lineRule="auto"/>
        <w:ind w:firstLine="720"/>
        <w:jc w:val="both"/>
        <w:rPr>
          <w:color w:val="000000"/>
          <w:sz w:val="18"/>
          <w:szCs w:val="18"/>
        </w:rPr>
      </w:pPr>
      <w:r>
        <w:rPr>
          <w:color w:val="000000"/>
          <w:sz w:val="18"/>
          <w:szCs w:val="18"/>
        </w:rPr>
        <w:t>Противоположную позицию занял этот же суд по делу Б., указав в   приговоре,  что  заполнение  марихуаной  освобожденной  от  табака   гильзы   сигареты   нельзя  считать  изготовлением  наркотического   средства.       Незаконным  изготовлением  наркотического  средства Курганский районный  суд  Курганской  области  счел  действия  С.,   который, приобретя  наркотическое  средство - опий,  смешал его в кружке  с водой, ангидридом уксуса и довел до кипения, после чего полученной смесью   намеревался  сделать  себе  инъекцию,   но  был  задержан сотрудниками милиции.</w:t>
      </w:r>
    </w:p>
    <w:p w:rsidR="00864DA2" w:rsidRDefault="00864DA2">
      <w:pPr>
        <w:spacing w:line="360" w:lineRule="auto"/>
        <w:ind w:firstLine="720"/>
        <w:jc w:val="both"/>
        <w:rPr>
          <w:color w:val="000000"/>
          <w:sz w:val="18"/>
          <w:szCs w:val="18"/>
        </w:rPr>
      </w:pPr>
      <w:r>
        <w:rPr>
          <w:color w:val="000000"/>
          <w:sz w:val="18"/>
          <w:szCs w:val="18"/>
        </w:rPr>
        <w:t>В  то же время Дербентский районный суд Республики Дагестан не   признал виновным в изготовлении наркотических средств А.,  который   совершил аналогичные действия.  Суд указал в приговоре, что А.  не   изготовил   наркотическое   средство,   а   приготовил   его   для   употребления.</w:t>
      </w:r>
      <w:r>
        <w:rPr>
          <w:rStyle w:val="ac"/>
          <w:color w:val="000000"/>
          <w:sz w:val="18"/>
          <w:szCs w:val="18"/>
        </w:rPr>
        <w:footnoteReference w:id="86"/>
      </w:r>
    </w:p>
    <w:p w:rsidR="00864DA2" w:rsidRDefault="00864DA2">
      <w:pPr>
        <w:spacing w:line="360" w:lineRule="auto"/>
        <w:ind w:firstLine="720"/>
        <w:jc w:val="both"/>
        <w:rPr>
          <w:color w:val="000000"/>
          <w:sz w:val="18"/>
          <w:szCs w:val="18"/>
        </w:rPr>
      </w:pPr>
      <w:r>
        <w:rPr>
          <w:color w:val="000000"/>
          <w:sz w:val="18"/>
          <w:szCs w:val="18"/>
        </w:rPr>
        <w:t>Ответ на вопрос, какое из деяний(изготовление или переработка) имело место, зависит от предмета    этих деяний, который для каждого из них достаточно четко определен    в  п.  3 Постановления Пленума Верховного Суда РФ N 9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    В   нем   указано:   "Под   незаконным    изготовлением   наркотических  средств  или  психотропных  веществ    следует   понимать   совершенные   в  нарушение   законодательства    Российской   Федерации   умышленные   действия,   направленные  на    получение   из   наркотикосодержащих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перечень наркотических средств или психотропных веществ и их прекурсоров".</w:t>
      </w:r>
      <w:r>
        <w:rPr>
          <w:rStyle w:val="ac"/>
          <w:color w:val="000000"/>
          <w:sz w:val="18"/>
          <w:szCs w:val="18"/>
        </w:rPr>
        <w:footnoteReference w:id="87"/>
      </w:r>
    </w:p>
    <w:p w:rsidR="00864DA2" w:rsidRDefault="00864DA2">
      <w:pPr>
        <w:spacing w:line="360" w:lineRule="auto"/>
        <w:jc w:val="both"/>
        <w:rPr>
          <w:color w:val="000000"/>
          <w:sz w:val="18"/>
          <w:szCs w:val="18"/>
        </w:rPr>
      </w:pPr>
      <w:r>
        <w:rPr>
          <w:color w:val="000000"/>
          <w:sz w:val="18"/>
          <w:szCs w:val="18"/>
        </w:rPr>
        <w:t xml:space="preserve">       Из  этого  следует,  что предметом,  на который осуществляется воздействие   с  целью   изготовления   наркотического   средства, являются:  наркотикосодержащие  растения,  лекарственные вещества,  химические вещества, иные вещества. Например,   из   несозревшей  головки  мака,   относящегося  к    наркотикосодержащим    растениям,    извлекают    сок,    который,    свертываясь,   образует  опий.   Из  другого  наркотикосодержащего    растения   -  конопли   путем  обрывания  плодоносящих  и цветущих    верхушек    получают   готовое   к  потреблению   и  использованию  наркотическое средство - марихуану.</w:t>
      </w:r>
      <w:r>
        <w:rPr>
          <w:rStyle w:val="ac"/>
          <w:color w:val="000000"/>
          <w:sz w:val="18"/>
          <w:szCs w:val="18"/>
        </w:rPr>
        <w:footnoteReference w:id="88"/>
      </w:r>
    </w:p>
    <w:p w:rsidR="00864DA2" w:rsidRDefault="00864DA2">
      <w:pPr>
        <w:spacing w:line="360" w:lineRule="auto"/>
        <w:jc w:val="both"/>
        <w:rPr>
          <w:color w:val="000000"/>
          <w:sz w:val="18"/>
          <w:szCs w:val="18"/>
        </w:rPr>
      </w:pPr>
      <w:r>
        <w:rPr>
          <w:color w:val="000000"/>
          <w:sz w:val="18"/>
          <w:szCs w:val="18"/>
        </w:rPr>
        <w:t xml:space="preserve">       Под   переработкой,   как   указано   в п.   3  вышеназванного    Постановления  Пленума  Верховного  Суда   РФ,  следует   понимать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в такой смеси (препарате) концентрации наркотического   средства или психотропного вещества".</w:t>
      </w:r>
      <w:r>
        <w:rPr>
          <w:rStyle w:val="ac"/>
          <w:color w:val="000000"/>
          <w:sz w:val="18"/>
          <w:szCs w:val="18"/>
        </w:rPr>
        <w:footnoteReference w:id="89"/>
      </w:r>
    </w:p>
    <w:p w:rsidR="00864DA2" w:rsidRDefault="00864DA2">
      <w:pPr>
        <w:spacing w:line="360" w:lineRule="auto"/>
        <w:jc w:val="both"/>
        <w:rPr>
          <w:color w:val="000000"/>
          <w:sz w:val="18"/>
          <w:szCs w:val="18"/>
        </w:rPr>
      </w:pPr>
      <w:r>
        <w:rPr>
          <w:color w:val="000000"/>
          <w:sz w:val="18"/>
          <w:szCs w:val="18"/>
        </w:rPr>
        <w:t xml:space="preserve">       Как видим,  в качестве предмета переработки применяется только    наркотическое   средство,   из   которого  вырабатывается  другое,    внесенное  в Сводную  таблицу  заключений  Постоянного комитета по контролю  наркотиков,   либо  происходит  его  очистка  или  в нем повышается концентрация наркотика, психотропного вещества.</w:t>
      </w:r>
    </w:p>
    <w:p w:rsidR="00864DA2" w:rsidRDefault="00864DA2">
      <w:pPr>
        <w:spacing w:line="360" w:lineRule="auto"/>
        <w:ind w:firstLine="720"/>
        <w:jc w:val="both"/>
        <w:rPr>
          <w:color w:val="000000"/>
          <w:sz w:val="18"/>
          <w:szCs w:val="18"/>
        </w:rPr>
      </w:pPr>
      <w:r>
        <w:rPr>
          <w:color w:val="000000"/>
          <w:sz w:val="18"/>
          <w:szCs w:val="18"/>
        </w:rPr>
        <w:t>Таким образом,  по каждому делу,  по которому лицу предъявлено   обвинение  в незаконном  изготовлении  или  незаконной переработке   наркотических   средств   или   психотропных   веществ,    следует   устанавливать,  включено  ли изготовленное средство или вещество в   Перечень   наркотических   средств,   психотропных   веществ  и их   прекурсоров,   является   ли   оно   готовым   к  использованию  и   потреблению,   какие   наркотические   средства  или  психотропные   вещества  и в  какой концентрации содержатся в препарате после его   очистки  от  посторонних  примесей либо после совершения действий,   направленных   на   повышение  в нем  концентрации  наркотического   средства или психотропного вещества.</w:t>
      </w:r>
      <w:r>
        <w:rPr>
          <w:rStyle w:val="ac"/>
          <w:color w:val="000000"/>
          <w:sz w:val="18"/>
          <w:szCs w:val="18"/>
        </w:rPr>
        <w:footnoteReference w:id="90"/>
      </w:r>
    </w:p>
    <w:p w:rsidR="00864DA2" w:rsidRDefault="00864DA2">
      <w:pPr>
        <w:spacing w:line="360" w:lineRule="auto"/>
        <w:jc w:val="both"/>
        <w:rPr>
          <w:color w:val="000000"/>
          <w:sz w:val="18"/>
          <w:szCs w:val="18"/>
        </w:rPr>
      </w:pPr>
      <w:r>
        <w:rPr>
          <w:color w:val="000000"/>
          <w:sz w:val="18"/>
          <w:szCs w:val="18"/>
        </w:rPr>
        <w:t xml:space="preserve">       Выяснение  всех  этих  обстоятельств  связано  с определенными   трудностями,   поэтому  Пленум  рекомендовал  судам  в необходимых   случаях  располагать  экспертными  заключениями о виде полученного   средства  или  вещества,  его  названии,  способе изготовления или   переработки.</w:t>
      </w:r>
    </w:p>
    <w:p w:rsidR="00864DA2" w:rsidRDefault="00864DA2">
      <w:pPr>
        <w:spacing w:line="360" w:lineRule="auto"/>
        <w:jc w:val="both"/>
        <w:rPr>
          <w:color w:val="000000"/>
          <w:sz w:val="18"/>
          <w:szCs w:val="18"/>
        </w:rPr>
      </w:pPr>
      <w:r>
        <w:rPr>
          <w:color w:val="000000"/>
          <w:sz w:val="18"/>
          <w:szCs w:val="18"/>
        </w:rPr>
        <w:t xml:space="preserve">       Из  одного  и того  же исходного материала могут быть получены    последовательно   несколько   видов   наркотических средств  или    психотропных веществ. Например, из опийного мака получают наркотик в виде маковой соломы,  из нее,  в свою очередь,  можно изготовить    экстракт,  который  также  является  наркотическим  средством,  из   свернувшегося  сока  мака  - опия готовится ацетилированный опий и т.д.</w:t>
      </w:r>
      <w:r>
        <w:rPr>
          <w:rStyle w:val="ac"/>
          <w:color w:val="000000"/>
          <w:sz w:val="18"/>
          <w:szCs w:val="18"/>
        </w:rPr>
        <w:footnoteReference w:id="91"/>
      </w:r>
    </w:p>
    <w:p w:rsidR="00864DA2" w:rsidRDefault="00864DA2">
      <w:pPr>
        <w:spacing w:line="360" w:lineRule="auto"/>
        <w:jc w:val="both"/>
        <w:rPr>
          <w:color w:val="000000"/>
          <w:sz w:val="18"/>
          <w:szCs w:val="18"/>
        </w:rPr>
      </w:pPr>
      <w:r>
        <w:rPr>
          <w:color w:val="000000"/>
          <w:sz w:val="18"/>
          <w:szCs w:val="18"/>
        </w:rPr>
        <w:t xml:space="preserve">       В  связи с этим Пленум разъяснил,  что незаконное изготовление   наркотических    средств   или   психотропных   веществ надлежит   квалифицировать  как  оконченное  преступление с начала совершения   действий,  направленных  на  получение  готовых  к использованию и потреблению   указанных   средств   или   веществ,   а  незаконную переработку  - с  начала  совершения  действий,   направленных  на рафинирование    либо    повышение    в   препарате   концентрации  наркотических средств или психотропных веществ.</w:t>
      </w:r>
    </w:p>
    <w:p w:rsidR="00864DA2" w:rsidRDefault="00864DA2">
      <w:pPr>
        <w:spacing w:line="360" w:lineRule="auto"/>
        <w:jc w:val="both"/>
        <w:rPr>
          <w:color w:val="000000"/>
          <w:sz w:val="18"/>
          <w:szCs w:val="18"/>
        </w:rPr>
      </w:pPr>
      <w:r>
        <w:rPr>
          <w:color w:val="000000"/>
          <w:sz w:val="18"/>
          <w:szCs w:val="18"/>
        </w:rPr>
        <w:t xml:space="preserve"> </w:t>
      </w:r>
      <w:r>
        <w:rPr>
          <w:color w:val="000000"/>
          <w:sz w:val="18"/>
          <w:szCs w:val="18"/>
        </w:rPr>
        <w:tab/>
        <w:t>Изготовление  отличается  от  переработки  не только по предмету, но и по цели, результату. При     изготовлении    преследуется    цель    получить    из  наркотикосодержащих  растений,  лекарственных,  химических  и иных веществ    наркотические    средства,    включенные    в  перечень   наркотических средств.</w:t>
      </w:r>
      <w:r>
        <w:rPr>
          <w:rStyle w:val="ac"/>
          <w:color w:val="000000"/>
          <w:sz w:val="18"/>
          <w:szCs w:val="18"/>
        </w:rPr>
        <w:footnoteReference w:id="92"/>
      </w:r>
    </w:p>
    <w:p w:rsidR="00864DA2" w:rsidRDefault="00864DA2">
      <w:pPr>
        <w:spacing w:line="360" w:lineRule="auto"/>
        <w:jc w:val="both"/>
        <w:rPr>
          <w:color w:val="000000"/>
          <w:sz w:val="18"/>
          <w:szCs w:val="18"/>
        </w:rPr>
      </w:pPr>
      <w:r>
        <w:rPr>
          <w:color w:val="000000"/>
          <w:sz w:val="18"/>
          <w:szCs w:val="18"/>
        </w:rPr>
        <w:t xml:space="preserve">       Цель   переработки   - из  изготовленного  или  приобретенного    наркотического   средства,   находящегося   в твердом  или  жидком   состоянии  и содержащего одно или несколько наркотических средств,   получить  другое  наркотическое средство либо в имеющемся повысить   концентрацию наркотика путем очищения от посторонних примесей.</w:t>
      </w:r>
      <w:r>
        <w:rPr>
          <w:rStyle w:val="ac"/>
          <w:color w:val="000000"/>
          <w:sz w:val="18"/>
          <w:szCs w:val="18"/>
        </w:rPr>
        <w:footnoteReference w:id="93"/>
      </w:r>
    </w:p>
    <w:p w:rsidR="00864DA2" w:rsidRDefault="00864DA2">
      <w:pPr>
        <w:spacing w:line="360" w:lineRule="auto"/>
        <w:jc w:val="both"/>
        <w:rPr>
          <w:color w:val="000000"/>
          <w:sz w:val="18"/>
          <w:szCs w:val="18"/>
        </w:rPr>
      </w:pPr>
      <w:r>
        <w:rPr>
          <w:color w:val="000000"/>
          <w:sz w:val="18"/>
          <w:szCs w:val="18"/>
        </w:rPr>
        <w:t xml:space="preserve">       В Постановлении   Пленума   Верховного  Суда  РФ   говорится, что действия по изготовлению, переработке наркотических средств надлежит  квалифицировать  как  оконченные преступления с начала их совершения, т.е. независимо от конечного результата.</w:t>
      </w:r>
      <w:r>
        <w:rPr>
          <w:rStyle w:val="ac"/>
          <w:color w:val="000000"/>
          <w:sz w:val="18"/>
          <w:szCs w:val="18"/>
        </w:rPr>
        <w:footnoteReference w:id="94"/>
      </w:r>
    </w:p>
    <w:p w:rsidR="00864DA2" w:rsidRDefault="00864DA2">
      <w:pPr>
        <w:spacing w:line="360" w:lineRule="auto"/>
        <w:ind w:firstLine="720"/>
        <w:jc w:val="both"/>
        <w:rPr>
          <w:color w:val="000000"/>
          <w:sz w:val="18"/>
          <w:szCs w:val="18"/>
        </w:rPr>
      </w:pPr>
      <w:r>
        <w:rPr>
          <w:color w:val="000000"/>
          <w:sz w:val="18"/>
          <w:szCs w:val="18"/>
        </w:rPr>
        <w:t>Изготовление   и  переработку  наркотических  средств  следует   отграничивать  от приготовления,  т.е.  приведения их в состояние,   удобное  для  употребления  (перорально,  внутривенно,  подкожно),   поскольку  при  этом не образуется другое наркотическое средство и   не   происходит  его  очистки  или  повышения  в нем  концентрации   наркотика.</w:t>
      </w:r>
    </w:p>
    <w:p w:rsidR="00864DA2" w:rsidRDefault="00864DA2">
      <w:pPr>
        <w:spacing w:line="360" w:lineRule="auto"/>
        <w:ind w:firstLine="720"/>
        <w:jc w:val="both"/>
        <w:rPr>
          <w:color w:val="000000"/>
          <w:sz w:val="18"/>
          <w:szCs w:val="18"/>
        </w:rPr>
      </w:pPr>
      <w:r>
        <w:rPr>
          <w:color w:val="000000"/>
          <w:sz w:val="18"/>
          <w:szCs w:val="18"/>
        </w:rPr>
        <w:t xml:space="preserve">Практические работники по-разному определяют момент окончания преступления, связанного с незаконным изготовлением наркотического средства. Иногда полагают, что оконченный состав данного преступления определяется фактом получения готового наркотика. Такое понимание не соответствует смыслу закона. </w:t>
      </w:r>
    </w:p>
    <w:p w:rsidR="00864DA2" w:rsidRDefault="00864DA2">
      <w:pPr>
        <w:spacing w:line="360" w:lineRule="auto"/>
        <w:ind w:firstLine="720"/>
        <w:jc w:val="both"/>
        <w:rPr>
          <w:color w:val="000000"/>
          <w:sz w:val="18"/>
          <w:szCs w:val="18"/>
        </w:rPr>
      </w:pPr>
      <w:r>
        <w:rPr>
          <w:color w:val="000000"/>
          <w:sz w:val="18"/>
          <w:szCs w:val="18"/>
        </w:rPr>
        <w:t xml:space="preserve">Согласно Единой конвенции о наркотических средствах 1961 г. их изготовление означает все процессы, при помощи которых они могут быть извлечены, включая рафинирование, превращение одних наркотических средств в другие. Получение при этом готового наркотика - не обязательное условие наличия оконченного состава преступления. Сам по себе процесс незаконного приготовления этих средств из наркотикосодержащих растений и их частей либо переработка сырья или полуфабрикатов, а равно различных лекарственных препаратов с целью извлечения содержащихся в них наркотических средств или получения таких средств путем химических реакций означает оконченный состав незаконного изготовления наркотических средств. Следовательно, понятие "изготовление наркотиков" охватывает и процесс их производства. То же самое касается и "изготовления психотропных средств". </w:t>
      </w:r>
    </w:p>
    <w:p w:rsidR="00864DA2" w:rsidRDefault="00864DA2">
      <w:pPr>
        <w:spacing w:line="360" w:lineRule="auto"/>
        <w:ind w:firstLine="720"/>
        <w:jc w:val="both"/>
        <w:rPr>
          <w:color w:val="000000"/>
          <w:sz w:val="18"/>
          <w:szCs w:val="18"/>
        </w:rPr>
      </w:pPr>
      <w:r>
        <w:rPr>
          <w:color w:val="000000"/>
          <w:sz w:val="18"/>
          <w:szCs w:val="18"/>
        </w:rPr>
        <w:t>По одному уголовному делу химическая экспертиза установила, что обнаруженная и изъятая у обвиняемого растительная масса представляет собой измельченные коробочки растения масличного мака снотворного; в ней содержатся алкалоиды опия (наркотические вещества - морфин, кодеин, тебаин). По заключению экспертизы указанная растительная масса является наркотическим средством - изготовленной кустарным способом маковой соломкой. Суд ошибочно квалифицировал действия виновного как покушение на изготовление наркотического средства. Между тем перечень N 3 Списка растений и веществ, отнесенных к наркотическим средствам и запрещенных для применения на людях, включает в число таких средств и маковую соломку, поскольку она сама по себе пригодна к употреблению в качестве наркотического средства. Таким образом, в приведенном примере налицо процесс изготовления наркотического средства, т.е. оконченный состав преступления, предусмотренного ч. 2 ст. 228 УК.</w:t>
      </w:r>
      <w:r>
        <w:rPr>
          <w:rStyle w:val="ac"/>
          <w:color w:val="000000"/>
          <w:sz w:val="18"/>
          <w:szCs w:val="18"/>
        </w:rPr>
        <w:footnoteReference w:id="95"/>
      </w:r>
    </w:p>
    <w:p w:rsidR="00864DA2" w:rsidRDefault="00864DA2">
      <w:pPr>
        <w:spacing w:line="360" w:lineRule="auto"/>
        <w:ind w:firstLine="720"/>
        <w:jc w:val="both"/>
        <w:rPr>
          <w:color w:val="000000"/>
          <w:sz w:val="18"/>
          <w:szCs w:val="18"/>
        </w:rPr>
      </w:pPr>
      <w:r>
        <w:rPr>
          <w:snapToGrid w:val="0"/>
          <w:color w:val="000000"/>
          <w:sz w:val="18"/>
          <w:szCs w:val="18"/>
        </w:rPr>
        <w:t>Незаконное изготовление и незаконную переработку наркотических средств или психотропных веществ надлежит расценивать как оконченное преступление с начала совершения действий, направленных на получение готовых к использованию и потреблению наркотических средств или психотропных веществ либо на рафинирование или повышение в препарате концентрации наркотических средств и психотропных веществ.</w:t>
      </w:r>
      <w:r>
        <w:rPr>
          <w:rStyle w:val="ac"/>
          <w:snapToGrid w:val="0"/>
          <w:color w:val="000000"/>
          <w:sz w:val="18"/>
          <w:szCs w:val="18"/>
        </w:rPr>
        <w:footnoteReference w:id="96"/>
      </w:r>
    </w:p>
    <w:p w:rsidR="00864DA2" w:rsidRDefault="00864DA2">
      <w:pPr>
        <w:spacing w:line="360" w:lineRule="auto"/>
        <w:ind w:firstLine="720"/>
        <w:jc w:val="both"/>
        <w:rPr>
          <w:color w:val="000000"/>
          <w:sz w:val="18"/>
          <w:szCs w:val="18"/>
        </w:rPr>
      </w:pPr>
      <w:r>
        <w:rPr>
          <w:color w:val="000000"/>
          <w:sz w:val="18"/>
          <w:szCs w:val="18"/>
        </w:rPr>
        <w:t>Оконченным составом незаконного изготовления наркотических средств является также извлечение сока из головок мака, так как свернувшийся сок мака содержит наркотическое средство - опий. Одним из способов изготовления наркотических средств и их сокрытия является, например, пропитка бинтов и тампонов млечным соком мака. Поэтому ошибочной признана практика отдельных судов, которые не усматривали в таких действиях состава преступления и необоснованно прекращали дела в отношении лиц, виновных в незаконном изготовлении и перевозке наркотиков подобным способом.</w:t>
      </w:r>
      <w:r>
        <w:rPr>
          <w:rStyle w:val="ac"/>
          <w:color w:val="000000"/>
          <w:sz w:val="18"/>
          <w:szCs w:val="18"/>
        </w:rPr>
        <w:footnoteReference w:id="97"/>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 xml:space="preserve">Не имеет значения для оконченного состава незаконного изготовления наркотического средства или психотропного вещества степень их концентрации и активности. </w:t>
      </w:r>
    </w:p>
    <w:p w:rsidR="00864DA2" w:rsidRDefault="00864DA2">
      <w:pPr>
        <w:spacing w:line="360" w:lineRule="auto"/>
        <w:ind w:firstLine="720"/>
        <w:jc w:val="both"/>
        <w:rPr>
          <w:color w:val="000000"/>
          <w:sz w:val="18"/>
          <w:szCs w:val="18"/>
        </w:rPr>
      </w:pPr>
      <w:r>
        <w:rPr>
          <w:snapToGrid w:val="0"/>
          <w:color w:val="000000"/>
          <w:sz w:val="18"/>
          <w:szCs w:val="18"/>
        </w:rPr>
        <w:t>Перевозкой являются действия по перемещению наркотических средств или психотропных веществ из одного места в другое, в том числе в пределах одного и того же населенного пункта, совершенные с использованием любого вида транспортного средства.</w:t>
      </w:r>
      <w:r>
        <w:rPr>
          <w:rStyle w:val="ac"/>
          <w:snapToGrid w:val="0"/>
          <w:color w:val="000000"/>
          <w:sz w:val="18"/>
          <w:szCs w:val="18"/>
        </w:rPr>
        <w:footnoteReference w:id="98"/>
      </w:r>
    </w:p>
    <w:p w:rsidR="00864DA2" w:rsidRDefault="00864DA2">
      <w:pPr>
        <w:spacing w:line="360" w:lineRule="auto"/>
        <w:ind w:firstLine="720"/>
        <w:jc w:val="both"/>
        <w:rPr>
          <w:color w:val="000000"/>
          <w:sz w:val="18"/>
          <w:szCs w:val="18"/>
        </w:rPr>
      </w:pPr>
      <w:r>
        <w:rPr>
          <w:color w:val="000000"/>
          <w:sz w:val="18"/>
          <w:szCs w:val="18"/>
        </w:rPr>
        <w:t>Незаконная перевозка наркотических средств или психотропных веществ заключается в их перемещении из одного места в другое любым видом транспорта - наземным, подземным, водным, воздушным, независимо от способа транспортировки и места хранения незаконно перемещаемых средств или веществ.</w:t>
      </w:r>
      <w:r>
        <w:rPr>
          <w:rStyle w:val="ac"/>
          <w:color w:val="000000"/>
          <w:sz w:val="18"/>
          <w:szCs w:val="18"/>
        </w:rPr>
        <w:footnoteReference w:id="99"/>
      </w:r>
    </w:p>
    <w:p w:rsidR="00864DA2" w:rsidRDefault="00864DA2">
      <w:pPr>
        <w:spacing w:line="360" w:lineRule="auto"/>
        <w:ind w:firstLine="720"/>
        <w:jc w:val="both"/>
        <w:rPr>
          <w:snapToGrid w:val="0"/>
          <w:color w:val="000000"/>
          <w:sz w:val="18"/>
          <w:szCs w:val="18"/>
        </w:rPr>
      </w:pPr>
      <w:r>
        <w:rPr>
          <w:snapToGrid w:val="0"/>
          <w:color w:val="000000"/>
          <w:sz w:val="18"/>
          <w:szCs w:val="18"/>
        </w:rPr>
        <w:t>Так, приговором Падунского районного суда г. Братска Иркутской области от 24 марта 1999 года осужден по ст. ст. 158 ч. 2, 228 ч. 2 УК РФ Решетников А. А., признанный виновным в кражах чужого имущества, а также в приобретении, хранении наркотического средства в крупном размере с незаконной перевозкой его. Определением судебной коллегии по уголовным делам Иркутского областного суда от 11 мая 1999 года приговор суда изменен с отменой его в части осуждения Решетникова по ч. 2 ст. 228 УК и последующим прекращением производства по делу за отсутствием в действиях осужденного данного состава преступления. Коллегия при этом указала, что выводы суда относительно незаконной перевозки наркотического средства не вытекают из материалов дела, из которых усматривается, что приобретенное с целью личного потребления наркотическое средство - опий в количестве 0,959 гр. - поместилось в нагрудном кармане одежды Решетникова. Суд хранение этого наркотического средства расценил как перевозку только потому, что сам осужденный переместился из Падуна в пос. Гидростроитель, при этом судом не учтены другие обстоятельства дела - направленность умысла, цель использования транспортного средства, количество, объем, размер и место нахождения наркотического средства. Принятое судом решение противоречит требованиям закона и руководящим разъяснениям, содержащимся в п. 4 постановления Пленума Верховного Суда РФ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r>
        <w:rPr>
          <w:rStyle w:val="ac"/>
          <w:color w:val="000000"/>
          <w:sz w:val="18"/>
          <w:szCs w:val="18"/>
        </w:rPr>
        <w:footnoteReference w:id="100"/>
      </w:r>
    </w:p>
    <w:p w:rsidR="00864DA2" w:rsidRDefault="00864DA2">
      <w:pPr>
        <w:spacing w:line="360" w:lineRule="auto"/>
        <w:ind w:firstLine="485"/>
        <w:jc w:val="both"/>
        <w:rPr>
          <w:snapToGrid w:val="0"/>
          <w:color w:val="000000"/>
          <w:sz w:val="18"/>
          <w:szCs w:val="18"/>
        </w:rPr>
      </w:pPr>
      <w:r>
        <w:rPr>
          <w:snapToGrid w:val="0"/>
          <w:color w:val="000000"/>
          <w:sz w:val="18"/>
          <w:szCs w:val="18"/>
        </w:rPr>
        <w:t>Приговором Усольского городского суда от 21 мая 1998 года ранее судимый Мурашкин был признан виновным в том, что незаконно для личного потребления, у не установленного следствием лица, приобрел наркотическое средство-экстракционный опий в шприце в крупном размере (0,21 гр.) и незаконно хранил при себе и незаконно перевозил в пригородном поезде, однако был снят с поезда сотрудниками милиции и наркотическое средство было изъято.</w:t>
      </w:r>
    </w:p>
    <w:p w:rsidR="00864DA2" w:rsidRDefault="00864DA2">
      <w:pPr>
        <w:spacing w:line="360" w:lineRule="auto"/>
        <w:ind w:firstLine="485"/>
        <w:jc w:val="both"/>
        <w:rPr>
          <w:snapToGrid w:val="0"/>
          <w:color w:val="000000"/>
          <w:sz w:val="18"/>
          <w:szCs w:val="18"/>
        </w:rPr>
      </w:pPr>
      <w:r>
        <w:rPr>
          <w:snapToGrid w:val="0"/>
          <w:color w:val="000000"/>
          <w:sz w:val="18"/>
          <w:szCs w:val="18"/>
        </w:rPr>
        <w:t>Мурашкин осужден по ч.1 ст.228 УК РФ к 10 месяцам лишения свободы, по ч.3 ст.228 УК РФ с применением ст.64 УК РФ к 3 годам лишения свободы без конфискации имущества. По совокупности преступлений на основании ч.3 ст.69 УК РФ назначено наказание - 3 года 6 месяцев лишения свободы без конфискации имущества.</w:t>
      </w:r>
    </w:p>
    <w:p w:rsidR="00864DA2" w:rsidRDefault="00864DA2">
      <w:pPr>
        <w:spacing w:line="360" w:lineRule="auto"/>
        <w:ind w:firstLine="485"/>
        <w:jc w:val="both"/>
        <w:rPr>
          <w:snapToGrid w:val="0"/>
          <w:color w:val="000000"/>
          <w:sz w:val="18"/>
          <w:szCs w:val="18"/>
        </w:rPr>
      </w:pPr>
      <w:r>
        <w:rPr>
          <w:snapToGrid w:val="0"/>
          <w:color w:val="000000"/>
          <w:sz w:val="18"/>
          <w:szCs w:val="18"/>
        </w:rPr>
        <w:t>В протесте и. о. председателя Иркутского областного суда поставлен вопрос об отмене приговора в части осуждения Мурашкина за незаконную перевозку наркотических средств в крупном размере и прекращения производства по делу.</w:t>
      </w:r>
    </w:p>
    <w:p w:rsidR="00864DA2" w:rsidRDefault="00864DA2">
      <w:pPr>
        <w:spacing w:line="360" w:lineRule="auto"/>
        <w:ind w:firstLine="485"/>
        <w:jc w:val="both"/>
        <w:rPr>
          <w:snapToGrid w:val="0"/>
          <w:color w:val="000000"/>
          <w:sz w:val="18"/>
          <w:szCs w:val="18"/>
        </w:rPr>
      </w:pPr>
      <w:r>
        <w:rPr>
          <w:snapToGrid w:val="0"/>
          <w:color w:val="000000"/>
          <w:sz w:val="18"/>
          <w:szCs w:val="18"/>
        </w:rPr>
        <w:t>Президиум Иркутского областного суда находит протест подлежащим удовлетворению по следующим основаниям. Согласно п.4 постановления Пленума Верховного Суда РФ "О судебной практике по делам о преступлениях, связанных с наркотическими средствами, психотропными, сильнодействующими и ядовитыми веществами" от 27.05.98г. не может квалифицироваться как незаконная перевозка хранение лицом во время поездки наркотического средства в не большем размере, предназначенного для личного потребления.</w:t>
      </w:r>
    </w:p>
    <w:p w:rsidR="00864DA2" w:rsidRDefault="00864DA2">
      <w:pPr>
        <w:spacing w:line="360" w:lineRule="auto"/>
        <w:ind w:firstLine="720"/>
        <w:jc w:val="both"/>
        <w:rPr>
          <w:snapToGrid w:val="0"/>
          <w:color w:val="000000"/>
          <w:sz w:val="18"/>
          <w:szCs w:val="18"/>
        </w:rPr>
      </w:pPr>
      <w:r>
        <w:rPr>
          <w:snapToGrid w:val="0"/>
          <w:color w:val="000000"/>
          <w:sz w:val="18"/>
          <w:szCs w:val="18"/>
        </w:rPr>
        <w:t>С учетом установленных по данному делу обстоятельств совершенного, направленности умысла Мурашкина, объема и места нахождения наркотического средства, его действия следует рассматривать как незаконное хранение наркотического средства во время поездки. Приговор в части осуждения Мурашкина за незаконную перевозку наркотических средств подлежит отмене, производство по делу в этой части прекращено в связи с отсутствием в его действиях состава преступления.</w:t>
      </w:r>
      <w:r>
        <w:rPr>
          <w:rStyle w:val="ac"/>
          <w:color w:val="000000"/>
          <w:sz w:val="18"/>
          <w:szCs w:val="18"/>
        </w:rPr>
        <w:footnoteReference w:id="101"/>
      </w:r>
    </w:p>
    <w:p w:rsidR="00864DA2" w:rsidRDefault="00864DA2">
      <w:pPr>
        <w:spacing w:line="360" w:lineRule="auto"/>
        <w:ind w:firstLine="720"/>
        <w:jc w:val="both"/>
        <w:rPr>
          <w:color w:val="000000"/>
          <w:sz w:val="18"/>
          <w:szCs w:val="18"/>
        </w:rPr>
      </w:pPr>
      <w:r>
        <w:rPr>
          <w:color w:val="000000"/>
          <w:sz w:val="18"/>
          <w:szCs w:val="18"/>
        </w:rPr>
        <w:t>Пожалуй,   одним   из   самых   спорных   вопросов  в практике рассмотрения   дел  о преступлениях,   связанных  с наркотическими средствами,    психотропными,    сильнодействующими   и  ядовитыми веществами, является вопрос незаконной перевозки названных средств  и веществ и отграничения этого состава преступления от незаконного  их хранения во время поездки.</w:t>
      </w:r>
    </w:p>
    <w:p w:rsidR="00864DA2" w:rsidRDefault="00864DA2">
      <w:pPr>
        <w:spacing w:line="360" w:lineRule="auto"/>
        <w:jc w:val="both"/>
        <w:rPr>
          <w:color w:val="000000"/>
          <w:sz w:val="18"/>
          <w:szCs w:val="18"/>
        </w:rPr>
      </w:pPr>
      <w:r>
        <w:rPr>
          <w:color w:val="000000"/>
          <w:sz w:val="18"/>
          <w:szCs w:val="18"/>
        </w:rPr>
        <w:t xml:space="preserve">       Например,  по приговору Ленинского районного суда г.  Саратова   Б.   признан   виновным  в незаконных  приобретении,   хранении  и  перевозке  наркотического средства в крупном размере,  совершенных при следующих обстоятельствах.  Около городского рынка Б. приобрел  у  не  установленного  следствием  лица  без  цели сбыта пакетик с  марихуаной весом 2,5 грамма,  положил его в карман куртки и доехал на  троллейбусе  до  остановки  "Техучилище",  где  и был задержан  работниками милиции.</w:t>
      </w:r>
      <w:r>
        <w:rPr>
          <w:rStyle w:val="ac"/>
          <w:color w:val="000000"/>
          <w:sz w:val="18"/>
          <w:szCs w:val="18"/>
        </w:rPr>
        <w:footnoteReference w:id="102"/>
      </w:r>
    </w:p>
    <w:p w:rsidR="00864DA2" w:rsidRDefault="00864DA2">
      <w:pPr>
        <w:spacing w:line="360" w:lineRule="auto"/>
        <w:jc w:val="both"/>
        <w:rPr>
          <w:color w:val="000000"/>
          <w:sz w:val="18"/>
          <w:szCs w:val="18"/>
        </w:rPr>
      </w:pPr>
      <w:r>
        <w:rPr>
          <w:color w:val="000000"/>
          <w:sz w:val="18"/>
          <w:szCs w:val="18"/>
        </w:rPr>
        <w:t xml:space="preserve">       В то же время Железнодорожный районный суд Ульяновской области   постановил  оправдательный  приговор  в отношении  обвиняемого  по  п. "в" ч. 3 ст. 228 УК РФ К., который приобрел у не установленного  следствием  лица наркотическое средство - опий и поехал на трамвае  домой.  Мотивируя  принятое решение,  суд указал в приговоре,  что  сразу  после  приобретения опия К.  поехал домой,  намерения сбыть опий  не  имел,  приобрел  его  для  личного потребления,  поэтому поездка  на  трамвае с незаконно приобретенным наркотиком не может  рассматриваться как перевозка.</w:t>
      </w:r>
      <w:r>
        <w:rPr>
          <w:rStyle w:val="ac"/>
          <w:color w:val="000000"/>
          <w:sz w:val="18"/>
          <w:szCs w:val="18"/>
        </w:rPr>
        <w:footnoteReference w:id="103"/>
      </w:r>
    </w:p>
    <w:p w:rsidR="00864DA2" w:rsidRDefault="00864DA2">
      <w:pPr>
        <w:spacing w:line="360" w:lineRule="auto"/>
        <w:jc w:val="both"/>
        <w:rPr>
          <w:color w:val="000000"/>
          <w:sz w:val="18"/>
          <w:szCs w:val="18"/>
        </w:rPr>
      </w:pPr>
      <w:r>
        <w:rPr>
          <w:color w:val="000000"/>
          <w:sz w:val="18"/>
          <w:szCs w:val="18"/>
        </w:rPr>
        <w:t xml:space="preserve">       Некоторые   суды   квалифицируют   как   незаконную  перевозку действия, связанные с переноской при себе наркотических средств.</w:t>
      </w:r>
    </w:p>
    <w:p w:rsidR="00864DA2" w:rsidRDefault="00864DA2">
      <w:pPr>
        <w:spacing w:line="360" w:lineRule="auto"/>
        <w:jc w:val="both"/>
        <w:rPr>
          <w:color w:val="000000"/>
          <w:sz w:val="18"/>
          <w:szCs w:val="18"/>
        </w:rPr>
      </w:pPr>
      <w:r>
        <w:rPr>
          <w:color w:val="000000"/>
          <w:sz w:val="18"/>
          <w:szCs w:val="18"/>
        </w:rPr>
        <w:t xml:space="preserve">       Так, Октябрьским районным судом г.  Иркутска П. был осужден за   незаконные   приобретение,   хранение  и перевозку  наркотического средства   -  опия   в количестве  3,8  грамма.   Приобретя  у  не  установленного следствием лица наркотик,  П.  положил его в карман  одежды  и шел по улице.  Суд признал,  что П.  незаконно перевозил  опий.</w:t>
      </w:r>
      <w:r>
        <w:rPr>
          <w:rStyle w:val="ac"/>
          <w:color w:val="000000"/>
          <w:sz w:val="18"/>
          <w:szCs w:val="18"/>
        </w:rPr>
        <w:footnoteReference w:id="104"/>
      </w:r>
    </w:p>
    <w:p w:rsidR="00864DA2" w:rsidRDefault="00864DA2">
      <w:pPr>
        <w:spacing w:line="360" w:lineRule="auto"/>
        <w:jc w:val="both"/>
        <w:rPr>
          <w:color w:val="000000"/>
          <w:sz w:val="18"/>
          <w:szCs w:val="18"/>
        </w:rPr>
      </w:pPr>
      <w:r>
        <w:rPr>
          <w:color w:val="000000"/>
          <w:sz w:val="18"/>
          <w:szCs w:val="18"/>
        </w:rPr>
        <w:t xml:space="preserve">       По приговору Ленинского районного суда г.  Новосибирска А. был  признан  виновным в том,  что,  находясь в следственном изоляторе,  приобрел  у не  установленного следствием лица опий в количестве 3 граммов, который незаконно хранил, а затем перевез.</w:t>
      </w:r>
    </w:p>
    <w:p w:rsidR="00864DA2" w:rsidRDefault="00864DA2">
      <w:pPr>
        <w:spacing w:line="360" w:lineRule="auto"/>
        <w:jc w:val="both"/>
        <w:rPr>
          <w:color w:val="000000"/>
          <w:sz w:val="18"/>
          <w:szCs w:val="18"/>
        </w:rPr>
      </w:pPr>
      <w:r>
        <w:rPr>
          <w:color w:val="000000"/>
          <w:sz w:val="18"/>
          <w:szCs w:val="18"/>
        </w:rPr>
        <w:t xml:space="preserve">       Судебная коллегия по уголовным делам Новосибирского областного суда   отменила  приговор  в части  осуждения  А.   за  незаконную  перевозку наркотического средства. Кассационная инстанция указала, что   органы  предварительного  расследования  перевозили  А.   из  следственного изолятора,  где он содержался под стражей,  на место совершения  преступления  для выполнения следственных действий.  В  это  время пакетик с опием находился у него в подкладке олимпийки, сам же он был в наручниках.  При таких обстоятельствах в действиях А.   отсутствует  незаконная  перевозка  наркотического  средства.</w:t>
      </w:r>
      <w:r>
        <w:rPr>
          <w:rStyle w:val="ac"/>
          <w:color w:val="000000"/>
          <w:sz w:val="18"/>
          <w:szCs w:val="18"/>
        </w:rPr>
        <w:footnoteReference w:id="105"/>
      </w:r>
    </w:p>
    <w:p w:rsidR="00864DA2" w:rsidRDefault="00864DA2">
      <w:pPr>
        <w:spacing w:line="360" w:lineRule="auto"/>
        <w:jc w:val="both"/>
        <w:rPr>
          <w:color w:val="000000"/>
          <w:sz w:val="18"/>
          <w:szCs w:val="18"/>
        </w:rPr>
      </w:pPr>
      <w:r>
        <w:rPr>
          <w:color w:val="000000"/>
          <w:sz w:val="18"/>
          <w:szCs w:val="18"/>
        </w:rPr>
        <w:t xml:space="preserve">   Перенос  же  при  себе  наркотика  не образует состава перевозки и   является разновидностью незаконного хранения.</w:t>
      </w:r>
    </w:p>
    <w:p w:rsidR="00864DA2" w:rsidRDefault="00864DA2">
      <w:pPr>
        <w:spacing w:line="360" w:lineRule="auto"/>
        <w:jc w:val="both"/>
        <w:rPr>
          <w:color w:val="000000"/>
          <w:sz w:val="18"/>
          <w:szCs w:val="18"/>
        </w:rPr>
      </w:pPr>
      <w:r>
        <w:rPr>
          <w:color w:val="000000"/>
          <w:sz w:val="18"/>
          <w:szCs w:val="18"/>
        </w:rPr>
        <w:t xml:space="preserve">       И  все  же  при  всем  различии  в подходе к решению указанной проблемы   результаты   обобщения   позволяют   выделить  основные критерии,  которыми  руководствуется большинство судов,  признавая наличие   в  действиях  осужденных  состава  незаконной  перевозки наркотических средств или психотропных веществ. Это - обязательное использование   транспортного   средства,   количество  наркотика,  превышающее,  как правило, одноразовую дозу потребления, более или  менее  значительный объем в случаях,  когда предметом преступления являются  наркотикосодержащие  растения,  сокрытие  наркотического средства  или  психотропного вещества (под сиденьем автомашины,  в  багажнике  и т.п.).  Исходя  из  этого  Пленум разъяснил,  что под   незаконной  перевозкой  следует  понимать  умышленные  действия по   перемещению  наркотических  средств  или  психотропных  веществ из   одного  места  в другое,  в  том числе в пределах одного и того же   населенного  пункта,   совершенные  с использованием  любого  вида  транспортного  средства  и в  нарушение  общего  порядка перевозки указанных  средств  и веществ,  установленного Федеральным законом "О наркотических средствах и психотропных веществах".</w:t>
      </w:r>
    </w:p>
    <w:p w:rsidR="00864DA2" w:rsidRDefault="00864DA2">
      <w:pPr>
        <w:spacing w:line="360" w:lineRule="auto"/>
        <w:jc w:val="both"/>
        <w:rPr>
          <w:color w:val="000000"/>
          <w:sz w:val="18"/>
          <w:szCs w:val="18"/>
        </w:rPr>
      </w:pPr>
      <w:r>
        <w:rPr>
          <w:color w:val="000000"/>
          <w:sz w:val="18"/>
          <w:szCs w:val="18"/>
        </w:rPr>
        <w:t xml:space="preserve">       Учитывая позицию большинства судов,  Пленум посчитал возможным   сохранить  содержавшееся  в постановлении  Пленума  от  27  апреля   1993  г.  разъяснение  о том,  что  не может квалифицироваться как   незаконная    перевозка    хранение   лицом   во   время   поездки   наркотического  средства  или  психотропного  вещества в небольшом  количестве,  предназначенного  для  личного потребления.  При этом   вопрос  о наличии  в действиях лица состава незаконной перевозки и   об  отграничении  указанного  состава  преступления от незаконного   хранения  наркотического  средства  или  психотропного вещества во   время  поездки  должен решаться судом в каждом конкретном случае с   учетом  цели  использования  транспортного  средства,  количества,   размера,  объема  и места  нахождения  наркотических  средств  или   психотропных веществ и всех других обстоятельств дела.</w:t>
      </w:r>
      <w:r>
        <w:rPr>
          <w:rStyle w:val="ac"/>
          <w:color w:val="000000"/>
          <w:sz w:val="18"/>
          <w:szCs w:val="18"/>
        </w:rPr>
        <w:footnoteReference w:id="106"/>
      </w:r>
    </w:p>
    <w:p w:rsidR="00864DA2" w:rsidRDefault="00864DA2">
      <w:pPr>
        <w:spacing w:line="360" w:lineRule="auto"/>
        <w:ind w:firstLine="720"/>
        <w:jc w:val="both"/>
        <w:rPr>
          <w:color w:val="000000"/>
          <w:sz w:val="18"/>
          <w:szCs w:val="18"/>
        </w:rPr>
      </w:pPr>
      <w:r>
        <w:rPr>
          <w:color w:val="000000"/>
          <w:sz w:val="18"/>
          <w:szCs w:val="18"/>
        </w:rPr>
        <w:t>Однако А. Галузин обращает внимание на то, что данное постановление  Пленума Верховного Суда отличается  расширительным толкованием ст.  228 УК РФ,  элементами   недопустимого для Верховного Суда "законотворчества", обоснованием   "нового", не предусмотренного ст.  228 УК вида хранения наркотиков  -  во  время  поездки  в небольшом  количестве.</w:t>
      </w:r>
      <w:r>
        <w:rPr>
          <w:rStyle w:val="ac"/>
          <w:color w:val="000000"/>
          <w:sz w:val="18"/>
          <w:szCs w:val="18"/>
        </w:rPr>
        <w:footnoteReference w:id="107"/>
      </w:r>
      <w:r>
        <w:rPr>
          <w:color w:val="000000"/>
          <w:sz w:val="18"/>
          <w:szCs w:val="18"/>
        </w:rPr>
        <w:t xml:space="preserve"> Такое разъяснение влечет  на  практике  вуалирование  хранения  и перевозки  с целью  сбыта,  перевозки  без  цели  сбыта под "хранение во время поездки   небольшого   количества   наркотиков   для  личного  потребления".</w:t>
      </w:r>
    </w:p>
    <w:p w:rsidR="00864DA2" w:rsidRDefault="00864DA2">
      <w:pPr>
        <w:spacing w:line="360" w:lineRule="auto"/>
        <w:ind w:firstLine="720"/>
        <w:jc w:val="both"/>
        <w:rPr>
          <w:color w:val="000000"/>
          <w:sz w:val="18"/>
          <w:szCs w:val="18"/>
        </w:rPr>
      </w:pPr>
      <w:r>
        <w:rPr>
          <w:color w:val="000000"/>
          <w:sz w:val="18"/>
          <w:szCs w:val="18"/>
        </w:rPr>
        <w:t>Предлагается  перевозкой наркотиков признавать только перевозку их   с  целью  сбыта,  а  перевозка без цели сбыта определяется как вид   хранения наркотиков во время поездки для личного потребления. Таким образом, фактически "выделен" не предусмотренный ст. 228 УК третий вид хранения (ст. 228 говорит о хранении с целью сбыта и  для  личного  потребления),  связанный с перевозкой,  чем порожден   некий мутант перевозки и хранения из ст. 228 УК РФ и перевозки без   цели сбыта из ч.  3 ст.  224 УК РСФСР.  Важно, что применительно к   ст.  224  УК  РСФСР,  выделявшей  два  отдельных состава перевозки   наркотиков - для личного потребления и с целью сбыта,  в указанном постановлении  Пленума Верховного Суда 1993 г.  были все основания   разъяснить,  что  хранение  лицом  во  время поездки наркотических  средств,   предназначенных  для  личного  потребления  в небольших   размерах,  не может квалифицироваться как перевозка с целью сбыта.</w:t>
      </w:r>
      <w:r>
        <w:rPr>
          <w:rStyle w:val="ac"/>
          <w:color w:val="000000"/>
          <w:sz w:val="18"/>
          <w:szCs w:val="18"/>
        </w:rPr>
        <w:footnoteReference w:id="108"/>
      </w:r>
    </w:p>
    <w:p w:rsidR="00864DA2" w:rsidRDefault="00864DA2">
      <w:pPr>
        <w:spacing w:line="360" w:lineRule="auto"/>
        <w:ind w:firstLine="720"/>
        <w:jc w:val="both"/>
        <w:rPr>
          <w:color w:val="000000"/>
          <w:sz w:val="18"/>
          <w:szCs w:val="18"/>
        </w:rPr>
      </w:pPr>
      <w:r>
        <w:rPr>
          <w:color w:val="000000"/>
          <w:sz w:val="18"/>
          <w:szCs w:val="18"/>
        </w:rPr>
        <w:t>Однако  эта  формулировка недопустима в толковании ст.  228 УК РФ,   так  как  в ней перевозка не различается по цели сбыта или личного  потребления.</w:t>
      </w:r>
    </w:p>
    <w:p w:rsidR="00864DA2" w:rsidRDefault="00864DA2">
      <w:pPr>
        <w:spacing w:line="360" w:lineRule="auto"/>
        <w:ind w:firstLine="720"/>
        <w:jc w:val="both"/>
        <w:rPr>
          <w:color w:val="000000"/>
          <w:sz w:val="18"/>
          <w:szCs w:val="18"/>
        </w:rPr>
      </w:pPr>
      <w:r>
        <w:rPr>
          <w:color w:val="000000"/>
          <w:sz w:val="18"/>
          <w:szCs w:val="18"/>
        </w:rPr>
        <w:t>Нововведенное  Пленумом Верховного Суда РФ 1998 г.  "хранение"   осуществляется  при перемещении лица с наркотиками,  когда оно при   себе   или   в  транспорте   хранит  наркотики.   Этим  реальность   перемещения   самого   наркотика   искусственно   отрывается  и от каких-либо  действий  перемещающего,   и  перемещаемого  наркотика   (фактически  перевозка  и действия лица по перевозке наркотика для личного потребления есть, но юридически перевозки как бы нет, есть  только хранение).</w:t>
      </w:r>
    </w:p>
    <w:p w:rsidR="00864DA2" w:rsidRDefault="00864DA2">
      <w:pPr>
        <w:spacing w:line="360" w:lineRule="auto"/>
        <w:ind w:firstLine="720"/>
        <w:jc w:val="both"/>
        <w:rPr>
          <w:color w:val="000000"/>
          <w:sz w:val="18"/>
          <w:szCs w:val="18"/>
        </w:rPr>
      </w:pPr>
      <w:r>
        <w:rPr>
          <w:color w:val="000000"/>
          <w:sz w:val="18"/>
          <w:szCs w:val="18"/>
        </w:rPr>
        <w:t>Такая  замысловатость  толкования  ч.  2  ст.  228  становится  возможной   посредством   подмены   понятия  "небольшого  размера"   понятием  "небольшого  количества"  наркотиков  (не употребляемого   уголовным  законодательством)  и по  сути обозначающего количество   доз   одноразового   потребления.    Таким   образом,   количество   объявляется  без  какого-либо обоснования разновидностью размера с   целью  квалификации этого вида "хранения" по ч.  1,  а не по более   строгой ч.  2 ст.  228,  т.е.  для смягчения наказания перевозящим   наркотики  для  личного  и как  бы  для  личного  потребления.   В   постановлении  Пленума Верховного Суда РФ не дано прямого указания   квалифицировать  действия,  подпадающие  под указанное хранение во   время поездки небольшого количества наркотиков,  по ч.  1 ст.  228   УК, но это реально практикуется судами.</w:t>
      </w:r>
      <w:r>
        <w:rPr>
          <w:rStyle w:val="ac"/>
          <w:color w:val="000000"/>
          <w:sz w:val="18"/>
          <w:szCs w:val="18"/>
        </w:rPr>
        <w:footnoteReference w:id="109"/>
      </w:r>
    </w:p>
    <w:p w:rsidR="00864DA2" w:rsidRDefault="00864DA2">
      <w:pPr>
        <w:spacing w:line="360" w:lineRule="auto"/>
        <w:ind w:firstLine="720"/>
        <w:jc w:val="both"/>
        <w:rPr>
          <w:color w:val="000000"/>
          <w:sz w:val="18"/>
          <w:szCs w:val="18"/>
        </w:rPr>
      </w:pPr>
      <w:r>
        <w:rPr>
          <w:color w:val="000000"/>
          <w:sz w:val="18"/>
          <w:szCs w:val="18"/>
        </w:rPr>
        <w:t>Такое   толкование   создает   реальные   трудности,    влечет   нестабильность  судебной  практики  даже в пределах одной области,   так как Пленум ВС РФ не дал критериев определения этого количества   и  породил  практику следования прецедентам,  в том числе и таким,   когда  перевозка десятков граммов героина (по опросам потребителей  наркотиков  1 грамм  героина может содержать до 20 доз) признается хранением  для личного потребления "запасливым" наркопотребителем.</w:t>
      </w:r>
    </w:p>
    <w:p w:rsidR="00864DA2" w:rsidRDefault="00864DA2">
      <w:pPr>
        <w:spacing w:line="360" w:lineRule="auto"/>
        <w:ind w:firstLine="720"/>
        <w:jc w:val="both"/>
        <w:rPr>
          <w:color w:val="000000"/>
          <w:sz w:val="18"/>
          <w:szCs w:val="18"/>
        </w:rPr>
      </w:pPr>
      <w:r>
        <w:rPr>
          <w:color w:val="000000"/>
          <w:sz w:val="18"/>
          <w:szCs w:val="18"/>
        </w:rPr>
        <w:t>Критерий  на  практике  один  - верить  или  не  верить показаниям   хранителя   - перевозчика,   который  в целях  самозащиты  склонен   убеждать  в том,  что  и килограмм  наркотика приобрел для личного   потребления.   Возник   некий   хаос  субъективного  усмотрения  и   объективного  вменения  в случаях,  когда  у пассажиров  изымаются   граммы,  примерно десятки доз наркотиков, и необходимы объективные   данные,  критерии  установления  этого  небольшого количества доз,   цели сбыта.</w:t>
      </w:r>
    </w:p>
    <w:p w:rsidR="00864DA2" w:rsidRDefault="00864DA2">
      <w:pPr>
        <w:spacing w:line="360" w:lineRule="auto"/>
        <w:ind w:firstLine="720"/>
        <w:jc w:val="both"/>
        <w:rPr>
          <w:color w:val="000000"/>
          <w:sz w:val="18"/>
          <w:szCs w:val="18"/>
        </w:rPr>
      </w:pPr>
      <w:r>
        <w:rPr>
          <w:color w:val="000000"/>
          <w:sz w:val="18"/>
          <w:szCs w:val="18"/>
        </w:rPr>
        <w:t>Убедительно  доказать  в подобных  случаях цель сбыта - значит   найти  покупателей перевозимого наркотика,  которые должны заявить   об этом суду. Но поскольку наркотики изъяты, остается все сомнения   о  сбыте  толковать в пользу обвиняемого,  как и его материально -   финансовые возможности приобрести изъятое количество, а также факт заболевания наркоманией,  однозначно свидетельствующий лишь о том,   что хотя бы часть наркотиков перевозится действительно для личного   потребления.</w:t>
      </w:r>
      <w:r>
        <w:rPr>
          <w:rStyle w:val="ac"/>
          <w:color w:val="000000"/>
          <w:sz w:val="18"/>
          <w:szCs w:val="18"/>
        </w:rPr>
        <w:footnoteReference w:id="110"/>
      </w:r>
    </w:p>
    <w:p w:rsidR="00864DA2" w:rsidRDefault="00864DA2">
      <w:pPr>
        <w:spacing w:line="360" w:lineRule="auto"/>
        <w:ind w:firstLine="720"/>
        <w:jc w:val="both"/>
        <w:rPr>
          <w:color w:val="000000"/>
          <w:sz w:val="18"/>
          <w:szCs w:val="18"/>
        </w:rPr>
      </w:pPr>
      <w:r>
        <w:rPr>
          <w:color w:val="000000"/>
          <w:sz w:val="18"/>
          <w:szCs w:val="18"/>
        </w:rPr>
        <w:t>В   постановлении   кроме   размера   наркотического  средства   предлагается в разграничении перевозки и хранения во время поездки   наркотиков   для   личного   потребления   использовать   критерий   "направленности  умысла".  Фактически  такое  разграничение умысла   производится   с  учетом   показаний   лиц,   а  в конечном  счете   определяется  приблизительно  все  тем же количеством (много доз -   перевозка, сбыт; мало - хранение, личное потребление).</w:t>
      </w:r>
    </w:p>
    <w:p w:rsidR="00864DA2" w:rsidRDefault="00864DA2">
      <w:pPr>
        <w:spacing w:line="360" w:lineRule="auto"/>
        <w:ind w:firstLine="720"/>
        <w:jc w:val="both"/>
        <w:rPr>
          <w:color w:val="000000"/>
          <w:sz w:val="18"/>
          <w:szCs w:val="18"/>
        </w:rPr>
      </w:pPr>
      <w:r>
        <w:rPr>
          <w:color w:val="000000"/>
          <w:sz w:val="18"/>
          <w:szCs w:val="18"/>
        </w:rPr>
        <w:t>Вместе  с тем предлагается учитывать размер,  объем наркотиков   (что  по  существу  есть  то  же  количество),  цель использования   транспортного   средства   для  разграничения  перевозки  себя  от   перевозки наркотика, хранящегося при себе. Если наркотик находится   у  лица  и оно  садится  в транспорт  с наркотиком,  что оно тогда   перемещает - только себя, а наркотик хранится и перевозится как бы   сам по себе, без действий, умысла везущего наркотик при себе? Цель   использования   транспорта   здесь   очевидна   - переместиться  и   переместить с собой наркотик.</w:t>
      </w:r>
      <w:r>
        <w:rPr>
          <w:rStyle w:val="ac"/>
          <w:color w:val="000000"/>
          <w:sz w:val="18"/>
          <w:szCs w:val="18"/>
        </w:rPr>
        <w:footnoteReference w:id="111"/>
      </w:r>
    </w:p>
    <w:p w:rsidR="00864DA2" w:rsidRDefault="00864DA2">
      <w:pPr>
        <w:spacing w:line="360" w:lineRule="auto"/>
        <w:ind w:firstLine="720"/>
        <w:jc w:val="both"/>
        <w:rPr>
          <w:color w:val="000000"/>
          <w:sz w:val="18"/>
          <w:szCs w:val="18"/>
        </w:rPr>
      </w:pPr>
      <w:r>
        <w:rPr>
          <w:color w:val="000000"/>
          <w:sz w:val="18"/>
          <w:szCs w:val="18"/>
        </w:rPr>
        <w:t>Хранение,  если имеет место сохранение наркотика в поездке, не   может не быть и перемещением, и перевозкой.  Хранение, связанное с   перемещением,  и  есть  перевозка.  Единство  хранения и перевозки   очевидно, одномоментно, осознаваемо, неразделимо.  Конечно, нельзя   исключать  случаев,  когда лицо забыло,  не помнит,  что в одежду,   сумку давно положило наркотик и надело вещь, взяло сумку случайно,   второпях,  не  помня о наркотике,  который обнаружило,  находясь в   транспорте.</w:t>
      </w:r>
    </w:p>
    <w:p w:rsidR="00864DA2" w:rsidRDefault="00864DA2">
      <w:pPr>
        <w:spacing w:line="360" w:lineRule="auto"/>
        <w:ind w:firstLine="720"/>
        <w:jc w:val="both"/>
        <w:rPr>
          <w:color w:val="000000"/>
          <w:sz w:val="18"/>
          <w:szCs w:val="18"/>
        </w:rPr>
      </w:pPr>
      <w:r>
        <w:rPr>
          <w:color w:val="000000"/>
          <w:sz w:val="18"/>
          <w:szCs w:val="18"/>
        </w:rPr>
        <w:t>Предлагаемый   в анализируемом  постановлении  критерий  места   нахождения  наркотика  в какой-либо  части  транспорта,   а  не  у   перевозчика может достоверно подтвердить лишь то, что лицо желало,   чтобы  наркотик  не нашли,  не установили принадлежность наркотика   ему  и т.п.   Но  не  может,   без  учета  опять-таки  количества, свидетельствовать о цели личного потребления либо сбыта.</w:t>
      </w:r>
    </w:p>
    <w:p w:rsidR="00864DA2" w:rsidRDefault="00864DA2">
      <w:pPr>
        <w:spacing w:line="360" w:lineRule="auto"/>
        <w:ind w:firstLine="720"/>
        <w:jc w:val="both"/>
        <w:rPr>
          <w:color w:val="000000"/>
          <w:sz w:val="18"/>
          <w:szCs w:val="18"/>
        </w:rPr>
      </w:pPr>
      <w:r>
        <w:rPr>
          <w:color w:val="000000"/>
          <w:sz w:val="18"/>
          <w:szCs w:val="18"/>
        </w:rPr>
        <w:t xml:space="preserve">По  сути,  все  приведенные в постановлении Пленума Верховного   Суда  РФ  от  27  мая  1998  г.  критерии  отграничения  перевозки   наркотиков  от  их  хранения  во время поездки сводятся к одному -   количеству доз одноразового потребления наркотика, необходимых для личного потребления или свидетельствующих о цели сбыта.      </w:t>
      </w:r>
    </w:p>
    <w:p w:rsidR="00864DA2" w:rsidRDefault="00864DA2">
      <w:pPr>
        <w:spacing w:line="360" w:lineRule="auto"/>
        <w:ind w:firstLine="720"/>
        <w:jc w:val="both"/>
        <w:rPr>
          <w:color w:val="000000"/>
          <w:sz w:val="18"/>
          <w:szCs w:val="18"/>
        </w:rPr>
      </w:pPr>
      <w:r>
        <w:rPr>
          <w:color w:val="000000"/>
          <w:sz w:val="18"/>
          <w:szCs w:val="18"/>
        </w:rPr>
        <w:t xml:space="preserve"> Величина  размера  наркотических  средств  по   ст.  228   УК,   устанавливаемая   вне   какой-либо   связи  с дозами  одноразового   потребления    специалистами,    несопоставима   с  "количеством",   поскольку  ни один эксперт (тем более следственные органы и суд) в   каком-либо весе наркотика не определит количество доз одноразового   потребления даже применительно к конкретному лицу. А величина дозы   зависит  от  индивидуальных особенностей потребителя в зависимости   от  стажа  потребления,  стадии  заболевания,  количества  и видов   проведенных лечений, а также от качества самого наркотика.</w:t>
      </w:r>
      <w:r>
        <w:rPr>
          <w:rStyle w:val="ac"/>
          <w:color w:val="000000"/>
          <w:sz w:val="18"/>
          <w:szCs w:val="18"/>
        </w:rPr>
        <w:footnoteReference w:id="112"/>
      </w:r>
    </w:p>
    <w:p w:rsidR="00864DA2" w:rsidRDefault="00864DA2">
      <w:pPr>
        <w:spacing w:line="360" w:lineRule="auto"/>
        <w:ind w:firstLine="720"/>
        <w:jc w:val="both"/>
        <w:rPr>
          <w:color w:val="000000"/>
          <w:sz w:val="18"/>
          <w:szCs w:val="18"/>
        </w:rPr>
      </w:pPr>
      <w:r>
        <w:rPr>
          <w:color w:val="000000"/>
          <w:sz w:val="18"/>
          <w:szCs w:val="18"/>
        </w:rPr>
        <w:t>Таким образом, постановлением Пленума Верховного Суда РФ от 27   мая  1998  г.  ослаблена  уголовно  - правовая репрессия тех,  кто   перевозит для сбыта мелкие партии наркотиков. Становится  очевидной  необходимость  изменения  редакции  как   анализируемого  постановления  Пленума  путем  исключения  понятия   "небольшого  количества",  так  и дополнения  ч.   1  ст.  228  УК   указанием  на  перевозку  наркотических  средств  без  цели сбыта.</w:t>
      </w:r>
    </w:p>
    <w:p w:rsidR="00864DA2" w:rsidRDefault="00864DA2">
      <w:pPr>
        <w:spacing w:line="360" w:lineRule="auto"/>
        <w:ind w:firstLine="720"/>
        <w:jc w:val="both"/>
        <w:rPr>
          <w:color w:val="000000"/>
          <w:sz w:val="18"/>
          <w:szCs w:val="18"/>
        </w:rPr>
      </w:pPr>
      <w:r>
        <w:rPr>
          <w:color w:val="000000"/>
          <w:sz w:val="18"/>
          <w:szCs w:val="18"/>
        </w:rPr>
        <w:t>Важным  в этой  связи представляется дополнение ст.  195 УПК РСФСР   пунктом,     предусматривающим     возможность     приостановления   расследования по делам о наркопреступлениях, предусмотренных ч.  1   ст.  228  УК,  в  отношении  страдающих  наркоманией  на период их   лечения, реабилитации, трудоустройства сроком до трех - пяти лет и   возобновления   расследования  в случаях  продолжения  потребления   наркотиков или совершения нового наркоправонарушения.</w:t>
      </w:r>
      <w:r>
        <w:rPr>
          <w:rStyle w:val="ac"/>
          <w:color w:val="000000"/>
          <w:sz w:val="18"/>
          <w:szCs w:val="18"/>
        </w:rPr>
        <w:footnoteReference w:id="113"/>
      </w:r>
    </w:p>
    <w:p w:rsidR="00864DA2" w:rsidRDefault="00864DA2">
      <w:pPr>
        <w:spacing w:line="360" w:lineRule="auto"/>
        <w:ind w:firstLine="720"/>
        <w:jc w:val="both"/>
        <w:rPr>
          <w:color w:val="000000"/>
          <w:sz w:val="18"/>
          <w:szCs w:val="18"/>
        </w:rPr>
      </w:pPr>
      <w:r>
        <w:rPr>
          <w:color w:val="000000"/>
          <w:sz w:val="18"/>
          <w:szCs w:val="18"/>
        </w:rPr>
        <w:t>Переноска наркотических средств должна рассматриваться в качестве разновидности их хранения. Перевозка может совершаться не только владельцем наркотических средств или психотропных веществ, но и другими лицами, получившими их на временное хранение.</w:t>
      </w:r>
      <w:r>
        <w:rPr>
          <w:rStyle w:val="ac"/>
          <w:color w:val="000000"/>
          <w:sz w:val="18"/>
          <w:szCs w:val="18"/>
        </w:rPr>
        <w:footnoteReference w:id="114"/>
      </w:r>
      <w:r>
        <w:rPr>
          <w:color w:val="000000"/>
          <w:sz w:val="18"/>
          <w:szCs w:val="18"/>
        </w:rPr>
        <w:t xml:space="preserve"> </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Перевозку следует отличать от хранения во время поездки небольшого количества наркотического средства или психотропного вещества, предназначенного для личного потребления. Пленум Верховного Суда Российской Федерации в </w:t>
      </w:r>
      <w:r>
        <w:rPr>
          <w:snapToGrid w:val="0"/>
          <w:color w:val="000000"/>
          <w:sz w:val="18"/>
          <w:szCs w:val="18"/>
          <w:u w:val="single"/>
        </w:rPr>
        <w:t>п. 3</w:t>
      </w:r>
      <w:r>
        <w:rPr>
          <w:snapToGrid w:val="0"/>
          <w:color w:val="000000"/>
          <w:sz w:val="18"/>
          <w:szCs w:val="18"/>
        </w:rPr>
        <w:t xml:space="preserve"> постановления "О судебной практике по делам о преступлениях, связанных с наркотическими средствами, психотропными, сильнодействующими и ядовитыми веществами" N 9 от 27 мая 1998 г. указал: "Вопрос о наличии в действиях лица состава незаконной перевозки и об отграничении указанного состава преступления от незаконного хранения наркотического средства или психотропного вещества во время поездки должен решаться судом в каждом конкретном случае с учетом направленности умысла, цели использования транспортного средства, количества, размера, объема и места нахождения наркотических средств или психотропных веществ и всех других обстоятельств дела". Законной перевозка будет также в случаях, когда у лица имеется соответствующий документ, выдаваемый в аптеках взамен рецепта на препарат, содержащий лекарственные наркотические средства или психотропные вещества.</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Особый порядок для провоза наркотических средств или психотропных веществ в лечебных целях установлен для больных, следующих транзитом через территорию Российской Федерации. Согласно упомянутому </w:t>
      </w:r>
      <w:r>
        <w:rPr>
          <w:snapToGrid w:val="0"/>
          <w:color w:val="000000"/>
          <w:sz w:val="18"/>
          <w:szCs w:val="18"/>
          <w:u w:val="single"/>
        </w:rPr>
        <w:t>постановлению</w:t>
      </w:r>
      <w:r>
        <w:rPr>
          <w:snapToGrid w:val="0"/>
          <w:color w:val="000000"/>
          <w:sz w:val="18"/>
          <w:szCs w:val="18"/>
        </w:rPr>
        <w:t xml:space="preserve"> Правительства РФ от 15 июня 1998 г. N 591 больные, провозящие в лечебных целях через территорию Российской Федерации при следовании транзитом (трансфером) наркотические средства или психотропные вещества, внесенные в списки </w:t>
      </w:r>
      <w:r>
        <w:rPr>
          <w:snapToGrid w:val="0"/>
          <w:color w:val="000000"/>
          <w:sz w:val="18"/>
          <w:szCs w:val="18"/>
          <w:u w:val="single"/>
        </w:rPr>
        <w:t>II</w:t>
      </w:r>
      <w:r>
        <w:rPr>
          <w:snapToGrid w:val="0"/>
          <w:color w:val="000000"/>
          <w:sz w:val="18"/>
          <w:szCs w:val="18"/>
        </w:rPr>
        <w:t xml:space="preserve"> и </w:t>
      </w:r>
      <w:r>
        <w:rPr>
          <w:snapToGrid w:val="0"/>
          <w:color w:val="000000"/>
          <w:sz w:val="18"/>
          <w:szCs w:val="18"/>
          <w:u w:val="single"/>
        </w:rPr>
        <w:t>III</w:t>
      </w:r>
      <w:r>
        <w:rPr>
          <w:snapToGrid w:val="0"/>
          <w:color w:val="000000"/>
          <w:sz w:val="18"/>
          <w:szCs w:val="18"/>
        </w:rPr>
        <w:t xml:space="preserve"> Перечня наркотических средств, психотропных веществ и их прекурсоров, подлежащих контролю в Российской Федерации, при въезде на территорию Российской Федерации обязаны декларировать наличие у них каждого наркотического средства или психотропного вещества. Одновременно с декларацией данные лица должны предъявить таможенным органам: а) медицинский документ, выданный уполномоченным на то органом страны проживания больного, о наличии у него заболевания, требующего применения наркотических средств или психотропных веществ, с указанием их наименования и количества; б) вывозной сертификат на конкретные наркотические средства или психотропные вещества, выданный компетентным национальным органом страны проживания больного, включенным в официальное издание Организации Объединенных Наций "Компетентные национальные органы, действующие на основании международных договоров о контроле над наркотиками", и ввозной сертификат, выданный аналогичным компетентным органом страны, в которую направляется указанный больной. </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Если больные задерживаются на территории Российской Федерации вне пункта транзита (трансфера), то кроме указанных документов они должны получить ввозной сертификат компетентного органа Российской Федерации, дающий право на использование указанными лицами в лечебных целях на время пребывания в Российской Федерации наркотических средств или психотропных веществ, декларированных при въезде на территорию Российской Федерации. </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В случае увеличения срока пребывания больного на территории Российской Федерации и необходимости дополнительного приобретения им наркотических средств или психотропных веществ их отпуск осуществляется по рецепту, выданному в Российской Федерации в порядке, установленном федеральным органом исполнительной власти в сфере здравоохранения. </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Больные, следующие транзитом (трансфером) через территорию Российской Федерации, должны официально (в письменной форме) предупреждаться таможенными органами о запрещении передавать иным лицам находящиеся в их распоряжении для лечебных целей наркотические средства или психотропные вещества. </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Действия по перевозке следует отграничивать и от контрабанды, которая также выражается в перевозке или пересылке, но уже через таможенную границу Pоссийской Федеpации. Действия по перемещению соответствующих предметов через таможенную границу полностью охватываются пpизнаками контpабанды (ст. 188 УК РФ) и дополнительной оценки по ст. 228 УК РФ не требуют. Однако последующее хpанение или сбыт контpабандно перемещенных пpедметов должно дополнительно квалифициpоваться по ст. 228 УК РФ. </w:t>
      </w:r>
      <w:r>
        <w:rPr>
          <w:rStyle w:val="ac"/>
          <w:snapToGrid w:val="0"/>
          <w:color w:val="000000"/>
          <w:sz w:val="18"/>
          <w:szCs w:val="18"/>
        </w:rPr>
        <w:footnoteReference w:id="115"/>
      </w:r>
    </w:p>
    <w:p w:rsidR="00864DA2" w:rsidRDefault="00864DA2">
      <w:pPr>
        <w:spacing w:line="360" w:lineRule="auto"/>
        <w:ind w:firstLine="720"/>
        <w:jc w:val="both"/>
        <w:rPr>
          <w:color w:val="000000"/>
          <w:sz w:val="18"/>
          <w:szCs w:val="18"/>
        </w:rPr>
      </w:pPr>
      <w:r>
        <w:rPr>
          <w:snapToGrid w:val="0"/>
          <w:color w:val="000000"/>
          <w:sz w:val="18"/>
          <w:szCs w:val="18"/>
        </w:rPr>
        <w:t>Под пересылкой следует понимать перемещение наркотических средств или психотропных веществ в виде почтовых, багажных отправлений, с нарочным либо иным способом, когда транспортировка этих средств и веществ осуществляется в отсутствие отправителя.</w:t>
      </w:r>
      <w:r>
        <w:rPr>
          <w:rStyle w:val="ac"/>
          <w:snapToGrid w:val="0"/>
          <w:color w:val="000000"/>
          <w:sz w:val="18"/>
          <w:szCs w:val="18"/>
        </w:rPr>
        <w:footnoteReference w:id="116"/>
      </w:r>
    </w:p>
    <w:p w:rsidR="00864DA2" w:rsidRDefault="00864DA2">
      <w:pPr>
        <w:pStyle w:val="33"/>
        <w:widowControl/>
        <w:ind w:left="0" w:firstLine="720"/>
        <w:jc w:val="both"/>
        <w:rPr>
          <w:color w:val="000000"/>
          <w:sz w:val="18"/>
          <w:szCs w:val="18"/>
        </w:rPr>
      </w:pPr>
      <w:r>
        <w:rPr>
          <w:color w:val="000000"/>
          <w:sz w:val="18"/>
          <w:szCs w:val="18"/>
        </w:rPr>
        <w:t xml:space="preserve">Незаконная пересылка наркотических средств или психотропных веществ заключается в их отправке из одного места в другое по почте или багажом, с нарочным, а также путем использования животных, например собак или птиц (голубей). Транспортировка этих средств и веществ осуществляется без участия отправителя. Перевозка или пересылка в пределах одного населенного пункта должна квалифицироваться как разновидность описанных выше деяний. </w:t>
      </w:r>
    </w:p>
    <w:p w:rsidR="00864DA2" w:rsidRDefault="00864DA2">
      <w:pPr>
        <w:pStyle w:val="33"/>
        <w:widowControl/>
        <w:ind w:left="0" w:firstLine="720"/>
        <w:jc w:val="both"/>
        <w:rPr>
          <w:snapToGrid w:val="0"/>
          <w:color w:val="000000"/>
          <w:sz w:val="18"/>
          <w:szCs w:val="18"/>
        </w:rPr>
      </w:pPr>
      <w:r>
        <w:rPr>
          <w:snapToGrid w:val="0"/>
          <w:color w:val="000000"/>
          <w:sz w:val="18"/>
          <w:szCs w:val="18"/>
        </w:rPr>
        <w:t>Незаконную пересылку и хранение наркотических средств или психотропных веществ нужно отграничить от их незаконного перемещения через таможенную границу РФ. Такие действия представляют собой разновидность уголовно наказуемой контрабанды и подлежат дополнительной квалификации по ст. 188 УК.</w:t>
      </w:r>
      <w:r>
        <w:rPr>
          <w:rStyle w:val="ac"/>
          <w:snapToGrid w:val="0"/>
          <w:color w:val="000000"/>
          <w:sz w:val="18"/>
          <w:szCs w:val="18"/>
        </w:rPr>
        <w:footnoteReference w:id="117"/>
      </w:r>
    </w:p>
    <w:p w:rsidR="00864DA2" w:rsidRDefault="00864DA2">
      <w:pPr>
        <w:spacing w:line="360" w:lineRule="auto"/>
        <w:ind w:firstLine="720"/>
        <w:jc w:val="both"/>
        <w:rPr>
          <w:color w:val="000000"/>
          <w:sz w:val="18"/>
          <w:szCs w:val="18"/>
        </w:rPr>
      </w:pPr>
      <w:r>
        <w:rPr>
          <w:color w:val="000000"/>
          <w:sz w:val="18"/>
          <w:szCs w:val="18"/>
        </w:rPr>
        <w:t>Наиболее опасной формой распространения (реализации) наркотических средств или психотропных веществ является их незаконный сбыт, т.е. "любые способы их распространения (продажа, дарение, обмен, уплата долга, дача взаймы, введение инъекций другому лицу и т.п.)".</w:t>
      </w:r>
      <w:r>
        <w:rPr>
          <w:rStyle w:val="ac"/>
          <w:color w:val="000000"/>
          <w:sz w:val="18"/>
          <w:szCs w:val="18"/>
        </w:rPr>
        <w:footnoteReference w:id="118"/>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 xml:space="preserve">В результате указанных действий другое лицо становится обладателем названных средств или веществ. Форма передачи наркотика или психотропного вещества в фактическое обладание другого лица не влияет на правовую квалификацию содеянного точно так же, как и то, была ли эта передача возмездной или безвозмездной. </w:t>
      </w:r>
    </w:p>
    <w:p w:rsidR="00864DA2" w:rsidRDefault="00864DA2">
      <w:pPr>
        <w:spacing w:line="360" w:lineRule="auto"/>
        <w:ind w:firstLine="720"/>
        <w:jc w:val="both"/>
        <w:rPr>
          <w:snapToGrid w:val="0"/>
          <w:color w:val="000000"/>
          <w:sz w:val="18"/>
          <w:szCs w:val="18"/>
        </w:rPr>
      </w:pPr>
      <w:r>
        <w:rPr>
          <w:snapToGrid w:val="0"/>
          <w:color w:val="000000"/>
          <w:sz w:val="18"/>
          <w:szCs w:val="18"/>
        </w:rPr>
        <w:t>Как сбыт следует расценивать введение инъекций наркотических средств или психотропных веществ одним лицом другому лицу, если указанное средство или вещество не принадлежит самому потребителю. Цель сбыта усматривается также в случае распространения наркотических средств по предварительному заказу.</w:t>
      </w:r>
      <w:r>
        <w:rPr>
          <w:rStyle w:val="ac"/>
          <w:snapToGrid w:val="0"/>
          <w:color w:val="000000"/>
          <w:sz w:val="18"/>
          <w:szCs w:val="18"/>
        </w:rPr>
        <w:footnoteReference w:id="119"/>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Умысел на сбыт устанавливается исходя из совокупности объективных обстоятельств, таких, как соответствующая предварительная договоренность с потребителями, приобретение, изготовление, переработка указанных средств или веществ лицом, самим их не употребляющим, значительное количество, удобная для сбыта расфасовка и т.д. </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Нередки в судебной практике случаи, когда под видом наркотических средств или психотропных веществ в целях завладения имуществом или деньгами граждан сбываются какие-либо иные средства или вещества (сахарная пудра, мука и т. д.). Такого рода действия следует квалифицировать как мошенничество по ст. 159 УК РФ. Действия покупателей в таких ситуациях при наличии предусмотренных законом оснований оцениваются как покушение на незаконное приобретение наркотических средств или психотропных веществ. </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Сбыт наpкотических сpедств или психотpопных веществ, сопpяженный со склонением к их потpеблению, дополнительно квалифициpуется по ст. 230 УК. В тех случаях, когда приобретаемые или хранящиеся без цели сбыта наркотические средства или психотропные вещества в крупном размере в последующем перевозятся или пересылаются, то содеянное надлежит квалифицировать по совокупности преступлений, предусмотренных ч.1 и п. "в" ч.3 ст.228 УК РФ, что автоматически влечет усиление наказания. </w:t>
      </w:r>
    </w:p>
    <w:p w:rsidR="00864DA2" w:rsidRDefault="00864DA2">
      <w:pPr>
        <w:spacing w:line="360" w:lineRule="auto"/>
        <w:ind w:firstLine="720"/>
        <w:jc w:val="both"/>
        <w:rPr>
          <w:color w:val="000000"/>
          <w:sz w:val="18"/>
          <w:szCs w:val="18"/>
        </w:rPr>
      </w:pPr>
      <w:r>
        <w:rPr>
          <w:snapToGrid w:val="0"/>
          <w:color w:val="000000"/>
          <w:sz w:val="18"/>
          <w:szCs w:val="18"/>
        </w:rPr>
        <w:t>По мнению профессора В.С. Комиссарова окончено данное пpеступление с момента выполнения любого из пеpечисленных в законе действий. Пеpесылка пpизнается оконченной с момента сдачи пpедметов отпpавления на почту или в багаж либо пpинятия его наpочным.</w:t>
      </w:r>
      <w:r>
        <w:rPr>
          <w:rStyle w:val="ac"/>
          <w:snapToGrid w:val="0"/>
          <w:color w:val="000000"/>
          <w:sz w:val="18"/>
          <w:szCs w:val="18"/>
        </w:rPr>
        <w:footnoteReference w:id="120"/>
      </w:r>
    </w:p>
    <w:p w:rsidR="00864DA2" w:rsidRDefault="00864DA2">
      <w:pPr>
        <w:spacing w:line="360" w:lineRule="auto"/>
        <w:ind w:firstLine="720"/>
        <w:jc w:val="both"/>
        <w:rPr>
          <w:color w:val="000000"/>
          <w:sz w:val="18"/>
          <w:szCs w:val="18"/>
        </w:rPr>
      </w:pPr>
      <w:r>
        <w:rPr>
          <w:color w:val="000000"/>
          <w:sz w:val="18"/>
          <w:szCs w:val="18"/>
        </w:rPr>
        <w:t>А.В. Наумов считает, что сбыт наркотических средств или психотропных веществ следует считать оконченным преступлением с момента получения их другим лицом.</w:t>
      </w:r>
      <w:r>
        <w:rPr>
          <w:rStyle w:val="ac"/>
          <w:color w:val="000000"/>
          <w:sz w:val="18"/>
          <w:szCs w:val="18"/>
        </w:rPr>
        <w:footnoteReference w:id="121"/>
      </w:r>
      <w:r>
        <w:rPr>
          <w:color w:val="000000"/>
          <w:sz w:val="18"/>
          <w:szCs w:val="18"/>
        </w:rPr>
        <w:t xml:space="preserve"> </w:t>
      </w:r>
    </w:p>
    <w:p w:rsidR="00864DA2" w:rsidRDefault="00864DA2">
      <w:pPr>
        <w:pStyle w:val="23"/>
        <w:widowControl/>
        <w:ind w:firstLine="720"/>
        <w:rPr>
          <w:color w:val="000000"/>
          <w:sz w:val="18"/>
          <w:szCs w:val="18"/>
        </w:rPr>
      </w:pPr>
      <w:r>
        <w:rPr>
          <w:color w:val="000000"/>
          <w:sz w:val="18"/>
          <w:szCs w:val="18"/>
        </w:rPr>
        <w:t xml:space="preserve">Скупка и перепродажа наркотических средств в зависимости от наличия или отсутствия отягчающих обстоятельств квалифицируются по ч. 2, 3, 4 ст. 228 УК. </w:t>
      </w:r>
    </w:p>
    <w:p w:rsidR="00864DA2" w:rsidRDefault="00864DA2">
      <w:pPr>
        <w:spacing w:line="360" w:lineRule="auto"/>
        <w:jc w:val="both"/>
        <w:rPr>
          <w:color w:val="000000"/>
          <w:sz w:val="18"/>
          <w:szCs w:val="18"/>
        </w:rPr>
      </w:pPr>
      <w:r>
        <w:rPr>
          <w:color w:val="000000"/>
          <w:sz w:val="18"/>
          <w:szCs w:val="18"/>
        </w:rPr>
        <w:t>Действия лица, сбывающего под видом наркотических или психотропных какие-либо иные вещества с целью завладения деньгами или имуществом граждан, следует квалифицировать как мошенничество</w:t>
      </w:r>
      <w:r>
        <w:rPr>
          <w:snapToGrid w:val="0"/>
          <w:color w:val="000000"/>
          <w:sz w:val="18"/>
          <w:szCs w:val="18"/>
        </w:rPr>
        <w:t>.</w:t>
      </w:r>
      <w:r>
        <w:rPr>
          <w:rStyle w:val="ac"/>
          <w:snapToGrid w:val="0"/>
          <w:color w:val="000000"/>
          <w:sz w:val="18"/>
          <w:szCs w:val="18"/>
        </w:rPr>
        <w:footnoteReference w:id="122"/>
      </w:r>
      <w:r>
        <w:rPr>
          <w:snapToGrid w:val="0"/>
          <w:color w:val="000000"/>
          <w:sz w:val="18"/>
          <w:szCs w:val="18"/>
        </w:rPr>
        <w:t xml:space="preserve"> </w:t>
      </w:r>
      <w:r>
        <w:rPr>
          <w:color w:val="000000"/>
          <w:sz w:val="18"/>
          <w:szCs w:val="18"/>
        </w:rPr>
        <w:t xml:space="preserve">Покупатели же в некоторых случаях могут нести ответственность за покушение на незаконное приобретение наркотиков. </w:t>
      </w:r>
    </w:p>
    <w:p w:rsidR="00864DA2" w:rsidRDefault="00864DA2">
      <w:pPr>
        <w:spacing w:line="360" w:lineRule="auto"/>
        <w:ind w:firstLine="720"/>
        <w:jc w:val="both"/>
        <w:rPr>
          <w:color w:val="000000"/>
          <w:sz w:val="18"/>
          <w:szCs w:val="18"/>
        </w:rPr>
      </w:pPr>
      <w:r>
        <w:rPr>
          <w:color w:val="000000"/>
          <w:sz w:val="18"/>
          <w:szCs w:val="18"/>
        </w:rPr>
        <w:t xml:space="preserve">Для состава незаконного сбыта наркотических средств или психотропных веществ не имеет значения, каким образом получившее их лицо распорядится ими: употребит лично, передаст другому лицу, будет хранить и т.п. Если сбытчик заведомо знает, что наркотик либо психотропное вещество используется покупателем для осуществления иных преступных действий (например, для склонения к потреблению или для продажи посетителям притона), то его деяние следует квалифицировать и как пособничество в совершении соответствующих преступлений. </w:t>
      </w:r>
    </w:p>
    <w:p w:rsidR="00864DA2" w:rsidRDefault="00864DA2">
      <w:pPr>
        <w:spacing w:line="360" w:lineRule="auto"/>
        <w:ind w:firstLine="720"/>
        <w:jc w:val="center"/>
        <w:rPr>
          <w:b/>
          <w:bCs/>
          <w:color w:val="000000"/>
          <w:sz w:val="18"/>
          <w:szCs w:val="18"/>
        </w:rPr>
      </w:pPr>
      <w:r>
        <w:rPr>
          <w:b/>
          <w:bCs/>
          <w:color w:val="000000"/>
          <w:sz w:val="18"/>
          <w:szCs w:val="18"/>
        </w:rPr>
        <w:t>в) Часть 3 ст. 228 УК РФ</w:t>
      </w:r>
    </w:p>
    <w:p w:rsidR="00864DA2" w:rsidRDefault="00864DA2">
      <w:pPr>
        <w:spacing w:line="360" w:lineRule="auto"/>
        <w:ind w:firstLine="720"/>
        <w:jc w:val="both"/>
        <w:rPr>
          <w:color w:val="000000"/>
          <w:sz w:val="18"/>
          <w:szCs w:val="18"/>
        </w:rPr>
      </w:pPr>
      <w:r>
        <w:rPr>
          <w:color w:val="000000"/>
          <w:sz w:val="18"/>
          <w:szCs w:val="18"/>
        </w:rPr>
        <w:t xml:space="preserve">Часть 3 ст. 228 УК устанавливает ответственность за квалифицированный вид преступления, предусмотренного ч. 2 данной статьи. Опасность рассматриваемого преступления повышается при совершении данного преступления: а) группой лиц по предварительному сговору; б) неоднократно; в) в крупных размерах. </w:t>
      </w:r>
    </w:p>
    <w:p w:rsidR="00864DA2" w:rsidRDefault="00864DA2">
      <w:pPr>
        <w:spacing w:line="360" w:lineRule="auto"/>
        <w:ind w:firstLine="720"/>
        <w:jc w:val="both"/>
        <w:rPr>
          <w:color w:val="000000"/>
          <w:sz w:val="18"/>
          <w:szCs w:val="18"/>
        </w:rPr>
      </w:pPr>
      <w:r>
        <w:rPr>
          <w:color w:val="000000"/>
          <w:sz w:val="18"/>
          <w:szCs w:val="18"/>
        </w:rPr>
        <w:t>Под совершением преступления группой лиц по предварительному сговору следует понимать участие в преступлении двух или более лиц, заранее договорившихся о совместном его совершении. Сговор означает соглашение между участниками группы на изготовление и другие незаконные операции с наркотиками или психотропными веществами, достигнутое до начала соответствующих действий. Форма сговора для квалификации значения не имеет. Сочетание указанных в законе действий при этом может быть различным.</w:t>
      </w:r>
    </w:p>
    <w:p w:rsidR="00864DA2" w:rsidRDefault="00864DA2">
      <w:pPr>
        <w:spacing w:line="360" w:lineRule="auto"/>
        <w:ind w:firstLine="720"/>
        <w:jc w:val="both"/>
        <w:rPr>
          <w:snapToGrid w:val="0"/>
          <w:color w:val="000000"/>
          <w:sz w:val="18"/>
          <w:szCs w:val="18"/>
        </w:rPr>
      </w:pPr>
      <w:r>
        <w:rPr>
          <w:snapToGrid w:val="0"/>
          <w:color w:val="000000"/>
          <w:sz w:val="18"/>
          <w:szCs w:val="18"/>
        </w:rPr>
        <w:t xml:space="preserve">Пpи этом совеpшение пpеступления по пpедваpительному сговоpу гpуппой лиц может pассматpиваться как квалифициpованный вид только в случаях, когда каждый из соучастников полностью или частично выполняет действия, указанные в ч. 2 ст. 228 УК РФ. Если же в гpуппе выделяются оpганизатоpы, пособники и подстpекатели, котоpые не пpинимают непосpедственного участия в совеpшении пpиобpетения, сбыта и т. п., а лишь организуют эти действия либо подговаривают к ним, то содеянное оценивается по ст. 33 и ч. 2 ст. 228 УК РФ. </w:t>
      </w:r>
      <w:r>
        <w:rPr>
          <w:rStyle w:val="ac"/>
          <w:snapToGrid w:val="0"/>
          <w:color w:val="000000"/>
          <w:sz w:val="18"/>
          <w:szCs w:val="18"/>
        </w:rPr>
        <w:footnoteReference w:id="123"/>
      </w:r>
    </w:p>
    <w:p w:rsidR="00864DA2" w:rsidRDefault="00864DA2">
      <w:pPr>
        <w:spacing w:line="360" w:lineRule="auto"/>
        <w:ind w:firstLine="720"/>
        <w:jc w:val="both"/>
        <w:rPr>
          <w:color w:val="000000"/>
          <w:sz w:val="18"/>
          <w:szCs w:val="18"/>
        </w:rPr>
      </w:pPr>
      <w:r>
        <w:rPr>
          <w:color w:val="000000"/>
          <w:sz w:val="18"/>
          <w:szCs w:val="18"/>
        </w:rPr>
        <w:t>Неоднократность означает совершение лицом одного из указанных в ч. 2 ст. 228 УК действий два раза или более. При этом не имеет значения (поскольку говорится не о судимости, но именно о неоднократности), было ли лицо судимо ранее за предыдущее деяние.</w:t>
      </w:r>
      <w:r>
        <w:rPr>
          <w:rStyle w:val="ac"/>
          <w:color w:val="000000"/>
          <w:sz w:val="18"/>
          <w:szCs w:val="18"/>
        </w:rPr>
        <w:footnoteReference w:id="124"/>
      </w:r>
      <w:r>
        <w:rPr>
          <w:color w:val="000000"/>
          <w:sz w:val="18"/>
          <w:szCs w:val="18"/>
        </w:rPr>
        <w:t xml:space="preserve"> </w:t>
      </w:r>
    </w:p>
    <w:p w:rsidR="00864DA2" w:rsidRDefault="00864DA2">
      <w:pPr>
        <w:spacing w:line="360" w:lineRule="auto"/>
        <w:ind w:firstLine="720"/>
        <w:jc w:val="both"/>
        <w:rPr>
          <w:snapToGrid w:val="0"/>
          <w:color w:val="000000"/>
          <w:sz w:val="18"/>
          <w:szCs w:val="18"/>
        </w:rPr>
      </w:pPr>
      <w:r>
        <w:rPr>
          <w:snapToGrid w:val="0"/>
          <w:color w:val="000000"/>
          <w:sz w:val="18"/>
          <w:szCs w:val="18"/>
        </w:rPr>
        <w:t>Как неоднократные следует квалифицировать действия лица, совершившего два и более раза любое из деяний, предусмотренных ч.2 ст.228 УК РФ (было ли лицо за ранее совершенное преступление осуждено и являлось ли ранее совершенное деяние оконченным преступлением или покушением на преступление, значения не имеет), а также ранее судимого по ч. 2, 3 и 4 ст.228 УК РФ и вновь совершившего какое-либо из преступлений, предусмотренных ч. 2 и 3 ст.228 УК РФ. Кроме того, основанием для оценки содеянного как неоднократного является также совершение ранее виновным любого из деяний, предусматривавшихся отдельными частями ст. 224 УК РСФСР, при условии, что судимость за ранее совершенное преступление не погашена или не снята и лицо в установленном законом порядке не было освобождено от уголовной ответственности.</w:t>
      </w:r>
      <w:r>
        <w:rPr>
          <w:rStyle w:val="ac"/>
          <w:snapToGrid w:val="0"/>
          <w:color w:val="000000"/>
          <w:sz w:val="18"/>
          <w:szCs w:val="18"/>
        </w:rPr>
        <w:footnoteReference w:id="125"/>
      </w:r>
      <w:r>
        <w:rPr>
          <w:snapToGrid w:val="0"/>
          <w:color w:val="000000"/>
          <w:sz w:val="18"/>
          <w:szCs w:val="18"/>
        </w:rPr>
        <w:t xml:space="preserve"> </w:t>
      </w:r>
    </w:p>
    <w:p w:rsidR="00864DA2" w:rsidRDefault="00864DA2">
      <w:pPr>
        <w:spacing w:line="360" w:lineRule="auto"/>
        <w:ind w:firstLine="720"/>
        <w:jc w:val="both"/>
        <w:rPr>
          <w:color w:val="000000"/>
          <w:sz w:val="18"/>
          <w:szCs w:val="18"/>
        </w:rPr>
      </w:pPr>
      <w:r>
        <w:rPr>
          <w:snapToGrid w:val="0"/>
          <w:color w:val="000000"/>
          <w:sz w:val="18"/>
          <w:szCs w:val="18"/>
        </w:rPr>
        <w:t>Неоднократные приобретение или хранение в целях сбыта, изготовление, переработка, перевозка, пересылка либо сбыт наркотических средств или психотропных веществ в особо крупном размере как более тяжкие деяния охватываются ч.4 ст.228 УК РФ.</w:t>
      </w:r>
    </w:p>
    <w:p w:rsidR="00864DA2" w:rsidRDefault="00864DA2">
      <w:pPr>
        <w:spacing w:line="360" w:lineRule="auto"/>
        <w:ind w:firstLine="720"/>
        <w:jc w:val="both"/>
        <w:rPr>
          <w:color w:val="000000"/>
          <w:sz w:val="18"/>
          <w:szCs w:val="18"/>
        </w:rPr>
      </w:pPr>
      <w:r>
        <w:rPr>
          <w:color w:val="000000"/>
          <w:sz w:val="18"/>
          <w:szCs w:val="18"/>
        </w:rPr>
        <w:t xml:space="preserve">Речь прежде всего идет об устойчивой группе лиц, заранее объединившихся для совершения одного или нескольких преступлений (преимущественно предусмотренных ч. 2 и 3 ст. 228). При этом все участники организованной группы независимо от выполняемой каждым из них роли в незаконном обороте наркотических средств или психотропных веществ признаются его соисполнителями. </w:t>
      </w:r>
    </w:p>
    <w:p w:rsidR="00864DA2" w:rsidRDefault="00864DA2">
      <w:pPr>
        <w:spacing w:line="360" w:lineRule="auto"/>
        <w:jc w:val="center"/>
        <w:rPr>
          <w:b/>
          <w:bCs/>
          <w:color w:val="000000"/>
          <w:sz w:val="18"/>
          <w:szCs w:val="18"/>
        </w:rPr>
      </w:pPr>
      <w:r>
        <w:rPr>
          <w:b/>
          <w:bCs/>
          <w:color w:val="000000"/>
          <w:sz w:val="18"/>
          <w:szCs w:val="18"/>
        </w:rPr>
        <w:t>3.3 Субъективная сторона и субъект преступления</w:t>
      </w:r>
    </w:p>
    <w:p w:rsidR="00864DA2" w:rsidRDefault="00864DA2">
      <w:pPr>
        <w:spacing w:line="360" w:lineRule="auto"/>
        <w:ind w:firstLine="720"/>
        <w:jc w:val="both"/>
        <w:rPr>
          <w:color w:val="000000"/>
          <w:sz w:val="18"/>
          <w:szCs w:val="18"/>
        </w:rPr>
      </w:pPr>
      <w:r>
        <w:rPr>
          <w:color w:val="000000"/>
          <w:sz w:val="18"/>
          <w:szCs w:val="18"/>
        </w:rPr>
        <w:t xml:space="preserve">С субъективной стороны составы преступления, предусмотренные ч. 1 - 4 ст. 228 УК, характеризуются наличием прямого умысла. Виновный сознает, что совершает указанные в диспозициях ч. 1 - 4 ст. 228 незаконные действия с наркотическими средствами и психотропными веществами, и желает их совершить. </w:t>
      </w:r>
    </w:p>
    <w:p w:rsidR="00864DA2" w:rsidRDefault="00864DA2">
      <w:pPr>
        <w:spacing w:line="360" w:lineRule="auto"/>
        <w:ind w:firstLine="720"/>
        <w:jc w:val="both"/>
        <w:rPr>
          <w:color w:val="000000"/>
          <w:sz w:val="18"/>
          <w:szCs w:val="18"/>
        </w:rPr>
      </w:pPr>
      <w:r>
        <w:rPr>
          <w:color w:val="000000"/>
          <w:sz w:val="18"/>
          <w:szCs w:val="18"/>
        </w:rPr>
        <w:t xml:space="preserve">Для квалификации содеянного по ч. 1 ст. 228 УК необходимо, чтобы предусмотренные в ней действия были совершены без цели сбыта. Понятие "без цели сбыта" означает, что виновный, приобретая или храня наркотические средства и психотропные вещества, не имел намерения передать их в распоряжение другого лица. </w:t>
      </w:r>
    </w:p>
    <w:p w:rsidR="00864DA2" w:rsidRDefault="00864DA2">
      <w:pPr>
        <w:spacing w:line="360" w:lineRule="auto"/>
        <w:ind w:firstLine="720"/>
        <w:jc w:val="both"/>
        <w:rPr>
          <w:color w:val="000000"/>
          <w:sz w:val="18"/>
          <w:szCs w:val="18"/>
        </w:rPr>
      </w:pPr>
      <w:r>
        <w:rPr>
          <w:color w:val="000000"/>
          <w:sz w:val="18"/>
          <w:szCs w:val="18"/>
        </w:rPr>
        <w:t xml:space="preserve">Наличие цели сбыта при незаконных приобретении или хранении наркотических средств и психотропных веществ дает основания для квалификации содеянного по ч. 2, 3, 4 ст. 228 УК. Такая же квалификация будет иметь место при незаконных изготовлении, переработке, перевозке, пересылке наркотических средств или психотропных веществ, совершенных как в целях сбыта, так и без цели сбыта. </w:t>
      </w:r>
    </w:p>
    <w:p w:rsidR="00864DA2" w:rsidRDefault="00864DA2">
      <w:pPr>
        <w:spacing w:line="360" w:lineRule="auto"/>
        <w:ind w:firstLine="720"/>
        <w:jc w:val="both"/>
        <w:rPr>
          <w:color w:val="000000"/>
          <w:sz w:val="18"/>
          <w:szCs w:val="18"/>
        </w:rPr>
      </w:pPr>
      <w:r>
        <w:rPr>
          <w:color w:val="000000"/>
          <w:sz w:val="18"/>
          <w:szCs w:val="18"/>
        </w:rPr>
        <w:t xml:space="preserve">Установление цели сбыта при незаконных действиях с наркотиками представляет собой на практике значительные трудности. Иногда правоохранительные органы полагают, что цель сбыта можно выявить исходя лишь из факта обнаружения у лица наркотических средств в большом количестве. </w:t>
      </w:r>
    </w:p>
    <w:p w:rsidR="00864DA2" w:rsidRDefault="00864DA2">
      <w:pPr>
        <w:spacing w:line="360" w:lineRule="auto"/>
        <w:jc w:val="both"/>
        <w:rPr>
          <w:color w:val="000000"/>
          <w:sz w:val="18"/>
          <w:szCs w:val="18"/>
        </w:rPr>
      </w:pPr>
      <w:r>
        <w:rPr>
          <w:color w:val="000000"/>
          <w:sz w:val="18"/>
          <w:szCs w:val="18"/>
        </w:rPr>
        <w:t>Вряд ли это правильно. Большое количество наркотиков, изъятых у виновных, само по себе о цели сбыта с бесспорностью не свидетельствует. Количество изъятых у виновного наркотических средств должно приниматься во внимание лишь в совокупности с другими данными, свидетельствующими о цели сбыта.</w:t>
      </w:r>
      <w:r>
        <w:rPr>
          <w:rStyle w:val="ac"/>
          <w:color w:val="000000"/>
          <w:sz w:val="18"/>
          <w:szCs w:val="18"/>
        </w:rPr>
        <w:footnoteReference w:id="126"/>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 xml:space="preserve">Подлежат оценке, в частности, данные об источниках существования лиц, привлекаемых к ответственности, стоимости приобретенных наркотиков, их употреблении либо неупотреблении указанными лицами и т.д. </w:t>
      </w:r>
    </w:p>
    <w:p w:rsidR="00864DA2" w:rsidRDefault="00864DA2">
      <w:pPr>
        <w:spacing w:line="360" w:lineRule="auto"/>
        <w:ind w:firstLine="720"/>
        <w:jc w:val="both"/>
        <w:rPr>
          <w:color w:val="000000"/>
          <w:sz w:val="18"/>
          <w:szCs w:val="18"/>
        </w:rPr>
      </w:pPr>
      <w:r>
        <w:rPr>
          <w:color w:val="000000"/>
          <w:sz w:val="18"/>
          <w:szCs w:val="18"/>
        </w:rPr>
        <w:t xml:space="preserve">Субъектами преступлений, предусмотренных ч. 1 - 4 ст. 228 УК, могут быть граждане России, иностранные граждане и лица без гражданства, достигшие шестнадцатилетнего возраста. </w:t>
      </w:r>
    </w:p>
    <w:p w:rsidR="00864DA2" w:rsidRDefault="00864DA2">
      <w:pPr>
        <w:spacing w:line="360" w:lineRule="auto"/>
        <w:ind w:firstLine="720"/>
        <w:jc w:val="both"/>
        <w:rPr>
          <w:color w:val="000000"/>
          <w:sz w:val="18"/>
          <w:szCs w:val="18"/>
        </w:rPr>
      </w:pPr>
      <w:r>
        <w:rPr>
          <w:color w:val="000000"/>
          <w:sz w:val="18"/>
          <w:szCs w:val="18"/>
        </w:rPr>
        <w:t>В связи с тем что рассматриваемые преступления часто совершаются лицами, которые сами употребляют наркотики, в том числе имеющими уже диагноз "наркомания" или "токсикомания", надо помнить о необходимости проведения судебно - психиатрической экспертизы. Как правило, наркоманы признаются вменяемыми в отношении совершенных ими общественно опасных деяний. Объясняется это тем, что сознательно употребляющее наркотики лицо, даже попав в зависимость от них, отдает отчет в своих действиях, когда приводит себя в состояние наркотического опьянения. У большинства наркоманов, правда, снижен контроль за своими поступками, способность руководить своими действиями (особенно в период наркотического голодания, так называемой ломки, когда они испытывают невыносимые страдания). Но поскольку субъект виновно привел себя в подобное состояние, он в силу ст. 23 УК должен нести ответственность за содеянное. Вместе с тем в случаях, когда систематическое употребление наркотиков достигло столь значительной степени, что возникли стойкие изменения в психике и лицо потеряло возможность руководить своими действиями, экспертиза может признать его невменяемым. Сказанное относится и к ситуациям, связанным с употреблением психотропных веществ.</w:t>
      </w:r>
      <w:r>
        <w:rPr>
          <w:rStyle w:val="ac"/>
          <w:color w:val="000000"/>
          <w:sz w:val="18"/>
          <w:szCs w:val="18"/>
        </w:rPr>
        <w:footnoteReference w:id="127"/>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 xml:space="preserve">Субъективная сторона деяния, предусмотренного ч. 5 ст. 228 УК, характеризуется виной в форме умысла или неосторожности. </w:t>
      </w:r>
    </w:p>
    <w:p w:rsidR="00864DA2" w:rsidRDefault="00864DA2">
      <w:pPr>
        <w:spacing w:line="360" w:lineRule="auto"/>
        <w:ind w:firstLine="720"/>
        <w:jc w:val="both"/>
        <w:rPr>
          <w:color w:val="000000"/>
          <w:sz w:val="18"/>
          <w:szCs w:val="18"/>
        </w:rPr>
      </w:pPr>
      <w:r>
        <w:rPr>
          <w:color w:val="000000"/>
          <w:sz w:val="18"/>
          <w:szCs w:val="18"/>
        </w:rPr>
        <w:t xml:space="preserve">Субъектом данного преступления выступают как должностные, так и иные лица, которые в силу порученной им работы обязаны соблюдать установленные в данной области правила. </w:t>
      </w:r>
    </w:p>
    <w:p w:rsidR="00864DA2" w:rsidRDefault="00864DA2">
      <w:pPr>
        <w:spacing w:line="360" w:lineRule="auto"/>
        <w:ind w:firstLine="720"/>
        <w:jc w:val="both"/>
        <w:rPr>
          <w:color w:val="000000"/>
          <w:sz w:val="18"/>
          <w:szCs w:val="18"/>
        </w:rPr>
      </w:pPr>
      <w:r>
        <w:rPr>
          <w:color w:val="000000"/>
          <w:sz w:val="18"/>
          <w:szCs w:val="18"/>
        </w:rPr>
        <w:t xml:space="preserve">Должностное лицо, допустившее нарушение этих правил, наряду с совершением преступлений против интересов государственной службы (злоупотребление должностными полномочиями, получение взятки и др.), подлежит ответственности по совокупности преступлений, предусмотренных ч. 5 ст. 228 и ст. 285 или 290 УК. </w:t>
      </w:r>
    </w:p>
    <w:p w:rsidR="00864DA2" w:rsidRDefault="00864DA2">
      <w:pPr>
        <w:spacing w:line="360" w:lineRule="auto"/>
        <w:ind w:firstLine="720"/>
        <w:jc w:val="center"/>
        <w:rPr>
          <w:b/>
          <w:bCs/>
          <w:color w:val="000000"/>
          <w:sz w:val="18"/>
          <w:szCs w:val="18"/>
        </w:rPr>
      </w:pPr>
      <w:r>
        <w:rPr>
          <w:b/>
          <w:bCs/>
          <w:color w:val="000000"/>
          <w:sz w:val="18"/>
          <w:szCs w:val="18"/>
        </w:rPr>
        <w:t>3.4. Примечания к ст. 228 УК</w:t>
      </w:r>
    </w:p>
    <w:p w:rsidR="00864DA2" w:rsidRDefault="00864DA2">
      <w:pPr>
        <w:spacing w:line="360" w:lineRule="auto"/>
        <w:ind w:firstLine="720"/>
        <w:jc w:val="both"/>
        <w:rPr>
          <w:color w:val="000000"/>
          <w:sz w:val="18"/>
          <w:szCs w:val="18"/>
        </w:rPr>
      </w:pPr>
      <w:r>
        <w:rPr>
          <w:color w:val="000000"/>
          <w:sz w:val="18"/>
          <w:szCs w:val="18"/>
        </w:rPr>
        <w:t xml:space="preserve">Примечанием к ст. 228 УК регламентируется специальный вид освобождения от уголовной ответственности при незаконных действиях с наркотическими средствами или психотропными веществами. В соответствии с этим примечанием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
    <w:p w:rsidR="00864DA2" w:rsidRDefault="00864DA2">
      <w:pPr>
        <w:spacing w:line="360" w:lineRule="auto"/>
        <w:ind w:firstLine="720"/>
        <w:jc w:val="both"/>
        <w:rPr>
          <w:color w:val="000000"/>
          <w:sz w:val="18"/>
          <w:szCs w:val="18"/>
        </w:rPr>
      </w:pPr>
      <w:r>
        <w:rPr>
          <w:color w:val="000000"/>
          <w:sz w:val="18"/>
          <w:szCs w:val="18"/>
        </w:rPr>
        <w:t xml:space="preserve">Закон предусматривает два условия освобождения от уголовной ответственности за незаконный оборот наркотических средств или психотропных веществ: а) добровольная сдача их органам власти; б) активное способствование раскрытию или пресечению преступлений, связанных с незаконным оборотом наркотических средств или психотропных веществ; изобличение лиц, их совершивших; обнаружение имущества, добытого преступным путем. </w:t>
      </w:r>
    </w:p>
    <w:p w:rsidR="00864DA2" w:rsidRDefault="00864DA2">
      <w:pPr>
        <w:pStyle w:val="21"/>
        <w:widowControl/>
        <w:ind w:right="0"/>
        <w:rPr>
          <w:color w:val="000000"/>
          <w:sz w:val="18"/>
          <w:szCs w:val="18"/>
        </w:rPr>
      </w:pPr>
      <w:r>
        <w:rPr>
          <w:color w:val="000000"/>
          <w:sz w:val="18"/>
          <w:szCs w:val="18"/>
        </w:rPr>
        <w:t xml:space="preserve">Добровольная сдача наркотических средств или психотропных веществ означает выдачу лицом этих средств и веществ представителям власти (главным образом, правоохранительных органов) при наличии реальной возможности распорядиться ими иным образом. Одно только намерение сдать наркотические средства или психотропные вещества (даже выраженное письменно в форме соответствующего заявления в органы внутренних дел) не освобождает лицо от уголовной ответственности за незаконные действия с ними. </w:t>
      </w:r>
    </w:p>
    <w:p w:rsidR="00864DA2" w:rsidRDefault="00864DA2">
      <w:pPr>
        <w:spacing w:line="360" w:lineRule="auto"/>
        <w:ind w:firstLine="720"/>
        <w:jc w:val="both"/>
        <w:rPr>
          <w:color w:val="000000"/>
          <w:sz w:val="18"/>
          <w:szCs w:val="18"/>
        </w:rPr>
      </w:pPr>
      <w:r>
        <w:rPr>
          <w:color w:val="000000"/>
          <w:sz w:val="18"/>
          <w:szCs w:val="18"/>
        </w:rPr>
        <w:t xml:space="preserve">Активное способствование раскрытию или пресечению преступлений, связанных с незаконным оборотом наркотических средств или психотропных веществ, означает личное добровольное участие субъекта в предусмотренных законодательством об оперативно - розыскной деятельности мероприятиях криминальной милиции или другого органа дознания, направленных на раскрытие либо пресечение данного преступления, установление фактических обстоятельств дела, причастных к совершению криминального деяния лиц, места нахождения последних и их задержание, розыск и возвращение похищенного или изъятого из оборота имущества. </w:t>
      </w: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lang w:val="en-US"/>
        </w:rPr>
      </w:pPr>
    </w:p>
    <w:p w:rsidR="00864DA2" w:rsidRDefault="00864DA2">
      <w:pPr>
        <w:spacing w:line="360" w:lineRule="auto"/>
        <w:ind w:firstLine="720"/>
        <w:jc w:val="center"/>
        <w:rPr>
          <w:b/>
          <w:bCs/>
          <w:color w:val="000000"/>
          <w:sz w:val="18"/>
          <w:szCs w:val="18"/>
          <w:lang w:val="en-US"/>
        </w:rPr>
      </w:pPr>
    </w:p>
    <w:p w:rsidR="00864DA2" w:rsidRDefault="00864DA2">
      <w:pPr>
        <w:spacing w:line="360" w:lineRule="auto"/>
        <w:ind w:firstLine="720"/>
        <w:jc w:val="center"/>
        <w:rPr>
          <w:b/>
          <w:bCs/>
          <w:color w:val="000000"/>
          <w:sz w:val="18"/>
          <w:szCs w:val="18"/>
          <w:lang w:val="en-US"/>
        </w:rPr>
      </w:pPr>
    </w:p>
    <w:p w:rsidR="00864DA2" w:rsidRDefault="00864DA2">
      <w:pPr>
        <w:spacing w:line="360" w:lineRule="auto"/>
        <w:ind w:firstLine="720"/>
        <w:jc w:val="center"/>
        <w:rPr>
          <w:b/>
          <w:bCs/>
          <w:color w:val="000000"/>
          <w:sz w:val="18"/>
          <w:szCs w:val="18"/>
          <w:lang w:val="en-US"/>
        </w:rPr>
      </w:pPr>
    </w:p>
    <w:p w:rsidR="00864DA2" w:rsidRDefault="00864DA2">
      <w:pPr>
        <w:spacing w:line="360" w:lineRule="auto"/>
        <w:ind w:firstLine="720"/>
        <w:jc w:val="center"/>
        <w:rPr>
          <w:b/>
          <w:bCs/>
          <w:color w:val="000000"/>
          <w:sz w:val="18"/>
          <w:szCs w:val="18"/>
          <w:lang w:val="en-US"/>
        </w:rPr>
      </w:pPr>
    </w:p>
    <w:p w:rsidR="00864DA2" w:rsidRDefault="00864DA2">
      <w:pPr>
        <w:spacing w:line="360" w:lineRule="auto"/>
        <w:ind w:firstLine="720"/>
        <w:jc w:val="center"/>
        <w:rPr>
          <w:b/>
          <w:bCs/>
          <w:color w:val="000000"/>
          <w:sz w:val="18"/>
          <w:szCs w:val="18"/>
          <w:lang w:val="en-US"/>
        </w:rPr>
      </w:pPr>
    </w:p>
    <w:p w:rsidR="00864DA2" w:rsidRDefault="00864DA2">
      <w:pPr>
        <w:spacing w:line="360" w:lineRule="auto"/>
        <w:ind w:firstLine="720"/>
        <w:jc w:val="center"/>
        <w:rPr>
          <w:b/>
          <w:bCs/>
          <w:color w:val="000000"/>
          <w:sz w:val="18"/>
          <w:szCs w:val="18"/>
          <w:lang w:val="en-US"/>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p>
    <w:p w:rsidR="00864DA2" w:rsidRDefault="00864DA2">
      <w:pPr>
        <w:spacing w:line="360" w:lineRule="auto"/>
        <w:ind w:firstLine="720"/>
        <w:jc w:val="center"/>
        <w:rPr>
          <w:b/>
          <w:bCs/>
          <w:color w:val="000000"/>
          <w:sz w:val="18"/>
          <w:szCs w:val="18"/>
        </w:rPr>
      </w:pPr>
      <w:r>
        <w:rPr>
          <w:b/>
          <w:bCs/>
          <w:color w:val="000000"/>
          <w:sz w:val="18"/>
          <w:szCs w:val="18"/>
        </w:rPr>
        <w:t>Глава 3.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если это деяние совершено лицом, в обязанности которого входит соблюдение указанных правил</w:t>
      </w:r>
    </w:p>
    <w:p w:rsidR="00864DA2" w:rsidRDefault="00864DA2">
      <w:pPr>
        <w:pStyle w:val="a8"/>
        <w:ind w:firstLine="425"/>
        <w:jc w:val="both"/>
        <w:rPr>
          <w:b w:val="0"/>
          <w:bCs w:val="0"/>
          <w:color w:val="000000"/>
          <w:sz w:val="18"/>
          <w:szCs w:val="18"/>
        </w:rPr>
      </w:pPr>
      <w:r>
        <w:rPr>
          <w:b w:val="0"/>
          <w:bCs w:val="0"/>
          <w:color w:val="000000"/>
          <w:sz w:val="18"/>
          <w:szCs w:val="18"/>
        </w:rPr>
        <w:t>Статья 228 УК РФ предусматривает ответственность за незаконный оборот наркотических средств и психотропных веществ. Она состоит из пяти частей, причем часть пятая стоит особняком от первых четырех. Учитывая особенности конструкции статьи 228 УК РФ и отсутствие официальных разъяснений по применению части пятой данной нормы, представляется необходимым рассмотреть некоторые вопросы данного состава.</w:t>
      </w:r>
      <w:r>
        <w:rPr>
          <w:rStyle w:val="ac"/>
          <w:b w:val="0"/>
          <w:bCs w:val="0"/>
          <w:color w:val="000000"/>
          <w:sz w:val="18"/>
          <w:szCs w:val="18"/>
        </w:rPr>
        <w:footnoteReference w:id="128"/>
      </w:r>
    </w:p>
    <w:p w:rsidR="00864DA2" w:rsidRDefault="00864DA2">
      <w:pPr>
        <w:spacing w:line="360" w:lineRule="auto"/>
        <w:ind w:firstLine="720"/>
        <w:jc w:val="both"/>
        <w:rPr>
          <w:color w:val="000000"/>
          <w:sz w:val="18"/>
          <w:szCs w:val="18"/>
        </w:rPr>
      </w:pPr>
      <w:r>
        <w:rPr>
          <w:color w:val="000000"/>
          <w:sz w:val="18"/>
          <w:szCs w:val="18"/>
        </w:rPr>
        <w:t>Рассматриваемое преступление посягает на нормальную деятельность государственных предприятий и учреждений, занимающихся производством и другими операциями с наркотическими средствами и психотропными веществами, а в конечном счете - на безопасность здоровья населения.</w:t>
      </w:r>
      <w:r>
        <w:rPr>
          <w:rStyle w:val="ac"/>
          <w:color w:val="000000"/>
          <w:sz w:val="18"/>
          <w:szCs w:val="18"/>
        </w:rPr>
        <w:footnoteReference w:id="129"/>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Однако некоторые авторы считают иначе. А.А. Крюков, например, считает, что учитывая, что этим преступлением создаются лишь условия для выхода наркотические средства и психотропные вещества (наряду с другими, менее значимыми предметами) из-под контроля, то нельзя сказать, что непосредственным объектом является здоровье населения.</w:t>
      </w:r>
      <w:r>
        <w:rPr>
          <w:rStyle w:val="ac"/>
          <w:color w:val="000000"/>
          <w:sz w:val="18"/>
          <w:szCs w:val="18"/>
        </w:rPr>
        <w:footnoteReference w:id="130"/>
      </w:r>
    </w:p>
    <w:p w:rsidR="00864DA2" w:rsidRDefault="00864DA2">
      <w:pPr>
        <w:pStyle w:val="33"/>
        <w:widowControl/>
        <w:ind w:left="0" w:firstLine="720"/>
        <w:jc w:val="both"/>
        <w:rPr>
          <w:b/>
          <w:bCs/>
          <w:snapToGrid w:val="0"/>
          <w:color w:val="000000"/>
          <w:sz w:val="18"/>
          <w:szCs w:val="18"/>
        </w:rPr>
      </w:pPr>
      <w:r>
        <w:rPr>
          <w:snapToGrid w:val="0"/>
          <w:color w:val="000000"/>
          <w:sz w:val="18"/>
          <w:szCs w:val="18"/>
        </w:rPr>
        <w:t>Предметом преступления являются наркотические средства и психотропные вещества, а также находящиеся под специальным контролем вещества, инструменты и оборудование, используемые для изготовления наркотических средств или психотропных веществ. К последним Постоянный комитет по контролю наркотиков при Министерстве здравоохранения и медицинской промышленности РФ относит: заводские или кустарно изготовленные машины или приспособления для таблетирования указанных веществ; автоматические и ручные мешалки субстанций, веществ, не отнесенных к изделиям, входящим в кухонные наборы; полуфабрикаты, пустые ампулы, шприц - тюбики и разных объемов капсулы; приспособления для маркировки ампул, шприц - тюбиков, капсул; устройства кустарные или заводские для охлаждения жидкостей при экстракции и перегонке (за исключением бытовых холодильников), а также устройства для экстракции и перегонки; устройства для фильтрации жидкостей под вакуумом.</w:t>
      </w:r>
      <w:r>
        <w:rPr>
          <w:rStyle w:val="ac"/>
          <w:snapToGrid w:val="0"/>
          <w:color w:val="000000"/>
          <w:sz w:val="18"/>
          <w:szCs w:val="18"/>
        </w:rPr>
        <w:footnoteReference w:id="131"/>
      </w:r>
    </w:p>
    <w:p w:rsidR="00864DA2" w:rsidRDefault="00864DA2">
      <w:pPr>
        <w:pStyle w:val="23"/>
        <w:widowControl/>
        <w:ind w:firstLine="720"/>
        <w:rPr>
          <w:color w:val="000000"/>
          <w:sz w:val="18"/>
          <w:szCs w:val="18"/>
        </w:rPr>
      </w:pPr>
      <w:r>
        <w:rPr>
          <w:color w:val="000000"/>
          <w:sz w:val="18"/>
          <w:szCs w:val="18"/>
        </w:rPr>
        <w:t xml:space="preserve">Предметом преступления являются наркотические средства и психотропные вещества в любом размере. Это обусловлено тем, что в  предмете чч. 2-4 ст.228 УК РФ наркотики находятся в незаконном обороте и все деяния совершаются только и только с связи с ними. В ч.5 ст 228 УК РФ имеет место лишь нарушение правил, а наркотические средства и психотропные вещества выступают в качестве предмета постольку, поскольку предусмотрены Правилами обращения с ними. Это, в свою очередь, детерминирует отнесение к предмету этого преступления веществ, инструментов и оборудования, которые находятся под специальным контролем и используются для изготовления наркотические средства и психотропные вещества. </w:t>
      </w:r>
      <w:r>
        <w:rPr>
          <w:rStyle w:val="ac"/>
          <w:color w:val="000000"/>
          <w:sz w:val="18"/>
          <w:szCs w:val="18"/>
        </w:rPr>
        <w:footnoteReference w:id="132"/>
      </w:r>
    </w:p>
    <w:p w:rsidR="00864DA2" w:rsidRDefault="00864DA2">
      <w:pPr>
        <w:spacing w:line="360" w:lineRule="auto"/>
        <w:ind w:firstLine="720"/>
        <w:jc w:val="both"/>
        <w:rPr>
          <w:color w:val="000000"/>
          <w:sz w:val="18"/>
          <w:szCs w:val="18"/>
        </w:rPr>
      </w:pPr>
      <w:r>
        <w:rPr>
          <w:color w:val="000000"/>
          <w:sz w:val="18"/>
          <w:szCs w:val="18"/>
        </w:rPr>
        <w:t xml:space="preserve">В качестве инструментов и оборудования выступают, согласно заключению Постоянного комитета по контролю  наркотиков заводские и кустарно изготовленные машины и приспособления для таблетирования указанных веществ, автоматические и ручные мешалки, не отнесенные к изделиям, входящих в кухонные наборы, полуфабрикаты, устройства для экстракции и перегонки жидкостей и т. д. Однако на законодательном уровне не решен вопрос, какие изделия относятся к кухонным приборам и кто это определяет. Если, например, устройство для экстракции и перегонки предназначено для изготовления широкого спектра товаров, в том числе – наркотические средства и психотропные вещества, то как в конкретном случае определить, что оно предназначено именно для изготовления наркотические средства и психотропные вещества? Кроме того, кустарно изготовленными признаются предметы, изготовленные в частных мастерских и других внепромышленных условиях без соблюдения установленных стандартов, небольшими партиями на основе промышленного производства. Но рассматриваемые нами предметы должны отвечать определенным стандартам, предусмотренным различными правовыми актами. Следовательно, наличие в помещении подобных инструментов и т.д. может свидетельствовать о незаконном производстве наркотических средств и психотропных веществ, что характерно для организованной преступной деятельности.  </w:t>
      </w:r>
    </w:p>
    <w:p w:rsidR="00864DA2" w:rsidRDefault="00864DA2">
      <w:pPr>
        <w:pStyle w:val="23"/>
        <w:widowControl/>
        <w:ind w:firstLine="720"/>
        <w:rPr>
          <w:color w:val="000000"/>
          <w:sz w:val="18"/>
          <w:szCs w:val="18"/>
        </w:rPr>
      </w:pPr>
      <w:r>
        <w:rPr>
          <w:color w:val="000000"/>
          <w:sz w:val="18"/>
          <w:szCs w:val="18"/>
        </w:rPr>
        <w:t>В качестве веществ, используемых для изготовления наркотических средств и психотропных веществ выступают их прекурсоры. Так, без органических растворителей нельзя получить гашишное масло, без уксусного ангидрида – ацетилированный опий. Но не всегда такие вещества используются в незаконных целях. Они могут использоваться в промышленности и широко потребляться населением. Так, органические растворители применяются при покраске, кали перманганат – для обработки ран и т.д. Естественно, особый контроль ввиду их массового применения в социально допустимых целях выглядит нелепо.</w:t>
      </w:r>
      <w:r>
        <w:rPr>
          <w:rStyle w:val="ac"/>
          <w:color w:val="000000"/>
          <w:sz w:val="18"/>
          <w:szCs w:val="18"/>
        </w:rPr>
        <w:footnoteReference w:id="133"/>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 xml:space="preserve">С другой стороны, ч. 2 ст. 30 ФЗ “О наркотических средствах и психотропных веществах” устанавливает, что юридические лица могут приобретать и использовать в собственном производстве прекурсоры в количествах, не превышающих производственных нужд. Учитывая, что орган, определяющий производственные нужды и их критерии отсутствует, надо признать, что в данной сфере наличиствует широкое поле для произвола и беззакония. </w:t>
      </w:r>
    </w:p>
    <w:p w:rsidR="00864DA2" w:rsidRDefault="00864DA2">
      <w:pPr>
        <w:spacing w:line="360" w:lineRule="auto"/>
        <w:ind w:firstLine="720"/>
        <w:jc w:val="both"/>
        <w:rPr>
          <w:color w:val="000000"/>
          <w:sz w:val="18"/>
          <w:szCs w:val="18"/>
        </w:rPr>
      </w:pPr>
      <w:r>
        <w:rPr>
          <w:color w:val="000000"/>
          <w:sz w:val="18"/>
          <w:szCs w:val="18"/>
        </w:rPr>
        <w:t>Не является верными утверждения, что предметом ч.5 ст. 228 УК РФ являются только наркотических средств и психотропных веществ, предусмотренные Списками наркотических средств и психотропных веществ и их прекурсоров №№ 1,2.</w:t>
      </w:r>
      <w:r>
        <w:rPr>
          <w:rStyle w:val="ac"/>
          <w:color w:val="000000"/>
          <w:sz w:val="18"/>
          <w:szCs w:val="18"/>
        </w:rPr>
        <w:footnoteReference w:id="134"/>
      </w:r>
      <w:r>
        <w:rPr>
          <w:color w:val="000000"/>
          <w:sz w:val="18"/>
          <w:szCs w:val="18"/>
        </w:rPr>
        <w:t xml:space="preserve"> Ошибочность этого подхода в том, что героин и др. могут использоваться в правомерных целях – в экспертных и научных целях, поэтому предметом данного преступления может быть вещество, входящее в любой Список.   </w:t>
      </w:r>
    </w:p>
    <w:p w:rsidR="00864DA2" w:rsidRDefault="00864DA2">
      <w:pPr>
        <w:spacing w:line="360" w:lineRule="auto"/>
        <w:ind w:firstLine="720"/>
        <w:jc w:val="both"/>
        <w:rPr>
          <w:color w:val="000000"/>
          <w:sz w:val="18"/>
          <w:szCs w:val="18"/>
        </w:rPr>
      </w:pPr>
      <w:r>
        <w:rPr>
          <w:color w:val="000000"/>
          <w:sz w:val="18"/>
          <w:szCs w:val="18"/>
        </w:rPr>
        <w:t xml:space="preserve">Объективная сторона ч.5 ст.228 УК РФ состоит в нарушении правил производства, изготовления, переработки, хранения, учета, отпуска, продажи, реализации, распределения, перевозки, пересылки, приобретения, использования, ввоза, вывоза либо уничтожения наркотических средств и психотропных веществ и других предметов. </w:t>
      </w:r>
    </w:p>
    <w:p w:rsidR="00864DA2" w:rsidRDefault="00864DA2">
      <w:pPr>
        <w:spacing w:line="360" w:lineRule="auto"/>
        <w:ind w:firstLine="720"/>
        <w:jc w:val="both"/>
        <w:rPr>
          <w:color w:val="000000"/>
          <w:sz w:val="18"/>
          <w:szCs w:val="18"/>
        </w:rPr>
      </w:pPr>
      <w:r>
        <w:rPr>
          <w:color w:val="000000"/>
          <w:sz w:val="18"/>
          <w:szCs w:val="18"/>
        </w:rPr>
        <w:t>Нарушение указанных правил осуществляется путем как действия, так и бездействия. Оно может, например, выражаться в отсутствии инструктажа работников соответствующего предприятия, учреждения, в несоблюдении правил санитарии при производстве, упаковке и хранении наркотических препаратов, в пренебрежительном отношении к выполнению обязанностей руководителей при осуществлении надзора за соблюдением порядка изготовления, хранения, перевозки, пересылки, отпуска указанных средств, неосуществлении необходимого контроля за выдачей наркотических веществ, что может привести к их использованию в преступных целях.</w:t>
      </w:r>
      <w:r>
        <w:rPr>
          <w:rStyle w:val="ac"/>
          <w:color w:val="000000"/>
          <w:sz w:val="18"/>
          <w:szCs w:val="18"/>
        </w:rPr>
        <w:footnoteReference w:id="135"/>
      </w:r>
      <w:r>
        <w:rPr>
          <w:color w:val="000000"/>
          <w:sz w:val="18"/>
          <w:szCs w:val="18"/>
        </w:rPr>
        <w:t xml:space="preserve"> </w:t>
      </w:r>
      <w:r w:rsidR="007C1990">
        <w:rPr>
          <w:noProof/>
        </w:rPr>
        <w:pict>
          <v:line id="_x0000_s1026" style="position:absolute;left:0;text-align:left;z-index:251657728;mso-position-horizontal-relative:text;mso-position-vertical-relative:text" from="215.25pt,12pt" to="252.75pt,12.05pt" o:allowincell="f" strokecolor="#d4d4d4" strokeweight="0">
            <v:shadow on="t" origin=",32385f" offset="0,-1pt"/>
          </v:line>
        </w:pict>
      </w:r>
    </w:p>
    <w:p w:rsidR="00864DA2" w:rsidRDefault="00864DA2">
      <w:pPr>
        <w:spacing w:line="360" w:lineRule="auto"/>
        <w:ind w:firstLine="720"/>
        <w:jc w:val="both"/>
        <w:rPr>
          <w:color w:val="000000"/>
          <w:sz w:val="18"/>
          <w:szCs w:val="18"/>
        </w:rPr>
      </w:pPr>
      <w:r>
        <w:rPr>
          <w:color w:val="000000"/>
          <w:sz w:val="18"/>
          <w:szCs w:val="18"/>
        </w:rPr>
        <w:t>Диспозиция ч. 5 ст. 228 УК - бланкетная, что предполагает необходимость обращения к нормативным актам, регулирующим правила производства и оборота наркотических средств. Речь идет, например, о правилах учета, хранения, прописывания и использования наркотических лекарственных средств, утвержденных приказами Министерства здравоохранения и медицинской промышленности РФ, и т.д. Для оконченного состава данного преступления не требуется наступления общественно опасных последствий. Достаточно самого факта нарушения правил обращения с наркотиками. Опасность данного преступления заключается в том, что оно создает условия для выхода наркотических средств из-под контроля.</w:t>
      </w:r>
      <w:r>
        <w:rPr>
          <w:rStyle w:val="ac"/>
          <w:color w:val="000000"/>
          <w:sz w:val="18"/>
          <w:szCs w:val="18"/>
        </w:rPr>
        <w:footnoteReference w:id="136"/>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 xml:space="preserve">Однако формулировка диспозиции ч.5 ст.228 УК РФ весьма расплывчата и зачастую не понятно, какой критерий положен в основу разграничения деяний, описанных в части второй и пятой указанной статьи. Чем отличается незаконная переработка от нарушения правил переработки? Если действия идут вразрез с Правилами, то они также являются незаконными. </w:t>
      </w:r>
      <w:r>
        <w:rPr>
          <w:rStyle w:val="ac"/>
          <w:color w:val="000000"/>
          <w:sz w:val="18"/>
          <w:szCs w:val="18"/>
        </w:rPr>
        <w:footnoteReference w:id="137"/>
      </w:r>
    </w:p>
    <w:p w:rsidR="00864DA2" w:rsidRDefault="00864DA2">
      <w:pPr>
        <w:spacing w:line="360" w:lineRule="auto"/>
        <w:ind w:firstLine="720"/>
        <w:jc w:val="both"/>
        <w:rPr>
          <w:color w:val="000000"/>
          <w:sz w:val="18"/>
          <w:szCs w:val="18"/>
        </w:rPr>
      </w:pPr>
      <w:r>
        <w:rPr>
          <w:color w:val="000000"/>
          <w:sz w:val="18"/>
          <w:szCs w:val="18"/>
        </w:rPr>
        <w:t xml:space="preserve">  На наш взгляд, в любом случае не будет ч.5 ст.228 УК РФ, если осуществлялась пересылка наркотических средств и психотропных веществ по почте, в ст.22 Федерального закона  “О наркотических средствах и психотропных веществах” указано, что пересылка наркотических средств и психотропных веществ по почте запрещена. Следовательно, отсутствуют правила почтовых пересылок наркотических средств и психотропных веществ, поэтому соответствующих лиц будем привлекать по чч. 1-4 ст.228 УК РФ. В то же время, виновные должны привлекаться по ч.5 ст.228 УК РФ, если, например, пересылка осуществлялась без надлежащей охраны. </w:t>
      </w:r>
    </w:p>
    <w:p w:rsidR="00864DA2" w:rsidRDefault="00864DA2">
      <w:pPr>
        <w:spacing w:line="360" w:lineRule="auto"/>
        <w:ind w:firstLine="720"/>
        <w:jc w:val="both"/>
        <w:rPr>
          <w:color w:val="000000"/>
          <w:sz w:val="18"/>
          <w:szCs w:val="18"/>
        </w:rPr>
      </w:pPr>
      <w:r>
        <w:rPr>
          <w:color w:val="000000"/>
          <w:sz w:val="18"/>
          <w:szCs w:val="18"/>
        </w:rPr>
        <w:t>О чч. 2-4 ст. 228 УК РФ может свидетельствовать, например, совершение указанных действий во внерабочее время; не на конвейере, а в подсобном помещении; лицами, хотя и являющимися работниками юридического лица, но не участвующие в производственном процессе (сторож, вахтер).</w:t>
      </w:r>
    </w:p>
    <w:p w:rsidR="00864DA2" w:rsidRDefault="00864DA2">
      <w:pPr>
        <w:spacing w:line="360" w:lineRule="auto"/>
        <w:ind w:firstLine="720"/>
        <w:jc w:val="both"/>
        <w:rPr>
          <w:color w:val="000000"/>
          <w:sz w:val="18"/>
          <w:szCs w:val="18"/>
        </w:rPr>
      </w:pPr>
      <w:r>
        <w:rPr>
          <w:color w:val="000000"/>
          <w:sz w:val="18"/>
          <w:szCs w:val="18"/>
        </w:rPr>
        <w:t>Нарушение правил учета всегда должно квалифицироваться по ч. 5 ст. 228 УК РФ, однако если таким образом укрывались наркотических средств и психотропных веществ, то это может свидетельствовать о цели сбыта и квалифицироваться как незаконное производство и хранение в целях сбыта в отношении этих наркотических средств и психотропных веществ. Нарушение правил продажи содержит признаки чч. 2-4 ст. 228 УК РФ и должно квалифицироваться соответственно, если продажа осуществлялась лицам, не имеющим рецепта или по явно поддельному рецепту, либо по рецепту, оформленному ненадлежащим образом. Явно поддельный рецепт - это рецепт, где подделку можно установить только путем экспертного исследования. Часть третья ст. 26 ФЗ "О наркотических средствах и психотропных веществах" определяет, что если "...выдан рецепт с нарушением установленных правил оформления, то лицо, его выдавшее несет уголовную ответственность". Очевидно, закон имеет ввиду ч. 5 ст. 228 УК РФ, ибо выдача неправильно оформленного рецепта не означает, что он выдан не нуждающемуся лицу (на наш взгляд данное деяние должно квалифицироваться как нарушение правил отпуска наркотических средств и психотропных веществ); кроме того, если имел место преступный сговор врача и "пациента" на незаконное приобретение наркотических средств и психотропных веществ, то даже малейшие формальности будут соблюдены.</w:t>
      </w:r>
      <w:r>
        <w:rPr>
          <w:rStyle w:val="ac"/>
          <w:color w:val="000000"/>
          <w:sz w:val="18"/>
          <w:szCs w:val="18"/>
        </w:rPr>
        <w:footnoteReference w:id="138"/>
      </w:r>
      <w:r>
        <w:rPr>
          <w:color w:val="000000"/>
          <w:sz w:val="18"/>
          <w:szCs w:val="18"/>
        </w:rPr>
        <w:t xml:space="preserve"> </w:t>
      </w:r>
    </w:p>
    <w:p w:rsidR="00864DA2" w:rsidRDefault="00864DA2">
      <w:pPr>
        <w:spacing w:line="360" w:lineRule="auto"/>
        <w:ind w:firstLine="720"/>
        <w:jc w:val="both"/>
        <w:rPr>
          <w:color w:val="000000"/>
          <w:sz w:val="18"/>
          <w:szCs w:val="18"/>
        </w:rPr>
      </w:pPr>
      <w:r>
        <w:rPr>
          <w:color w:val="000000"/>
          <w:sz w:val="18"/>
          <w:szCs w:val="18"/>
        </w:rPr>
        <w:t>На практике может возникнуть проблема квалификации действий врача, выдающего рецепт лицу, у которого отсутствует соответствующее заболевание (например, знакомому наркоману). Фактически врач является опасным сбытчиком, так как лицо "без проблем" получит наркотические средства и будет хранить их на "законном основании" (так как имеется рецепт), чем введет в заблуждение работников милиции. Реально в отношении доктора будет возбуждено уголовное дело по ст. 233 УК РФ (максимум два года лишения свободы) и  по ч. 1 ст. 228 УК РФ (за пособничество в незаконном приобретении наркотических средств и психотропных веществ в крупном размере) - то есть максимум пять лет лишения свободы по совокупности преступлений. На наш взгляд данную ситуацию следует рассмотреть с точки зрения "посредственного исполнения", ибо реально врач не передает предмета преступления, но делает это путем введения в заблуждение аптекаря. Следовательно, доктор совершает преступление, предусмотренное чч. 3-4 ст. 228 УК РФ. факт получения рецепта наркоманом следует расценивать как приготовление к незаконному приобретению наркотических средств и психотропных веществ без цели сбыта. Так как данное преступление относится к категории средней тяжести, то в соответствии с ч.2 ст.30 УК РФ это лицо не подлежит уголовной ответственности.</w:t>
      </w:r>
    </w:p>
    <w:p w:rsidR="00864DA2" w:rsidRDefault="00864DA2">
      <w:pPr>
        <w:spacing w:line="360" w:lineRule="auto"/>
        <w:ind w:firstLine="720"/>
        <w:jc w:val="both"/>
        <w:rPr>
          <w:color w:val="000000"/>
          <w:sz w:val="18"/>
          <w:szCs w:val="18"/>
        </w:rPr>
      </w:pPr>
      <w:r>
        <w:rPr>
          <w:color w:val="000000"/>
          <w:sz w:val="18"/>
          <w:szCs w:val="18"/>
        </w:rPr>
        <w:t xml:space="preserve">В свою очередь, сложности разграничения преступлений, предусмотренных одной статьей УК, могут позволить уйти от справедливой ответственности лицам, творящим грязные делишки под ширмой работников и руководителей предприятий, осуществляющих действия с наркотиками. </w:t>
      </w:r>
    </w:p>
    <w:p w:rsidR="00864DA2" w:rsidRDefault="00864DA2">
      <w:pPr>
        <w:pStyle w:val="21"/>
        <w:widowControl/>
        <w:ind w:right="0"/>
        <w:rPr>
          <w:color w:val="000000"/>
          <w:sz w:val="18"/>
          <w:szCs w:val="18"/>
        </w:rPr>
      </w:pPr>
      <w:r>
        <w:rPr>
          <w:color w:val="000000"/>
          <w:sz w:val="18"/>
          <w:szCs w:val="18"/>
        </w:rPr>
        <w:t xml:space="preserve">Субъектом  данного преступления выступают лица, обязанные соблюдать соответствующие правила. Это работники юридических лиц, осуществляющих деятельность, связанную с оборотом наркотиков. Основными видами деятельности занимаются только государственные унитарные предприятия и государственные учреждения (например, переработка, распределение, ввоз, вывоз, уничтожение наркотических средств и психотропных веществ). Такие действия как изготовление и производство наркотических средств и психотропных веществ могут совершать юридические лица независимо от формы собственности. Получается, что контроль за изготовлением и производством наркотиков снижен – по сравнению с той же переработкой - и, видимо, не без злого умысла. </w:t>
      </w:r>
      <w:r>
        <w:rPr>
          <w:rStyle w:val="ac"/>
          <w:color w:val="000000"/>
          <w:sz w:val="18"/>
          <w:szCs w:val="18"/>
        </w:rPr>
        <w:footnoteReference w:id="139"/>
      </w:r>
    </w:p>
    <w:p w:rsidR="00864DA2" w:rsidRDefault="00864DA2">
      <w:pPr>
        <w:spacing w:line="360" w:lineRule="auto"/>
        <w:ind w:firstLine="720"/>
        <w:jc w:val="both"/>
        <w:rPr>
          <w:color w:val="000000"/>
          <w:sz w:val="18"/>
          <w:szCs w:val="18"/>
        </w:rPr>
      </w:pPr>
      <w:r>
        <w:rPr>
          <w:color w:val="000000"/>
          <w:sz w:val="18"/>
          <w:szCs w:val="18"/>
        </w:rPr>
        <w:t xml:space="preserve">Со специальными правилами обязаны знакомиться все лица, участвующие в работе с наркотиками. Данные правила должны быть известны, ибо уголовная ответственность напрямую зависит от их содержания. Поэтому соответствующим органам следует вменить обязанность проверять наличие знаний у работников юридических лиц, а об их ознакомлении брать подписку, без которой к работе с наркотических средств и психотропных веществ не допускать.   </w:t>
      </w:r>
    </w:p>
    <w:p w:rsidR="00864DA2" w:rsidRDefault="00864DA2">
      <w:pPr>
        <w:spacing w:line="360" w:lineRule="auto"/>
        <w:ind w:firstLine="720"/>
        <w:jc w:val="both"/>
        <w:rPr>
          <w:color w:val="000000"/>
          <w:sz w:val="18"/>
          <w:szCs w:val="18"/>
        </w:rPr>
      </w:pPr>
      <w:r>
        <w:rPr>
          <w:color w:val="000000"/>
          <w:sz w:val="18"/>
          <w:szCs w:val="18"/>
        </w:rPr>
        <w:t>Следует подумать, содержится ли состав преступления в действиях работника юридического лица, ликвидировавшего наркотик в не установленном месте, либо до истечения его срока годности. Поскольку опасность преступления, предусмотренного ч.5 ст. 228 УК РФ заключается только лишь в опасности выхода наркотических средств и психотропных веществ (подтверждением чего является относительно невысокая санкция) из-под контроля, ответственность этих лиц по ст. 228 УК РФ исключается. Если уничтожением наркотических средств и психотропных веществ был причинен материальный ущерб юридическому лицу, то, оно может в определенных случаях нести уголовную ответственность за уничтожение имущества, а также, согласно ч.6 ст. 59 ФЗ "О наркотических средствах и психотропных веществах", несет материальную ответственность в размере 100-кратного прямого действительного ущерба.</w:t>
      </w:r>
      <w:r>
        <w:rPr>
          <w:rStyle w:val="ac"/>
          <w:color w:val="000000"/>
          <w:sz w:val="18"/>
          <w:szCs w:val="18"/>
        </w:rPr>
        <w:footnoteReference w:id="140"/>
      </w:r>
      <w:r>
        <w:rPr>
          <w:color w:val="000000"/>
          <w:sz w:val="18"/>
          <w:szCs w:val="18"/>
        </w:rPr>
        <w:t xml:space="preserve"> </w:t>
      </w:r>
    </w:p>
    <w:p w:rsidR="00864DA2" w:rsidRDefault="00864DA2">
      <w:pPr>
        <w:tabs>
          <w:tab w:val="left" w:pos="567"/>
        </w:tabs>
        <w:spacing w:line="360" w:lineRule="auto"/>
        <w:ind w:firstLine="720"/>
        <w:jc w:val="both"/>
        <w:rPr>
          <w:color w:val="000000"/>
          <w:sz w:val="18"/>
          <w:szCs w:val="18"/>
        </w:rPr>
      </w:pPr>
      <w:r>
        <w:rPr>
          <w:color w:val="000000"/>
          <w:sz w:val="18"/>
          <w:szCs w:val="18"/>
        </w:rPr>
        <w:t>Таким образом, необходимо скорейшее разъяснение законодательных или судебных органов по вопросам разграничения чч. 2 и 5 ст. 228 УК РФ. кроме того, учитывая особенности в объекте, предмете, объективной стороне и в субъективных признаках состава преступления, предусмотренного в ч.5 с. 228 УК РФ, целесообразно вывести данное деяние  за рамки ст. 228 УК РФ</w:t>
      </w:r>
    </w:p>
    <w:p w:rsidR="00864DA2" w:rsidRDefault="00864DA2">
      <w:pPr>
        <w:spacing w:line="360" w:lineRule="auto"/>
        <w:ind w:firstLine="720"/>
        <w:jc w:val="both"/>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rPr>
      </w:pPr>
    </w:p>
    <w:p w:rsidR="00864DA2" w:rsidRDefault="00864DA2">
      <w:pPr>
        <w:spacing w:line="360" w:lineRule="auto"/>
        <w:rPr>
          <w:color w:val="000000"/>
          <w:sz w:val="18"/>
          <w:szCs w:val="18"/>
          <w:lang w:val="en-US"/>
        </w:rPr>
      </w:pPr>
    </w:p>
    <w:p w:rsidR="00864DA2" w:rsidRDefault="00864DA2">
      <w:pPr>
        <w:pStyle w:val="1"/>
        <w:rPr>
          <w:color w:val="000000"/>
          <w:sz w:val="18"/>
          <w:szCs w:val="18"/>
        </w:rPr>
      </w:pPr>
      <w:r>
        <w:rPr>
          <w:color w:val="000000"/>
          <w:sz w:val="18"/>
          <w:szCs w:val="18"/>
        </w:rPr>
        <w:t>Заключение</w:t>
      </w:r>
    </w:p>
    <w:p w:rsidR="00864DA2" w:rsidRDefault="00864DA2">
      <w:pPr>
        <w:spacing w:line="360" w:lineRule="auto"/>
        <w:ind w:firstLine="720"/>
        <w:jc w:val="both"/>
        <w:rPr>
          <w:color w:val="000000"/>
          <w:sz w:val="18"/>
          <w:szCs w:val="18"/>
        </w:rPr>
      </w:pPr>
      <w:r>
        <w:rPr>
          <w:color w:val="000000"/>
          <w:sz w:val="18"/>
          <w:szCs w:val="18"/>
        </w:rPr>
        <w:t>Преступления,  связанные  с незаконным  оборотом наркотических    средств,  достаточно  распространены.  При  этом  обращает на себя    внимание противоречивый характер судебной практики, складывающейся при их рассмотрении.</w:t>
      </w:r>
    </w:p>
    <w:p w:rsidR="00864DA2" w:rsidRDefault="00864DA2">
      <w:pPr>
        <w:spacing w:line="360" w:lineRule="auto"/>
        <w:ind w:firstLine="720"/>
        <w:jc w:val="both"/>
        <w:rPr>
          <w:color w:val="000000"/>
          <w:sz w:val="18"/>
          <w:szCs w:val="18"/>
        </w:rPr>
      </w:pPr>
      <w:r>
        <w:rPr>
          <w:color w:val="000000"/>
          <w:sz w:val="18"/>
          <w:szCs w:val="18"/>
        </w:rPr>
        <w:t>Вопросы толкования уголовно-правовых норм являются актуальной и достаточно сложной проблемой в уголовном праве, так как от понимания воли законодателя зависят многие аспекты правоприменительной деятельности по реализации уголовной политики в Российской Федерации.</w:t>
      </w:r>
    </w:p>
    <w:p w:rsidR="00864DA2" w:rsidRDefault="00864DA2">
      <w:pPr>
        <w:pStyle w:val="33"/>
        <w:widowControl/>
        <w:ind w:left="0" w:firstLine="720"/>
        <w:jc w:val="both"/>
        <w:rPr>
          <w:snapToGrid w:val="0"/>
          <w:color w:val="000000"/>
          <w:sz w:val="18"/>
          <w:szCs w:val="18"/>
        </w:rPr>
      </w:pPr>
      <w:r>
        <w:rPr>
          <w:snapToGrid w:val="0"/>
          <w:color w:val="000000"/>
          <w:sz w:val="18"/>
          <w:szCs w:val="18"/>
        </w:rPr>
        <w:t>В ст. 228 ч. 1 УК, закрепляющей ответственность за незаконное изготовление, приобретение и хранение наркотических средств и психотропных веществ, в качестве признака состава назван крупный размер. Тот же признак указан и в ч. 2 ст. 228 УК, где описан квалифицирующий состав. Видимо, в ч. 1 ст. 128 УК имелся в виду значительный размер, и если это так, следует внести необходимые изменения.</w:t>
      </w:r>
      <w:r>
        <w:rPr>
          <w:rStyle w:val="ac"/>
          <w:snapToGrid w:val="0"/>
          <w:color w:val="000000"/>
          <w:sz w:val="18"/>
          <w:szCs w:val="18"/>
        </w:rPr>
        <w:footnoteReference w:id="141"/>
      </w:r>
    </w:p>
    <w:p w:rsidR="00864DA2" w:rsidRDefault="00864DA2">
      <w:pPr>
        <w:pStyle w:val="33"/>
        <w:widowControl/>
        <w:ind w:left="0" w:firstLine="720"/>
        <w:jc w:val="both"/>
        <w:rPr>
          <w:snapToGrid w:val="0"/>
          <w:color w:val="000000"/>
          <w:sz w:val="18"/>
          <w:szCs w:val="18"/>
        </w:rPr>
      </w:pPr>
      <w:r>
        <w:rPr>
          <w:snapToGrid w:val="0"/>
          <w:color w:val="000000"/>
          <w:sz w:val="18"/>
          <w:szCs w:val="18"/>
        </w:rPr>
        <w:t>Применительно к размеру наркотических средств или психотропных веществ, мы полагаем, что крупный размер наркотических средств или психотропных веществ должен по крайней мере превышать однократную минимальную дозу соответствующего наркотического средства или психотропного вещества. В противном случае уголовная ответственность будет наступать за потребление соответствующих веществ, что противоречит содержанию ст.228 УК РФ и Федерального закона "О наркотических средствах и психотропных веществах".</w:t>
      </w:r>
    </w:p>
    <w:p w:rsidR="00864DA2" w:rsidRDefault="00864DA2">
      <w:pPr>
        <w:spacing w:line="360" w:lineRule="auto"/>
        <w:ind w:firstLine="720"/>
        <w:jc w:val="both"/>
        <w:rPr>
          <w:color w:val="000000"/>
          <w:sz w:val="18"/>
          <w:szCs w:val="18"/>
        </w:rPr>
      </w:pPr>
      <w:r>
        <w:rPr>
          <w:snapToGrid w:val="0"/>
          <w:color w:val="000000"/>
          <w:sz w:val="18"/>
          <w:szCs w:val="18"/>
        </w:rPr>
        <w:t>Необходимо</w:t>
      </w:r>
      <w:r>
        <w:rPr>
          <w:color w:val="000000"/>
          <w:sz w:val="18"/>
          <w:szCs w:val="18"/>
        </w:rPr>
        <w:t xml:space="preserve"> </w:t>
      </w:r>
      <w:r>
        <w:rPr>
          <w:snapToGrid w:val="0"/>
          <w:color w:val="000000"/>
          <w:sz w:val="18"/>
          <w:szCs w:val="18"/>
        </w:rPr>
        <w:t>четко</w:t>
      </w:r>
      <w:r>
        <w:rPr>
          <w:color w:val="000000"/>
          <w:sz w:val="18"/>
          <w:szCs w:val="18"/>
        </w:rPr>
        <w:t xml:space="preserve"> </w:t>
      </w:r>
      <w:r>
        <w:rPr>
          <w:snapToGrid w:val="0"/>
          <w:color w:val="000000"/>
          <w:sz w:val="18"/>
          <w:szCs w:val="18"/>
        </w:rPr>
        <w:t xml:space="preserve">разграничивать </w:t>
      </w:r>
      <w:r>
        <w:rPr>
          <w:color w:val="000000"/>
          <w:sz w:val="18"/>
          <w:szCs w:val="18"/>
        </w:rPr>
        <w:t xml:space="preserve"> </w:t>
      </w:r>
      <w:r>
        <w:rPr>
          <w:snapToGrid w:val="0"/>
          <w:color w:val="000000"/>
          <w:sz w:val="18"/>
          <w:szCs w:val="18"/>
        </w:rPr>
        <w:t>признаки</w:t>
      </w:r>
      <w:r>
        <w:rPr>
          <w:color w:val="000000"/>
          <w:sz w:val="18"/>
          <w:szCs w:val="18"/>
        </w:rPr>
        <w:t xml:space="preserve"> приобретения и хранения наркотических средств. Дело в том, что сам факт обнаружения у задержанного наркотических средств, которые находились у него без законных оснований, является вполне достаточным для предъявления обвинения в незаконном хранении наркотиков. В то же время органы предварительного следствия жестко связывают хранение наркотиков с их приобретением, хотя очень часто не имеют возможности установить обстоятельства такого приобретения. Поэтому в процессуальных документах пишется ставшая шаблонной фраза, что обвиняемый в неустановленное время, в неустановленном месте, у неустановленного лица приобрел такое-то количество наркотических средств. Подобная формулировка означает, что фактически лицо обвиняется в преступлении, объективная сторона которого не установлена.</w:t>
      </w:r>
      <w:r>
        <w:rPr>
          <w:rStyle w:val="ac"/>
          <w:color w:val="000000"/>
          <w:sz w:val="18"/>
          <w:szCs w:val="18"/>
        </w:rPr>
        <w:footnoteReference w:id="142"/>
      </w:r>
    </w:p>
    <w:p w:rsidR="00864DA2" w:rsidRDefault="00864DA2">
      <w:pPr>
        <w:pStyle w:val="33"/>
        <w:widowControl/>
        <w:ind w:left="0" w:firstLine="720"/>
        <w:jc w:val="both"/>
        <w:rPr>
          <w:snapToGrid w:val="0"/>
          <w:color w:val="000000"/>
          <w:sz w:val="18"/>
          <w:szCs w:val="18"/>
        </w:rPr>
      </w:pPr>
      <w:r>
        <w:rPr>
          <w:snapToGrid w:val="0"/>
          <w:color w:val="000000"/>
          <w:sz w:val="18"/>
          <w:szCs w:val="18"/>
        </w:rPr>
        <w:t xml:space="preserve">Вызывает сомнение  позиция Пленума Верховного Суда РФ, выраженная в постановлении от 27 мая 1998 г. по поводу квалификации действий лица, выразившихся в приобретении или хранении без цели сбыта наркотических средств или психотропных веществ в крупном размере и их последующей перевозке или пересылке. В соответствии с этим постановлением их необходимо квалифицировать по совокупности преступлений, предусмотренных ч. 1 и п. "в" ч. 3 ст. 228 УК. Действительно, незаконные приобретение или хранение без цели сбыта наркотических средств или психотропных веществ в крупном размере (ч. 1 ст. 228 УК) и их перевозка в крупном размере (п. "в" ч. 3 ст. 228 УК) - самостоятельные составы преступлений. В этом смысле получается, что в соответствии с ч. 1 ст. 17 УК есть все основания усматривать здесь наличие реальной совокупности преступлений. Думаю, однако, что такой подход слишком формален. Элементарная логика позволяет предположить, что законодатель не мог "развести" по самостоятельным составам приобретение "в крупном размере" без цели сбыта наркотического средства и последующую перевозку этого же самого наркотика. Очевидно, что указанные два деяния должны быть разведены по разным составам исключительно в случае, если они совершаются в отношении перевозки наркотиков, купленных самостоятельно. </w:t>
      </w:r>
    </w:p>
    <w:p w:rsidR="00864DA2" w:rsidRDefault="00864DA2">
      <w:pPr>
        <w:pStyle w:val="33"/>
        <w:widowControl/>
        <w:ind w:left="0" w:firstLine="720"/>
        <w:jc w:val="both"/>
        <w:rPr>
          <w:snapToGrid w:val="0"/>
          <w:color w:val="000000"/>
          <w:sz w:val="18"/>
          <w:szCs w:val="18"/>
        </w:rPr>
      </w:pPr>
      <w:r>
        <w:rPr>
          <w:snapToGrid w:val="0"/>
          <w:color w:val="000000"/>
          <w:sz w:val="18"/>
          <w:szCs w:val="18"/>
        </w:rPr>
        <w:t>Следует  отметить  отсутствие  единообразного    подхода   к  определению   таких   понятий,   как  приобретение  и   изготовление   наркотических  средств.   Нет  единого  мнения  и о    квалификации  перевозки  наркотиков.  Отсутствие  четкой  судебной   практики,  естественно,  отрицательно  сказывается на деятельности    органов предварительного расследования.</w:t>
      </w:r>
    </w:p>
    <w:p w:rsidR="00864DA2" w:rsidRDefault="00864DA2">
      <w:pPr>
        <w:pStyle w:val="33"/>
        <w:widowControl/>
        <w:ind w:left="0" w:firstLine="720"/>
        <w:jc w:val="both"/>
        <w:rPr>
          <w:snapToGrid w:val="0"/>
          <w:color w:val="000000"/>
          <w:sz w:val="18"/>
          <w:szCs w:val="18"/>
        </w:rPr>
      </w:pPr>
      <w:r>
        <w:rPr>
          <w:snapToGrid w:val="0"/>
          <w:color w:val="000000"/>
          <w:sz w:val="18"/>
          <w:szCs w:val="18"/>
        </w:rPr>
        <w:t>Перевозка, по сути, является разновидностью хранения наркотических    средств либо одним из способов их сбыта. То же самое можно сказать    и о пересылке наркотиков.</w:t>
      </w:r>
    </w:p>
    <w:p w:rsidR="00864DA2" w:rsidRDefault="00864DA2">
      <w:pPr>
        <w:spacing w:line="360" w:lineRule="auto"/>
        <w:jc w:val="both"/>
        <w:rPr>
          <w:color w:val="000000"/>
          <w:sz w:val="18"/>
          <w:szCs w:val="18"/>
        </w:rPr>
      </w:pPr>
      <w:r>
        <w:rPr>
          <w:color w:val="000000"/>
          <w:sz w:val="18"/>
          <w:szCs w:val="18"/>
        </w:rPr>
        <w:t xml:space="preserve">       При  таких обстоятельствах оптимальный вариант ст.  228 УК мог    бы иметь место при исключении таких уголовно наказуемых операций с    наркотическими   средствами,    как   изготовление,   переработка,    перевозка  и пересылка  наркотиков,  поскольку  все  они полностью    охватываются понятиями "приобретение", "хранение" и "сбыт".</w:t>
      </w:r>
    </w:p>
    <w:p w:rsidR="00864DA2" w:rsidRDefault="00864DA2">
      <w:pPr>
        <w:spacing w:line="360" w:lineRule="auto"/>
        <w:jc w:val="both"/>
        <w:rPr>
          <w:color w:val="000000"/>
          <w:sz w:val="18"/>
          <w:szCs w:val="18"/>
        </w:rPr>
      </w:pPr>
      <w:r>
        <w:rPr>
          <w:color w:val="000000"/>
          <w:sz w:val="18"/>
          <w:szCs w:val="18"/>
        </w:rPr>
        <w:t xml:space="preserve">       В  таком  случае  конструкция  ст.   228  могла  бы  выглядеть    следующим образом.</w:t>
      </w:r>
    </w:p>
    <w:p w:rsidR="00864DA2" w:rsidRDefault="00864DA2">
      <w:pPr>
        <w:spacing w:line="360" w:lineRule="auto"/>
        <w:jc w:val="both"/>
        <w:rPr>
          <w:color w:val="000000"/>
          <w:sz w:val="18"/>
          <w:szCs w:val="18"/>
        </w:rPr>
      </w:pPr>
      <w:r>
        <w:rPr>
          <w:color w:val="000000"/>
          <w:sz w:val="18"/>
          <w:szCs w:val="18"/>
        </w:rPr>
        <w:t xml:space="preserve">       Незаконные   приобретение   или   хранение   без   цели  сбыта     наркотических веществ (средств) или психотропных веществ в крупном    размере,  определяемом  в установленном  порядке,  наказываются...     (ч. 1);</w:t>
      </w:r>
    </w:p>
    <w:p w:rsidR="00864DA2" w:rsidRDefault="00864DA2">
      <w:pPr>
        <w:spacing w:line="360" w:lineRule="auto"/>
        <w:jc w:val="both"/>
        <w:rPr>
          <w:color w:val="000000"/>
          <w:sz w:val="18"/>
          <w:szCs w:val="18"/>
        </w:rPr>
      </w:pPr>
      <w:r>
        <w:rPr>
          <w:color w:val="000000"/>
          <w:sz w:val="18"/>
          <w:szCs w:val="18"/>
        </w:rPr>
        <w:t xml:space="preserve">       Действия,  предусмотренные  частью  первой  настоящей  статьи,    совершенные   группой   лиц   по   предварительному  сговору  либо  неоднократно, наказываются.. (ч. 2);</w:t>
      </w:r>
    </w:p>
    <w:p w:rsidR="00864DA2" w:rsidRDefault="00864DA2">
      <w:pPr>
        <w:spacing w:line="360" w:lineRule="auto"/>
        <w:jc w:val="both"/>
        <w:rPr>
          <w:color w:val="000000"/>
          <w:sz w:val="18"/>
          <w:szCs w:val="18"/>
        </w:rPr>
      </w:pPr>
      <w:r>
        <w:rPr>
          <w:color w:val="000000"/>
          <w:sz w:val="18"/>
          <w:szCs w:val="18"/>
        </w:rPr>
        <w:t xml:space="preserve">       Действия,  предусмотренные  частями первой и второй  настоящей    статьи, совершенные с целью сбыта, наказываются... (ч. 3);</w:t>
      </w:r>
    </w:p>
    <w:p w:rsidR="00864DA2" w:rsidRDefault="00864DA2">
      <w:pPr>
        <w:spacing w:line="360" w:lineRule="auto"/>
        <w:jc w:val="both"/>
        <w:rPr>
          <w:color w:val="000000"/>
          <w:sz w:val="18"/>
          <w:szCs w:val="18"/>
        </w:rPr>
      </w:pPr>
      <w:r>
        <w:rPr>
          <w:color w:val="000000"/>
          <w:sz w:val="18"/>
          <w:szCs w:val="18"/>
        </w:rPr>
        <w:t xml:space="preserve">       Действия,   предусмотренные  частями  первой,  второй  и (или)    третьей настоящей статьи,  совершенные организованной группой либо    в отношении наркотических средств или психотропных веществ в особо    крупном    размере,    определяемом    в  установленном   порядке,    наказываются... (ч. 4).</w:t>
      </w:r>
    </w:p>
    <w:p w:rsidR="00864DA2" w:rsidRDefault="00864DA2">
      <w:pPr>
        <w:spacing w:line="360" w:lineRule="auto"/>
        <w:jc w:val="both"/>
        <w:rPr>
          <w:color w:val="000000"/>
          <w:sz w:val="18"/>
          <w:szCs w:val="18"/>
        </w:rPr>
      </w:pPr>
      <w:r>
        <w:rPr>
          <w:color w:val="000000"/>
          <w:sz w:val="18"/>
          <w:szCs w:val="18"/>
        </w:rPr>
        <w:t xml:space="preserve">       При  такой  конструкции  отпадает  необходимость  говорить  об    изготовлении,  переработке,  перевозке и пересылке наркотиков, что    резко  облегчает  возможность  толкования  статьи  и упорядочивает    практику ее применения.</w:t>
      </w:r>
    </w:p>
    <w:p w:rsidR="00864DA2" w:rsidRDefault="00864DA2">
      <w:pPr>
        <w:spacing w:line="360" w:lineRule="auto"/>
        <w:jc w:val="both"/>
        <w:rPr>
          <w:color w:val="000000"/>
          <w:sz w:val="18"/>
          <w:szCs w:val="18"/>
        </w:rPr>
      </w:pPr>
      <w:r>
        <w:rPr>
          <w:color w:val="000000"/>
          <w:sz w:val="18"/>
          <w:szCs w:val="18"/>
        </w:rPr>
        <w:t xml:space="preserve">       К сожалению, постановление Пленума Верховного Суда РФ No. 9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  ясности в поднятые в    настоящей статье вопросы не внесло.</w:t>
      </w:r>
    </w:p>
    <w:p w:rsidR="00864DA2" w:rsidRDefault="00864DA2">
      <w:pPr>
        <w:spacing w:line="360" w:lineRule="auto"/>
        <w:jc w:val="both"/>
        <w:rPr>
          <w:color w:val="000000"/>
          <w:sz w:val="18"/>
          <w:szCs w:val="18"/>
        </w:rPr>
      </w:pPr>
      <w:r>
        <w:rPr>
          <w:color w:val="000000"/>
          <w:sz w:val="18"/>
          <w:szCs w:val="18"/>
        </w:rPr>
        <w:t xml:space="preserve">       Необходимо соответствующими дополнениями ч.  ч.  1 и 4 ст. 228    придать  этой  норме  отсылочный  характер  по вопросу определения    размера  наркотических  средств  для придания легитимности Сводной    таблице о размерах наркотиков.</w:t>
      </w:r>
    </w:p>
    <w:p w:rsidR="00864DA2" w:rsidRDefault="00864DA2">
      <w:pPr>
        <w:spacing w:line="360" w:lineRule="auto"/>
        <w:jc w:val="both"/>
        <w:rPr>
          <w:color w:val="000000"/>
          <w:sz w:val="18"/>
          <w:szCs w:val="18"/>
        </w:rPr>
      </w:pPr>
      <w:r>
        <w:rPr>
          <w:color w:val="000000"/>
          <w:sz w:val="18"/>
          <w:szCs w:val="18"/>
        </w:rPr>
        <w:t xml:space="preserve">       Как вариант возможно дополнение ст. 228 примечанием о том, что    размеры наркотических средств (небольшой,  крупный, особо крупный)    устанавливаются   Постоянным   комитетом  по  контролю  наркотиков    Министерства здравоохранения РФ.</w:t>
      </w:r>
    </w:p>
    <w:p w:rsidR="00864DA2" w:rsidRDefault="00864DA2">
      <w:pPr>
        <w:spacing w:line="360" w:lineRule="auto"/>
        <w:ind w:firstLine="720"/>
        <w:jc w:val="both"/>
        <w:rPr>
          <w:color w:val="000000"/>
          <w:sz w:val="18"/>
          <w:szCs w:val="18"/>
        </w:rPr>
      </w:pPr>
      <w:r>
        <w:rPr>
          <w:color w:val="000000"/>
          <w:sz w:val="18"/>
          <w:szCs w:val="18"/>
        </w:rPr>
        <w:t>Необходимо отметить, что конструкция ст. 228 УК не совсем логична и нуждается в совершенствовании. Поэтому считаем целесообразным предложить:</w:t>
      </w:r>
    </w:p>
    <w:p w:rsidR="00864DA2" w:rsidRDefault="00864DA2">
      <w:pPr>
        <w:spacing w:line="360" w:lineRule="auto"/>
        <w:ind w:firstLine="720"/>
        <w:jc w:val="both"/>
        <w:rPr>
          <w:color w:val="000000"/>
          <w:sz w:val="18"/>
          <w:szCs w:val="18"/>
        </w:rPr>
      </w:pPr>
      <w:r>
        <w:rPr>
          <w:color w:val="000000"/>
          <w:sz w:val="18"/>
          <w:szCs w:val="18"/>
        </w:rPr>
        <w:t>Во-первых, выделить часть 5 ст. 228 УК в самостоятельную уголовно-правовую норму и поместить ее после ст. 233 УК, назвав "Нарушение правил законного оборота наркотических средств и психотропных веществ";</w:t>
      </w:r>
    </w:p>
    <w:p w:rsidR="00864DA2" w:rsidRDefault="00864DA2">
      <w:pPr>
        <w:spacing w:line="360" w:lineRule="auto"/>
        <w:ind w:firstLine="720"/>
        <w:jc w:val="both"/>
        <w:rPr>
          <w:color w:val="000000"/>
          <w:sz w:val="18"/>
          <w:szCs w:val="18"/>
        </w:rPr>
      </w:pPr>
      <w:r>
        <w:rPr>
          <w:color w:val="000000"/>
          <w:sz w:val="18"/>
          <w:szCs w:val="18"/>
        </w:rPr>
        <w:t>Во-вторых, вернуться к прежнему подходу построения обсуждаемой статьи, изложенной в УК РСФСР 1960 г. Там законодатель в качестве основания разделения уголовно-правовой нормы на части использовал такой признак субъективной стороны состава преступления, как цель. Совершение действий, связанных с незаконным оборотом наркотиков, запрещенных в законе без цели сбыта охватывались ч. ч. 1 и 2 статьи, а с целью сбыта - последующими частями. Такое построение данной уголовно-правовой нормы было последовательным и логически верным, что позволяло правильно довести до правоприменителя волю законодателя, направленную на усиление уголовной ответственности за действия, связанные со сбытом наркотических средств и психотропных веществ.</w:t>
      </w:r>
    </w:p>
    <w:p w:rsidR="00864DA2" w:rsidRDefault="00864DA2">
      <w:pPr>
        <w:spacing w:line="360" w:lineRule="auto"/>
        <w:ind w:firstLine="720"/>
        <w:jc w:val="both"/>
        <w:rPr>
          <w:color w:val="000000"/>
          <w:sz w:val="18"/>
          <w:szCs w:val="18"/>
        </w:rPr>
      </w:pPr>
      <w:r>
        <w:rPr>
          <w:color w:val="000000"/>
          <w:sz w:val="18"/>
          <w:szCs w:val="18"/>
        </w:rPr>
        <w:t>С учетом сказанного предлагаем новую редакцию статьи 228 УК РФ следующее содержания:</w:t>
      </w:r>
    </w:p>
    <w:p w:rsidR="00864DA2" w:rsidRDefault="00864DA2">
      <w:pPr>
        <w:spacing w:line="360" w:lineRule="auto"/>
        <w:ind w:firstLine="720"/>
        <w:jc w:val="both"/>
        <w:rPr>
          <w:color w:val="000000"/>
          <w:sz w:val="18"/>
          <w:szCs w:val="18"/>
        </w:rPr>
      </w:pPr>
      <w:r>
        <w:rPr>
          <w:color w:val="000000"/>
          <w:sz w:val="18"/>
          <w:szCs w:val="18"/>
        </w:rPr>
        <w:t>1.Незаконное приобретение, хранение, изготовление, переработка, перевозка либо пересылка без цели сбыта наркотических средств или психотропных веществ в крупном размере - наказывается лишением свободы на срок до трех лет.</w:t>
      </w:r>
    </w:p>
    <w:p w:rsidR="00864DA2" w:rsidRDefault="00864DA2">
      <w:pPr>
        <w:spacing w:line="360" w:lineRule="auto"/>
        <w:ind w:firstLine="720"/>
        <w:jc w:val="both"/>
        <w:rPr>
          <w:color w:val="000000"/>
          <w:sz w:val="18"/>
          <w:szCs w:val="18"/>
        </w:rPr>
      </w:pPr>
      <w:r>
        <w:rPr>
          <w:color w:val="000000"/>
          <w:sz w:val="18"/>
          <w:szCs w:val="18"/>
        </w:rPr>
        <w:t>2.Те же деяния совершенные в особо крупном размере - наказывается лишением свободы на срок от одного года до пяти лет.</w:t>
      </w:r>
    </w:p>
    <w:p w:rsidR="00864DA2" w:rsidRDefault="00864DA2">
      <w:pPr>
        <w:spacing w:line="360" w:lineRule="auto"/>
        <w:ind w:firstLine="720"/>
        <w:jc w:val="both"/>
        <w:rPr>
          <w:color w:val="000000"/>
          <w:sz w:val="18"/>
          <w:szCs w:val="18"/>
        </w:rPr>
      </w:pPr>
      <w:r>
        <w:rPr>
          <w:color w:val="000000"/>
          <w:sz w:val="18"/>
          <w:szCs w:val="18"/>
        </w:rPr>
        <w:t>3.Незаконные приобретение, хранение, изготовление, переработка, перевозка либо пересылка с целью сбыта или сбыт наркотических или психотропных веществ - наказывается лишением свободы на срок от трех до семи лет.</w:t>
      </w:r>
    </w:p>
    <w:p w:rsidR="00864DA2" w:rsidRDefault="00864DA2">
      <w:pPr>
        <w:spacing w:line="360" w:lineRule="auto"/>
        <w:ind w:firstLine="720"/>
        <w:jc w:val="both"/>
        <w:rPr>
          <w:color w:val="000000"/>
          <w:sz w:val="18"/>
          <w:szCs w:val="18"/>
        </w:rPr>
      </w:pPr>
      <w:r>
        <w:rPr>
          <w:color w:val="000000"/>
          <w:sz w:val="18"/>
          <w:szCs w:val="18"/>
        </w:rPr>
        <w:t>4.Деяния, предусмотренные частью второй настоящей статьи, совершенные:</w:t>
      </w:r>
    </w:p>
    <w:p w:rsidR="00864DA2" w:rsidRDefault="00864DA2">
      <w:pPr>
        <w:spacing w:line="360" w:lineRule="auto"/>
        <w:ind w:firstLine="720"/>
        <w:jc w:val="both"/>
        <w:rPr>
          <w:color w:val="000000"/>
          <w:sz w:val="18"/>
          <w:szCs w:val="18"/>
        </w:rPr>
      </w:pPr>
      <w:r>
        <w:rPr>
          <w:color w:val="000000"/>
          <w:sz w:val="18"/>
          <w:szCs w:val="18"/>
        </w:rPr>
        <w:t>а) группой лиц по предварительному сговору;</w:t>
      </w:r>
    </w:p>
    <w:p w:rsidR="00864DA2" w:rsidRDefault="00864DA2">
      <w:pPr>
        <w:spacing w:line="360" w:lineRule="auto"/>
        <w:ind w:firstLine="720"/>
        <w:jc w:val="both"/>
        <w:rPr>
          <w:color w:val="000000"/>
          <w:sz w:val="18"/>
          <w:szCs w:val="18"/>
        </w:rPr>
      </w:pPr>
      <w:r>
        <w:rPr>
          <w:color w:val="000000"/>
          <w:sz w:val="18"/>
          <w:szCs w:val="18"/>
        </w:rPr>
        <w:t>б) неоднократно;</w:t>
      </w:r>
    </w:p>
    <w:p w:rsidR="00864DA2" w:rsidRDefault="00864DA2">
      <w:pPr>
        <w:pStyle w:val="23"/>
        <w:widowControl/>
        <w:ind w:firstLine="720"/>
        <w:rPr>
          <w:color w:val="000000"/>
          <w:sz w:val="18"/>
          <w:szCs w:val="18"/>
        </w:rPr>
      </w:pPr>
      <w:r>
        <w:rPr>
          <w:color w:val="000000"/>
          <w:sz w:val="18"/>
          <w:szCs w:val="18"/>
        </w:rPr>
        <w:t>в) в отношении наркотических средств или психотропных веществ в крупном размере -</w:t>
      </w:r>
    </w:p>
    <w:p w:rsidR="00864DA2" w:rsidRDefault="00864DA2">
      <w:pPr>
        <w:spacing w:line="360" w:lineRule="auto"/>
        <w:ind w:firstLine="720"/>
        <w:jc w:val="both"/>
        <w:rPr>
          <w:color w:val="000000"/>
          <w:sz w:val="18"/>
          <w:szCs w:val="18"/>
        </w:rPr>
      </w:pPr>
      <w:r>
        <w:rPr>
          <w:color w:val="000000"/>
          <w:sz w:val="18"/>
          <w:szCs w:val="18"/>
        </w:rPr>
        <w:t>наказывается лишением свободы на срок от пяти до десяти лет с конфискацией имущества или без таковой.</w:t>
      </w:r>
    </w:p>
    <w:p w:rsidR="00864DA2" w:rsidRDefault="00864DA2">
      <w:pPr>
        <w:spacing w:line="360" w:lineRule="auto"/>
        <w:ind w:firstLine="720"/>
        <w:jc w:val="both"/>
        <w:rPr>
          <w:color w:val="000000"/>
          <w:sz w:val="18"/>
          <w:szCs w:val="18"/>
          <w:lang w:val="en-US"/>
        </w:rPr>
      </w:pPr>
      <w:r>
        <w:rPr>
          <w:color w:val="000000"/>
          <w:sz w:val="18"/>
          <w:szCs w:val="18"/>
        </w:rPr>
        <w:t>5.Деяния, предусмотренные частями третьей или четвертой настоящей статьи, совершенные организованной группой либо в отношении наркотических средств или психотропных веществ в особо крупном размере - наказывается лишением свободы на срок от семи до пятнадцати лет с конфискацией имущества.</w:t>
      </w: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lang w:val="en-US"/>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rPr>
      </w:pPr>
    </w:p>
    <w:p w:rsidR="00864DA2" w:rsidRDefault="00864DA2">
      <w:pPr>
        <w:spacing w:line="360" w:lineRule="auto"/>
        <w:ind w:firstLine="720"/>
        <w:jc w:val="both"/>
        <w:rPr>
          <w:color w:val="000000"/>
          <w:sz w:val="18"/>
          <w:szCs w:val="18"/>
          <w:lang w:val="en-US"/>
        </w:rPr>
      </w:pPr>
    </w:p>
    <w:p w:rsidR="00864DA2" w:rsidRDefault="00864DA2">
      <w:pPr>
        <w:pStyle w:val="1"/>
        <w:jc w:val="right"/>
        <w:rPr>
          <w:color w:val="000000"/>
          <w:sz w:val="18"/>
          <w:szCs w:val="18"/>
          <w:lang w:val="en-US"/>
        </w:rPr>
      </w:pPr>
      <w:r>
        <w:rPr>
          <w:color w:val="000000"/>
          <w:sz w:val="18"/>
          <w:szCs w:val="18"/>
        </w:rPr>
        <w:t>Приложение</w:t>
      </w:r>
    </w:p>
    <w:p w:rsidR="00864DA2" w:rsidRDefault="00864DA2">
      <w:pPr>
        <w:rPr>
          <w:sz w:val="18"/>
          <w:szCs w:val="18"/>
          <w:lang w:val="en-US"/>
        </w:rPr>
      </w:pPr>
    </w:p>
    <w:p w:rsidR="00864DA2" w:rsidRDefault="00864DA2">
      <w:pPr>
        <w:jc w:val="center"/>
        <w:rPr>
          <w:b/>
          <w:bCs/>
          <w:color w:val="000000"/>
          <w:sz w:val="18"/>
          <w:szCs w:val="18"/>
        </w:rPr>
      </w:pPr>
      <w:r>
        <w:rPr>
          <w:b/>
          <w:bCs/>
          <w:color w:val="000000"/>
          <w:sz w:val="18"/>
          <w:szCs w:val="18"/>
        </w:rPr>
        <w:t>Наркотические средства</w:t>
      </w:r>
    </w:p>
    <w:p w:rsidR="00864DA2" w:rsidRDefault="00864DA2">
      <w:pPr>
        <w:jc w:val="center"/>
        <w:rPr>
          <w:b/>
          <w:bCs/>
          <w:color w:val="000000"/>
          <w:sz w:val="18"/>
          <w:szCs w:val="18"/>
        </w:rPr>
      </w:pPr>
      <w:r>
        <w:rPr>
          <w:b/>
          <w:bCs/>
          <w:color w:val="000000"/>
          <w:sz w:val="18"/>
          <w:szCs w:val="18"/>
        </w:rPr>
        <w:t>Психотропные вещества</w:t>
      </w:r>
    </w:p>
    <w:p w:rsidR="00864DA2" w:rsidRDefault="00864DA2">
      <w:pPr>
        <w:jc w:val="center"/>
        <w:rPr>
          <w:rFonts w:ascii="Arial" w:hAnsi="Arial" w:cs="Arial"/>
          <w:color w:val="000000"/>
          <w:sz w:val="18"/>
          <w:szCs w:val="18"/>
        </w:rPr>
      </w:pPr>
      <w:r>
        <w:rPr>
          <w:b/>
          <w:bCs/>
          <w:color w:val="000000"/>
          <w:sz w:val="18"/>
          <w:szCs w:val="18"/>
        </w:rPr>
        <w:t>Сильнодействующие вещества</w:t>
      </w:r>
    </w:p>
    <w:p w:rsidR="00864DA2" w:rsidRDefault="00864DA2">
      <w:pPr>
        <w:rPr>
          <w:rFonts w:ascii="Arial" w:hAnsi="Arial" w:cs="Arial"/>
          <w:color w:val="000000"/>
          <w:sz w:val="18"/>
          <w:szCs w:val="18"/>
        </w:rPr>
      </w:pPr>
    </w:p>
    <w:p w:rsidR="00864DA2" w:rsidRDefault="00864DA2">
      <w:pPr>
        <w:rPr>
          <w:rFonts w:ascii="Arial" w:hAnsi="Arial" w:cs="Arial"/>
          <w:color w:val="000000"/>
          <w:sz w:val="18"/>
          <w:szCs w:val="18"/>
        </w:rPr>
      </w:pPr>
      <w:r>
        <w:rPr>
          <w:rFonts w:ascii="Courier New" w:hAnsi="Courier New" w:cs="Courier New"/>
          <w:color w:val="000000"/>
          <w:sz w:val="18"/>
          <w:szCs w:val="18"/>
        </w:rPr>
        <w:t xml:space="preserve"> ——————————————————————————————————————————————————————————————————————— </w:t>
      </w:r>
    </w:p>
    <w:p w:rsidR="00864DA2" w:rsidRDefault="00864DA2">
      <w:pPr>
        <w:rPr>
          <w:rFonts w:ascii="Arial" w:hAnsi="Arial" w:cs="Arial"/>
          <w:color w:val="000000"/>
          <w:sz w:val="18"/>
          <w:szCs w:val="18"/>
        </w:rPr>
      </w:pPr>
      <w:r>
        <w:rPr>
          <w:rFonts w:ascii="Courier New" w:hAnsi="Courier New" w:cs="Courier New"/>
          <w:color w:val="000000"/>
          <w:sz w:val="18"/>
          <w:szCs w:val="18"/>
        </w:rPr>
        <w:t>| N |    Наименование   |             Размеры в граммах                 |</w:t>
      </w:r>
    </w:p>
    <w:p w:rsidR="00864DA2" w:rsidRDefault="00864DA2">
      <w:pPr>
        <w:rPr>
          <w:rFonts w:ascii="Arial" w:hAnsi="Arial" w:cs="Arial"/>
          <w:color w:val="000000"/>
          <w:sz w:val="18"/>
          <w:szCs w:val="18"/>
        </w:rPr>
      </w:pPr>
      <w:r>
        <w:rPr>
          <w:rFonts w:ascii="Courier New" w:hAnsi="Courier New" w:cs="Courier New"/>
          <w:color w:val="000000"/>
          <w:sz w:val="18"/>
          <w:szCs w:val="18"/>
        </w:rPr>
        <w:t>|п/п|                   |———————————————————————————————————————————————|</w:t>
      </w:r>
    </w:p>
    <w:p w:rsidR="00864DA2" w:rsidRDefault="00864DA2">
      <w:pPr>
        <w:rPr>
          <w:rFonts w:ascii="Arial" w:hAnsi="Arial" w:cs="Arial"/>
          <w:color w:val="000000"/>
          <w:sz w:val="18"/>
          <w:szCs w:val="18"/>
        </w:rPr>
      </w:pPr>
      <w:r>
        <w:rPr>
          <w:rFonts w:ascii="Courier New" w:hAnsi="Courier New" w:cs="Courier New"/>
          <w:color w:val="000000"/>
          <w:sz w:val="18"/>
          <w:szCs w:val="18"/>
        </w:rPr>
        <w:t>|   |                   |   Небольшие   |   Крупные     | Особо крупные,|</w:t>
      </w:r>
    </w:p>
    <w:p w:rsidR="00864DA2" w:rsidRDefault="00864DA2">
      <w:pPr>
        <w:rPr>
          <w:rFonts w:ascii="Courier New" w:hAnsi="Courier New" w:cs="Courier New"/>
          <w:color w:val="000000"/>
          <w:sz w:val="18"/>
          <w:szCs w:val="18"/>
        </w:rPr>
      </w:pPr>
      <w:r>
        <w:rPr>
          <w:rFonts w:ascii="Courier New" w:hAnsi="Courier New" w:cs="Courier New"/>
          <w:color w:val="000000"/>
          <w:sz w:val="18"/>
          <w:szCs w:val="18"/>
        </w:rPr>
        <w:t>|   |                   |    от 0 до    |   от ...до    |    свыше      |</w:t>
      </w:r>
    </w:p>
    <w:p w:rsidR="00864DA2" w:rsidRDefault="00864DA2">
      <w:pPr>
        <w:rPr>
          <w:rFonts w:ascii="Arial" w:hAnsi="Arial" w:cs="Arial"/>
          <w:color w:val="000000"/>
          <w:sz w:val="18"/>
          <w:szCs w:val="18"/>
        </w:rPr>
      </w:pPr>
      <w:r>
        <w:rPr>
          <w:rFonts w:ascii="Courier New" w:hAnsi="Courier New" w:cs="Courier New"/>
          <w:color w:val="000000"/>
          <w:sz w:val="18"/>
          <w:szCs w:val="18"/>
        </w:rPr>
        <w:t>|   |                   |               | включительно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Courier New" w:hAnsi="Courier New" w:cs="Courier New"/>
          <w:color w:val="000000"/>
          <w:sz w:val="18"/>
          <w:szCs w:val="18"/>
        </w:rPr>
      </w:pPr>
      <w:r>
        <w:rPr>
          <w:rFonts w:ascii="Courier New" w:hAnsi="Courier New" w:cs="Courier New"/>
          <w:color w:val="000000"/>
          <w:sz w:val="18"/>
          <w:szCs w:val="18"/>
        </w:rPr>
        <w:t>| 1 |         2         |        3      |       4       |        5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b/>
          <w:bCs/>
          <w:color w:val="000000"/>
          <w:sz w:val="18"/>
          <w:szCs w:val="18"/>
        </w:rPr>
        <w:t>Наркотические средства</w:t>
      </w:r>
      <w:r>
        <w:rPr>
          <w:rFonts w:ascii="Courier New" w:hAnsi="Courier New" w:cs="Courier New"/>
          <w:color w:val="000000"/>
          <w:sz w:val="18"/>
          <w:szCs w:val="18"/>
        </w:rPr>
        <w:t xml:space="preserve">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pStyle w:val="21"/>
        <w:widowControl/>
        <w:ind w:right="0" w:firstLine="0"/>
        <w:rPr>
          <w:rFonts w:ascii="Arial" w:hAnsi="Arial" w:cs="Arial"/>
          <w:color w:val="000000"/>
          <w:sz w:val="18"/>
          <w:szCs w:val="18"/>
        </w:rPr>
      </w:pPr>
      <w:r>
        <w:rPr>
          <w:color w:val="000000"/>
          <w:sz w:val="18"/>
          <w:szCs w:val="18"/>
        </w:rPr>
        <w:t>| 1 |Марихуана:         |               |               |               |</w:t>
      </w:r>
    </w:p>
    <w:p w:rsidR="00864DA2" w:rsidRDefault="00864DA2">
      <w:pPr>
        <w:rPr>
          <w:rFonts w:ascii="Arial" w:hAnsi="Arial" w:cs="Arial"/>
          <w:color w:val="000000"/>
          <w:sz w:val="18"/>
          <w:szCs w:val="18"/>
        </w:rPr>
      </w:pPr>
      <w:r>
        <w:rPr>
          <w:rFonts w:ascii="Courier New" w:hAnsi="Courier New" w:cs="Courier New"/>
          <w:color w:val="000000"/>
          <w:sz w:val="18"/>
          <w:szCs w:val="18"/>
        </w:rPr>
        <w:t>|   |высушенная         |       0,1     | 0,1-500,0     |       500,0   |</w:t>
      </w:r>
    </w:p>
    <w:p w:rsidR="00864DA2" w:rsidRDefault="00864DA2">
      <w:pPr>
        <w:rPr>
          <w:rFonts w:ascii="Arial" w:hAnsi="Arial" w:cs="Arial"/>
          <w:color w:val="000000"/>
          <w:sz w:val="18"/>
          <w:szCs w:val="18"/>
        </w:rPr>
      </w:pPr>
      <w:r>
        <w:rPr>
          <w:rFonts w:ascii="Courier New" w:hAnsi="Courier New" w:cs="Courier New"/>
          <w:color w:val="000000"/>
          <w:sz w:val="18"/>
          <w:szCs w:val="18"/>
        </w:rPr>
        <w:t>|   |невысушенная       |       0,5     | 0,5-2500,0    |      2500,0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2 |Гашиш              |       0,1     | 0,1-100,0     |       100,0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3 |Смола каннабиса    |       0,05    | 0,05-40,0     |        40,0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4 |Гашишное масло     |       0,05    | 0,05-50,0     |        50,0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5 |Тетрагидроканнаби- |               |               |               |</w:t>
      </w:r>
    </w:p>
    <w:p w:rsidR="00864DA2" w:rsidRDefault="00864DA2">
      <w:pPr>
        <w:rPr>
          <w:rFonts w:ascii="Arial" w:hAnsi="Arial" w:cs="Arial"/>
          <w:color w:val="000000"/>
          <w:sz w:val="18"/>
          <w:szCs w:val="18"/>
        </w:rPr>
      </w:pPr>
      <w:r>
        <w:rPr>
          <w:rFonts w:ascii="Courier New" w:hAnsi="Courier New" w:cs="Courier New"/>
          <w:color w:val="000000"/>
          <w:sz w:val="18"/>
          <w:szCs w:val="18"/>
        </w:rPr>
        <w:t>|   |нолы (все изомеры) |       0,05    | 0,05-5,0      |         5,0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6 |Опий (в т.ч.  меди-|               |               |               |</w:t>
      </w:r>
    </w:p>
    <w:p w:rsidR="00864DA2" w:rsidRDefault="00864DA2">
      <w:pPr>
        <w:rPr>
          <w:rFonts w:ascii="Arial" w:hAnsi="Arial" w:cs="Arial"/>
          <w:color w:val="000000"/>
          <w:sz w:val="18"/>
          <w:szCs w:val="18"/>
        </w:rPr>
      </w:pPr>
      <w:r>
        <w:rPr>
          <w:rFonts w:ascii="Courier New" w:hAnsi="Courier New" w:cs="Courier New"/>
          <w:color w:val="000000"/>
          <w:sz w:val="18"/>
          <w:szCs w:val="18"/>
        </w:rPr>
        <w:t>|   |цинский) независимо|               |               |               |</w:t>
      </w:r>
    </w:p>
    <w:p w:rsidR="00864DA2" w:rsidRDefault="00864DA2">
      <w:pPr>
        <w:rPr>
          <w:rFonts w:ascii="Arial" w:hAnsi="Arial" w:cs="Arial"/>
          <w:color w:val="000000"/>
          <w:sz w:val="18"/>
          <w:szCs w:val="18"/>
        </w:rPr>
      </w:pPr>
      <w:r>
        <w:rPr>
          <w:rFonts w:ascii="Courier New" w:hAnsi="Courier New" w:cs="Courier New"/>
          <w:color w:val="000000"/>
          <w:sz w:val="18"/>
          <w:szCs w:val="18"/>
        </w:rPr>
        <w:t>|   |от  наличия   нейт-|               |               |               |</w:t>
      </w:r>
    </w:p>
    <w:p w:rsidR="00864DA2" w:rsidRDefault="00864DA2">
      <w:pPr>
        <w:rPr>
          <w:rFonts w:ascii="Arial" w:hAnsi="Arial" w:cs="Arial"/>
          <w:color w:val="000000"/>
          <w:sz w:val="18"/>
          <w:szCs w:val="18"/>
        </w:rPr>
      </w:pPr>
      <w:r>
        <w:rPr>
          <w:rFonts w:ascii="Courier New" w:hAnsi="Courier New" w:cs="Courier New"/>
          <w:color w:val="000000"/>
          <w:sz w:val="18"/>
          <w:szCs w:val="18"/>
        </w:rPr>
        <w:t>|   |ральных  наполните-|       0,1     | 0,1-10,0      |        10,0   |</w:t>
      </w:r>
    </w:p>
    <w:p w:rsidR="00864DA2" w:rsidRDefault="00864DA2">
      <w:pPr>
        <w:rPr>
          <w:rFonts w:ascii="Arial" w:hAnsi="Arial" w:cs="Arial"/>
          <w:color w:val="000000"/>
          <w:sz w:val="18"/>
          <w:szCs w:val="18"/>
        </w:rPr>
      </w:pPr>
      <w:r>
        <w:rPr>
          <w:rFonts w:ascii="Courier New" w:hAnsi="Courier New" w:cs="Courier New"/>
          <w:color w:val="000000"/>
          <w:sz w:val="18"/>
          <w:szCs w:val="18"/>
        </w:rPr>
        <w:t>|   |лей  (мука,  сахар,|    (10 табл.  | (10-1000 табл.|    (1000 табл.|</w:t>
      </w:r>
    </w:p>
    <w:p w:rsidR="00864DA2" w:rsidRDefault="00864DA2">
      <w:pPr>
        <w:rPr>
          <w:rFonts w:ascii="Arial" w:hAnsi="Arial" w:cs="Arial"/>
          <w:color w:val="000000"/>
          <w:sz w:val="18"/>
          <w:szCs w:val="18"/>
        </w:rPr>
      </w:pPr>
      <w:r>
        <w:rPr>
          <w:rFonts w:ascii="Courier New" w:hAnsi="Courier New" w:cs="Courier New"/>
          <w:color w:val="000000"/>
          <w:sz w:val="18"/>
          <w:szCs w:val="18"/>
        </w:rPr>
        <w:t>|   |крахмал и др.)     |    по 0,01 г) |  по 0,01 г)   |    по 0,01 г)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7 |Экстракционный     |               |               |               |</w:t>
      </w:r>
    </w:p>
    <w:p w:rsidR="00864DA2" w:rsidRDefault="00864DA2">
      <w:pPr>
        <w:rPr>
          <w:rFonts w:ascii="Arial" w:hAnsi="Arial" w:cs="Arial"/>
          <w:color w:val="000000"/>
          <w:sz w:val="18"/>
          <w:szCs w:val="18"/>
        </w:rPr>
      </w:pPr>
      <w:r>
        <w:rPr>
          <w:rFonts w:ascii="Courier New" w:hAnsi="Courier New" w:cs="Courier New"/>
          <w:color w:val="000000"/>
          <w:sz w:val="18"/>
          <w:szCs w:val="18"/>
        </w:rPr>
        <w:t>|   |опий,  в  т.ч.  при|               |               |               |</w:t>
      </w:r>
    </w:p>
    <w:p w:rsidR="00864DA2" w:rsidRDefault="00864DA2">
      <w:pPr>
        <w:rPr>
          <w:rFonts w:ascii="Arial" w:hAnsi="Arial" w:cs="Arial"/>
          <w:color w:val="000000"/>
          <w:sz w:val="18"/>
          <w:szCs w:val="18"/>
        </w:rPr>
      </w:pPr>
      <w:r>
        <w:rPr>
          <w:rFonts w:ascii="Courier New" w:hAnsi="Courier New" w:cs="Courier New"/>
          <w:color w:val="000000"/>
          <w:sz w:val="18"/>
          <w:szCs w:val="18"/>
        </w:rPr>
        <w:t>|   |наличии сопутствую-|               |               |               |</w:t>
      </w:r>
    </w:p>
    <w:p w:rsidR="00864DA2" w:rsidRDefault="00864DA2">
      <w:pPr>
        <w:rPr>
          <w:rFonts w:ascii="Arial" w:hAnsi="Arial" w:cs="Arial"/>
          <w:color w:val="000000"/>
          <w:sz w:val="18"/>
          <w:szCs w:val="18"/>
        </w:rPr>
      </w:pPr>
      <w:r>
        <w:rPr>
          <w:rFonts w:ascii="Courier New" w:hAnsi="Courier New" w:cs="Courier New"/>
          <w:color w:val="000000"/>
          <w:sz w:val="18"/>
          <w:szCs w:val="18"/>
        </w:rPr>
        <w:t>|   |щих веществ,  неза-|               |               |               |</w:t>
      </w:r>
    </w:p>
    <w:p w:rsidR="00864DA2" w:rsidRDefault="00864DA2">
      <w:pPr>
        <w:rPr>
          <w:rFonts w:ascii="Arial" w:hAnsi="Arial" w:cs="Arial"/>
          <w:color w:val="000000"/>
          <w:sz w:val="18"/>
          <w:szCs w:val="18"/>
        </w:rPr>
      </w:pPr>
      <w:r>
        <w:rPr>
          <w:rFonts w:ascii="Courier New" w:hAnsi="Courier New" w:cs="Courier New"/>
          <w:color w:val="000000"/>
          <w:sz w:val="18"/>
          <w:szCs w:val="18"/>
        </w:rPr>
        <w:t>|   |висимо от их фарма-|               |               |               |</w:t>
      </w:r>
    </w:p>
    <w:p w:rsidR="00864DA2" w:rsidRDefault="00864DA2">
      <w:pPr>
        <w:rPr>
          <w:rFonts w:ascii="Arial" w:hAnsi="Arial" w:cs="Arial"/>
          <w:color w:val="000000"/>
          <w:sz w:val="18"/>
          <w:szCs w:val="18"/>
        </w:rPr>
      </w:pPr>
      <w:r>
        <w:rPr>
          <w:rFonts w:ascii="Courier New" w:hAnsi="Courier New" w:cs="Courier New"/>
          <w:color w:val="000000"/>
          <w:sz w:val="18"/>
          <w:szCs w:val="18"/>
        </w:rPr>
        <w:t>|   |кологических харак-|               |               |               |</w:t>
      </w:r>
    </w:p>
    <w:p w:rsidR="00864DA2" w:rsidRDefault="00864DA2">
      <w:pPr>
        <w:rPr>
          <w:rFonts w:ascii="Arial" w:hAnsi="Arial" w:cs="Arial"/>
          <w:color w:val="000000"/>
          <w:sz w:val="18"/>
          <w:szCs w:val="18"/>
        </w:rPr>
      </w:pPr>
      <w:r>
        <w:rPr>
          <w:rFonts w:ascii="Courier New" w:hAnsi="Courier New" w:cs="Courier New"/>
          <w:color w:val="000000"/>
          <w:sz w:val="18"/>
          <w:szCs w:val="18"/>
        </w:rPr>
        <w:t>|   |теристик  (в   т.ч.|               |               |               |</w:t>
      </w:r>
    </w:p>
    <w:p w:rsidR="00864DA2" w:rsidRDefault="00864DA2">
      <w:pPr>
        <w:rPr>
          <w:rFonts w:ascii="Arial" w:hAnsi="Arial" w:cs="Arial"/>
          <w:color w:val="000000"/>
          <w:sz w:val="18"/>
          <w:szCs w:val="18"/>
        </w:rPr>
      </w:pPr>
      <w:r>
        <w:rPr>
          <w:rFonts w:ascii="Courier New" w:hAnsi="Courier New" w:cs="Courier New"/>
          <w:color w:val="000000"/>
          <w:sz w:val="18"/>
          <w:szCs w:val="18"/>
        </w:rPr>
        <w:t>|   |сухой   остаток  от|               |               |               |</w:t>
      </w:r>
    </w:p>
    <w:p w:rsidR="00864DA2" w:rsidRDefault="00864DA2">
      <w:pPr>
        <w:rPr>
          <w:rFonts w:ascii="Arial" w:hAnsi="Arial" w:cs="Arial"/>
          <w:color w:val="000000"/>
          <w:sz w:val="18"/>
          <w:szCs w:val="18"/>
        </w:rPr>
      </w:pPr>
      <w:r>
        <w:rPr>
          <w:rFonts w:ascii="Courier New" w:hAnsi="Courier New" w:cs="Courier New"/>
          <w:color w:val="000000"/>
          <w:sz w:val="18"/>
          <w:szCs w:val="18"/>
        </w:rPr>
        <w:t>|   |выпаривания  водных|               |               |               |</w:t>
      </w:r>
    </w:p>
    <w:p w:rsidR="00864DA2" w:rsidRDefault="00864DA2">
      <w:pPr>
        <w:rPr>
          <w:rFonts w:ascii="Arial" w:hAnsi="Arial" w:cs="Arial"/>
          <w:color w:val="000000"/>
          <w:sz w:val="18"/>
          <w:szCs w:val="18"/>
        </w:rPr>
      </w:pPr>
      <w:r>
        <w:rPr>
          <w:rFonts w:ascii="Courier New" w:hAnsi="Courier New" w:cs="Courier New"/>
          <w:color w:val="000000"/>
          <w:sz w:val="18"/>
          <w:szCs w:val="18"/>
        </w:rPr>
        <w:t>|   |извлечений  в  виде|               |               |               |</w:t>
      </w:r>
    </w:p>
    <w:p w:rsidR="00864DA2" w:rsidRDefault="00864DA2">
      <w:pPr>
        <w:rPr>
          <w:rFonts w:ascii="Arial" w:hAnsi="Arial" w:cs="Arial"/>
          <w:color w:val="000000"/>
          <w:sz w:val="18"/>
          <w:szCs w:val="18"/>
        </w:rPr>
      </w:pPr>
      <w:r>
        <w:rPr>
          <w:rFonts w:ascii="Courier New" w:hAnsi="Courier New" w:cs="Courier New"/>
          <w:color w:val="000000"/>
          <w:sz w:val="18"/>
          <w:szCs w:val="18"/>
        </w:rPr>
        <w:t>|   |отвара,     инфуза,|               |               |               |</w:t>
      </w:r>
    </w:p>
    <w:p w:rsidR="00864DA2" w:rsidRDefault="00864DA2">
      <w:pPr>
        <w:rPr>
          <w:rFonts w:ascii="Arial" w:hAnsi="Arial" w:cs="Arial"/>
          <w:color w:val="000000"/>
          <w:sz w:val="18"/>
          <w:szCs w:val="18"/>
        </w:rPr>
      </w:pPr>
      <w:r>
        <w:rPr>
          <w:rFonts w:ascii="Courier New" w:hAnsi="Courier New" w:cs="Courier New"/>
          <w:color w:val="000000"/>
          <w:sz w:val="18"/>
          <w:szCs w:val="18"/>
        </w:rPr>
        <w:t>|   |настойки  из соломы|               |               |               |</w:t>
      </w:r>
    </w:p>
    <w:p w:rsidR="00864DA2" w:rsidRDefault="00864DA2">
      <w:pPr>
        <w:rPr>
          <w:rFonts w:ascii="Arial" w:hAnsi="Arial" w:cs="Arial"/>
          <w:color w:val="000000"/>
          <w:sz w:val="18"/>
          <w:szCs w:val="18"/>
        </w:rPr>
      </w:pPr>
      <w:r>
        <w:rPr>
          <w:rFonts w:ascii="Courier New" w:hAnsi="Courier New" w:cs="Courier New"/>
          <w:color w:val="000000"/>
          <w:sz w:val="18"/>
          <w:szCs w:val="18"/>
        </w:rPr>
        <w:t>|   |любых  видов  мака,|               |               |               |</w:t>
      </w:r>
    </w:p>
    <w:p w:rsidR="00864DA2" w:rsidRDefault="00864DA2">
      <w:pPr>
        <w:rPr>
          <w:rFonts w:ascii="Arial" w:hAnsi="Arial" w:cs="Arial"/>
          <w:color w:val="000000"/>
          <w:sz w:val="18"/>
          <w:szCs w:val="18"/>
        </w:rPr>
      </w:pPr>
      <w:r>
        <w:rPr>
          <w:rFonts w:ascii="Courier New" w:hAnsi="Courier New" w:cs="Courier New"/>
          <w:color w:val="000000"/>
          <w:sz w:val="18"/>
          <w:szCs w:val="18"/>
        </w:rPr>
        <w:t>|   |содержащих наркоти-|               |               |               |</w:t>
      </w:r>
    </w:p>
    <w:p w:rsidR="00864DA2" w:rsidRDefault="00864DA2">
      <w:pPr>
        <w:rPr>
          <w:rFonts w:ascii="Arial" w:hAnsi="Arial" w:cs="Arial"/>
          <w:color w:val="000000"/>
          <w:sz w:val="18"/>
          <w:szCs w:val="18"/>
        </w:rPr>
      </w:pPr>
      <w:r>
        <w:rPr>
          <w:rFonts w:ascii="Courier New" w:hAnsi="Courier New" w:cs="Courier New"/>
          <w:color w:val="000000"/>
          <w:sz w:val="18"/>
          <w:szCs w:val="18"/>
        </w:rPr>
        <w:t>|   |ческие средства,  в|               |               |               |</w:t>
      </w:r>
    </w:p>
    <w:p w:rsidR="00864DA2" w:rsidRDefault="00864DA2">
      <w:pPr>
        <w:rPr>
          <w:rFonts w:ascii="Arial" w:hAnsi="Arial" w:cs="Arial"/>
          <w:color w:val="000000"/>
          <w:sz w:val="18"/>
          <w:szCs w:val="18"/>
        </w:rPr>
      </w:pPr>
      <w:r>
        <w:rPr>
          <w:rFonts w:ascii="Courier New" w:hAnsi="Courier New" w:cs="Courier New"/>
          <w:color w:val="000000"/>
          <w:sz w:val="18"/>
          <w:szCs w:val="18"/>
        </w:rPr>
        <w:t>|   |частности   морфин,|               |               |               |</w:t>
      </w:r>
    </w:p>
    <w:p w:rsidR="00864DA2" w:rsidRDefault="00864DA2">
      <w:pPr>
        <w:rPr>
          <w:rFonts w:ascii="Arial" w:hAnsi="Arial" w:cs="Arial"/>
          <w:color w:val="000000"/>
          <w:sz w:val="18"/>
          <w:szCs w:val="18"/>
        </w:rPr>
      </w:pPr>
      <w:r>
        <w:rPr>
          <w:rFonts w:ascii="Courier New" w:hAnsi="Courier New" w:cs="Courier New"/>
          <w:color w:val="000000"/>
          <w:sz w:val="18"/>
          <w:szCs w:val="18"/>
        </w:rPr>
        <w:t>|   |кодеин,     тебаин,|               |               |               |</w:t>
      </w:r>
    </w:p>
    <w:p w:rsidR="00864DA2" w:rsidRDefault="00864DA2">
      <w:pPr>
        <w:rPr>
          <w:rFonts w:ascii="Arial" w:hAnsi="Arial" w:cs="Arial"/>
          <w:color w:val="000000"/>
          <w:sz w:val="18"/>
          <w:szCs w:val="18"/>
        </w:rPr>
      </w:pPr>
      <w:r>
        <w:rPr>
          <w:rFonts w:ascii="Courier New" w:hAnsi="Courier New" w:cs="Courier New"/>
          <w:color w:val="000000"/>
          <w:sz w:val="18"/>
          <w:szCs w:val="18"/>
        </w:rPr>
        <w:t>|   |орипавин)          |       0,1     | 0,1-10,0      |        10,0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8 |Ацетилированный    |               |               |               |</w:t>
      </w:r>
    </w:p>
    <w:p w:rsidR="00864DA2" w:rsidRDefault="00864DA2">
      <w:pPr>
        <w:rPr>
          <w:rFonts w:ascii="Arial" w:hAnsi="Arial" w:cs="Arial"/>
          <w:color w:val="000000"/>
          <w:sz w:val="18"/>
          <w:szCs w:val="18"/>
        </w:rPr>
      </w:pPr>
      <w:r>
        <w:rPr>
          <w:rFonts w:ascii="Courier New" w:hAnsi="Courier New" w:cs="Courier New"/>
          <w:color w:val="000000"/>
          <w:sz w:val="18"/>
          <w:szCs w:val="18"/>
        </w:rPr>
        <w:t>|   |опий,  в  т.ч.  при|               |               |               |</w:t>
      </w:r>
    </w:p>
    <w:p w:rsidR="00864DA2" w:rsidRDefault="00864DA2">
      <w:pPr>
        <w:rPr>
          <w:rFonts w:ascii="Arial" w:hAnsi="Arial" w:cs="Arial"/>
          <w:color w:val="000000"/>
          <w:sz w:val="18"/>
          <w:szCs w:val="18"/>
        </w:rPr>
      </w:pPr>
      <w:r>
        <w:rPr>
          <w:rFonts w:ascii="Courier New" w:hAnsi="Courier New" w:cs="Courier New"/>
          <w:color w:val="000000"/>
          <w:sz w:val="18"/>
          <w:szCs w:val="18"/>
        </w:rPr>
        <w:t>|   |наличии сопутствую-|               |               |               |</w:t>
      </w:r>
    </w:p>
    <w:p w:rsidR="00864DA2" w:rsidRDefault="00864DA2">
      <w:pPr>
        <w:rPr>
          <w:rFonts w:ascii="Arial" w:hAnsi="Arial" w:cs="Arial"/>
          <w:color w:val="000000"/>
          <w:sz w:val="18"/>
          <w:szCs w:val="18"/>
        </w:rPr>
      </w:pPr>
      <w:r>
        <w:rPr>
          <w:rFonts w:ascii="Courier New" w:hAnsi="Courier New" w:cs="Courier New"/>
          <w:color w:val="000000"/>
          <w:sz w:val="18"/>
          <w:szCs w:val="18"/>
        </w:rPr>
        <w:t>|   |щих веществ,  неза-|               |               |               |</w:t>
      </w:r>
    </w:p>
    <w:p w:rsidR="00864DA2" w:rsidRDefault="00864DA2">
      <w:pPr>
        <w:rPr>
          <w:rFonts w:ascii="Arial" w:hAnsi="Arial" w:cs="Arial"/>
          <w:color w:val="000000"/>
          <w:sz w:val="18"/>
          <w:szCs w:val="18"/>
        </w:rPr>
      </w:pPr>
      <w:r>
        <w:rPr>
          <w:rFonts w:ascii="Courier New" w:hAnsi="Courier New" w:cs="Courier New"/>
          <w:color w:val="000000"/>
          <w:sz w:val="18"/>
          <w:szCs w:val="18"/>
        </w:rPr>
        <w:t>|   |висимо от их фарма-|               |               |               |</w:t>
      </w:r>
    </w:p>
    <w:p w:rsidR="00864DA2" w:rsidRDefault="00864DA2">
      <w:pPr>
        <w:rPr>
          <w:rFonts w:ascii="Arial" w:hAnsi="Arial" w:cs="Arial"/>
          <w:color w:val="000000"/>
          <w:sz w:val="18"/>
          <w:szCs w:val="18"/>
        </w:rPr>
      </w:pPr>
      <w:r>
        <w:rPr>
          <w:rFonts w:ascii="Courier New" w:hAnsi="Courier New" w:cs="Courier New"/>
          <w:color w:val="000000"/>
          <w:sz w:val="18"/>
          <w:szCs w:val="18"/>
        </w:rPr>
        <w:t>|   |кологических харак-|               |               |               |</w:t>
      </w:r>
    </w:p>
    <w:p w:rsidR="00864DA2" w:rsidRDefault="00864DA2">
      <w:pPr>
        <w:rPr>
          <w:rFonts w:ascii="Arial" w:hAnsi="Arial" w:cs="Arial"/>
          <w:color w:val="000000"/>
          <w:sz w:val="18"/>
          <w:szCs w:val="18"/>
        </w:rPr>
      </w:pPr>
      <w:r>
        <w:rPr>
          <w:rFonts w:ascii="Courier New" w:hAnsi="Courier New" w:cs="Courier New"/>
          <w:color w:val="000000"/>
          <w:sz w:val="18"/>
          <w:szCs w:val="18"/>
        </w:rPr>
        <w:t>|   |теристик           |       0,05    | 0,05-5,0      |         5,0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9 |Экстракт    маковой|               |               |               |</w:t>
      </w:r>
    </w:p>
    <w:p w:rsidR="00864DA2" w:rsidRDefault="00864DA2">
      <w:pPr>
        <w:rPr>
          <w:rFonts w:ascii="Arial" w:hAnsi="Arial" w:cs="Arial"/>
          <w:color w:val="000000"/>
          <w:sz w:val="18"/>
          <w:szCs w:val="18"/>
        </w:rPr>
      </w:pPr>
      <w:r>
        <w:rPr>
          <w:rFonts w:ascii="Courier New" w:hAnsi="Courier New" w:cs="Courier New"/>
          <w:color w:val="000000"/>
          <w:sz w:val="18"/>
          <w:szCs w:val="18"/>
        </w:rPr>
        <w:t>|   |соломы  (концентрат|               |               |               |</w:t>
      </w:r>
    </w:p>
    <w:p w:rsidR="00864DA2" w:rsidRDefault="00864DA2">
      <w:pPr>
        <w:rPr>
          <w:rFonts w:ascii="Arial" w:hAnsi="Arial" w:cs="Arial"/>
          <w:color w:val="000000"/>
          <w:sz w:val="18"/>
          <w:szCs w:val="18"/>
        </w:rPr>
      </w:pPr>
      <w:r>
        <w:rPr>
          <w:rFonts w:ascii="Courier New" w:hAnsi="Courier New" w:cs="Courier New"/>
          <w:color w:val="000000"/>
          <w:sz w:val="18"/>
          <w:szCs w:val="18"/>
        </w:rPr>
        <w:t>|   |маковой соломы)    |       0,02    | 0,02-2,0      |         2,0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|10 |Солома маковая:    |               |               |               |</w:t>
      </w:r>
    </w:p>
    <w:p w:rsidR="00864DA2" w:rsidRDefault="00864DA2">
      <w:pPr>
        <w:rPr>
          <w:rFonts w:ascii="Arial" w:hAnsi="Arial" w:cs="Arial"/>
          <w:color w:val="000000"/>
          <w:sz w:val="18"/>
          <w:szCs w:val="18"/>
        </w:rPr>
      </w:pPr>
      <w:r>
        <w:rPr>
          <w:rFonts w:ascii="Courier New" w:hAnsi="Courier New" w:cs="Courier New"/>
          <w:color w:val="000000"/>
          <w:sz w:val="18"/>
          <w:szCs w:val="18"/>
        </w:rPr>
        <w:t>|   |высушенная         |       0,2     | 0,2-250,0     |       250,0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tblGrid>
      <w:tr w:rsidR="00864DA2" w:rsidRPr="00864DA2">
        <w:tc>
          <w:tcPr>
            <w:tcW w:w="540" w:type="dxa"/>
          </w:tcPr>
          <w:p w:rsidR="00864DA2" w:rsidRPr="00864DA2" w:rsidRDefault="00864DA2">
            <w:pPr>
              <w:rPr>
                <w:rFonts w:ascii="Courier New" w:hAnsi="Courier New" w:cs="Courier New"/>
                <w:color w:val="000000"/>
                <w:sz w:val="18"/>
                <w:szCs w:val="18"/>
              </w:rPr>
            </w:pPr>
          </w:p>
        </w:tc>
      </w:tr>
    </w:tbl>
    <w:p w:rsidR="00864DA2" w:rsidRDefault="00864DA2">
      <w:pPr>
        <w:rPr>
          <w:rFonts w:ascii="Arial" w:hAnsi="Arial" w:cs="Arial"/>
          <w:color w:val="000000"/>
          <w:sz w:val="18"/>
          <w:szCs w:val="18"/>
        </w:rPr>
      </w:pPr>
      <w:r>
        <w:rPr>
          <w:rFonts w:ascii="Courier New" w:hAnsi="Courier New" w:cs="Courier New"/>
          <w:color w:val="000000"/>
          <w:sz w:val="18"/>
          <w:szCs w:val="18"/>
        </w:rPr>
        <w:t>невысушенная       |       1,0     | 1,0-1250,0    |      1250,0   |</w:t>
      </w:r>
    </w:p>
    <w:p w:rsidR="00864DA2" w:rsidRDefault="00864DA2">
      <w:pPr>
        <w:rPr>
          <w:rFonts w:ascii="Arial" w:hAnsi="Arial" w:cs="Arial"/>
          <w:color w:val="000000"/>
          <w:sz w:val="18"/>
          <w:szCs w:val="18"/>
        </w:rPr>
      </w:pPr>
      <w:r>
        <w:rPr>
          <w:rFonts w:ascii="Courier New" w:hAnsi="Courier New" w:cs="Courier New"/>
          <w:color w:val="000000"/>
          <w:sz w:val="18"/>
          <w:szCs w:val="18"/>
        </w:rPr>
        <w:t>|   |независимо от того,|               |               |               |</w:t>
      </w:r>
    </w:p>
    <w:p w:rsidR="00864DA2" w:rsidRDefault="00864DA2">
      <w:pPr>
        <w:rPr>
          <w:rFonts w:ascii="Arial" w:hAnsi="Arial" w:cs="Arial"/>
          <w:color w:val="000000"/>
          <w:sz w:val="18"/>
          <w:szCs w:val="18"/>
        </w:rPr>
      </w:pPr>
      <w:r>
        <w:rPr>
          <w:rFonts w:ascii="Courier New" w:hAnsi="Courier New" w:cs="Courier New"/>
          <w:color w:val="000000"/>
          <w:sz w:val="18"/>
          <w:szCs w:val="18"/>
        </w:rPr>
        <w:t>|   |подвергалась     ли|               |               |               |</w:t>
      </w:r>
    </w:p>
    <w:p w:rsidR="00864DA2" w:rsidRDefault="00864DA2">
      <w:pPr>
        <w:rPr>
          <w:rFonts w:ascii="Arial" w:hAnsi="Arial" w:cs="Arial"/>
          <w:color w:val="000000"/>
          <w:sz w:val="18"/>
          <w:szCs w:val="18"/>
        </w:rPr>
      </w:pPr>
      <w:r>
        <w:rPr>
          <w:rFonts w:ascii="Courier New" w:hAnsi="Courier New" w:cs="Courier New"/>
          <w:color w:val="000000"/>
          <w:sz w:val="18"/>
          <w:szCs w:val="18"/>
        </w:rPr>
        <w:t>|   |данная солома  экс-|               |               |               |</w:t>
      </w:r>
    </w:p>
    <w:p w:rsidR="00864DA2" w:rsidRDefault="00864DA2">
      <w:pPr>
        <w:rPr>
          <w:rFonts w:ascii="Arial" w:hAnsi="Arial" w:cs="Arial"/>
          <w:color w:val="000000"/>
          <w:sz w:val="18"/>
          <w:szCs w:val="18"/>
        </w:rPr>
      </w:pPr>
      <w:r>
        <w:rPr>
          <w:rFonts w:ascii="Courier New" w:hAnsi="Courier New" w:cs="Courier New"/>
          <w:color w:val="000000"/>
          <w:sz w:val="18"/>
          <w:szCs w:val="18"/>
        </w:rPr>
        <w:t>|   |тракции  или  декс-|               |               |               |</w:t>
      </w:r>
    </w:p>
    <w:p w:rsidR="00864DA2" w:rsidRDefault="00864DA2">
      <w:pPr>
        <w:rPr>
          <w:rFonts w:ascii="Arial" w:hAnsi="Arial" w:cs="Arial"/>
          <w:color w:val="000000"/>
          <w:sz w:val="18"/>
          <w:szCs w:val="18"/>
        </w:rPr>
      </w:pPr>
      <w:r>
        <w:rPr>
          <w:rFonts w:ascii="Courier New" w:hAnsi="Courier New" w:cs="Courier New"/>
          <w:color w:val="000000"/>
          <w:sz w:val="18"/>
          <w:szCs w:val="18"/>
        </w:rPr>
        <w:t>|   |трукции,   гниению,|               |               |               |</w:t>
      </w:r>
    </w:p>
    <w:p w:rsidR="00864DA2" w:rsidRDefault="00864DA2">
      <w:pPr>
        <w:rPr>
          <w:rFonts w:ascii="Arial" w:hAnsi="Arial" w:cs="Arial"/>
          <w:color w:val="000000"/>
          <w:sz w:val="18"/>
          <w:szCs w:val="18"/>
        </w:rPr>
      </w:pPr>
      <w:r>
        <w:rPr>
          <w:rFonts w:ascii="Courier New" w:hAnsi="Courier New" w:cs="Courier New"/>
          <w:color w:val="000000"/>
          <w:sz w:val="18"/>
          <w:szCs w:val="18"/>
        </w:rPr>
        <w:t>|   |поражению плесенью |               |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|11 |Морфин (основание и|       0,01    | 0,01-1,0      |         1,0   |</w:t>
      </w:r>
    </w:p>
    <w:p w:rsidR="00864DA2" w:rsidRDefault="00864DA2">
      <w:pPr>
        <w:rPr>
          <w:rFonts w:ascii="Arial" w:hAnsi="Arial" w:cs="Arial"/>
          <w:color w:val="000000"/>
          <w:sz w:val="18"/>
          <w:szCs w:val="18"/>
        </w:rPr>
      </w:pPr>
      <w:r>
        <w:rPr>
          <w:rFonts w:ascii="Courier New" w:hAnsi="Courier New" w:cs="Courier New"/>
          <w:color w:val="000000"/>
          <w:sz w:val="18"/>
          <w:szCs w:val="18"/>
        </w:rPr>
        <w:t>|   |соли)              |               |(от 1  до   100|   (100 ампул  |</w:t>
      </w:r>
    </w:p>
    <w:p w:rsidR="00864DA2" w:rsidRDefault="00864DA2">
      <w:pPr>
        <w:rPr>
          <w:rFonts w:ascii="Arial" w:hAnsi="Arial" w:cs="Arial"/>
          <w:color w:val="000000"/>
          <w:sz w:val="18"/>
          <w:szCs w:val="18"/>
        </w:rPr>
      </w:pPr>
      <w:r>
        <w:rPr>
          <w:rFonts w:ascii="Courier New" w:hAnsi="Courier New" w:cs="Courier New"/>
          <w:color w:val="000000"/>
          <w:sz w:val="18"/>
          <w:szCs w:val="18"/>
        </w:rPr>
        <w:t>|   |                   |               |ампул 1% p-pa) |     1% p-pa)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|12 |Героин  (независимо|               |               |               |</w:t>
      </w:r>
    </w:p>
    <w:p w:rsidR="00864DA2" w:rsidRDefault="00864DA2">
      <w:pPr>
        <w:rPr>
          <w:rFonts w:ascii="Arial" w:hAnsi="Arial" w:cs="Arial"/>
          <w:color w:val="000000"/>
          <w:sz w:val="18"/>
          <w:szCs w:val="18"/>
        </w:rPr>
      </w:pPr>
      <w:r>
        <w:rPr>
          <w:rFonts w:ascii="Courier New" w:hAnsi="Courier New" w:cs="Courier New"/>
          <w:color w:val="000000"/>
          <w:sz w:val="18"/>
          <w:szCs w:val="18"/>
        </w:rPr>
        <w:t>|   |от  наличия сопутс-|               |               |               |</w:t>
      </w:r>
    </w:p>
    <w:p w:rsidR="00864DA2" w:rsidRDefault="00864DA2">
      <w:pPr>
        <w:rPr>
          <w:rFonts w:ascii="Arial" w:hAnsi="Arial" w:cs="Arial"/>
          <w:color w:val="000000"/>
          <w:sz w:val="18"/>
          <w:szCs w:val="18"/>
        </w:rPr>
      </w:pPr>
      <w:r>
        <w:rPr>
          <w:rFonts w:ascii="Courier New" w:hAnsi="Courier New" w:cs="Courier New"/>
          <w:color w:val="000000"/>
          <w:sz w:val="18"/>
          <w:szCs w:val="18"/>
        </w:rPr>
        <w:t>|   |твующих веществ)   |        -      | до 0,005      |       0,005   |</w:t>
      </w:r>
    </w:p>
    <w:p w:rsidR="00864DA2" w:rsidRDefault="00864DA2">
      <w:pPr>
        <w:pStyle w:val="2"/>
        <w:rPr>
          <w:rFonts w:ascii="Arial" w:hAnsi="Arial" w:cs="Arial"/>
          <w:sz w:val="18"/>
          <w:szCs w:val="18"/>
        </w:rPr>
      </w:pPr>
      <w:r>
        <w:rPr>
          <w:sz w:val="18"/>
          <w:szCs w:val="18"/>
        </w:rPr>
        <w:t>Психотропные вещества</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1 |Амобарбитал (барба-|0,6 (6 табл. по|0,6-30,0 (6-300|30,0 (300 табл.|</w:t>
      </w:r>
    </w:p>
    <w:p w:rsidR="00864DA2" w:rsidRDefault="00864DA2">
      <w:pPr>
        <w:rPr>
          <w:rFonts w:ascii="Arial" w:hAnsi="Arial" w:cs="Arial"/>
          <w:color w:val="000000"/>
          <w:sz w:val="18"/>
          <w:szCs w:val="18"/>
        </w:rPr>
      </w:pPr>
      <w:r>
        <w:rPr>
          <w:rFonts w:ascii="Courier New" w:hAnsi="Courier New" w:cs="Courier New"/>
          <w:color w:val="000000"/>
          <w:sz w:val="18"/>
          <w:szCs w:val="18"/>
        </w:rPr>
        <w:t>|   |мил)               |0,1)           |табл. по 0,1)  |по 0,1)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2 |Аминорекс          |     0,01      |   0,01-0,1    |     0,1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3 |Декстрометорфан    |               |               |               |</w:t>
      </w:r>
    </w:p>
    <w:p w:rsidR="00864DA2" w:rsidRDefault="00864DA2">
      <w:pPr>
        <w:rPr>
          <w:rFonts w:ascii="Arial" w:hAnsi="Arial" w:cs="Arial"/>
          <w:color w:val="000000"/>
          <w:sz w:val="18"/>
          <w:szCs w:val="18"/>
        </w:rPr>
      </w:pPr>
      <w:r>
        <w:rPr>
          <w:rFonts w:ascii="Courier New" w:hAnsi="Courier New" w:cs="Courier New"/>
          <w:color w:val="000000"/>
          <w:sz w:val="18"/>
          <w:szCs w:val="18"/>
        </w:rPr>
        <w:t>|   |(диморфан)         |     0,1       |   0,1-10,0    |    10,0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4 |Кетамин            |     0,02      |   0,02-1,0    |     1,0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5 |4-метиламинорекс   |     0,01      |   0,01-0,1    |     0,1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6 |Пентобарбитал      |     0,6       |   0,6-30,0    |    30,0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7 |Фенметразин        |     0,1       |   0,1-1,0     |     1,0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8 |Фентермин          |     0,1       |   0,1-1,0     |     1,0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9 |Фепранон  (амфепра-|0,125 (5  драже|0,125-7,5      |7,5 (300  драже|</w:t>
      </w:r>
    </w:p>
    <w:p w:rsidR="00864DA2" w:rsidRDefault="00864DA2">
      <w:pPr>
        <w:rPr>
          <w:rFonts w:ascii="Arial" w:hAnsi="Arial" w:cs="Arial"/>
          <w:color w:val="000000"/>
          <w:sz w:val="18"/>
          <w:szCs w:val="18"/>
        </w:rPr>
      </w:pPr>
      <w:r>
        <w:rPr>
          <w:rFonts w:ascii="Courier New" w:hAnsi="Courier New" w:cs="Courier New"/>
          <w:color w:val="000000"/>
          <w:sz w:val="18"/>
          <w:szCs w:val="18"/>
        </w:rPr>
        <w:t>|   |мон)               |по 0,025)      |(5-300 драже по|по 0,025)      |</w:t>
      </w:r>
    </w:p>
    <w:p w:rsidR="00864DA2" w:rsidRDefault="00864DA2">
      <w:pPr>
        <w:rPr>
          <w:rFonts w:ascii="Arial" w:hAnsi="Arial" w:cs="Arial"/>
          <w:color w:val="000000"/>
          <w:sz w:val="18"/>
          <w:szCs w:val="18"/>
        </w:rPr>
      </w:pPr>
      <w:r>
        <w:rPr>
          <w:rFonts w:ascii="Courier New" w:hAnsi="Courier New" w:cs="Courier New"/>
          <w:color w:val="000000"/>
          <w:sz w:val="18"/>
          <w:szCs w:val="18"/>
        </w:rPr>
        <w:t>|   |                   |               |0,025)         |               |</w:t>
      </w:r>
    </w:p>
    <w:p w:rsidR="00864DA2" w:rsidRDefault="00864DA2">
      <w:pPr>
        <w:rPr>
          <w:rFonts w:ascii="Courier New" w:hAnsi="Courier New" w:cs="Courier New"/>
          <w:color w:val="000000"/>
          <w:sz w:val="18"/>
          <w:szCs w:val="18"/>
        </w:rPr>
      </w:pPr>
      <w:r>
        <w:rPr>
          <w:rFonts w:ascii="Courier New" w:hAnsi="Courier New" w:cs="Courier New"/>
          <w:color w:val="000000"/>
          <w:sz w:val="18"/>
          <w:szCs w:val="18"/>
        </w:rPr>
        <w:t>|———|———————————————————|———————————————|———————————————|—————————————</w:t>
      </w:r>
    </w:p>
    <w:p w:rsidR="00864DA2" w:rsidRDefault="00864DA2">
      <w:pPr>
        <w:rPr>
          <w:rFonts w:ascii="Courier New" w:hAnsi="Courier New" w:cs="Courier New"/>
          <w:color w:val="000000"/>
          <w:sz w:val="18"/>
          <w:szCs w:val="18"/>
        </w:rPr>
      </w:pPr>
    </w:p>
    <w:p w:rsidR="00864DA2" w:rsidRDefault="00864DA2">
      <w:pPr>
        <w:pStyle w:val="2"/>
        <w:rPr>
          <w:rFonts w:ascii="Arial" w:hAnsi="Arial" w:cs="Arial"/>
          <w:sz w:val="18"/>
          <w:szCs w:val="18"/>
        </w:rPr>
      </w:pPr>
      <w:r>
        <w:rPr>
          <w:sz w:val="18"/>
          <w:szCs w:val="18"/>
        </w:rPr>
        <w:t>Сильнодействующие вещества</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1 |Альпразолам        |      -        |    от  0,03   |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2 |Бромазепам         |      -        |    от  0,4    |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3 |Диазепам           |      -        |    от  1,0    |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4 |Клоназепам         |      -        |    от  0,2    |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5 |Клофелин           |      -        |    от  1,0    |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6 |Лоразепам          |      -        |    от  0,15   |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7 |Медазепам          |      -        |    от  0,6    |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8 |N-метилэфедрин     |      -        |    от  10,0   |       -       |</w:t>
      </w:r>
    </w:p>
    <w:p w:rsidR="00864DA2" w:rsidRDefault="00864DA2">
      <w:pPr>
        <w:rPr>
          <w:rFonts w:ascii="Arial" w:hAnsi="Arial" w:cs="Arial"/>
          <w:color w:val="000000"/>
          <w:sz w:val="18"/>
          <w:szCs w:val="18"/>
        </w:rPr>
      </w:pPr>
      <w:r>
        <w:rPr>
          <w:rFonts w:ascii="Courier New" w:hAnsi="Courier New" w:cs="Courier New"/>
          <w:color w:val="000000"/>
          <w:sz w:val="18"/>
          <w:szCs w:val="18"/>
        </w:rPr>
        <w:t>|———|———————————————————|———————————————|———————————————|———————————————|</w:t>
      </w:r>
    </w:p>
    <w:p w:rsidR="00864DA2" w:rsidRDefault="00864DA2">
      <w:pPr>
        <w:rPr>
          <w:rFonts w:ascii="Arial" w:hAnsi="Arial" w:cs="Arial"/>
          <w:color w:val="000000"/>
          <w:sz w:val="18"/>
          <w:szCs w:val="18"/>
        </w:rPr>
      </w:pPr>
      <w:r>
        <w:rPr>
          <w:rFonts w:ascii="Courier New" w:hAnsi="Courier New" w:cs="Courier New"/>
          <w:color w:val="000000"/>
          <w:sz w:val="18"/>
          <w:szCs w:val="18"/>
        </w:rPr>
        <w:t>| 9 |Нитразепам         |      -        |    от  2,0    |       -       |</w:t>
      </w:r>
    </w:p>
    <w:p w:rsidR="00864DA2" w:rsidRDefault="00864DA2">
      <w:pPr>
        <w:rPr>
          <w:color w:val="000000"/>
          <w:sz w:val="18"/>
          <w:szCs w:val="18"/>
        </w:rPr>
      </w:pPr>
    </w:p>
    <w:p w:rsidR="00864DA2" w:rsidRDefault="00864DA2">
      <w:pPr>
        <w:pStyle w:val="3"/>
        <w:rPr>
          <w:color w:val="000000"/>
          <w:sz w:val="18"/>
          <w:szCs w:val="18"/>
        </w:rPr>
      </w:pPr>
      <w:r>
        <w:rPr>
          <w:color w:val="000000"/>
          <w:sz w:val="18"/>
          <w:szCs w:val="18"/>
        </w:rPr>
        <w:t>Список использованной литературы</w:t>
      </w:r>
    </w:p>
    <w:p w:rsidR="00864DA2" w:rsidRDefault="00864DA2">
      <w:pPr>
        <w:pStyle w:val="H3"/>
        <w:spacing w:before="0" w:after="0"/>
        <w:rPr>
          <w:color w:val="000000"/>
          <w:sz w:val="18"/>
          <w:szCs w:val="18"/>
        </w:rPr>
      </w:pPr>
      <w:r>
        <w:rPr>
          <w:color w:val="000000"/>
          <w:sz w:val="18"/>
          <w:szCs w:val="18"/>
        </w:rPr>
        <w:t>Нормативный материал</w:t>
      </w:r>
    </w:p>
    <w:p w:rsidR="00864DA2" w:rsidRDefault="00864DA2">
      <w:pPr>
        <w:numPr>
          <w:ilvl w:val="0"/>
          <w:numId w:val="5"/>
        </w:numPr>
        <w:spacing w:before="120" w:after="120"/>
        <w:ind w:right="403"/>
        <w:jc w:val="both"/>
        <w:rPr>
          <w:color w:val="000000"/>
          <w:sz w:val="18"/>
          <w:szCs w:val="18"/>
        </w:rPr>
      </w:pPr>
      <w:r>
        <w:rPr>
          <w:color w:val="000000"/>
          <w:sz w:val="18"/>
          <w:szCs w:val="18"/>
        </w:rPr>
        <w:t>Конституция РФ. – М.: Филинъ, 1998.</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Единая конвенция о наркотических средствах от 30 марта 1961 г.</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Конвенция о психотропных веществах от  21 февраля 1971 г.</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Конвенция ООН о борьбе против незаконного оборота наркотических средств и психотропных веществ от 20 декабря 1988 г.</w:t>
      </w:r>
    </w:p>
    <w:p w:rsidR="00864DA2" w:rsidRDefault="00864DA2">
      <w:pPr>
        <w:numPr>
          <w:ilvl w:val="0"/>
          <w:numId w:val="5"/>
        </w:numPr>
        <w:spacing w:before="120" w:after="120"/>
        <w:ind w:right="403"/>
        <w:jc w:val="both"/>
        <w:rPr>
          <w:color w:val="000000"/>
          <w:sz w:val="18"/>
          <w:szCs w:val="18"/>
        </w:rPr>
      </w:pPr>
      <w:r>
        <w:rPr>
          <w:color w:val="000000"/>
          <w:sz w:val="18"/>
          <w:szCs w:val="18"/>
        </w:rPr>
        <w:t>Уголовный кодекс РФ от 13 июня 1996 г. – М.: Норма-Инфра М., 2001</w:t>
      </w:r>
    </w:p>
    <w:p w:rsidR="00864DA2" w:rsidRDefault="00864DA2">
      <w:pPr>
        <w:numPr>
          <w:ilvl w:val="0"/>
          <w:numId w:val="5"/>
        </w:numPr>
        <w:spacing w:before="120" w:after="120"/>
        <w:ind w:right="403"/>
        <w:jc w:val="both"/>
        <w:rPr>
          <w:color w:val="000000"/>
          <w:sz w:val="18"/>
          <w:szCs w:val="18"/>
        </w:rPr>
      </w:pPr>
      <w:r>
        <w:rPr>
          <w:color w:val="000000"/>
          <w:sz w:val="18"/>
          <w:szCs w:val="18"/>
        </w:rPr>
        <w:t>Уголовный кодекс РСФСР 1960. – М.: Норма-Инфра М., 1993</w:t>
      </w:r>
    </w:p>
    <w:p w:rsidR="00864DA2" w:rsidRDefault="00864DA2">
      <w:pPr>
        <w:numPr>
          <w:ilvl w:val="0"/>
          <w:numId w:val="5"/>
        </w:numPr>
        <w:spacing w:before="120" w:after="120"/>
        <w:ind w:right="403"/>
        <w:jc w:val="both"/>
        <w:rPr>
          <w:color w:val="000000"/>
          <w:sz w:val="18"/>
          <w:szCs w:val="18"/>
        </w:rPr>
      </w:pPr>
      <w:r>
        <w:rPr>
          <w:color w:val="000000"/>
          <w:sz w:val="18"/>
          <w:szCs w:val="18"/>
        </w:rPr>
        <w:t>Кодекс РСФСР об административных правонарушениях (КоАП РСФСР) от 20 июня 1984 г. (действующая редакция)</w:t>
      </w:r>
    </w:p>
    <w:p w:rsidR="00864DA2" w:rsidRDefault="00864DA2">
      <w:pPr>
        <w:numPr>
          <w:ilvl w:val="0"/>
          <w:numId w:val="5"/>
        </w:numPr>
        <w:spacing w:before="120" w:after="120"/>
        <w:jc w:val="both"/>
        <w:rPr>
          <w:snapToGrid w:val="0"/>
          <w:color w:val="000000"/>
          <w:sz w:val="18"/>
          <w:szCs w:val="18"/>
        </w:rPr>
      </w:pPr>
      <w:r>
        <w:rPr>
          <w:color w:val="000000"/>
          <w:sz w:val="18"/>
          <w:szCs w:val="18"/>
        </w:rPr>
        <w:t>Кодекс Российской Федерации об административных правонарушениях от 30 декабря 2001 г. N 195-ФЗ // Российская газета за 31 декабря 2001 г., N</w:t>
      </w:r>
      <w:r>
        <w:rPr>
          <w:color w:val="000000"/>
          <w:sz w:val="18"/>
          <w:szCs w:val="18"/>
          <w:u w:val="single"/>
          <w:vertAlign w:val="superscript"/>
        </w:rPr>
        <w:t>o</w:t>
      </w:r>
      <w:r>
        <w:rPr>
          <w:color w:val="000000"/>
          <w:sz w:val="18"/>
          <w:szCs w:val="18"/>
        </w:rPr>
        <w:t xml:space="preserve"> 256 (2868). </w:t>
      </w:r>
    </w:p>
    <w:p w:rsidR="00864DA2" w:rsidRDefault="00864DA2">
      <w:pPr>
        <w:numPr>
          <w:ilvl w:val="0"/>
          <w:numId w:val="5"/>
        </w:numPr>
        <w:spacing w:before="120" w:after="120"/>
        <w:ind w:right="403"/>
        <w:jc w:val="both"/>
        <w:rPr>
          <w:color w:val="000000"/>
          <w:sz w:val="18"/>
          <w:szCs w:val="18"/>
        </w:rPr>
      </w:pPr>
      <w:r>
        <w:rPr>
          <w:color w:val="000000"/>
          <w:sz w:val="18"/>
          <w:szCs w:val="18"/>
        </w:rPr>
        <w:t>О введение в действие Кодекса Российской Федерации об административных правонарушениях: Закон РФ от 30 декабря 2001 г. N 196-ФЗ // Российская газета за 31 декабря 2001 г., N</w:t>
      </w:r>
      <w:r>
        <w:rPr>
          <w:color w:val="000000"/>
          <w:sz w:val="18"/>
          <w:szCs w:val="18"/>
          <w:u w:val="single"/>
          <w:vertAlign w:val="superscript"/>
        </w:rPr>
        <w:t>o</w:t>
      </w:r>
      <w:r>
        <w:rPr>
          <w:color w:val="000000"/>
          <w:sz w:val="18"/>
          <w:szCs w:val="18"/>
        </w:rPr>
        <w:t xml:space="preserve"> 256 (2868).</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О наркотических средствах и психотропных веществах: Федеральный закон от 8 января 1998 г. N 3-ФЗ //  Российская газета. 1998. 15 января.</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Положение о порядке ввоза в Российскую Федерацию и вывоза из Российской Федерации наркотических средств, сильнодействующих и ядовитых веществ, утверждено постановлением Правительства РФ от 16 марта 1996 г. N 278 //  СЗ РФ. 1996. N 13. Ст.1350.</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О государственном регулировании и контроле транзита через территорию Российской Федерации наркотических средств, сильнодействующих, ядовитых веществ и веществ, указанных в таблицах I и II Конвенции ООН о борьбе против незаконного оборота наркотических средств и психотропных веществ 1988 года: Постановление Правительства РФ от 26 сентября 1997 г. N 1219</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Списки сильнодействующих и ядовитых веществ (утв. ПККН, протокол N 1/76-2000 от 6 марта 2000 г. с дополнением N 1, утвержденным 1 октября 1999 г. протокол N 5/74-99 г.)</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(список II)</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 xml:space="preserve">Номенклатура и квоты наркотических средств, сильнодействующих и ядовитых  веществ,  в том числе веществ, включенных в таблицы I и II Конвенции ООН  о борьбе  против незаконного оборота наркотических средств и психотропных  веществ 1988 года, на которые распространяется порядок ввоза  в Российскую Федерацию и вывоза из Российской Федерации,  утвержденный постановлением Правительства Российской Федерации от 16 марта 1996 г. N 278 (утв. </w:t>
      </w:r>
      <w:r>
        <w:rPr>
          <w:snapToGrid w:val="0"/>
          <w:color w:val="000000"/>
          <w:sz w:val="18"/>
          <w:szCs w:val="18"/>
          <w:u w:val="single"/>
        </w:rPr>
        <w:t>постановлением</w:t>
      </w:r>
      <w:r>
        <w:rPr>
          <w:snapToGrid w:val="0"/>
          <w:color w:val="000000"/>
          <w:sz w:val="18"/>
          <w:szCs w:val="18"/>
        </w:rPr>
        <w:t xml:space="preserve"> Правительства РФ от 3 августа 1996 г. N 930) //  Российская газета. 1997. 8 октября</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О порядке ввоза в Российскую Федерацию и вывоза из Российской Федерации наркотических средств, сильнодействующих и ядовитых веществ: Приказ ГТК РФ от 23 сентября 1996 г. N 580 ;</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О государственном регулировании и контроле транзита через территорию Российской Федерации наркотических средств, сильнодействующих, ядовитых веществ и веществ, указанных в таблицах I и II Конвенции ООН о борьбе против незаконного оборота наркотических средств и психотропных веществ 1988 года: Приказ ГТК РФ от 10 ноября 1997 г. N 668</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 xml:space="preserve">Критерии и перечни психотропных веществ, одурманивающих веществ, крупных и особо крупных размеров количеств наркотических средств и психотропных веществ, обнаруживаемых в незаконном хранении или обороте, утвержденные на заседаниях 9 октября 1996 г. (протокол N 51/7-96), 17 декабря 1996 г. (протокол N 53/996), 25 декабря 1996 г. (протокол N 54/10-96) // Бюллетень Верховного Суда Российской Федерации. 1997. N 3. С.17. </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от 30 июня 1998 г. N 681.</w:t>
      </w:r>
    </w:p>
    <w:p w:rsidR="00864DA2" w:rsidRDefault="00864DA2">
      <w:pPr>
        <w:numPr>
          <w:ilvl w:val="0"/>
          <w:numId w:val="5"/>
        </w:numPr>
        <w:spacing w:before="120" w:after="120"/>
        <w:ind w:right="403"/>
        <w:jc w:val="both"/>
        <w:rPr>
          <w:snapToGrid w:val="0"/>
          <w:color w:val="000000"/>
          <w:sz w:val="18"/>
          <w:szCs w:val="18"/>
        </w:rPr>
      </w:pPr>
      <w:r w:rsidRPr="00B43265">
        <w:rPr>
          <w:color w:val="000000"/>
          <w:sz w:val="18"/>
          <w:szCs w:val="18"/>
        </w:rPr>
        <w:t>Об утверждении Перечня наркотических средств, психотропных веществ и их прекурсоров, которые после изъятия из незаконного оборота и обращения в доход государства могут быть переданы государственным унита</w:t>
      </w:r>
      <w:bookmarkStart w:id="0" w:name="_Hlt528337156"/>
      <w:r w:rsidRPr="00B43265">
        <w:rPr>
          <w:color w:val="000000"/>
          <w:sz w:val="18"/>
          <w:szCs w:val="18"/>
        </w:rPr>
        <w:t>р</w:t>
      </w:r>
      <w:bookmarkEnd w:id="0"/>
      <w:r w:rsidRPr="00B43265">
        <w:rPr>
          <w:color w:val="000000"/>
          <w:sz w:val="18"/>
          <w:szCs w:val="18"/>
        </w:rPr>
        <w:t>ным предприятиям ...(Минюст N 1932 11.10.99)</w:t>
      </w:r>
      <w:r>
        <w:rPr>
          <w:color w:val="000000"/>
          <w:sz w:val="18"/>
          <w:szCs w:val="18"/>
        </w:rPr>
        <w:t xml:space="preserve"> Приказ Минздрава России от 23.9.1999 N 350</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Сводная таблица заключений Постоянного комитета по контролю наркотиков об отнесении к небольшим, крупным и особо крупным размерам количеств наркотических средств, психотропных и сильнодействующих веществ, обнаруженных в незаконном хранении или обороте, утвержденная 4 июня 1997 г. (протокол N 3/57-97) // Бюллетень Верховного Суда Российской Федерации. 1997. N 8. С.21.</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Заключение Постоянного комитета по контролю наркотиков о размерах незаконной культивации растений, отнесенных к наркотическим средствам, утвержденное 16 июля 1997 г. (протокол N 5/59-97) // Бюллетень Верховного Суда Российской Федерации. 1997. N 11. С.24.</w:t>
      </w:r>
    </w:p>
    <w:p w:rsidR="00864DA2" w:rsidRDefault="00864DA2">
      <w:pPr>
        <w:numPr>
          <w:ilvl w:val="0"/>
          <w:numId w:val="5"/>
        </w:numPr>
        <w:spacing w:before="120" w:after="120"/>
        <w:ind w:right="403"/>
        <w:jc w:val="both"/>
        <w:rPr>
          <w:color w:val="000000"/>
          <w:sz w:val="18"/>
          <w:szCs w:val="18"/>
        </w:rPr>
      </w:pPr>
      <w:r>
        <w:rPr>
          <w:color w:val="000000"/>
          <w:sz w:val="18"/>
          <w:szCs w:val="18"/>
        </w:rPr>
        <w:t>Заключение от 25 ноября 1987 года, а также Заключение от 19 декабря 1990 года. В кн.: Н.А. Мирошниченко, А.А. Музыка. Уголовно-правовая борьба с наркоманией. - К.; Одесса, Выща шк. Головное изд-во, 1988, с. 196 - 197.</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Список веществ, находящихся под специальным контролем, используемых при незаконном изготовлении наркотических средств или психотропных веществ, в соответствии с Конвенцией ООН о борьбе против незаконного оборота наркотических средств и психотропных веществ, утвержденный 9 октября 1996 г. (протокол N 51/7-96) // Бюллетень Верховного Суда Российской Федерации. 1997. N 3. С.21</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Критерии и список инструментов и оборудования, находящихся под специальным контролем, используемых при незаконном изготовлении наркотических средств, психотропных или сильнодействующих веществ, утвержденные 9 октября 1996 г. (протокол N 51/7-96) // Бюллетень Верховного Суда Российской Федерации. 1997. N 3. С.21</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Список инструментов и оборудования, находящихся под специальным контролем, используемых при незаконном изготовлении наркотических средств, психотропных или сильнодействующих веществ, утвержденный 9 октября 1996 г. (протокол N 51/7-96) // Бюллетень Верховного Суда Российской Федерации. 1997. N 3. С.21</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Список наркотических средств (наркотических веществ и наркотических лекарственных средств, в том числе синтетических и природных) // Вестник Верховного Суда СССР. 1991. N 11</w:t>
      </w:r>
    </w:p>
    <w:p w:rsidR="00864DA2" w:rsidRDefault="00864DA2">
      <w:pPr>
        <w:numPr>
          <w:ilvl w:val="0"/>
          <w:numId w:val="5"/>
        </w:numPr>
        <w:spacing w:before="120" w:after="120"/>
        <w:ind w:right="403"/>
        <w:jc w:val="both"/>
        <w:rPr>
          <w:color w:val="000000"/>
          <w:sz w:val="18"/>
          <w:szCs w:val="18"/>
        </w:rPr>
      </w:pPr>
      <w:r>
        <w:rPr>
          <w:color w:val="000000"/>
          <w:sz w:val="18"/>
          <w:szCs w:val="18"/>
        </w:rPr>
        <w:t xml:space="preserve">О судебной практике по делам о преступлениях, связанных с наркотическими средствами, сильнодействующими и ядовитыми веществами: Постановление Пленума Верховного Суда РФ от </w:t>
      </w:r>
      <w:r>
        <w:rPr>
          <w:snapToGrid w:val="0"/>
          <w:color w:val="000000"/>
          <w:sz w:val="18"/>
          <w:szCs w:val="18"/>
        </w:rPr>
        <w:t xml:space="preserve">27 мая 1998 г. // </w:t>
      </w:r>
      <w:r>
        <w:rPr>
          <w:color w:val="000000"/>
          <w:sz w:val="18"/>
          <w:szCs w:val="18"/>
        </w:rPr>
        <w:t>Бюллетень Верховного Суда РФ, 1998, N 7, с. 4.</w:t>
      </w:r>
    </w:p>
    <w:p w:rsidR="00864DA2" w:rsidRDefault="00864DA2">
      <w:pPr>
        <w:pStyle w:val="2"/>
        <w:spacing w:before="120" w:after="120" w:line="240" w:lineRule="auto"/>
        <w:ind w:firstLine="0"/>
        <w:jc w:val="left"/>
        <w:rPr>
          <w:sz w:val="18"/>
          <w:szCs w:val="18"/>
        </w:rPr>
      </w:pPr>
      <w:r>
        <w:rPr>
          <w:sz w:val="18"/>
          <w:szCs w:val="18"/>
        </w:rPr>
        <w:t>Специальная литература</w:t>
      </w:r>
    </w:p>
    <w:p w:rsidR="00864DA2" w:rsidRDefault="00864DA2">
      <w:pPr>
        <w:numPr>
          <w:ilvl w:val="0"/>
          <w:numId w:val="5"/>
        </w:numPr>
        <w:spacing w:before="120" w:after="120"/>
        <w:ind w:right="403"/>
        <w:jc w:val="both"/>
        <w:rPr>
          <w:snapToGrid w:val="0"/>
          <w:color w:val="000000"/>
          <w:sz w:val="18"/>
          <w:szCs w:val="18"/>
        </w:rPr>
      </w:pPr>
      <w:r>
        <w:rPr>
          <w:color w:val="000000"/>
          <w:sz w:val="18"/>
          <w:szCs w:val="18"/>
        </w:rPr>
        <w:t>Андриянов В.Н. Некоторые практические вопросы организации борьбы с незаконным оборотом наркотиков // Сибирский юридический вестник. – 2002. - № 1</w:t>
      </w:r>
    </w:p>
    <w:p w:rsidR="00864DA2" w:rsidRDefault="00864DA2">
      <w:pPr>
        <w:numPr>
          <w:ilvl w:val="0"/>
          <w:numId w:val="5"/>
        </w:numPr>
        <w:spacing w:before="120" w:after="120"/>
        <w:ind w:right="403"/>
        <w:jc w:val="both"/>
        <w:rPr>
          <w:snapToGrid w:val="0"/>
          <w:color w:val="000000"/>
          <w:sz w:val="18"/>
          <w:szCs w:val="18"/>
        </w:rPr>
      </w:pPr>
      <w:r>
        <w:rPr>
          <w:color w:val="000000"/>
          <w:sz w:val="18"/>
          <w:szCs w:val="18"/>
        </w:rPr>
        <w:t>Боголюбова Т.А., Толпекин К.А. Деятельность прокуратуры по предупреждению наркотизма на региональном уровне М., 1997.</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Васецов А. Факт приобретения наркотиков надо доказывать // Российская юстиция. -  1999. -  N 6</w:t>
      </w:r>
    </w:p>
    <w:p w:rsidR="00864DA2" w:rsidRDefault="00864DA2">
      <w:pPr>
        <w:numPr>
          <w:ilvl w:val="0"/>
          <w:numId w:val="5"/>
        </w:numPr>
        <w:spacing w:before="120" w:after="120"/>
        <w:ind w:right="403"/>
        <w:jc w:val="both"/>
        <w:rPr>
          <w:snapToGrid w:val="0"/>
          <w:color w:val="000000"/>
          <w:sz w:val="18"/>
          <w:szCs w:val="18"/>
        </w:rPr>
      </w:pPr>
      <w:r>
        <w:rPr>
          <w:snapToGrid w:val="0"/>
          <w:color w:val="000000"/>
          <w:sz w:val="18"/>
          <w:szCs w:val="18"/>
        </w:rPr>
        <w:t xml:space="preserve">Галузин А. Эффективна    ли   ст.    228   УК   в  борьбе   с  организованной наркопреступностью? // Законность. -  2001. - N 7 </w:t>
      </w:r>
    </w:p>
    <w:p w:rsidR="00864DA2" w:rsidRDefault="00864DA2">
      <w:pPr>
        <w:numPr>
          <w:ilvl w:val="0"/>
          <w:numId w:val="5"/>
        </w:numPr>
        <w:spacing w:before="120" w:after="120"/>
        <w:ind w:right="403"/>
        <w:jc w:val="both"/>
        <w:rPr>
          <w:snapToGrid w:val="0"/>
          <w:color w:val="000000"/>
          <w:sz w:val="18"/>
          <w:szCs w:val="18"/>
        </w:rPr>
      </w:pPr>
      <w:r>
        <w:rPr>
          <w:color w:val="000000"/>
          <w:sz w:val="18"/>
          <w:szCs w:val="18"/>
        </w:rPr>
        <w:t>Иванов И. Разграничение понятий "изготовление" и "переработка" наркотических средств. // Законность. -  2001. - N 8</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Комиссаров В.С. Ответственность за незаконный оборот наркотических средств и психотропных веществ по Уголовному кодексу РФ // Законодательство. -  1998. -  NN 10, 11</w:t>
      </w:r>
      <w:r>
        <w:rPr>
          <w:color w:val="000000"/>
          <w:sz w:val="18"/>
          <w:szCs w:val="18"/>
        </w:rPr>
        <w:t xml:space="preserve"> </w:t>
      </w:r>
    </w:p>
    <w:p w:rsidR="00864DA2" w:rsidRDefault="00864DA2">
      <w:pPr>
        <w:numPr>
          <w:ilvl w:val="0"/>
          <w:numId w:val="5"/>
        </w:numPr>
        <w:spacing w:before="120" w:after="120"/>
        <w:ind w:right="403"/>
        <w:jc w:val="both"/>
        <w:rPr>
          <w:color w:val="000000"/>
          <w:sz w:val="18"/>
          <w:szCs w:val="18"/>
        </w:rPr>
      </w:pPr>
      <w:r>
        <w:rPr>
          <w:color w:val="000000"/>
          <w:sz w:val="18"/>
          <w:szCs w:val="18"/>
        </w:rPr>
        <w:t>Комментарий к Уголовному кодексу Российской Федерации. / Ю. И. Скуратов, В. М. Лебедев. – М.: Издательская группа ИНФРА-М НОРМА, 2001</w:t>
      </w:r>
    </w:p>
    <w:p w:rsidR="00864DA2" w:rsidRDefault="00864DA2">
      <w:pPr>
        <w:numPr>
          <w:ilvl w:val="0"/>
          <w:numId w:val="5"/>
        </w:numPr>
        <w:spacing w:before="120" w:after="120"/>
        <w:ind w:right="403"/>
        <w:jc w:val="both"/>
        <w:rPr>
          <w:b/>
          <w:bCs/>
          <w:color w:val="000000"/>
          <w:sz w:val="18"/>
          <w:szCs w:val="18"/>
        </w:rPr>
      </w:pPr>
      <w:r>
        <w:rPr>
          <w:color w:val="000000"/>
          <w:sz w:val="18"/>
          <w:szCs w:val="18"/>
        </w:rPr>
        <w:t>Комментарий к УК РФ / Под редакцией доктора  юридических наук А.В. Наумова. -  М.: Юристъ,1996.</w:t>
      </w:r>
    </w:p>
    <w:p w:rsidR="00864DA2" w:rsidRDefault="00864DA2">
      <w:pPr>
        <w:numPr>
          <w:ilvl w:val="0"/>
          <w:numId w:val="5"/>
        </w:numPr>
        <w:spacing w:before="120" w:after="120"/>
        <w:ind w:right="403"/>
        <w:jc w:val="both"/>
        <w:rPr>
          <w:color w:val="000000"/>
          <w:sz w:val="18"/>
          <w:szCs w:val="18"/>
        </w:rPr>
      </w:pPr>
      <w:r>
        <w:rPr>
          <w:color w:val="000000"/>
          <w:sz w:val="18"/>
          <w:szCs w:val="18"/>
        </w:rPr>
        <w:t>Крюков А. А. Некоторые вопросы применения статьи 228 УК РФ в следственной и судебной практике // Сибирский юридический вестник. – 1999. - № 4</w:t>
      </w:r>
    </w:p>
    <w:p w:rsidR="00864DA2" w:rsidRDefault="00864DA2">
      <w:pPr>
        <w:numPr>
          <w:ilvl w:val="0"/>
          <w:numId w:val="5"/>
        </w:numPr>
        <w:spacing w:before="120" w:after="120"/>
        <w:ind w:right="403"/>
        <w:jc w:val="both"/>
        <w:rPr>
          <w:color w:val="000000"/>
          <w:sz w:val="18"/>
          <w:szCs w:val="18"/>
        </w:rPr>
      </w:pPr>
      <w:r>
        <w:rPr>
          <w:color w:val="000000"/>
          <w:sz w:val="18"/>
          <w:szCs w:val="18"/>
        </w:rPr>
        <w:t xml:space="preserve">Мирошниченко Н. А., Музыка А. А. Уголовно - правовая борьба с наркоманией. Киев - Одесса, 1988. С. 129. </w:t>
      </w:r>
    </w:p>
    <w:p w:rsidR="00864DA2" w:rsidRDefault="00864DA2">
      <w:pPr>
        <w:numPr>
          <w:ilvl w:val="0"/>
          <w:numId w:val="5"/>
        </w:numPr>
        <w:spacing w:before="120" w:after="120"/>
        <w:ind w:right="403"/>
        <w:jc w:val="both"/>
        <w:rPr>
          <w:color w:val="000000"/>
          <w:sz w:val="18"/>
          <w:szCs w:val="18"/>
        </w:rPr>
      </w:pPr>
      <w:r>
        <w:rPr>
          <w:color w:val="000000"/>
          <w:sz w:val="18"/>
          <w:szCs w:val="18"/>
        </w:rPr>
        <w:t>Миньковский Г.М., Побегайло Э.Ф., Ревин В.П. Уголовно - правовые средства борьбы с наркотизмом в России. М., 1994.</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Наумов А. Ответственность за незаконный оборот наркотиков. Вопросы правотворчества и правоприменения // Российская юстиция. – 2000. - N 7</w:t>
      </w:r>
    </w:p>
    <w:p w:rsidR="00864DA2" w:rsidRDefault="00864DA2">
      <w:pPr>
        <w:numPr>
          <w:ilvl w:val="0"/>
          <w:numId w:val="5"/>
        </w:numPr>
        <w:spacing w:before="120" w:after="120"/>
        <w:ind w:right="403"/>
        <w:jc w:val="both"/>
        <w:rPr>
          <w:color w:val="000000"/>
          <w:sz w:val="18"/>
          <w:szCs w:val="18"/>
        </w:rPr>
      </w:pPr>
      <w:r>
        <w:rPr>
          <w:color w:val="000000"/>
          <w:sz w:val="18"/>
          <w:szCs w:val="18"/>
        </w:rPr>
        <w:t xml:space="preserve">Новое уголовное право России. Особенная часть. М., 1996. </w:t>
      </w:r>
    </w:p>
    <w:p w:rsidR="00864DA2" w:rsidRDefault="00864DA2">
      <w:pPr>
        <w:numPr>
          <w:ilvl w:val="0"/>
          <w:numId w:val="5"/>
        </w:numPr>
        <w:spacing w:before="120" w:after="120"/>
        <w:ind w:right="403"/>
        <w:jc w:val="both"/>
        <w:rPr>
          <w:color w:val="000000"/>
          <w:sz w:val="18"/>
          <w:szCs w:val="18"/>
        </w:rPr>
      </w:pPr>
      <w:r>
        <w:rPr>
          <w:color w:val="000000"/>
          <w:sz w:val="18"/>
          <w:szCs w:val="18"/>
        </w:rPr>
        <w:t>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N 10. - 1998 г.</w:t>
      </w:r>
    </w:p>
    <w:p w:rsidR="00864DA2" w:rsidRDefault="00864DA2">
      <w:pPr>
        <w:numPr>
          <w:ilvl w:val="0"/>
          <w:numId w:val="5"/>
        </w:numPr>
        <w:spacing w:before="120" w:after="120"/>
        <w:ind w:right="403"/>
        <w:jc w:val="both"/>
        <w:rPr>
          <w:color w:val="000000"/>
          <w:sz w:val="18"/>
          <w:szCs w:val="18"/>
        </w:rPr>
      </w:pPr>
      <w:r>
        <w:rPr>
          <w:color w:val="000000"/>
          <w:sz w:val="18"/>
          <w:szCs w:val="18"/>
        </w:rPr>
        <w:t>Новое уголовное право России. Общая часть /Под ред. Н.Ф. Кузнецовой. М., 1995</w:t>
      </w:r>
    </w:p>
    <w:p w:rsidR="00864DA2" w:rsidRDefault="00864DA2">
      <w:pPr>
        <w:numPr>
          <w:ilvl w:val="0"/>
          <w:numId w:val="5"/>
        </w:numPr>
        <w:spacing w:before="120" w:after="120"/>
        <w:ind w:right="403"/>
        <w:jc w:val="both"/>
        <w:rPr>
          <w:color w:val="000000"/>
          <w:sz w:val="18"/>
          <w:szCs w:val="18"/>
        </w:rPr>
      </w:pPr>
      <w:r>
        <w:rPr>
          <w:snapToGrid w:val="0"/>
          <w:color w:val="000000"/>
          <w:sz w:val="18"/>
          <w:szCs w:val="18"/>
        </w:rPr>
        <w:t>Ткаченко В.И. Пробелы в новом Уголовном кодексе России // Законодательство. -  1997. - N 3</w:t>
      </w:r>
    </w:p>
    <w:p w:rsidR="00864DA2" w:rsidRDefault="00864DA2">
      <w:pPr>
        <w:numPr>
          <w:ilvl w:val="0"/>
          <w:numId w:val="5"/>
        </w:numPr>
        <w:spacing w:before="120" w:after="120"/>
        <w:ind w:right="403"/>
        <w:jc w:val="both"/>
        <w:rPr>
          <w:color w:val="000000"/>
          <w:sz w:val="18"/>
          <w:szCs w:val="18"/>
        </w:rPr>
      </w:pPr>
      <w:r>
        <w:rPr>
          <w:color w:val="000000"/>
          <w:sz w:val="18"/>
          <w:szCs w:val="18"/>
        </w:rPr>
        <w:t xml:space="preserve">Уголовное право. Особенная часть. Учебник /Под ред. А.В. Наумова– М., Юристъ, 2000. </w:t>
      </w:r>
    </w:p>
    <w:p w:rsidR="00864DA2" w:rsidRDefault="00864DA2">
      <w:pPr>
        <w:numPr>
          <w:ilvl w:val="0"/>
          <w:numId w:val="5"/>
        </w:numPr>
        <w:spacing w:before="120" w:after="120"/>
        <w:ind w:right="403"/>
        <w:jc w:val="both"/>
        <w:rPr>
          <w:color w:val="000000"/>
          <w:sz w:val="18"/>
          <w:szCs w:val="18"/>
        </w:rPr>
      </w:pPr>
      <w:r>
        <w:rPr>
          <w:color w:val="000000"/>
          <w:sz w:val="18"/>
          <w:szCs w:val="18"/>
        </w:rPr>
        <w:t xml:space="preserve">Уголовное право. Особенная часть в вопросах и ответах: Учебное пособие // Под ред. А.И. Рарога. – М.: Юрист, 2000. </w:t>
      </w:r>
    </w:p>
    <w:p w:rsidR="00864DA2" w:rsidRDefault="00864DA2">
      <w:pPr>
        <w:numPr>
          <w:ilvl w:val="0"/>
          <w:numId w:val="5"/>
        </w:numPr>
        <w:spacing w:before="120" w:after="120"/>
        <w:ind w:right="403"/>
        <w:jc w:val="both"/>
        <w:rPr>
          <w:color w:val="000000"/>
          <w:sz w:val="18"/>
          <w:szCs w:val="18"/>
        </w:rPr>
      </w:pPr>
      <w:r>
        <w:rPr>
          <w:color w:val="000000"/>
          <w:sz w:val="18"/>
          <w:szCs w:val="18"/>
        </w:rPr>
        <w:t>Уголовное право России. Часть Особенная: Учебник для вузов /Отв. ред. Л. Кругликов. – М.: Изд-во БЕК, 1999.</w:t>
      </w:r>
    </w:p>
    <w:p w:rsidR="00864DA2" w:rsidRDefault="00864DA2">
      <w:pPr>
        <w:numPr>
          <w:ilvl w:val="0"/>
          <w:numId w:val="5"/>
        </w:numPr>
        <w:spacing w:before="120" w:after="120"/>
        <w:ind w:right="403"/>
        <w:jc w:val="both"/>
        <w:rPr>
          <w:color w:val="000000"/>
          <w:sz w:val="18"/>
          <w:szCs w:val="18"/>
        </w:rPr>
      </w:pPr>
      <w:r>
        <w:rPr>
          <w:color w:val="000000"/>
          <w:sz w:val="18"/>
          <w:szCs w:val="18"/>
        </w:rPr>
        <w:t>Уголовный кодекс Российской Федерации: Научно-практический комментарий / Под ред. Л.Л. Кругликова и Э.С. Тенчова. - Ярославль: Влад. – 1994</w:t>
      </w:r>
    </w:p>
    <w:p w:rsidR="00864DA2" w:rsidRDefault="00864DA2">
      <w:pPr>
        <w:numPr>
          <w:ilvl w:val="0"/>
          <w:numId w:val="5"/>
        </w:numPr>
        <w:spacing w:before="120" w:after="120"/>
        <w:ind w:right="403"/>
        <w:jc w:val="both"/>
        <w:rPr>
          <w:color w:val="000000"/>
          <w:sz w:val="18"/>
          <w:szCs w:val="18"/>
        </w:rPr>
      </w:pPr>
      <w:r>
        <w:rPr>
          <w:color w:val="000000"/>
          <w:sz w:val="18"/>
          <w:szCs w:val="18"/>
        </w:rPr>
        <w:t>Уральский С., Фридман М. К вопросу о крупных и особо крупных размерах наркотических средств // Сибирский юридический вестник. – 1999. - № 2</w:t>
      </w:r>
    </w:p>
    <w:p w:rsidR="00864DA2" w:rsidRDefault="00864DA2">
      <w:pPr>
        <w:numPr>
          <w:ilvl w:val="0"/>
          <w:numId w:val="5"/>
        </w:numPr>
        <w:spacing w:before="120" w:after="120"/>
        <w:ind w:right="403"/>
        <w:jc w:val="both"/>
        <w:rPr>
          <w:b/>
          <w:bCs/>
          <w:color w:val="000000"/>
          <w:sz w:val="18"/>
          <w:szCs w:val="18"/>
        </w:rPr>
      </w:pPr>
      <w:r>
        <w:rPr>
          <w:snapToGrid w:val="0"/>
          <w:color w:val="000000"/>
          <w:sz w:val="18"/>
          <w:szCs w:val="18"/>
        </w:rPr>
        <w:t>Щиголев И. Подлог рецептов на наркотические средства // Российская юстиция. – 1999. -  N 4</w:t>
      </w:r>
    </w:p>
    <w:p w:rsidR="00864DA2" w:rsidRDefault="00864DA2">
      <w:pPr>
        <w:numPr>
          <w:ilvl w:val="0"/>
          <w:numId w:val="5"/>
        </w:numPr>
        <w:spacing w:before="120" w:after="120"/>
        <w:ind w:right="403"/>
        <w:jc w:val="both"/>
        <w:rPr>
          <w:b/>
          <w:bCs/>
          <w:color w:val="000000"/>
          <w:sz w:val="18"/>
          <w:szCs w:val="18"/>
        </w:rPr>
      </w:pPr>
      <w:r>
        <w:rPr>
          <w:b/>
          <w:bCs/>
          <w:color w:val="000000"/>
          <w:sz w:val="18"/>
          <w:szCs w:val="18"/>
        </w:rPr>
        <w:t>Материалы судебной практики</w:t>
      </w:r>
    </w:p>
    <w:p w:rsidR="00864DA2" w:rsidRDefault="00864DA2">
      <w:pPr>
        <w:numPr>
          <w:ilvl w:val="0"/>
          <w:numId w:val="3"/>
        </w:numPr>
        <w:spacing w:before="120" w:after="120"/>
        <w:ind w:right="403"/>
        <w:jc w:val="both"/>
        <w:rPr>
          <w:color w:val="000000"/>
          <w:sz w:val="18"/>
          <w:szCs w:val="18"/>
        </w:rPr>
      </w:pPr>
      <w:r>
        <w:rPr>
          <w:snapToGrid w:val="0"/>
          <w:color w:val="000000"/>
          <w:sz w:val="18"/>
          <w:szCs w:val="18"/>
        </w:rPr>
        <w:t>Определение Иркутского Областного Суда "Хранение наркотического средства незаконно признано перевозкой его" (извлечение).</w:t>
      </w:r>
    </w:p>
    <w:p w:rsidR="00864DA2" w:rsidRDefault="00864DA2">
      <w:pPr>
        <w:numPr>
          <w:ilvl w:val="0"/>
          <w:numId w:val="3"/>
        </w:numPr>
        <w:spacing w:before="120" w:after="120"/>
        <w:ind w:right="403"/>
        <w:jc w:val="both"/>
        <w:rPr>
          <w:color w:val="000000"/>
          <w:sz w:val="18"/>
          <w:szCs w:val="18"/>
        </w:rPr>
      </w:pPr>
      <w:r>
        <w:rPr>
          <w:snapToGrid w:val="0"/>
          <w:color w:val="000000"/>
          <w:sz w:val="18"/>
          <w:szCs w:val="18"/>
        </w:rPr>
        <w:t>Постановление Президиума Иркутского Областного Суда (извлечение). Хранение лицом во время поездки наркотического средства в небольшом размере, предназначенного для личного потребления, не может квалифицироваться как незаконная перевозка.</w:t>
      </w:r>
    </w:p>
    <w:p w:rsidR="00864DA2" w:rsidRDefault="00864DA2">
      <w:pPr>
        <w:numPr>
          <w:ilvl w:val="0"/>
          <w:numId w:val="3"/>
        </w:numPr>
        <w:spacing w:before="120" w:after="120"/>
        <w:ind w:right="403"/>
        <w:jc w:val="both"/>
        <w:rPr>
          <w:color w:val="000000"/>
          <w:sz w:val="18"/>
          <w:szCs w:val="18"/>
        </w:rPr>
      </w:pPr>
      <w:r>
        <w:rPr>
          <w:color w:val="000000"/>
          <w:sz w:val="18"/>
          <w:szCs w:val="18"/>
        </w:rPr>
        <w:t>Постановление Президиума Верховного Суда РФ от 14 ноября 2001 г. // Бюллетень Верховного суда РФ. – 2001. - № 12. – С. 11</w:t>
      </w:r>
    </w:p>
    <w:p w:rsidR="00864DA2" w:rsidRDefault="00864DA2">
      <w:pPr>
        <w:spacing w:line="360" w:lineRule="auto"/>
        <w:ind w:firstLine="720"/>
        <w:jc w:val="center"/>
        <w:rPr>
          <w:color w:val="000000"/>
          <w:sz w:val="18"/>
          <w:szCs w:val="18"/>
        </w:rPr>
      </w:pPr>
    </w:p>
    <w:p w:rsidR="00864DA2" w:rsidRDefault="00864DA2">
      <w:pPr>
        <w:spacing w:line="360" w:lineRule="auto"/>
        <w:ind w:firstLine="720"/>
        <w:jc w:val="center"/>
        <w:rPr>
          <w:color w:val="000000"/>
          <w:sz w:val="18"/>
          <w:szCs w:val="18"/>
        </w:rPr>
      </w:pPr>
    </w:p>
    <w:p w:rsidR="00864DA2" w:rsidRDefault="00864DA2">
      <w:pPr>
        <w:spacing w:line="360" w:lineRule="auto"/>
        <w:ind w:firstLine="720"/>
        <w:jc w:val="center"/>
        <w:rPr>
          <w:color w:val="000000"/>
          <w:sz w:val="18"/>
          <w:szCs w:val="18"/>
        </w:rPr>
      </w:pPr>
    </w:p>
    <w:p w:rsidR="00864DA2" w:rsidRDefault="00864DA2">
      <w:pPr>
        <w:spacing w:line="360" w:lineRule="auto"/>
        <w:ind w:firstLine="720"/>
        <w:jc w:val="center"/>
        <w:rPr>
          <w:color w:val="000000"/>
          <w:sz w:val="18"/>
          <w:szCs w:val="18"/>
        </w:rPr>
      </w:pPr>
      <w:bookmarkStart w:id="1" w:name="_GoBack"/>
      <w:bookmarkEnd w:id="1"/>
    </w:p>
    <w:sectPr w:rsidR="00864DA2">
      <w:headerReference w:type="default" r:id="rId7"/>
      <w:type w:val="continuous"/>
      <w:pgSz w:w="12240" w:h="15840"/>
      <w:pgMar w:top="1134" w:right="900" w:bottom="1134" w:left="1418" w:header="709" w:footer="709" w:gutter="0"/>
      <w:pgNumType w:start="2"/>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A2" w:rsidRDefault="00864DA2">
      <w:r>
        <w:separator/>
      </w:r>
    </w:p>
  </w:endnote>
  <w:endnote w:type="continuationSeparator" w:id="0">
    <w:p w:rsidR="00864DA2" w:rsidRDefault="0086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A2" w:rsidRDefault="00864DA2">
      <w:r>
        <w:separator/>
      </w:r>
    </w:p>
  </w:footnote>
  <w:footnote w:type="continuationSeparator" w:id="0">
    <w:p w:rsidR="00864DA2" w:rsidRDefault="00864DA2">
      <w:r>
        <w:continuationSeparator/>
      </w:r>
    </w:p>
  </w:footnote>
  <w:footnote w:id="1">
    <w:p w:rsidR="00864DA2" w:rsidRDefault="00864DA2">
      <w:pPr>
        <w:pStyle w:val="aa"/>
        <w:jc w:val="both"/>
        <w:rPr>
          <w:color w:val="000080"/>
          <w:sz w:val="24"/>
          <w:szCs w:val="24"/>
          <w:lang w:val="en-US"/>
        </w:rPr>
      </w:pPr>
    </w:p>
    <w:p w:rsidR="00864DA2" w:rsidRDefault="00864DA2">
      <w:pPr>
        <w:pStyle w:val="aa"/>
        <w:jc w:val="both"/>
      </w:pPr>
      <w:r>
        <w:rPr>
          <w:rStyle w:val="ac"/>
          <w:color w:val="000080"/>
          <w:sz w:val="24"/>
          <w:szCs w:val="24"/>
        </w:rPr>
        <w:footnoteRef/>
      </w:r>
      <w:r>
        <w:rPr>
          <w:color w:val="000080"/>
          <w:sz w:val="24"/>
          <w:szCs w:val="24"/>
        </w:rPr>
        <w:t xml:space="preserve"> Конституция РФ. – М.: Филинъ, 1998.</w:t>
      </w:r>
    </w:p>
  </w:footnote>
  <w:footnote w:id="2">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N10. – С. 11</w:t>
      </w:r>
    </w:p>
  </w:footnote>
  <w:footnote w:id="3">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N10. – С. 12</w:t>
      </w:r>
    </w:p>
  </w:footnote>
  <w:footnote w:id="4">
    <w:p w:rsidR="00864DA2" w:rsidRDefault="00864DA2">
      <w:pPr>
        <w:pStyle w:val="aa"/>
        <w:jc w:val="both"/>
      </w:pPr>
      <w:r>
        <w:rPr>
          <w:rStyle w:val="ac"/>
          <w:color w:val="000080"/>
          <w:sz w:val="24"/>
          <w:szCs w:val="24"/>
        </w:rPr>
        <w:footnoteRef/>
      </w:r>
      <w:r>
        <w:rPr>
          <w:color w:val="000080"/>
          <w:sz w:val="24"/>
          <w:szCs w:val="24"/>
        </w:rPr>
        <w:t xml:space="preserve"> Там же</w:t>
      </w:r>
    </w:p>
  </w:footnote>
  <w:footnote w:id="5">
    <w:p w:rsidR="00864DA2" w:rsidRDefault="00864DA2">
      <w:pPr>
        <w:pStyle w:val="aa"/>
        <w:jc w:val="both"/>
      </w:pPr>
      <w:r>
        <w:rPr>
          <w:rStyle w:val="ac"/>
          <w:color w:val="000080"/>
          <w:sz w:val="24"/>
          <w:szCs w:val="24"/>
        </w:rPr>
        <w:footnoteRef/>
      </w:r>
      <w:r>
        <w:rPr>
          <w:color w:val="000080"/>
          <w:sz w:val="24"/>
          <w:szCs w:val="24"/>
        </w:rPr>
        <w:t xml:space="preserve"> Радченко В.И. Некоторые вопросы судебной практики по делам о преступлениях, связанных с наркотическими средствами.</w:t>
      </w:r>
    </w:p>
  </w:footnote>
  <w:footnote w:id="6">
    <w:p w:rsidR="00864DA2" w:rsidRDefault="00864DA2">
      <w:pPr>
        <w:jc w:val="both"/>
      </w:pPr>
      <w:r>
        <w:rPr>
          <w:rStyle w:val="ac"/>
          <w:color w:val="000080"/>
          <w:sz w:val="24"/>
          <w:szCs w:val="24"/>
        </w:rPr>
        <w:t>1</w:t>
      </w:r>
      <w:r>
        <w:rPr>
          <w:color w:val="000080"/>
          <w:sz w:val="24"/>
          <w:szCs w:val="24"/>
        </w:rPr>
        <w:t xml:space="preserve"> Боголюбова Т.А., Толпекин К.А. Деятельность прокуратуры по предупреждению наркотизма на региональном уровне М., 1997. С.3.</w:t>
      </w:r>
    </w:p>
  </w:footnote>
  <w:footnote w:id="7">
    <w:p w:rsidR="00864DA2" w:rsidRDefault="00864DA2">
      <w:pPr>
        <w:pStyle w:val="aa"/>
        <w:jc w:val="both"/>
      </w:pPr>
      <w:r>
        <w:rPr>
          <w:rStyle w:val="ac"/>
          <w:color w:val="000080"/>
          <w:sz w:val="24"/>
          <w:szCs w:val="24"/>
        </w:rPr>
        <w:footnoteRef/>
      </w:r>
      <w:r>
        <w:rPr>
          <w:color w:val="000080"/>
          <w:sz w:val="24"/>
          <w:szCs w:val="24"/>
        </w:rPr>
        <w:t xml:space="preserve"> Андриянов В.Н. Некоторые практические вопросы организации борьбы с незаконным оборотом наркотиков // Сибирский юридический вестник. – 2002. - № 1</w:t>
      </w:r>
    </w:p>
  </w:footnote>
  <w:footnote w:id="8">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Галузин А. Эффективна    ли   ст.    228   УК   в  борьбе   с  организованной наркопреступностью? // Законность. -  2001. - N 7</w:t>
      </w:r>
    </w:p>
  </w:footnote>
  <w:footnote w:id="9">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Галузин А. Эффективна    ли   ст.    228   УК   в  борьбе   с  организованной наркопреступностью? // Законность. -  2001. - N 7</w:t>
      </w:r>
    </w:p>
  </w:footnote>
  <w:footnote w:id="10">
    <w:p w:rsidR="00864DA2" w:rsidRDefault="00864DA2">
      <w:pPr>
        <w:pStyle w:val="aa"/>
        <w:jc w:val="both"/>
      </w:pPr>
      <w:r>
        <w:rPr>
          <w:rStyle w:val="ac"/>
          <w:color w:val="000080"/>
          <w:sz w:val="24"/>
          <w:szCs w:val="24"/>
        </w:rPr>
        <w:footnoteRef/>
      </w:r>
      <w:r>
        <w:rPr>
          <w:color w:val="000080"/>
          <w:sz w:val="24"/>
          <w:szCs w:val="24"/>
        </w:rPr>
        <w:t xml:space="preserve"> Там же</w:t>
      </w:r>
    </w:p>
  </w:footnote>
  <w:footnote w:id="11">
    <w:p w:rsidR="00864DA2" w:rsidRDefault="00864DA2">
      <w:pPr>
        <w:jc w:val="both"/>
      </w:pPr>
      <w:r>
        <w:rPr>
          <w:rStyle w:val="ac"/>
          <w:color w:val="000080"/>
          <w:sz w:val="24"/>
          <w:szCs w:val="24"/>
        </w:rPr>
        <w:footnoteRef/>
      </w:r>
      <w:r>
        <w:rPr>
          <w:color w:val="000080"/>
          <w:sz w:val="24"/>
          <w:szCs w:val="24"/>
        </w:rPr>
        <w:t xml:space="preserve"> </w:t>
      </w:r>
      <w:r>
        <w:rPr>
          <w:snapToGrid w:val="0"/>
          <w:color w:val="000080"/>
          <w:sz w:val="24"/>
          <w:szCs w:val="24"/>
        </w:rPr>
        <w:t>О наркотических средствах и психотропных веществах: Федеральный закон от 8 января 1998 г. N 3-ФЗ //  Российская газета. 1998. 15 января.</w:t>
      </w:r>
    </w:p>
  </w:footnote>
  <w:footnote w:id="12">
    <w:p w:rsidR="00864DA2" w:rsidRDefault="00864DA2">
      <w:pPr>
        <w:jc w:val="both"/>
        <w:rPr>
          <w:color w:val="000080"/>
          <w:sz w:val="24"/>
          <w:szCs w:val="24"/>
        </w:rPr>
      </w:pPr>
    </w:p>
    <w:p w:rsidR="00864DA2" w:rsidRDefault="00864DA2">
      <w:pPr>
        <w:jc w:val="both"/>
      </w:pPr>
      <w:r>
        <w:rPr>
          <w:rStyle w:val="ac"/>
          <w:color w:val="000080"/>
          <w:sz w:val="24"/>
          <w:szCs w:val="24"/>
        </w:rPr>
        <w:footnoteRef/>
      </w:r>
      <w:r>
        <w:rPr>
          <w:color w:val="000080"/>
          <w:sz w:val="24"/>
          <w:szCs w:val="24"/>
        </w:rPr>
        <w:t xml:space="preserve"> </w:t>
      </w:r>
      <w:r>
        <w:rPr>
          <w:snapToGrid w:val="0"/>
          <w:color w:val="000080"/>
          <w:sz w:val="24"/>
          <w:szCs w:val="24"/>
        </w:rPr>
        <w:t>Положение о порядке ввоза в Российскую Федерацию и вывоза из Российской Федерации наркотических средств, сильнодействующих и ядовитых веществ, утверждено постановлением Правительства РФ от 16 марта 1996 г. N 278 //  СЗ РФ. 1996. N 13. Ст.1350.</w:t>
      </w:r>
    </w:p>
  </w:footnote>
  <w:footnote w:id="13">
    <w:p w:rsidR="00864DA2" w:rsidRDefault="00864DA2">
      <w:pPr>
        <w:jc w:val="both"/>
      </w:pPr>
      <w:r>
        <w:rPr>
          <w:rStyle w:val="ac"/>
          <w:color w:val="000080"/>
          <w:sz w:val="24"/>
          <w:szCs w:val="24"/>
        </w:rPr>
        <w:footnoteRef/>
      </w:r>
      <w:r>
        <w:rPr>
          <w:color w:val="000080"/>
          <w:sz w:val="24"/>
          <w:szCs w:val="24"/>
        </w:rPr>
        <w:t xml:space="preserve"> </w:t>
      </w:r>
      <w:r>
        <w:rPr>
          <w:snapToGrid w:val="0"/>
          <w:color w:val="000080"/>
          <w:sz w:val="24"/>
          <w:szCs w:val="24"/>
        </w:rPr>
        <w:t xml:space="preserve">Номенклатура и квоты наркотических средств, сильнодействующих и ядовитых  веществ,  в том числе веществ, включенных в таблицы I и II Конвенции ООН  о борьбе  против незаконного оборота наркотических средств и психотропных  веществ 1988 года, на которые распространяется порядок ввоза  в Российскую Федерацию и вывоза из Российской Федерации,  утвержденный постановлением Правительства Российской Федерации от 16 марта 1996 г. N 278 (утв. </w:t>
      </w:r>
      <w:r>
        <w:rPr>
          <w:snapToGrid w:val="0"/>
          <w:color w:val="000080"/>
          <w:sz w:val="24"/>
          <w:szCs w:val="24"/>
          <w:u w:val="single"/>
        </w:rPr>
        <w:t>постановлением</w:t>
      </w:r>
      <w:r>
        <w:rPr>
          <w:snapToGrid w:val="0"/>
          <w:color w:val="000080"/>
          <w:sz w:val="24"/>
          <w:szCs w:val="24"/>
        </w:rPr>
        <w:t xml:space="preserve"> Правительства РФ от 3 августа 1996 г. N 930) //  Российская газета. 1997. 8 октября.</w:t>
      </w:r>
    </w:p>
  </w:footnote>
  <w:footnote w:id="14">
    <w:p w:rsidR="00864DA2" w:rsidRDefault="00864DA2">
      <w:pPr>
        <w:jc w:val="both"/>
      </w:pPr>
      <w:r>
        <w:rPr>
          <w:rStyle w:val="ac"/>
          <w:color w:val="000080"/>
          <w:sz w:val="24"/>
          <w:szCs w:val="24"/>
        </w:rPr>
        <w:footnoteRef/>
      </w:r>
      <w:r>
        <w:rPr>
          <w:color w:val="000080"/>
          <w:sz w:val="24"/>
          <w:szCs w:val="24"/>
        </w:rPr>
        <w:t xml:space="preserve"> </w:t>
      </w:r>
      <w:r>
        <w:rPr>
          <w:snapToGrid w:val="0"/>
          <w:color w:val="000080"/>
          <w:sz w:val="24"/>
          <w:szCs w:val="24"/>
        </w:rPr>
        <w:t>О государственном регулировании и контроле транзита через территорию Российской Федерации наркотических средств, сильнодействующих, ядовитых веществ и веществ, указанных в таблицах I и II Конвенции ООН о борьбе против незаконного оборота наркотических средств и психотропных веществ 1988 г: Постановление Правительства РФ от 26 сентября 1997 г. N 1219 //  СЗ РФ. 1997. N 40. Ст.4589.</w:t>
      </w:r>
    </w:p>
  </w:footnote>
  <w:footnote w:id="15">
    <w:p w:rsidR="00864DA2" w:rsidRDefault="00864DA2">
      <w:pPr>
        <w:jc w:val="both"/>
      </w:pPr>
      <w:r>
        <w:rPr>
          <w:rStyle w:val="ac"/>
          <w:color w:val="000080"/>
          <w:sz w:val="24"/>
          <w:szCs w:val="24"/>
        </w:rPr>
        <w:footnoteRef/>
      </w:r>
      <w:r>
        <w:rPr>
          <w:color w:val="000080"/>
          <w:sz w:val="24"/>
          <w:szCs w:val="24"/>
        </w:rPr>
        <w:t xml:space="preserve"> </w:t>
      </w:r>
      <w:r>
        <w:rPr>
          <w:snapToGrid w:val="0"/>
          <w:color w:val="000080"/>
          <w:sz w:val="24"/>
          <w:szCs w:val="24"/>
        </w:rPr>
        <w:t>Бюллетень Верховного Суда Российской Федерации. 1997. N 3. С.17.</w:t>
      </w:r>
    </w:p>
  </w:footnote>
  <w:footnote w:id="16">
    <w:p w:rsidR="00864DA2" w:rsidRDefault="00864DA2">
      <w:pPr>
        <w:ind w:right="403"/>
        <w:jc w:val="both"/>
      </w:pPr>
      <w:r>
        <w:rPr>
          <w:rStyle w:val="ac"/>
          <w:color w:val="000080"/>
          <w:sz w:val="24"/>
          <w:szCs w:val="24"/>
        </w:rPr>
        <w:footnoteRef/>
      </w:r>
      <w:r>
        <w:rPr>
          <w:color w:val="000080"/>
          <w:sz w:val="24"/>
          <w:szCs w:val="24"/>
        </w:rPr>
        <w:t xml:space="preserve"> </w:t>
      </w:r>
      <w:r>
        <w:rPr>
          <w:snapToGrid w:val="0"/>
          <w:color w:val="000080"/>
          <w:sz w:val="24"/>
          <w:szCs w:val="24"/>
        </w:rPr>
        <w:t>Бюллетень Верховного Суда Российской Федерации. 1997. N 8. С.21.</w:t>
      </w:r>
    </w:p>
  </w:footnote>
  <w:footnote w:id="17">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Бюллетень Верховного Суда Российской Федерации. 1997. N 11. С.24.</w:t>
      </w:r>
    </w:p>
  </w:footnote>
  <w:footnote w:id="18">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Бюллетень Верховного Суда Российской Федерации. 1997. N 3. С.21</w:t>
      </w:r>
    </w:p>
  </w:footnote>
  <w:footnote w:id="19">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Бюллетень Верховного Суда Российской Федерации. 1997. N 3. С.21</w:t>
      </w:r>
    </w:p>
  </w:footnote>
  <w:footnote w:id="20">
    <w:p w:rsidR="00864DA2" w:rsidRDefault="00864DA2">
      <w:pPr>
        <w:ind w:right="403"/>
        <w:jc w:val="both"/>
      </w:pPr>
      <w:r>
        <w:rPr>
          <w:rStyle w:val="ac"/>
          <w:color w:val="000080"/>
          <w:sz w:val="24"/>
          <w:szCs w:val="24"/>
        </w:rPr>
        <w:footnoteRef/>
      </w:r>
      <w:r>
        <w:rPr>
          <w:color w:val="000080"/>
          <w:sz w:val="24"/>
          <w:szCs w:val="24"/>
        </w:rPr>
        <w:t xml:space="preserve"> </w:t>
      </w:r>
      <w:r>
        <w:rPr>
          <w:snapToGrid w:val="0"/>
          <w:color w:val="000080"/>
          <w:sz w:val="24"/>
          <w:szCs w:val="24"/>
        </w:rPr>
        <w:t>Бюллетень Верховного Суда Российской Федерации. 1997. N 3. С.21</w:t>
      </w:r>
    </w:p>
  </w:footnote>
  <w:footnote w:id="21">
    <w:p w:rsidR="00864DA2" w:rsidRDefault="00864DA2">
      <w:pPr>
        <w:jc w:val="both"/>
      </w:pPr>
      <w:r>
        <w:rPr>
          <w:rStyle w:val="ac"/>
          <w:color w:val="000080"/>
          <w:sz w:val="24"/>
          <w:szCs w:val="24"/>
        </w:rPr>
        <w:footnoteRef/>
      </w:r>
      <w:r>
        <w:rPr>
          <w:color w:val="000080"/>
          <w:sz w:val="24"/>
          <w:szCs w:val="24"/>
        </w:rPr>
        <w:t xml:space="preserve"> </w:t>
      </w:r>
      <w:r>
        <w:rPr>
          <w:snapToGrid w:val="0"/>
          <w:color w:val="000080"/>
          <w:sz w:val="24"/>
          <w:szCs w:val="24"/>
        </w:rPr>
        <w:t>Вестник Верховного Суда СССР. 1991. N 11</w:t>
      </w:r>
    </w:p>
  </w:footnote>
  <w:footnote w:id="22">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О наркотических средствах и психотропных веществах: Федеральный закон от 8 января 1998 г. N 3-ФЗ //  Российская газета. 1998. 15 января.</w:t>
      </w:r>
    </w:p>
  </w:footnote>
  <w:footnote w:id="23">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от 30 июня 1998 г. N 681.</w:t>
      </w:r>
    </w:p>
  </w:footnote>
  <w:footnote w:id="24">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w:t>
      </w:r>
    </w:p>
  </w:footnote>
  <w:footnote w:id="25">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(список II)</w:t>
      </w:r>
    </w:p>
  </w:footnote>
  <w:footnote w:id="26">
    <w:p w:rsidR="00864DA2" w:rsidRDefault="00864DA2">
      <w:pPr>
        <w:jc w:val="both"/>
      </w:pPr>
      <w:r>
        <w:rPr>
          <w:rStyle w:val="ac"/>
          <w:color w:val="000080"/>
          <w:sz w:val="24"/>
          <w:szCs w:val="24"/>
        </w:rPr>
        <w:footnoteRef/>
      </w:r>
      <w:r>
        <w:rPr>
          <w:color w:val="000080"/>
          <w:sz w:val="24"/>
          <w:szCs w:val="24"/>
        </w:rPr>
        <w:t xml:space="preserve"> </w:t>
      </w:r>
      <w:r>
        <w:rPr>
          <w:snapToGrid w:val="0"/>
          <w:color w:val="000080"/>
          <w:sz w:val="24"/>
          <w:szCs w:val="24"/>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w:t>
      </w:r>
    </w:p>
  </w:footnote>
  <w:footnote w:id="27">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10. – С. 15</w:t>
      </w:r>
    </w:p>
  </w:footnote>
  <w:footnote w:id="28">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ст.34-36 Федерального закона "О наркотических средствах и психотропных веществах"</w:t>
      </w:r>
    </w:p>
  </w:footnote>
  <w:footnote w:id="29">
    <w:p w:rsidR="00864DA2" w:rsidRDefault="00864DA2">
      <w:pPr>
        <w:pStyle w:val="aa"/>
        <w:jc w:val="both"/>
      </w:pPr>
      <w:r>
        <w:rPr>
          <w:rStyle w:val="ac"/>
          <w:color w:val="000080"/>
          <w:sz w:val="24"/>
          <w:szCs w:val="24"/>
        </w:rPr>
        <w:footnoteRef/>
      </w:r>
      <w:r>
        <w:rPr>
          <w:color w:val="000080"/>
          <w:sz w:val="24"/>
          <w:szCs w:val="24"/>
        </w:rPr>
        <w:t xml:space="preserve"> Уголовный кодекс РФ от 13 июня 1996 г. – М.: Норма-Инфра М., 2001</w:t>
      </w:r>
    </w:p>
  </w:footnote>
  <w:footnote w:id="30">
    <w:p w:rsidR="00864DA2" w:rsidRDefault="00864DA2">
      <w:pPr>
        <w:pStyle w:val="aa"/>
        <w:jc w:val="both"/>
      </w:pPr>
      <w:r>
        <w:rPr>
          <w:rStyle w:val="ac"/>
          <w:color w:val="000080"/>
          <w:sz w:val="24"/>
          <w:szCs w:val="24"/>
        </w:rPr>
        <w:footnoteRef/>
      </w:r>
      <w:r>
        <w:rPr>
          <w:color w:val="000080"/>
          <w:sz w:val="24"/>
          <w:szCs w:val="24"/>
        </w:rPr>
        <w:t xml:space="preserve"> Уголовное право. Особенная часть. Учебник /Под ред. А.В. Наумова– М., Юристъ, 2000.</w:t>
      </w:r>
    </w:p>
  </w:footnote>
  <w:footnote w:id="31">
    <w:p w:rsidR="00864DA2" w:rsidRDefault="00864DA2">
      <w:pPr>
        <w:pStyle w:val="aa"/>
        <w:jc w:val="both"/>
      </w:pPr>
      <w:r>
        <w:rPr>
          <w:rStyle w:val="ac"/>
          <w:color w:val="000080"/>
          <w:sz w:val="24"/>
          <w:szCs w:val="24"/>
        </w:rPr>
        <w:footnoteRef/>
      </w:r>
      <w:r>
        <w:rPr>
          <w:color w:val="000080"/>
          <w:sz w:val="24"/>
          <w:szCs w:val="24"/>
        </w:rPr>
        <w:t xml:space="preserve"> Комментарий к Уголовному кодексу Российской Федерации. / Ю. И. Скуратов, В. М. Лебедев. – М.: Издательская группа ИНФРА-М НОРМА, 2001</w:t>
      </w:r>
    </w:p>
  </w:footnote>
  <w:footnote w:id="32">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О наркотических средствах и психотропных веществах: Федеральный закон от 8 января 1998 г. N 3-ФЗ //  Российская газета. 1998. 15 января.</w:t>
      </w:r>
    </w:p>
  </w:footnote>
  <w:footnote w:id="33">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Конвенция о психотропных веществах от  21 февраля 1971 г.</w:t>
      </w:r>
    </w:p>
  </w:footnote>
  <w:footnote w:id="34">
    <w:p w:rsidR="00864DA2" w:rsidRDefault="00864DA2">
      <w:pPr>
        <w:pStyle w:val="aa"/>
        <w:jc w:val="both"/>
      </w:pPr>
      <w:r>
        <w:rPr>
          <w:rStyle w:val="ac"/>
          <w:color w:val="000080"/>
          <w:sz w:val="24"/>
          <w:szCs w:val="24"/>
        </w:rPr>
        <w:footnoteRef/>
      </w:r>
      <w:r>
        <w:rPr>
          <w:color w:val="000080"/>
          <w:sz w:val="24"/>
          <w:szCs w:val="24"/>
        </w:rPr>
        <w:t xml:space="preserve"> Венская конвенция о психотропных веществах 1971 г., Конвенция ООН о борьбе против незаконного оборота наркотических средств и психотропных веществ 1988</w:t>
      </w:r>
    </w:p>
  </w:footnote>
  <w:footnote w:id="35">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Конвенция ООН о борьбе против незаконного оборота наркотических средств и психотропных веществ от 20 декабря 1988 г.</w:t>
      </w:r>
    </w:p>
  </w:footnote>
  <w:footnote w:id="36">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10. – С.12</w:t>
      </w:r>
    </w:p>
  </w:footnote>
  <w:footnote w:id="37">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от 30 июня 1998 г. N 681.</w:t>
      </w:r>
    </w:p>
  </w:footnote>
  <w:footnote w:id="38">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Конституция РФ. – М.: Филинъ, 1998.</w:t>
      </w:r>
    </w:p>
  </w:footnote>
  <w:footnote w:id="39">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10. – С.13</w:t>
      </w:r>
    </w:p>
  </w:footnote>
  <w:footnote w:id="40">
    <w:p w:rsidR="00864DA2" w:rsidRDefault="00864DA2">
      <w:pPr>
        <w:pStyle w:val="aa"/>
        <w:jc w:val="both"/>
      </w:pPr>
      <w:r>
        <w:rPr>
          <w:rStyle w:val="ac"/>
          <w:color w:val="000080"/>
          <w:sz w:val="24"/>
          <w:szCs w:val="24"/>
        </w:rPr>
        <w:footnoteRef/>
      </w:r>
      <w:r>
        <w:rPr>
          <w:color w:val="000080"/>
          <w:sz w:val="24"/>
          <w:szCs w:val="24"/>
        </w:rPr>
        <w:t xml:space="preserve"> п. 2 Постановления Пленума Верховного Суда РФ "О судебной практике по делам о преступлениях, связанных с наркотическими средствами, сильнодействующими и ядовитыми веществами" от </w:t>
      </w:r>
      <w:r>
        <w:rPr>
          <w:snapToGrid w:val="0"/>
          <w:color w:val="000080"/>
          <w:sz w:val="24"/>
          <w:szCs w:val="24"/>
        </w:rPr>
        <w:t>27 мая 1998 г.</w:t>
      </w:r>
      <w:r>
        <w:rPr>
          <w:color w:val="000080"/>
          <w:sz w:val="24"/>
          <w:szCs w:val="24"/>
        </w:rPr>
        <w:t xml:space="preserve"> Сборник постановлений Пленума Верховного Суда Российской Федерации. 1991 - 1996. - М.: Юрид.лит., 1997, с. 346.</w:t>
      </w:r>
    </w:p>
  </w:footnote>
  <w:footnote w:id="41">
    <w:p w:rsidR="00864DA2" w:rsidRDefault="00864DA2">
      <w:pPr>
        <w:pStyle w:val="aa"/>
        <w:jc w:val="both"/>
      </w:pPr>
      <w:r>
        <w:rPr>
          <w:rStyle w:val="ac"/>
          <w:color w:val="000080"/>
          <w:sz w:val="24"/>
          <w:szCs w:val="24"/>
        </w:rPr>
        <w:footnoteRef/>
      </w:r>
      <w:r>
        <w:rPr>
          <w:color w:val="000080"/>
          <w:sz w:val="24"/>
          <w:szCs w:val="24"/>
        </w:rPr>
        <w:t xml:space="preserve"> БВС СССР, 1988, - N 1. - С. 15.</w:t>
      </w:r>
    </w:p>
  </w:footnote>
  <w:footnote w:id="42">
    <w:p w:rsidR="00864DA2" w:rsidRDefault="00864DA2">
      <w:pPr>
        <w:pStyle w:val="aa"/>
        <w:jc w:val="both"/>
      </w:pPr>
      <w:r>
        <w:rPr>
          <w:rStyle w:val="ac"/>
          <w:color w:val="000080"/>
          <w:sz w:val="24"/>
          <w:szCs w:val="24"/>
        </w:rPr>
        <w:footnoteRef/>
      </w:r>
      <w:r>
        <w:rPr>
          <w:color w:val="000080"/>
          <w:sz w:val="24"/>
          <w:szCs w:val="24"/>
        </w:rPr>
        <w:t xml:space="preserve"> Кодекс РСФСР об административных правонарушениях (КоАП РСФСР) от 20 июня 1984 г. </w:t>
      </w:r>
    </w:p>
  </w:footnote>
  <w:footnote w:id="43">
    <w:p w:rsidR="00864DA2" w:rsidRDefault="00864DA2">
      <w:pPr>
        <w:pStyle w:val="aa"/>
        <w:jc w:val="both"/>
      </w:pPr>
      <w:r>
        <w:rPr>
          <w:rStyle w:val="ac"/>
          <w:color w:val="000080"/>
          <w:sz w:val="24"/>
          <w:szCs w:val="24"/>
        </w:rPr>
        <w:footnoteRef/>
      </w:r>
      <w:r>
        <w:rPr>
          <w:color w:val="000080"/>
          <w:sz w:val="24"/>
          <w:szCs w:val="24"/>
        </w:rPr>
        <w:t xml:space="preserve"> Кодекс Российской Федерации об административных правонарушениях от 30 декабря 2001 г. N 195-ФЗ // Российская газета за 31 декабря 2001 г., N</w:t>
      </w:r>
      <w:r>
        <w:rPr>
          <w:color w:val="000080"/>
          <w:sz w:val="24"/>
          <w:szCs w:val="24"/>
          <w:u w:val="single"/>
          <w:vertAlign w:val="superscript"/>
        </w:rPr>
        <w:t>o</w:t>
      </w:r>
      <w:r>
        <w:rPr>
          <w:color w:val="000080"/>
          <w:sz w:val="24"/>
          <w:szCs w:val="24"/>
        </w:rPr>
        <w:t xml:space="preserve"> 256 (2868); О введение в действие Кодекса Российской Федерации об административных правонарушениях: Закон РФ от 30 декабря 2001 г. N 196-ФЗ // Российская газета за 31 декабря 2001 г., N</w:t>
      </w:r>
      <w:r>
        <w:rPr>
          <w:color w:val="000080"/>
          <w:sz w:val="24"/>
          <w:szCs w:val="24"/>
          <w:u w:val="single"/>
          <w:vertAlign w:val="superscript"/>
        </w:rPr>
        <w:t>o</w:t>
      </w:r>
      <w:r>
        <w:rPr>
          <w:color w:val="000080"/>
          <w:sz w:val="24"/>
          <w:szCs w:val="24"/>
        </w:rPr>
        <w:t xml:space="preserve"> 256 (2868).</w:t>
      </w:r>
    </w:p>
  </w:footnote>
  <w:footnote w:id="44">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 С.13</w:t>
      </w:r>
    </w:p>
  </w:footnote>
  <w:footnote w:id="45">
    <w:p w:rsidR="00864DA2" w:rsidRDefault="00864DA2">
      <w:pPr>
        <w:jc w:val="both"/>
      </w:pPr>
      <w:r>
        <w:rPr>
          <w:rStyle w:val="ac"/>
          <w:color w:val="000080"/>
          <w:sz w:val="24"/>
          <w:szCs w:val="24"/>
        </w:rPr>
        <w:footnoteRef/>
      </w:r>
      <w:r>
        <w:rPr>
          <w:color w:val="000080"/>
          <w:sz w:val="24"/>
          <w:szCs w:val="24"/>
        </w:rPr>
        <w:t xml:space="preserve"> Сборник постановлений Пленума Верховного Суда Российской Федерации. 1991 - 1996. - М.: Юрид.лит., 1997, с. 346.</w:t>
      </w:r>
    </w:p>
  </w:footnote>
  <w:footnote w:id="46">
    <w:p w:rsidR="00864DA2" w:rsidRDefault="00864DA2">
      <w:pPr>
        <w:pStyle w:val="aa"/>
        <w:jc w:val="both"/>
      </w:pPr>
      <w:r>
        <w:rPr>
          <w:rStyle w:val="ac"/>
          <w:color w:val="000080"/>
          <w:sz w:val="24"/>
          <w:szCs w:val="24"/>
        </w:rPr>
        <w:footnoteRef/>
      </w:r>
      <w:r>
        <w:rPr>
          <w:color w:val="000080"/>
          <w:sz w:val="24"/>
          <w:szCs w:val="24"/>
        </w:rPr>
        <w:t xml:space="preserve"> О судебной практике по делам о преступлениях, связанных с наркотическими средствами, сильнодействующими и ядовитыми веществами: Постановление Пленума Верховного Суда РФ от </w:t>
      </w:r>
      <w:r>
        <w:rPr>
          <w:snapToGrid w:val="0"/>
          <w:color w:val="000080"/>
          <w:sz w:val="24"/>
          <w:szCs w:val="24"/>
        </w:rPr>
        <w:t>27 мая 1998 г.</w:t>
      </w:r>
    </w:p>
  </w:footnote>
  <w:footnote w:id="47">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10. – С.14</w:t>
      </w:r>
    </w:p>
  </w:footnote>
  <w:footnote w:id="48">
    <w:p w:rsidR="00864DA2" w:rsidRDefault="00864DA2">
      <w:pPr>
        <w:jc w:val="both"/>
      </w:pPr>
      <w:r>
        <w:rPr>
          <w:rStyle w:val="ac"/>
          <w:color w:val="000080"/>
          <w:sz w:val="24"/>
          <w:szCs w:val="24"/>
        </w:rPr>
        <w:footnoteRef/>
      </w:r>
      <w:r>
        <w:rPr>
          <w:color w:val="000080"/>
          <w:sz w:val="24"/>
          <w:szCs w:val="24"/>
        </w:rPr>
        <w:t xml:space="preserve"> Комментарий к Уголовному кодексу Российской Федерации. Под общ. ред. Ю.И. Скуратова и В.М. Лебедева. - М., Инфра, 1996, с. 519.</w:t>
      </w:r>
    </w:p>
  </w:footnote>
  <w:footnote w:id="49">
    <w:p w:rsidR="00864DA2" w:rsidRDefault="00864DA2">
      <w:pPr>
        <w:jc w:val="both"/>
      </w:pPr>
      <w:r>
        <w:rPr>
          <w:rStyle w:val="ac"/>
          <w:color w:val="000080"/>
          <w:sz w:val="24"/>
          <w:szCs w:val="24"/>
        </w:rPr>
        <w:footnoteRef/>
      </w:r>
      <w:r>
        <w:rPr>
          <w:color w:val="000080"/>
          <w:sz w:val="24"/>
          <w:szCs w:val="24"/>
        </w:rPr>
        <w:t xml:space="preserve"> Уголовный кодекс Российской Федерации: Научно-практический комментарий / Под ред. Л.Л. Кругликова и Э.С. Тенчова. - Ярославль: Влад. - 1994, с. 610.</w:t>
      </w:r>
    </w:p>
  </w:footnote>
  <w:footnote w:id="50">
    <w:p w:rsidR="00864DA2" w:rsidRDefault="00864DA2">
      <w:pPr>
        <w:pStyle w:val="aa"/>
        <w:jc w:val="both"/>
      </w:pPr>
      <w:r>
        <w:rPr>
          <w:rStyle w:val="ac"/>
          <w:color w:val="000080"/>
          <w:sz w:val="24"/>
          <w:szCs w:val="24"/>
        </w:rPr>
        <w:footnoteRef/>
      </w:r>
      <w:r>
        <w:rPr>
          <w:color w:val="000080"/>
          <w:sz w:val="24"/>
          <w:szCs w:val="24"/>
        </w:rPr>
        <w:t xml:space="preserve"> БВС СССР. – 1975. -  N 6. - С. 36.</w:t>
      </w:r>
    </w:p>
  </w:footnote>
  <w:footnote w:id="51">
    <w:p w:rsidR="00864DA2" w:rsidRDefault="00864DA2">
      <w:pPr>
        <w:jc w:val="both"/>
      </w:pPr>
      <w:r>
        <w:rPr>
          <w:rStyle w:val="ac"/>
          <w:color w:val="000080"/>
          <w:sz w:val="24"/>
          <w:szCs w:val="24"/>
        </w:rPr>
        <w:footnoteRef/>
      </w:r>
      <w:r>
        <w:rPr>
          <w:color w:val="000080"/>
          <w:sz w:val="24"/>
          <w:szCs w:val="24"/>
        </w:rPr>
        <w:t xml:space="preserve"> Вестник Верховного Суда СССР, 1991, № 8, с. 46 - 48. </w:t>
      </w:r>
    </w:p>
  </w:footnote>
  <w:footnote w:id="52">
    <w:p w:rsidR="00864DA2" w:rsidRDefault="00864DA2">
      <w:pPr>
        <w:jc w:val="both"/>
      </w:pPr>
      <w:r>
        <w:rPr>
          <w:rStyle w:val="ac"/>
          <w:color w:val="000080"/>
          <w:sz w:val="24"/>
          <w:szCs w:val="24"/>
        </w:rPr>
        <w:footnoteRef/>
      </w:r>
      <w:r>
        <w:rPr>
          <w:color w:val="000080"/>
          <w:sz w:val="24"/>
          <w:szCs w:val="24"/>
        </w:rPr>
        <w:t xml:space="preserve"> Данное Заключение опубликовано в кн.: Н.А. Мирошниченко, А.А. Музыка. Уголовно-правовая борьба с наркоманией. - К.; Одесса, Выща шк. Головное изд-во, 1988, с. 196 - 197.</w:t>
      </w:r>
    </w:p>
  </w:footnote>
  <w:footnote w:id="53">
    <w:p w:rsidR="00864DA2" w:rsidRDefault="00864DA2">
      <w:pPr>
        <w:jc w:val="both"/>
      </w:pPr>
      <w:r>
        <w:rPr>
          <w:rStyle w:val="ac"/>
          <w:color w:val="000080"/>
          <w:sz w:val="24"/>
          <w:szCs w:val="24"/>
        </w:rPr>
        <w:footnoteRef/>
      </w:r>
      <w:r>
        <w:rPr>
          <w:color w:val="000080"/>
          <w:sz w:val="24"/>
          <w:szCs w:val="24"/>
        </w:rPr>
        <w:t xml:space="preserve"> Бюллетень Верховного Суда Российской Федерации, 1997, № 3, с. 17-21.</w:t>
      </w:r>
    </w:p>
  </w:footnote>
  <w:footnote w:id="54">
    <w:p w:rsidR="00864DA2" w:rsidRDefault="00864DA2">
      <w:pPr>
        <w:jc w:val="both"/>
        <w:rPr>
          <w:color w:val="000080"/>
          <w:sz w:val="24"/>
          <w:szCs w:val="24"/>
        </w:rPr>
      </w:pPr>
      <w:r>
        <w:rPr>
          <w:rStyle w:val="ac"/>
          <w:color w:val="000080"/>
          <w:sz w:val="24"/>
          <w:szCs w:val="24"/>
        </w:rPr>
        <w:footnoteRef/>
      </w:r>
      <w:r>
        <w:rPr>
          <w:color w:val="000080"/>
          <w:sz w:val="24"/>
          <w:szCs w:val="24"/>
        </w:rPr>
        <w:t xml:space="preserve"> Бюллетень Верховного Суда Российской Федерации, 1997, № 8, с. 20-23.</w:t>
      </w:r>
    </w:p>
    <w:p w:rsidR="00864DA2" w:rsidRDefault="00864DA2">
      <w:pPr>
        <w:jc w:val="both"/>
      </w:pPr>
    </w:p>
  </w:footnote>
  <w:footnote w:id="55">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Уральский С., Фридман М. К вопросу о крупных и особо крупных размерах наркотических средств // Сибирский юридический вестник. – 1999. - № 2</w:t>
      </w:r>
    </w:p>
  </w:footnote>
  <w:footnote w:id="56">
    <w:p w:rsidR="00864DA2" w:rsidRDefault="00864DA2">
      <w:pPr>
        <w:jc w:val="both"/>
      </w:pPr>
      <w:r>
        <w:rPr>
          <w:rStyle w:val="ac"/>
          <w:color w:val="000080"/>
          <w:sz w:val="24"/>
          <w:szCs w:val="24"/>
        </w:rPr>
        <w:footnoteRef/>
      </w:r>
      <w:r>
        <w:rPr>
          <w:color w:val="000080"/>
          <w:sz w:val="24"/>
          <w:szCs w:val="24"/>
        </w:rPr>
        <w:t xml:space="preserve"> Машковский М.Д. Лекарственные средства. М.: Медицина, 1993, т. 1, с. 181.</w:t>
      </w:r>
    </w:p>
  </w:footnote>
  <w:footnote w:id="57">
    <w:p w:rsidR="00864DA2" w:rsidRDefault="00864DA2">
      <w:pPr>
        <w:jc w:val="both"/>
      </w:pPr>
      <w:r>
        <w:rPr>
          <w:rStyle w:val="ac"/>
          <w:color w:val="000080"/>
          <w:sz w:val="24"/>
          <w:szCs w:val="24"/>
        </w:rPr>
        <w:footnoteRef/>
      </w:r>
      <w:r>
        <w:rPr>
          <w:color w:val="000080"/>
          <w:sz w:val="24"/>
          <w:szCs w:val="24"/>
        </w:rPr>
        <w:t xml:space="preserve"> Бюллетень Верховного Суда Российской Федерации, 1997, № 8, с. 24.</w:t>
      </w:r>
    </w:p>
  </w:footnote>
  <w:footnote w:id="58">
    <w:p w:rsidR="00864DA2" w:rsidRDefault="00864DA2">
      <w:pPr>
        <w:pStyle w:val="aa"/>
        <w:jc w:val="both"/>
      </w:pPr>
      <w:r>
        <w:rPr>
          <w:rStyle w:val="ac"/>
          <w:color w:val="000080"/>
          <w:sz w:val="24"/>
          <w:szCs w:val="24"/>
        </w:rPr>
        <w:footnoteRef/>
      </w:r>
      <w:r>
        <w:rPr>
          <w:color w:val="000080"/>
          <w:sz w:val="24"/>
          <w:szCs w:val="24"/>
        </w:rPr>
        <w:t xml:space="preserve"> Уральский С., Фридман М. К вопросу о крупных и особо крупных размерах наркотических средств // Сибирский юридический вестник. – 1999. - № 2</w:t>
      </w:r>
    </w:p>
  </w:footnote>
  <w:footnote w:id="59">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Ведомости Верховного Совета СССР, 1991, № 19</w:t>
      </w:r>
    </w:p>
  </w:footnote>
  <w:footnote w:id="60">
    <w:p w:rsidR="00864DA2" w:rsidRDefault="00864DA2">
      <w:pPr>
        <w:pStyle w:val="aa"/>
        <w:jc w:val="both"/>
      </w:pPr>
      <w:r>
        <w:rPr>
          <w:rStyle w:val="ac"/>
          <w:color w:val="000080"/>
          <w:sz w:val="24"/>
          <w:szCs w:val="24"/>
        </w:rPr>
        <w:footnoteRef/>
      </w:r>
      <w:r>
        <w:rPr>
          <w:color w:val="000080"/>
          <w:sz w:val="24"/>
          <w:szCs w:val="24"/>
        </w:rPr>
        <w:t xml:space="preserve"> Уральский С., Фридман М. К вопросу о крупных и особо крупных размерах наркотических средств // Сибирский юридический вестник. – 1999. - № 2</w:t>
      </w:r>
    </w:p>
  </w:footnote>
  <w:footnote w:id="61">
    <w:p w:rsidR="00864DA2" w:rsidRDefault="00864DA2">
      <w:pPr>
        <w:jc w:val="both"/>
      </w:pPr>
      <w:r>
        <w:rPr>
          <w:rStyle w:val="ac"/>
          <w:color w:val="000080"/>
          <w:sz w:val="24"/>
          <w:szCs w:val="24"/>
        </w:rPr>
        <w:footnoteRef/>
      </w:r>
      <w:r>
        <w:rPr>
          <w:color w:val="000080"/>
          <w:sz w:val="24"/>
          <w:szCs w:val="24"/>
        </w:rPr>
        <w:t xml:space="preserve"> Российская газета . -  1996. -  № 99. </w:t>
      </w:r>
    </w:p>
  </w:footnote>
  <w:footnote w:id="62">
    <w:p w:rsidR="00864DA2" w:rsidRDefault="00864DA2">
      <w:pPr>
        <w:jc w:val="both"/>
      </w:pPr>
      <w:r>
        <w:rPr>
          <w:rStyle w:val="ac"/>
          <w:color w:val="000080"/>
          <w:sz w:val="24"/>
          <w:szCs w:val="24"/>
        </w:rPr>
        <w:footnoteRef/>
      </w:r>
      <w:r>
        <w:rPr>
          <w:color w:val="000080"/>
          <w:sz w:val="24"/>
          <w:szCs w:val="24"/>
        </w:rPr>
        <w:t xml:space="preserve"> Собрание законодательства Российской Федерации, 1997, № 33, ст. 3895.</w:t>
      </w:r>
    </w:p>
  </w:footnote>
  <w:footnote w:id="63">
    <w:p w:rsidR="00864DA2" w:rsidRDefault="00864DA2">
      <w:pPr>
        <w:jc w:val="both"/>
      </w:pPr>
      <w:r>
        <w:rPr>
          <w:rStyle w:val="ac"/>
          <w:color w:val="000080"/>
          <w:sz w:val="24"/>
          <w:szCs w:val="24"/>
        </w:rPr>
        <w:footnoteRef/>
      </w:r>
      <w:r>
        <w:rPr>
          <w:color w:val="000080"/>
          <w:sz w:val="24"/>
          <w:szCs w:val="24"/>
        </w:rPr>
        <w:t xml:space="preserve"> Бюллетень Верховного Суда Российской Федерации, 1998, № 7, с. 3.</w:t>
      </w:r>
    </w:p>
  </w:footnote>
  <w:footnote w:id="64">
    <w:p w:rsidR="00864DA2" w:rsidRDefault="00864DA2">
      <w:pPr>
        <w:jc w:val="both"/>
      </w:pPr>
      <w:r>
        <w:rPr>
          <w:rStyle w:val="ac"/>
          <w:color w:val="000080"/>
          <w:sz w:val="24"/>
          <w:szCs w:val="24"/>
        </w:rPr>
        <w:footnoteRef/>
      </w:r>
      <w:r>
        <w:rPr>
          <w:color w:val="000080"/>
          <w:sz w:val="24"/>
          <w:szCs w:val="24"/>
        </w:rPr>
        <w:t xml:space="preserve"> Кодекс - </w:t>
      </w:r>
      <w:r>
        <w:rPr>
          <w:color w:val="000080"/>
          <w:sz w:val="24"/>
          <w:szCs w:val="24"/>
          <w:lang w:val="en-US"/>
        </w:rPr>
        <w:t>Info</w:t>
      </w:r>
      <w:r>
        <w:rPr>
          <w:i/>
          <w:iCs/>
          <w:color w:val="000080"/>
          <w:sz w:val="24"/>
          <w:szCs w:val="24"/>
        </w:rPr>
        <w:t>,</w:t>
      </w:r>
      <w:r>
        <w:rPr>
          <w:color w:val="000080"/>
          <w:sz w:val="24"/>
          <w:szCs w:val="24"/>
        </w:rPr>
        <w:t xml:space="preserve"> 1997</w:t>
      </w:r>
      <w:r>
        <w:rPr>
          <w:b/>
          <w:bCs/>
          <w:color w:val="000080"/>
          <w:sz w:val="24"/>
          <w:szCs w:val="24"/>
        </w:rPr>
        <w:t>,</w:t>
      </w:r>
      <w:r>
        <w:rPr>
          <w:color w:val="000080"/>
          <w:sz w:val="24"/>
          <w:szCs w:val="24"/>
        </w:rPr>
        <w:t xml:space="preserve"> № 31, с. 22 - 23.</w:t>
      </w:r>
    </w:p>
  </w:footnote>
  <w:footnote w:id="65">
    <w:p w:rsidR="00864DA2" w:rsidRDefault="00864DA2">
      <w:pPr>
        <w:pStyle w:val="aa"/>
        <w:jc w:val="both"/>
      </w:pPr>
      <w:r>
        <w:rPr>
          <w:rStyle w:val="ac"/>
          <w:color w:val="000080"/>
          <w:sz w:val="24"/>
          <w:szCs w:val="24"/>
        </w:rPr>
        <w:footnoteRef/>
      </w:r>
      <w:r>
        <w:rPr>
          <w:color w:val="000080"/>
          <w:sz w:val="24"/>
          <w:szCs w:val="24"/>
        </w:rPr>
        <w:t xml:space="preserve"> Уральский С., Фридман М. К вопросу о крупных и особо крупных размерах наркотических средств // Сибирский юридический вестник. – 1999. - № 2</w:t>
      </w:r>
    </w:p>
  </w:footnote>
  <w:footnote w:id="66">
    <w:p w:rsidR="00864DA2" w:rsidRDefault="00864DA2">
      <w:pPr>
        <w:pStyle w:val="aa"/>
        <w:jc w:val="both"/>
      </w:pPr>
      <w:r>
        <w:rPr>
          <w:rStyle w:val="ac"/>
          <w:color w:val="000080"/>
          <w:sz w:val="24"/>
          <w:szCs w:val="24"/>
        </w:rPr>
        <w:footnoteRef/>
      </w:r>
      <w:r>
        <w:rPr>
          <w:color w:val="000080"/>
          <w:sz w:val="24"/>
          <w:szCs w:val="24"/>
        </w:rPr>
        <w:t xml:space="preserve"> Уральский С., Фридман М. К вопросу о крупных и особо крупных размерах наркотических средств // Сибирский юридический вестник. – 1999. - № 2</w:t>
      </w:r>
    </w:p>
  </w:footnote>
  <w:footnote w:id="67">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Уголовное право. Особенная часть. Учебник /Под ред. А.В. Наумова– М., Юристъ, 2000.</w:t>
      </w:r>
    </w:p>
  </w:footnote>
  <w:footnote w:id="68">
    <w:p w:rsidR="00864DA2" w:rsidRDefault="00864DA2">
      <w:pPr>
        <w:pStyle w:val="aa"/>
        <w:jc w:val="both"/>
      </w:pPr>
      <w:r>
        <w:rPr>
          <w:rStyle w:val="ac"/>
          <w:color w:val="000080"/>
          <w:sz w:val="24"/>
          <w:szCs w:val="24"/>
        </w:rPr>
        <w:footnoteRef/>
      </w:r>
      <w:r>
        <w:rPr>
          <w:color w:val="000080"/>
          <w:sz w:val="24"/>
          <w:szCs w:val="24"/>
        </w:rPr>
        <w:t xml:space="preserve"> Уголовный кодекс РСФСР 1960. – М.: Норма-Инфра М., 1993</w:t>
      </w:r>
    </w:p>
  </w:footnote>
  <w:footnote w:id="69">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Галузин А. Эффективна    ли   ст.    228   УК   в  борьбе   с  организованной наркопреступностью? // Законность. -  2001. - N 7</w:t>
      </w:r>
    </w:p>
  </w:footnote>
  <w:footnote w:id="70">
    <w:p w:rsidR="00864DA2" w:rsidRDefault="00864DA2">
      <w:pPr>
        <w:pStyle w:val="aa"/>
        <w:jc w:val="both"/>
      </w:pPr>
      <w:r>
        <w:rPr>
          <w:rStyle w:val="ac"/>
          <w:color w:val="000080"/>
          <w:sz w:val="24"/>
          <w:szCs w:val="24"/>
        </w:rPr>
        <w:footnoteRef/>
      </w:r>
      <w:r>
        <w:rPr>
          <w:color w:val="000080"/>
          <w:sz w:val="24"/>
          <w:szCs w:val="24"/>
        </w:rPr>
        <w:t xml:space="preserve"> п. 3 Постановления Пленума Верховного Суда РФ "О судебной практике по делам о преступлениях, связанных с наркотическими средствами, сильнодействующими и ядовитыми веществами" от </w:t>
      </w:r>
      <w:r>
        <w:rPr>
          <w:snapToGrid w:val="0"/>
          <w:color w:val="000080"/>
          <w:sz w:val="24"/>
          <w:szCs w:val="24"/>
        </w:rPr>
        <w:t>27 мая 1998 г.</w:t>
      </w:r>
      <w:r>
        <w:rPr>
          <w:color w:val="000080"/>
          <w:sz w:val="24"/>
          <w:szCs w:val="24"/>
        </w:rPr>
        <w:t xml:space="preserve"> // Бюллетень Верховного Суда РФ, 1998, N 7, с. 4.</w:t>
      </w:r>
    </w:p>
  </w:footnote>
  <w:footnote w:id="71">
    <w:p w:rsidR="00864DA2" w:rsidRDefault="00864DA2">
      <w:pPr>
        <w:pStyle w:val="aa"/>
        <w:jc w:val="both"/>
      </w:pPr>
      <w:r>
        <w:rPr>
          <w:rStyle w:val="ac"/>
          <w:color w:val="000080"/>
          <w:sz w:val="24"/>
          <w:szCs w:val="24"/>
        </w:rPr>
        <w:footnoteRef/>
      </w:r>
      <w:r>
        <w:rPr>
          <w:color w:val="000080"/>
          <w:sz w:val="24"/>
          <w:szCs w:val="24"/>
        </w:rPr>
        <w:t xml:space="preserve"> Практика Верховного Суда Российской Федерации по уголовным делам за 1992 - 1994 гг. С. 46.</w:t>
      </w:r>
    </w:p>
  </w:footnote>
  <w:footnote w:id="72">
    <w:p w:rsidR="00864DA2" w:rsidRDefault="00864DA2">
      <w:pPr>
        <w:pStyle w:val="aa"/>
        <w:jc w:val="both"/>
      </w:pPr>
      <w:r>
        <w:rPr>
          <w:rStyle w:val="ac"/>
          <w:color w:val="000080"/>
          <w:sz w:val="24"/>
          <w:szCs w:val="24"/>
        </w:rPr>
        <w:footnoteRef/>
      </w:r>
      <w:r>
        <w:rPr>
          <w:color w:val="000080"/>
          <w:sz w:val="24"/>
          <w:szCs w:val="24"/>
        </w:rPr>
        <w:t xml:space="preserve"> Уголовное право. Особенная часть. Учебник /Под ред. А.В. Наумова– М., Юристъ, 2000.</w:t>
      </w:r>
    </w:p>
  </w:footnote>
  <w:footnote w:id="73">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–С. 12</w:t>
      </w:r>
    </w:p>
  </w:footnote>
  <w:footnote w:id="74">
    <w:p w:rsidR="00864DA2" w:rsidRDefault="00864DA2">
      <w:pPr>
        <w:pStyle w:val="aa"/>
        <w:jc w:val="both"/>
      </w:pPr>
      <w:r>
        <w:rPr>
          <w:rStyle w:val="ac"/>
          <w:color w:val="000080"/>
          <w:sz w:val="24"/>
          <w:szCs w:val="24"/>
        </w:rPr>
        <w:footnoteRef/>
      </w:r>
      <w:r>
        <w:rPr>
          <w:color w:val="000080"/>
          <w:sz w:val="24"/>
          <w:szCs w:val="24"/>
        </w:rPr>
        <w:t xml:space="preserve"> Комментарий к Уголовному кодексу Российской Федерации. / Ю. И. Скуратов, В. М. Лебедев. – М.: Издательская группа ИНФРА-М НОРМА, 2001</w:t>
      </w:r>
    </w:p>
  </w:footnote>
  <w:footnote w:id="75">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–С. 12</w:t>
      </w:r>
    </w:p>
  </w:footnote>
  <w:footnote w:id="76">
    <w:p w:rsidR="00864DA2" w:rsidRDefault="00864DA2">
      <w:pPr>
        <w:pStyle w:val="aa"/>
        <w:jc w:val="both"/>
      </w:pPr>
      <w:r>
        <w:rPr>
          <w:rStyle w:val="ac"/>
          <w:color w:val="000080"/>
          <w:sz w:val="24"/>
          <w:szCs w:val="24"/>
        </w:rPr>
        <w:footnoteRef/>
      </w:r>
      <w:r>
        <w:rPr>
          <w:color w:val="000080"/>
          <w:sz w:val="24"/>
          <w:szCs w:val="24"/>
        </w:rPr>
        <w:t xml:space="preserve"> Там же</w:t>
      </w:r>
    </w:p>
  </w:footnote>
  <w:footnote w:id="77">
    <w:p w:rsidR="00864DA2" w:rsidRDefault="00864DA2">
      <w:pPr>
        <w:pStyle w:val="aa"/>
        <w:jc w:val="both"/>
      </w:pPr>
      <w:r>
        <w:rPr>
          <w:rStyle w:val="ac"/>
          <w:color w:val="000080"/>
          <w:sz w:val="24"/>
          <w:szCs w:val="24"/>
        </w:rPr>
        <w:footnoteRef/>
      </w:r>
      <w:r>
        <w:rPr>
          <w:color w:val="000080"/>
          <w:sz w:val="24"/>
          <w:szCs w:val="24"/>
        </w:rPr>
        <w:t xml:space="preserve"> Практика Верховного Суда Российской Федерации по уголовным делам за 1992 - 1994 гг. С. 45.</w:t>
      </w:r>
    </w:p>
  </w:footnote>
  <w:footnote w:id="78">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–С. 12</w:t>
      </w:r>
    </w:p>
  </w:footnote>
  <w:footnote w:id="79">
    <w:p w:rsidR="00864DA2" w:rsidRDefault="00864DA2">
      <w:pPr>
        <w:pStyle w:val="aa"/>
        <w:jc w:val="both"/>
      </w:pPr>
      <w:r>
        <w:rPr>
          <w:rStyle w:val="ac"/>
          <w:color w:val="000080"/>
          <w:sz w:val="24"/>
          <w:szCs w:val="24"/>
        </w:rPr>
        <w:footnoteRef/>
      </w:r>
      <w:r>
        <w:rPr>
          <w:color w:val="000080"/>
          <w:sz w:val="24"/>
          <w:szCs w:val="24"/>
        </w:rPr>
        <w:t xml:space="preserve"> Комментарий к УК РФ / Под редакцией профессора Ю. И. Скуратова и Председателя Верховного Суда Российской Федерации В. М. Лебедева</w:t>
      </w:r>
    </w:p>
  </w:footnote>
  <w:footnote w:id="80">
    <w:p w:rsidR="00864DA2" w:rsidRDefault="00864DA2">
      <w:pPr>
        <w:pStyle w:val="aa"/>
        <w:jc w:val="both"/>
      </w:pPr>
      <w:r>
        <w:rPr>
          <w:rStyle w:val="ac"/>
          <w:color w:val="000080"/>
          <w:sz w:val="24"/>
          <w:szCs w:val="24"/>
        </w:rPr>
        <w:footnoteRef/>
      </w:r>
      <w:r>
        <w:rPr>
          <w:color w:val="000080"/>
          <w:sz w:val="24"/>
          <w:szCs w:val="24"/>
        </w:rPr>
        <w:t xml:space="preserve"> Постановление Президиума Верховного Суда РФ от 14 ноября 2001 г. // Бюллетень Верховного суда РФ. – 2001. - № 12. – С. 11</w:t>
      </w:r>
    </w:p>
  </w:footnote>
  <w:footnote w:id="81">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–С. 13</w:t>
      </w:r>
    </w:p>
  </w:footnote>
  <w:footnote w:id="82">
    <w:p w:rsidR="00864DA2" w:rsidRDefault="00864DA2">
      <w:pPr>
        <w:pStyle w:val="aa"/>
        <w:jc w:val="both"/>
      </w:pPr>
      <w:r>
        <w:rPr>
          <w:rStyle w:val="ac"/>
          <w:color w:val="000080"/>
          <w:sz w:val="24"/>
          <w:szCs w:val="24"/>
        </w:rPr>
        <w:footnoteRef/>
      </w:r>
      <w:r>
        <w:rPr>
          <w:color w:val="000080"/>
          <w:sz w:val="24"/>
          <w:szCs w:val="24"/>
        </w:rPr>
        <w:t xml:space="preserve"> Практика Верховного Суда Российской Федерации по уголовным делам за 1992 - 1994 гг. С. 45.</w:t>
      </w:r>
    </w:p>
  </w:footnote>
  <w:footnote w:id="83">
    <w:p w:rsidR="00864DA2" w:rsidRDefault="00864DA2">
      <w:pPr>
        <w:pStyle w:val="aa"/>
        <w:jc w:val="both"/>
      </w:pPr>
      <w:r>
        <w:rPr>
          <w:rStyle w:val="ac"/>
          <w:color w:val="000080"/>
          <w:sz w:val="24"/>
          <w:szCs w:val="24"/>
        </w:rPr>
        <w:footnoteRef/>
      </w:r>
      <w:r>
        <w:rPr>
          <w:color w:val="000080"/>
          <w:sz w:val="24"/>
          <w:szCs w:val="24"/>
        </w:rPr>
        <w:t xml:space="preserve"> 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N 10. - 1998 г.</w:t>
      </w:r>
    </w:p>
  </w:footnote>
  <w:footnote w:id="84">
    <w:p w:rsidR="00864DA2" w:rsidRDefault="00864DA2">
      <w:pPr>
        <w:pStyle w:val="aa"/>
        <w:jc w:val="both"/>
      </w:pPr>
      <w:r>
        <w:rPr>
          <w:rStyle w:val="ac"/>
          <w:color w:val="000080"/>
          <w:sz w:val="24"/>
          <w:szCs w:val="24"/>
        </w:rPr>
        <w:footnoteRef/>
      </w:r>
      <w:r>
        <w:rPr>
          <w:color w:val="000080"/>
          <w:sz w:val="24"/>
          <w:szCs w:val="24"/>
        </w:rPr>
        <w:t xml:space="preserve"> Там же</w:t>
      </w:r>
    </w:p>
  </w:footnote>
  <w:footnote w:id="85">
    <w:p w:rsidR="00864DA2" w:rsidRDefault="00864DA2">
      <w:pPr>
        <w:pStyle w:val="aa"/>
        <w:jc w:val="both"/>
      </w:pPr>
      <w:r>
        <w:rPr>
          <w:rStyle w:val="ac"/>
          <w:color w:val="000080"/>
          <w:sz w:val="24"/>
          <w:szCs w:val="24"/>
        </w:rPr>
        <w:footnoteRef/>
      </w:r>
      <w:r>
        <w:rPr>
          <w:color w:val="000080"/>
          <w:sz w:val="24"/>
          <w:szCs w:val="24"/>
        </w:rPr>
        <w:t xml:space="preserve"> Там же</w:t>
      </w:r>
    </w:p>
  </w:footnote>
  <w:footnote w:id="86">
    <w:p w:rsidR="00864DA2" w:rsidRDefault="00864DA2">
      <w:pPr>
        <w:pStyle w:val="aa"/>
        <w:jc w:val="both"/>
      </w:pPr>
      <w:r>
        <w:rPr>
          <w:rStyle w:val="ac"/>
          <w:color w:val="000080"/>
          <w:sz w:val="24"/>
          <w:szCs w:val="24"/>
        </w:rPr>
        <w:footnoteRef/>
      </w:r>
      <w:r>
        <w:rPr>
          <w:color w:val="000080"/>
          <w:sz w:val="24"/>
          <w:szCs w:val="24"/>
        </w:rPr>
        <w:t xml:space="preserve"> 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N 10. - 1998 г.</w:t>
      </w:r>
    </w:p>
  </w:footnote>
  <w:footnote w:id="87">
    <w:p w:rsidR="00864DA2" w:rsidRDefault="00864DA2">
      <w:pPr>
        <w:pStyle w:val="aa"/>
        <w:jc w:val="both"/>
      </w:pPr>
      <w:r>
        <w:rPr>
          <w:rStyle w:val="ac"/>
          <w:color w:val="000080"/>
          <w:sz w:val="24"/>
          <w:szCs w:val="24"/>
        </w:rPr>
        <w:footnoteRef/>
      </w:r>
      <w:r>
        <w:rPr>
          <w:color w:val="000080"/>
          <w:sz w:val="24"/>
          <w:szCs w:val="24"/>
        </w:rPr>
        <w:t xml:space="preserve"> О судебной практике по делам о преступлениях, связанных с наркотическими средствами, сильнодействующими и ядовитыми веществами: Постановление Пленума Верховного Суда РФ от </w:t>
      </w:r>
      <w:r>
        <w:rPr>
          <w:snapToGrid w:val="0"/>
          <w:color w:val="000080"/>
          <w:sz w:val="24"/>
          <w:szCs w:val="24"/>
        </w:rPr>
        <w:t xml:space="preserve">27 мая 1998 г. </w:t>
      </w:r>
      <w:r>
        <w:rPr>
          <w:color w:val="000080"/>
          <w:sz w:val="24"/>
          <w:szCs w:val="24"/>
        </w:rPr>
        <w:t>Сборник постановлений Пленума Верховного Суда Российской Федерации. 1991 - 1996. - М.: Юрид.лит., 1997, с. 346.</w:t>
      </w:r>
    </w:p>
  </w:footnote>
  <w:footnote w:id="88">
    <w:p w:rsidR="00864DA2" w:rsidRDefault="00864DA2">
      <w:pPr>
        <w:pStyle w:val="aa"/>
        <w:jc w:val="both"/>
      </w:pPr>
      <w:r>
        <w:rPr>
          <w:rStyle w:val="ac"/>
          <w:color w:val="000080"/>
          <w:sz w:val="24"/>
          <w:szCs w:val="24"/>
        </w:rPr>
        <w:footnoteRef/>
      </w:r>
      <w:r>
        <w:rPr>
          <w:color w:val="000080"/>
          <w:sz w:val="24"/>
          <w:szCs w:val="24"/>
        </w:rPr>
        <w:t xml:space="preserve"> Иванов И. Разграничение понятий "изготовление" и "переработка" наркотических средств. // Законность. -  2001. - N 8 </w:t>
      </w:r>
    </w:p>
  </w:footnote>
  <w:footnote w:id="89">
    <w:p w:rsidR="00864DA2" w:rsidRDefault="00864DA2">
      <w:pPr>
        <w:pStyle w:val="aa"/>
        <w:jc w:val="both"/>
      </w:pPr>
      <w:r>
        <w:rPr>
          <w:rStyle w:val="ac"/>
          <w:color w:val="000080"/>
          <w:sz w:val="24"/>
          <w:szCs w:val="24"/>
        </w:rPr>
        <w:footnoteRef/>
      </w:r>
      <w:r>
        <w:rPr>
          <w:color w:val="000080"/>
          <w:sz w:val="24"/>
          <w:szCs w:val="24"/>
        </w:rPr>
        <w:t xml:space="preserve"> Сборник постановлений Пленума Верховного Суда Российской Федерации. 1991 - 1996. - М.: Юрид.лит., 1997, с. 346.</w:t>
      </w:r>
    </w:p>
  </w:footnote>
  <w:footnote w:id="90">
    <w:p w:rsidR="00864DA2" w:rsidRDefault="00864DA2">
      <w:pPr>
        <w:pStyle w:val="aa"/>
        <w:jc w:val="both"/>
      </w:pPr>
      <w:r>
        <w:rPr>
          <w:rStyle w:val="ac"/>
          <w:color w:val="000080"/>
          <w:sz w:val="24"/>
          <w:szCs w:val="24"/>
        </w:rPr>
        <w:footnoteRef/>
      </w:r>
      <w:r>
        <w:rPr>
          <w:color w:val="000080"/>
          <w:sz w:val="24"/>
          <w:szCs w:val="24"/>
        </w:rPr>
        <w:t xml:space="preserve"> 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N 10. - 1998 г.</w:t>
      </w:r>
    </w:p>
  </w:footnote>
  <w:footnote w:id="91">
    <w:p w:rsidR="00864DA2" w:rsidRDefault="00864DA2">
      <w:pPr>
        <w:pStyle w:val="aa"/>
        <w:jc w:val="both"/>
      </w:pPr>
      <w:r>
        <w:rPr>
          <w:rStyle w:val="ac"/>
          <w:color w:val="000080"/>
          <w:sz w:val="24"/>
          <w:szCs w:val="24"/>
        </w:rPr>
        <w:footnoteRef/>
      </w:r>
      <w:r>
        <w:rPr>
          <w:color w:val="000080"/>
          <w:sz w:val="24"/>
          <w:szCs w:val="24"/>
        </w:rPr>
        <w:t xml:space="preserve"> 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N 10. - 1998 г.</w:t>
      </w:r>
    </w:p>
  </w:footnote>
  <w:footnote w:id="92">
    <w:p w:rsidR="00864DA2" w:rsidRDefault="00864DA2">
      <w:pPr>
        <w:pStyle w:val="aa"/>
        <w:jc w:val="both"/>
      </w:pPr>
      <w:r>
        <w:rPr>
          <w:rStyle w:val="ac"/>
          <w:color w:val="000080"/>
          <w:sz w:val="24"/>
          <w:szCs w:val="24"/>
        </w:rPr>
        <w:footnoteRef/>
      </w:r>
      <w:r>
        <w:rPr>
          <w:color w:val="000080"/>
          <w:sz w:val="24"/>
          <w:szCs w:val="24"/>
        </w:rPr>
        <w:t xml:space="preserve"> Иванов И. Разграничение понятий "изготовление" и "переработка" наркотических средств. // Законность. -  2001. - N 8</w:t>
      </w:r>
    </w:p>
  </w:footnote>
  <w:footnote w:id="93">
    <w:p w:rsidR="00864DA2" w:rsidRDefault="00864DA2">
      <w:pPr>
        <w:pStyle w:val="aa"/>
        <w:jc w:val="both"/>
      </w:pPr>
      <w:r>
        <w:rPr>
          <w:rStyle w:val="ac"/>
          <w:color w:val="000080"/>
          <w:sz w:val="24"/>
          <w:szCs w:val="24"/>
        </w:rPr>
        <w:footnoteRef/>
      </w:r>
      <w:r>
        <w:rPr>
          <w:color w:val="000080"/>
          <w:sz w:val="24"/>
          <w:szCs w:val="24"/>
        </w:rPr>
        <w:t xml:space="preserve"> Иванов И. Разграничение понятий "изготовление" и "переработка" наркотических средств. // Законность. -  2001. - N 8</w:t>
      </w:r>
    </w:p>
  </w:footnote>
  <w:footnote w:id="94">
    <w:p w:rsidR="00864DA2" w:rsidRDefault="00864DA2">
      <w:pPr>
        <w:pStyle w:val="aa"/>
        <w:jc w:val="both"/>
      </w:pPr>
      <w:r>
        <w:rPr>
          <w:rStyle w:val="ac"/>
          <w:color w:val="000080"/>
          <w:sz w:val="24"/>
          <w:szCs w:val="24"/>
        </w:rPr>
        <w:footnoteRef/>
      </w:r>
      <w:r>
        <w:rPr>
          <w:color w:val="000080"/>
          <w:sz w:val="24"/>
          <w:szCs w:val="24"/>
        </w:rPr>
        <w:t xml:space="preserve"> Сборник постановлений Пленума Верховного Суда Российской Федерации. 1991 - 1996. - М.: Юрид.лит., 1997, с. 346.</w:t>
      </w:r>
    </w:p>
  </w:footnote>
  <w:footnote w:id="95">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Комментарий судебной практики за 1987 - 1988 гг. М., 1989. С. 112.</w:t>
      </w:r>
    </w:p>
  </w:footnote>
  <w:footnote w:id="96">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 С. 14</w:t>
      </w:r>
    </w:p>
  </w:footnote>
  <w:footnote w:id="97">
    <w:p w:rsidR="00864DA2" w:rsidRDefault="00864DA2">
      <w:pPr>
        <w:pStyle w:val="aa"/>
        <w:jc w:val="both"/>
      </w:pPr>
      <w:r>
        <w:rPr>
          <w:rStyle w:val="ac"/>
          <w:color w:val="000080"/>
          <w:sz w:val="24"/>
          <w:szCs w:val="24"/>
        </w:rPr>
        <w:footnoteRef/>
      </w:r>
      <w:r>
        <w:rPr>
          <w:color w:val="000080"/>
          <w:sz w:val="24"/>
          <w:szCs w:val="24"/>
        </w:rPr>
        <w:t xml:space="preserve"> БВС СССР, 1988, - N 4. - С. 43.</w:t>
      </w:r>
    </w:p>
  </w:footnote>
  <w:footnote w:id="98">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 С. 14</w:t>
      </w:r>
    </w:p>
  </w:footnote>
  <w:footnote w:id="99">
    <w:p w:rsidR="00864DA2" w:rsidRDefault="00864DA2">
      <w:pPr>
        <w:pStyle w:val="aa"/>
        <w:jc w:val="both"/>
      </w:pPr>
      <w:r>
        <w:rPr>
          <w:rStyle w:val="ac"/>
          <w:color w:val="000080"/>
          <w:sz w:val="24"/>
          <w:szCs w:val="24"/>
        </w:rPr>
        <w:footnoteRef/>
      </w:r>
      <w:r>
        <w:rPr>
          <w:color w:val="000080"/>
          <w:sz w:val="24"/>
          <w:szCs w:val="24"/>
        </w:rPr>
        <w:t xml:space="preserve"> БВС СССР, 1988, - N 4. - С. 46</w:t>
      </w:r>
    </w:p>
  </w:footnote>
  <w:footnote w:id="100">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Определение Иркутского Областного Суда "Хранение наркотического средства незаконно признано перевозкой его" (извлечение). Правовая система Гарант</w:t>
      </w:r>
    </w:p>
  </w:footnote>
  <w:footnote w:id="101">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Постановление Президиума Иркутского Областного Суда (извлечение). Хранение лицом во время поездки наркотического средства в небольшом размере, предназначенного для личного потребления, не может квалифицироваться как незаконная перевозка. Правовая система Гарант</w:t>
      </w:r>
    </w:p>
  </w:footnote>
  <w:footnote w:id="102">
    <w:p w:rsidR="00864DA2" w:rsidRDefault="00864DA2">
      <w:pPr>
        <w:pStyle w:val="aa"/>
        <w:jc w:val="both"/>
      </w:pPr>
      <w:r>
        <w:rPr>
          <w:rStyle w:val="ac"/>
          <w:color w:val="000080"/>
          <w:sz w:val="24"/>
          <w:szCs w:val="24"/>
        </w:rPr>
        <w:footnoteRef/>
      </w:r>
      <w:r>
        <w:rPr>
          <w:color w:val="000080"/>
          <w:sz w:val="24"/>
          <w:szCs w:val="24"/>
        </w:rPr>
        <w:t xml:space="preserve"> 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N 10. - 1998 г.</w:t>
      </w:r>
    </w:p>
  </w:footnote>
  <w:footnote w:id="103">
    <w:p w:rsidR="00864DA2" w:rsidRDefault="00864DA2">
      <w:pPr>
        <w:pStyle w:val="aa"/>
        <w:jc w:val="both"/>
      </w:pPr>
      <w:r>
        <w:rPr>
          <w:rStyle w:val="ac"/>
          <w:color w:val="000080"/>
          <w:sz w:val="24"/>
          <w:szCs w:val="24"/>
        </w:rPr>
        <w:footnoteRef/>
      </w:r>
      <w:r>
        <w:rPr>
          <w:color w:val="000080"/>
          <w:sz w:val="24"/>
          <w:szCs w:val="24"/>
        </w:rPr>
        <w:t xml:space="preserve"> Там же</w:t>
      </w:r>
    </w:p>
  </w:footnote>
  <w:footnote w:id="104">
    <w:p w:rsidR="00864DA2" w:rsidRDefault="00864DA2">
      <w:pPr>
        <w:pStyle w:val="aa"/>
        <w:jc w:val="both"/>
      </w:pPr>
      <w:r>
        <w:rPr>
          <w:rStyle w:val="ac"/>
          <w:color w:val="000080"/>
          <w:sz w:val="24"/>
          <w:szCs w:val="24"/>
        </w:rPr>
        <w:footnoteRef/>
      </w:r>
      <w:r>
        <w:rPr>
          <w:color w:val="000080"/>
          <w:sz w:val="24"/>
          <w:szCs w:val="24"/>
        </w:rPr>
        <w:t xml:space="preserve"> Там же</w:t>
      </w:r>
    </w:p>
  </w:footnote>
  <w:footnote w:id="105">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N 10. - 1998 г.</w:t>
      </w:r>
    </w:p>
  </w:footnote>
  <w:footnote w:id="106">
    <w:p w:rsidR="00864DA2" w:rsidRDefault="00864DA2">
      <w:pPr>
        <w:pStyle w:val="aa"/>
        <w:jc w:val="both"/>
      </w:pPr>
      <w:r>
        <w:rPr>
          <w:rStyle w:val="ac"/>
          <w:color w:val="000080"/>
          <w:sz w:val="24"/>
          <w:szCs w:val="24"/>
        </w:rPr>
        <w:footnoteRef/>
      </w:r>
      <w:r>
        <w:rPr>
          <w:color w:val="000080"/>
          <w:sz w:val="24"/>
          <w:szCs w:val="24"/>
        </w:rPr>
        <w:t xml:space="preserve"> 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N 10. - 1998 г.</w:t>
      </w:r>
    </w:p>
  </w:footnote>
  <w:footnote w:id="107">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Галузин А. Эффективна    ли   ст.    228   УК   в  борьбе   с  организованной наркопреступностью? // Законность. -  2001. - N 7</w:t>
      </w:r>
    </w:p>
  </w:footnote>
  <w:footnote w:id="108">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Галузин А. Эффективна    ли   ст.    228   УК   в  борьбе   с  организованной наркопреступностью? // Законность. -  2001. - N 7</w:t>
      </w:r>
    </w:p>
  </w:footnote>
  <w:footnote w:id="109">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Галузин А. Эффективна    ли   ст.    228   УК   в  борьбе   с  организованной наркопреступностью? // Законность. -  2001. - N 7</w:t>
      </w:r>
    </w:p>
  </w:footnote>
  <w:footnote w:id="110">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Галузин А. Эффективна    ли   ст.    228   УК   в  борьбе   с  организованной наркопреступностью? // Законность. -  2001. - N 7</w:t>
      </w:r>
    </w:p>
  </w:footnote>
  <w:footnote w:id="111">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Там же</w:t>
      </w:r>
    </w:p>
  </w:footnote>
  <w:footnote w:id="112">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Галузин А. Эффективна    ли   ст.    228   УК   в  борьбе   с  организованной наркопреступностью? // Законность. -  2001. - N 7</w:t>
      </w:r>
    </w:p>
  </w:footnote>
  <w:footnote w:id="113">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Галузин А. Эффективна    ли   ст.    228   УК   в  борьбе   с  организованной наркопреступностью? // Законность. -  2001. - N 7</w:t>
      </w:r>
    </w:p>
  </w:footnote>
  <w:footnote w:id="114">
    <w:p w:rsidR="00864DA2" w:rsidRDefault="00864DA2">
      <w:pPr>
        <w:pStyle w:val="aa"/>
        <w:jc w:val="both"/>
      </w:pPr>
      <w:r>
        <w:rPr>
          <w:rStyle w:val="ac"/>
          <w:color w:val="000080"/>
          <w:sz w:val="24"/>
          <w:szCs w:val="24"/>
        </w:rPr>
        <w:footnoteRef/>
      </w:r>
      <w:r>
        <w:rPr>
          <w:color w:val="000080"/>
          <w:sz w:val="24"/>
          <w:szCs w:val="24"/>
        </w:rPr>
        <w:t xml:space="preserve"> Комментарий к УК РФ / Под редакцией профессора Ю. И. Скуратова и Председателя Верховного Суда Российской Федерации В. М. Лебедева</w:t>
      </w:r>
    </w:p>
  </w:footnote>
  <w:footnote w:id="115">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 С.15</w:t>
      </w:r>
    </w:p>
  </w:footnote>
  <w:footnote w:id="116">
    <w:p w:rsidR="00864DA2" w:rsidRDefault="00864DA2">
      <w:pPr>
        <w:pStyle w:val="aa"/>
        <w:jc w:val="both"/>
      </w:pPr>
      <w:r>
        <w:rPr>
          <w:rStyle w:val="ac"/>
          <w:color w:val="000080"/>
          <w:sz w:val="24"/>
          <w:szCs w:val="24"/>
        </w:rPr>
        <w:footnoteRef/>
      </w:r>
      <w:r>
        <w:rPr>
          <w:color w:val="000080"/>
          <w:sz w:val="24"/>
          <w:szCs w:val="24"/>
        </w:rPr>
        <w:t xml:space="preserve"> Там же</w:t>
      </w:r>
    </w:p>
  </w:footnote>
  <w:footnote w:id="117">
    <w:p w:rsidR="00864DA2" w:rsidRDefault="00864DA2">
      <w:pPr>
        <w:pStyle w:val="aa"/>
        <w:jc w:val="both"/>
      </w:pPr>
      <w:r>
        <w:rPr>
          <w:rStyle w:val="ac"/>
          <w:color w:val="000080"/>
          <w:sz w:val="24"/>
          <w:szCs w:val="24"/>
        </w:rPr>
        <w:footnoteRef/>
      </w:r>
      <w:r>
        <w:rPr>
          <w:color w:val="000080"/>
          <w:sz w:val="24"/>
          <w:szCs w:val="24"/>
        </w:rPr>
        <w:t xml:space="preserve"> Практика Верховного Суда Российской Федерации по уголовным делам за 1992 - 1994 гг. С. 48.</w:t>
      </w:r>
    </w:p>
  </w:footnote>
  <w:footnote w:id="118">
    <w:p w:rsidR="00864DA2" w:rsidRDefault="00864DA2">
      <w:pPr>
        <w:pStyle w:val="aa"/>
        <w:jc w:val="both"/>
      </w:pPr>
      <w:r>
        <w:rPr>
          <w:rStyle w:val="ac"/>
          <w:color w:val="000080"/>
          <w:sz w:val="24"/>
          <w:szCs w:val="24"/>
        </w:rPr>
        <w:footnoteRef/>
      </w:r>
      <w:r>
        <w:rPr>
          <w:color w:val="000080"/>
          <w:sz w:val="24"/>
          <w:szCs w:val="24"/>
        </w:rPr>
        <w:t xml:space="preserve"> Там же. С. 45.</w:t>
      </w:r>
    </w:p>
  </w:footnote>
  <w:footnote w:id="119">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–С. 15</w:t>
      </w:r>
    </w:p>
  </w:footnote>
  <w:footnote w:id="120">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–С. 16</w:t>
      </w:r>
    </w:p>
  </w:footnote>
  <w:footnote w:id="121">
    <w:p w:rsidR="00864DA2" w:rsidRDefault="00864DA2">
      <w:pPr>
        <w:pStyle w:val="aa"/>
        <w:jc w:val="both"/>
      </w:pPr>
      <w:r>
        <w:rPr>
          <w:rStyle w:val="ac"/>
          <w:color w:val="000080"/>
          <w:sz w:val="24"/>
          <w:szCs w:val="24"/>
        </w:rPr>
        <w:footnoteRef/>
      </w:r>
      <w:r>
        <w:rPr>
          <w:color w:val="000080"/>
          <w:sz w:val="24"/>
          <w:szCs w:val="24"/>
        </w:rPr>
        <w:t xml:space="preserve"> Уголовное право. Особенная часть. Учебник /Под ред. А.В. Наумова– М., Юристъ, 2000.</w:t>
      </w:r>
    </w:p>
  </w:footnote>
  <w:footnote w:id="122">
    <w:p w:rsidR="00864DA2" w:rsidRDefault="00864DA2">
      <w:pPr>
        <w:pStyle w:val="aa"/>
        <w:jc w:val="both"/>
      </w:pPr>
      <w:r>
        <w:rPr>
          <w:rStyle w:val="ac"/>
          <w:color w:val="000080"/>
          <w:sz w:val="24"/>
          <w:szCs w:val="24"/>
        </w:rPr>
        <w:footnoteRef/>
      </w:r>
      <w:r>
        <w:rPr>
          <w:color w:val="000080"/>
          <w:sz w:val="24"/>
          <w:szCs w:val="24"/>
        </w:rPr>
        <w:t xml:space="preserve"> п. 4 Постановления Пленума Верховного Суда РФ от </w:t>
      </w:r>
      <w:r>
        <w:rPr>
          <w:snapToGrid w:val="0"/>
          <w:color w:val="000080"/>
          <w:sz w:val="24"/>
          <w:szCs w:val="24"/>
        </w:rPr>
        <w:t>27 мая 1998 г.</w:t>
      </w:r>
    </w:p>
  </w:footnote>
  <w:footnote w:id="123">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 С. 15</w:t>
      </w:r>
    </w:p>
  </w:footnote>
  <w:footnote w:id="124">
    <w:p w:rsidR="00864DA2" w:rsidRDefault="00864DA2">
      <w:pPr>
        <w:pStyle w:val="aa"/>
        <w:jc w:val="both"/>
      </w:pPr>
      <w:r>
        <w:rPr>
          <w:rStyle w:val="ac"/>
          <w:color w:val="000080"/>
          <w:sz w:val="24"/>
          <w:szCs w:val="24"/>
        </w:rPr>
        <w:footnoteRef/>
      </w:r>
      <w:r>
        <w:rPr>
          <w:color w:val="000080"/>
          <w:sz w:val="24"/>
          <w:szCs w:val="24"/>
        </w:rPr>
        <w:t xml:space="preserve"> п. 10 Постановления Пленума Верховного Суда РФ от </w:t>
      </w:r>
      <w:r>
        <w:rPr>
          <w:snapToGrid w:val="0"/>
          <w:color w:val="000080"/>
          <w:sz w:val="24"/>
          <w:szCs w:val="24"/>
        </w:rPr>
        <w:t>27 мая 1998 г.</w:t>
      </w:r>
    </w:p>
  </w:footnote>
  <w:footnote w:id="125">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Комиссаров В.С. Ответственность за незаконный оборот наркотических средств и психотропных веществ по Уголовному кодексу РФ // Законодательство. -  1998. -  N 11. – С. 15</w:t>
      </w:r>
    </w:p>
  </w:footnote>
  <w:footnote w:id="126">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БВС СССР. -  1988. -  N 4. - С. 42.</w:t>
      </w:r>
    </w:p>
  </w:footnote>
  <w:footnote w:id="127">
    <w:p w:rsidR="00864DA2" w:rsidRDefault="00864DA2">
      <w:pPr>
        <w:pStyle w:val="aa"/>
        <w:jc w:val="both"/>
      </w:pPr>
      <w:r>
        <w:rPr>
          <w:rStyle w:val="ac"/>
          <w:color w:val="000080"/>
          <w:sz w:val="24"/>
          <w:szCs w:val="24"/>
        </w:rPr>
        <w:footnoteRef/>
      </w:r>
      <w:r>
        <w:rPr>
          <w:color w:val="000080"/>
          <w:sz w:val="24"/>
          <w:szCs w:val="24"/>
        </w:rPr>
        <w:t xml:space="preserve"> Комментарий к УК РФ / Под редакцией доктора  юридических наук А.В. Наумова. -  М.: Юристъ,1996.</w:t>
      </w:r>
    </w:p>
  </w:footnote>
  <w:footnote w:id="128">
    <w:p w:rsidR="00864DA2" w:rsidRDefault="00864DA2">
      <w:pPr>
        <w:pStyle w:val="aa"/>
        <w:jc w:val="both"/>
      </w:pPr>
      <w:r>
        <w:rPr>
          <w:rStyle w:val="ac"/>
          <w:color w:val="000080"/>
          <w:sz w:val="24"/>
          <w:szCs w:val="24"/>
        </w:rPr>
        <w:footnoteRef/>
      </w:r>
      <w:r>
        <w:rPr>
          <w:color w:val="000080"/>
          <w:sz w:val="24"/>
          <w:szCs w:val="24"/>
        </w:rPr>
        <w:t xml:space="preserve"> Крюков</w:t>
      </w:r>
      <w:r>
        <w:rPr>
          <w:rFonts w:ascii="Academy" w:hAnsi="Academy" w:cs="Academy"/>
          <w:color w:val="000080"/>
          <w:sz w:val="24"/>
          <w:szCs w:val="24"/>
        </w:rPr>
        <w:t xml:space="preserve"> ?. ?. ????????? ??????? ?????????? ?????? 228 ?? ?? ? ???????????? ? ???????? ???????? // </w:t>
      </w:r>
      <w:r>
        <w:rPr>
          <w:color w:val="000080"/>
          <w:sz w:val="24"/>
          <w:szCs w:val="24"/>
        </w:rPr>
        <w:t>Сибирский юридический вестник. – 1999. - № 4</w:t>
      </w:r>
    </w:p>
  </w:footnote>
  <w:footnote w:id="129">
    <w:p w:rsidR="00864DA2" w:rsidRDefault="00864DA2">
      <w:pPr>
        <w:pStyle w:val="aa"/>
        <w:jc w:val="both"/>
      </w:pPr>
      <w:r>
        <w:rPr>
          <w:rStyle w:val="ac"/>
          <w:color w:val="000080"/>
          <w:sz w:val="24"/>
          <w:szCs w:val="24"/>
        </w:rPr>
        <w:footnoteRef/>
      </w:r>
      <w:r>
        <w:rPr>
          <w:color w:val="000080"/>
          <w:sz w:val="24"/>
          <w:szCs w:val="24"/>
        </w:rPr>
        <w:t xml:space="preserve"> Уголовное право. Особенная часть. Учебник /Под ред. А.В. Наумова– М., Юристъ, 2000.</w:t>
      </w:r>
    </w:p>
  </w:footnote>
  <w:footnote w:id="130">
    <w:p w:rsidR="00864DA2" w:rsidRDefault="00864DA2">
      <w:pPr>
        <w:pStyle w:val="aa"/>
        <w:jc w:val="both"/>
      </w:pPr>
      <w:r>
        <w:rPr>
          <w:rStyle w:val="ac"/>
          <w:color w:val="000080"/>
          <w:sz w:val="24"/>
          <w:szCs w:val="24"/>
        </w:rPr>
        <w:footnoteRef/>
      </w:r>
      <w:r>
        <w:rPr>
          <w:color w:val="000080"/>
          <w:sz w:val="24"/>
          <w:szCs w:val="24"/>
        </w:rPr>
        <w:t xml:space="preserve"> Крюков</w:t>
      </w:r>
      <w:r>
        <w:rPr>
          <w:rFonts w:ascii="Academy" w:hAnsi="Academy" w:cs="Academy"/>
          <w:color w:val="000080"/>
          <w:sz w:val="24"/>
          <w:szCs w:val="24"/>
        </w:rPr>
        <w:t xml:space="preserve"> ?. ?. ????????? ??????? ?????????? ?????? 228 ?? ?? ? ???????????? ? ???????? ???????? // </w:t>
      </w:r>
      <w:r>
        <w:rPr>
          <w:color w:val="000080"/>
          <w:sz w:val="24"/>
          <w:szCs w:val="24"/>
        </w:rPr>
        <w:t>Сибирский юридический вестник. – 1999. - № 4</w:t>
      </w:r>
    </w:p>
  </w:footnote>
  <w:footnote w:id="131">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Российская юстиция. - 1997. -  N 3. - С. 53.</w:t>
      </w:r>
    </w:p>
  </w:footnote>
  <w:footnote w:id="132">
    <w:p w:rsidR="00864DA2" w:rsidRDefault="00864DA2">
      <w:pPr>
        <w:pStyle w:val="aa"/>
        <w:jc w:val="both"/>
      </w:pPr>
      <w:r>
        <w:rPr>
          <w:rStyle w:val="ac"/>
          <w:color w:val="000080"/>
          <w:sz w:val="24"/>
          <w:szCs w:val="24"/>
        </w:rPr>
        <w:footnoteRef/>
      </w:r>
      <w:r>
        <w:rPr>
          <w:color w:val="000080"/>
          <w:sz w:val="24"/>
          <w:szCs w:val="24"/>
        </w:rPr>
        <w:t xml:space="preserve"> Крюков</w:t>
      </w:r>
      <w:r>
        <w:rPr>
          <w:rFonts w:ascii="Academy" w:hAnsi="Academy" w:cs="Academy"/>
          <w:color w:val="000080"/>
          <w:sz w:val="24"/>
          <w:szCs w:val="24"/>
        </w:rPr>
        <w:t xml:space="preserve"> ?. ?. ????????? ??????? ?????????? ?????? 228 ?? ?? ? ???????????? ? ???????? ???????? // </w:t>
      </w:r>
      <w:r>
        <w:rPr>
          <w:color w:val="000080"/>
          <w:sz w:val="24"/>
          <w:szCs w:val="24"/>
        </w:rPr>
        <w:t>Сибирский юридический вестник. – 1999. - № 4</w:t>
      </w:r>
    </w:p>
  </w:footnote>
  <w:footnote w:id="133">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Крюков</w:t>
      </w:r>
      <w:r>
        <w:rPr>
          <w:rFonts w:ascii="Academy" w:hAnsi="Academy" w:cs="Academy"/>
          <w:color w:val="000080"/>
          <w:sz w:val="24"/>
          <w:szCs w:val="24"/>
        </w:rPr>
        <w:t xml:space="preserve"> ?. ?. ????????? ??????? ?????????? ?????? 228 ?? ?? ? ???????????? ? ???????? ???????? // </w:t>
      </w:r>
      <w:r>
        <w:rPr>
          <w:color w:val="000080"/>
          <w:sz w:val="24"/>
          <w:szCs w:val="24"/>
        </w:rPr>
        <w:t>Сибирский юридический вестник. – 1999. - № 4</w:t>
      </w:r>
    </w:p>
  </w:footnote>
  <w:footnote w:id="134">
    <w:p w:rsidR="00864DA2" w:rsidRDefault="00864DA2">
      <w:pPr>
        <w:pStyle w:val="aa"/>
        <w:jc w:val="both"/>
      </w:pPr>
      <w:r>
        <w:rPr>
          <w:rStyle w:val="ac"/>
          <w:color w:val="000080"/>
          <w:sz w:val="24"/>
          <w:szCs w:val="24"/>
        </w:rPr>
        <w:footnoteRef/>
      </w:r>
      <w:r>
        <w:rPr>
          <w:color w:val="000080"/>
          <w:sz w:val="24"/>
          <w:szCs w:val="24"/>
        </w:rPr>
        <w:t xml:space="preserve"> так как Список № 1 запрещает к обороту указанные в нем средства(например, гашиш, героин)</w:t>
      </w:r>
    </w:p>
  </w:footnote>
  <w:footnote w:id="135">
    <w:p w:rsidR="00864DA2" w:rsidRDefault="00864DA2">
      <w:pPr>
        <w:pStyle w:val="aa"/>
        <w:jc w:val="both"/>
      </w:pPr>
      <w:r>
        <w:rPr>
          <w:rStyle w:val="ac"/>
          <w:color w:val="000080"/>
          <w:sz w:val="24"/>
          <w:szCs w:val="24"/>
        </w:rPr>
        <w:footnoteRef/>
      </w:r>
      <w:r>
        <w:rPr>
          <w:color w:val="000080"/>
          <w:sz w:val="24"/>
          <w:szCs w:val="24"/>
        </w:rPr>
        <w:t xml:space="preserve"> Мирошниченко Н. А., Музыка А. А. Уголовно - правовая борьба с наркоманией. Киев - Одесса, 1988. С. 129.</w:t>
      </w:r>
    </w:p>
  </w:footnote>
  <w:footnote w:id="136">
    <w:p w:rsidR="00864DA2" w:rsidRDefault="00864DA2">
      <w:pPr>
        <w:pStyle w:val="aa"/>
        <w:jc w:val="both"/>
      </w:pPr>
      <w:r>
        <w:rPr>
          <w:rStyle w:val="ac"/>
          <w:color w:val="000080"/>
          <w:sz w:val="24"/>
          <w:szCs w:val="24"/>
        </w:rPr>
        <w:footnoteRef/>
      </w:r>
      <w:r>
        <w:rPr>
          <w:color w:val="000080"/>
          <w:sz w:val="24"/>
          <w:szCs w:val="24"/>
        </w:rPr>
        <w:t xml:space="preserve"> Комментарий к УК РФ / Под редакцией профессора Ю. И. Скуратова и Председателя Верховного Суда Российской Федерации В. М. Лебедева</w:t>
      </w:r>
    </w:p>
  </w:footnote>
  <w:footnote w:id="137">
    <w:p w:rsidR="00864DA2" w:rsidRDefault="00864DA2">
      <w:pPr>
        <w:pStyle w:val="aa"/>
        <w:jc w:val="both"/>
      </w:pPr>
      <w:r>
        <w:rPr>
          <w:rStyle w:val="ac"/>
          <w:color w:val="000080"/>
          <w:sz w:val="24"/>
          <w:szCs w:val="24"/>
        </w:rPr>
        <w:footnoteRef/>
      </w:r>
      <w:r>
        <w:rPr>
          <w:color w:val="000080"/>
          <w:sz w:val="24"/>
          <w:szCs w:val="24"/>
        </w:rPr>
        <w:t xml:space="preserve"> Крюков</w:t>
      </w:r>
      <w:r>
        <w:rPr>
          <w:rFonts w:ascii="Academy" w:hAnsi="Academy" w:cs="Academy"/>
          <w:color w:val="000080"/>
          <w:sz w:val="24"/>
          <w:szCs w:val="24"/>
        </w:rPr>
        <w:t xml:space="preserve"> ?. ?. ????????? ??????? ?????????? ?????? 228 ?? ?? ? ???????????? ? ???????? ???????? // </w:t>
      </w:r>
      <w:r>
        <w:rPr>
          <w:color w:val="000080"/>
          <w:sz w:val="24"/>
          <w:szCs w:val="24"/>
        </w:rPr>
        <w:t>Сибирский юридический вестник. – 1999. - № 4</w:t>
      </w:r>
    </w:p>
  </w:footnote>
  <w:footnote w:id="138">
    <w:p w:rsidR="00864DA2" w:rsidRDefault="00864DA2">
      <w:pPr>
        <w:pStyle w:val="aa"/>
        <w:jc w:val="both"/>
      </w:pPr>
      <w:r>
        <w:rPr>
          <w:rStyle w:val="ac"/>
          <w:color w:val="000080"/>
          <w:sz w:val="24"/>
          <w:szCs w:val="24"/>
        </w:rPr>
        <w:footnoteRef/>
      </w:r>
      <w:r>
        <w:rPr>
          <w:color w:val="000080"/>
          <w:sz w:val="24"/>
          <w:szCs w:val="24"/>
        </w:rPr>
        <w:t xml:space="preserve"> Крюков</w:t>
      </w:r>
      <w:r>
        <w:rPr>
          <w:rFonts w:ascii="Academy" w:hAnsi="Academy" w:cs="Academy"/>
          <w:color w:val="000080"/>
          <w:sz w:val="24"/>
          <w:szCs w:val="24"/>
        </w:rPr>
        <w:t xml:space="preserve"> ?. ?. ????????? ??????? ?????????? ?????? 228 ?? ?? ? ???????????? ? ???????? ???????? // </w:t>
      </w:r>
      <w:r>
        <w:rPr>
          <w:color w:val="000080"/>
          <w:sz w:val="24"/>
          <w:szCs w:val="24"/>
        </w:rPr>
        <w:t>Сибирский юридический вестник. – 1999. - № 4</w:t>
      </w:r>
    </w:p>
  </w:footnote>
  <w:footnote w:id="139">
    <w:p w:rsidR="00864DA2" w:rsidRDefault="00864DA2">
      <w:pPr>
        <w:pStyle w:val="aa"/>
        <w:jc w:val="both"/>
      </w:pPr>
      <w:r>
        <w:rPr>
          <w:rStyle w:val="ac"/>
          <w:color w:val="000080"/>
          <w:sz w:val="24"/>
          <w:szCs w:val="24"/>
        </w:rPr>
        <w:footnoteRef/>
      </w:r>
      <w:r>
        <w:rPr>
          <w:color w:val="000080"/>
          <w:sz w:val="24"/>
          <w:szCs w:val="24"/>
        </w:rPr>
        <w:t xml:space="preserve"> Крюков</w:t>
      </w:r>
      <w:r>
        <w:rPr>
          <w:rFonts w:ascii="Academy" w:hAnsi="Academy" w:cs="Academy"/>
          <w:color w:val="000080"/>
          <w:sz w:val="24"/>
          <w:szCs w:val="24"/>
        </w:rPr>
        <w:t xml:space="preserve"> ?. ?. ????????? ??????? ?????????? ?????? 228 ?? ?? ? ???????????? ? ???????? ???????? // </w:t>
      </w:r>
      <w:r>
        <w:rPr>
          <w:color w:val="000080"/>
          <w:sz w:val="24"/>
          <w:szCs w:val="24"/>
        </w:rPr>
        <w:t>Сибирский юридический вестник. – 1999. - № 4</w:t>
      </w:r>
    </w:p>
  </w:footnote>
  <w:footnote w:id="140">
    <w:p w:rsidR="00864DA2" w:rsidRDefault="00864DA2">
      <w:pPr>
        <w:pStyle w:val="aa"/>
        <w:jc w:val="both"/>
      </w:pPr>
      <w:r>
        <w:rPr>
          <w:rStyle w:val="ac"/>
          <w:color w:val="000080"/>
          <w:sz w:val="24"/>
          <w:szCs w:val="24"/>
        </w:rPr>
        <w:footnoteRef/>
      </w:r>
      <w:r>
        <w:rPr>
          <w:color w:val="000080"/>
          <w:sz w:val="24"/>
          <w:szCs w:val="24"/>
        </w:rPr>
        <w:t xml:space="preserve"> Крюков</w:t>
      </w:r>
      <w:r>
        <w:rPr>
          <w:rFonts w:ascii="Academy" w:hAnsi="Academy" w:cs="Academy"/>
          <w:color w:val="000080"/>
          <w:sz w:val="24"/>
          <w:szCs w:val="24"/>
        </w:rPr>
        <w:t xml:space="preserve"> ?. ?. ????????? ??????? ?????????? ?????? 228 ?? ?? ? ???????????? ? ???????? ???????? // </w:t>
      </w:r>
      <w:r>
        <w:rPr>
          <w:color w:val="000080"/>
          <w:sz w:val="24"/>
          <w:szCs w:val="24"/>
        </w:rPr>
        <w:t>Сибирский юридический вестник. – 1999. - № 4</w:t>
      </w:r>
    </w:p>
  </w:footnote>
  <w:footnote w:id="141">
    <w:p w:rsidR="00864DA2" w:rsidRDefault="00864DA2">
      <w:pPr>
        <w:pStyle w:val="aa"/>
        <w:jc w:val="both"/>
        <w:rPr>
          <w:color w:val="000080"/>
          <w:sz w:val="24"/>
          <w:szCs w:val="24"/>
        </w:rPr>
      </w:pPr>
    </w:p>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Ткаченко В.И. Пробелы в новом Уголовном кодексе России // "Законодательство. -  1997. - N 3</w:t>
      </w:r>
    </w:p>
  </w:footnote>
  <w:footnote w:id="142">
    <w:p w:rsidR="00864DA2" w:rsidRDefault="00864DA2">
      <w:pPr>
        <w:pStyle w:val="aa"/>
        <w:jc w:val="both"/>
      </w:pPr>
      <w:r>
        <w:rPr>
          <w:rStyle w:val="ac"/>
          <w:color w:val="000080"/>
          <w:sz w:val="24"/>
          <w:szCs w:val="24"/>
        </w:rPr>
        <w:footnoteRef/>
      </w:r>
      <w:r>
        <w:rPr>
          <w:color w:val="000080"/>
          <w:sz w:val="24"/>
          <w:szCs w:val="24"/>
        </w:rPr>
        <w:t xml:space="preserve"> </w:t>
      </w:r>
      <w:r>
        <w:rPr>
          <w:snapToGrid w:val="0"/>
          <w:color w:val="000080"/>
          <w:sz w:val="24"/>
          <w:szCs w:val="24"/>
        </w:rPr>
        <w:t>Васецов А. Факт приобретения наркотиков надо доказывать // Российская юстиция. -  1999. -  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A2" w:rsidRDefault="00B43265">
    <w:pPr>
      <w:pStyle w:val="a5"/>
      <w:framePr w:wrap="auto" w:vAnchor="text" w:hAnchor="margin" w:xAlign="right" w:y="1"/>
      <w:rPr>
        <w:rStyle w:val="a7"/>
      </w:rPr>
    </w:pPr>
    <w:r>
      <w:rPr>
        <w:rStyle w:val="a7"/>
        <w:noProof/>
      </w:rPr>
      <w:t>2</w:t>
    </w:r>
  </w:p>
  <w:p w:rsidR="00864DA2" w:rsidRDefault="00864DA2">
    <w:pPr>
      <w:pStyle w:val="a5"/>
      <w:ind w:right="36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2D02D82"/>
    <w:multiLevelType w:val="singleLevel"/>
    <w:tmpl w:val="0419000F"/>
    <w:lvl w:ilvl="0">
      <w:start w:val="1"/>
      <w:numFmt w:val="decimal"/>
      <w:lvlText w:val="%1."/>
      <w:lvlJc w:val="left"/>
      <w:pPr>
        <w:tabs>
          <w:tab w:val="num" w:pos="360"/>
        </w:tabs>
        <w:ind w:left="360" w:hanging="360"/>
      </w:pPr>
    </w:lvl>
  </w:abstractNum>
  <w:abstractNum w:abstractNumId="2">
    <w:nsid w:val="2BAD54B9"/>
    <w:multiLevelType w:val="multilevel"/>
    <w:tmpl w:val="3DA8C2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537340"/>
    <w:multiLevelType w:val="singleLevel"/>
    <w:tmpl w:val="0419000F"/>
    <w:lvl w:ilvl="0">
      <w:start w:val="1"/>
      <w:numFmt w:val="decimal"/>
      <w:lvlText w:val="%1."/>
      <w:lvlJc w:val="left"/>
      <w:pPr>
        <w:tabs>
          <w:tab w:val="num" w:pos="360"/>
        </w:tabs>
        <w:ind w:left="360" w:hanging="360"/>
      </w:pPr>
    </w:lvl>
  </w:abstractNum>
  <w:abstractNum w:abstractNumId="4">
    <w:nsid w:val="58404979"/>
    <w:multiLevelType w:val="singleLevel"/>
    <w:tmpl w:val="EF9839D0"/>
    <w:lvl w:ilvl="0">
      <w:start w:val="1"/>
      <w:numFmt w:val="decimal"/>
      <w:lvlText w:val="%1."/>
      <w:lvlJc w:val="left"/>
      <w:pPr>
        <w:tabs>
          <w:tab w:val="num" w:pos="680"/>
        </w:tabs>
        <w:ind w:left="680" w:hanging="360"/>
      </w:pPr>
      <w:rPr>
        <w:rFonts w:hint="default"/>
      </w:rPr>
    </w:lvl>
  </w:abstractNum>
  <w:abstractNum w:abstractNumId="5">
    <w:nsid w:val="73443909"/>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1"/>
  </w:num>
  <w:num w:numId="4">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265"/>
    <w:rsid w:val="007C1990"/>
    <w:rsid w:val="00864DA2"/>
    <w:rsid w:val="00B43265"/>
    <w:rsid w:val="00CC2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BC553F8-BB76-4A3D-84D3-872C4F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rPr>
  </w:style>
  <w:style w:type="paragraph" w:styleId="1">
    <w:name w:val="heading 1"/>
    <w:basedOn w:val="a"/>
    <w:next w:val="a"/>
    <w:link w:val="10"/>
    <w:uiPriority w:val="99"/>
    <w:qFormat/>
    <w:pPr>
      <w:keepNext/>
      <w:spacing w:line="360" w:lineRule="auto"/>
      <w:jc w:val="center"/>
      <w:outlineLvl w:val="0"/>
    </w:pPr>
    <w:rPr>
      <w:b/>
      <w:bCs/>
    </w:rPr>
  </w:style>
  <w:style w:type="paragraph" w:styleId="2">
    <w:name w:val="heading 2"/>
    <w:basedOn w:val="a"/>
    <w:next w:val="a"/>
    <w:link w:val="20"/>
    <w:uiPriority w:val="99"/>
    <w:qFormat/>
    <w:pPr>
      <w:keepNext/>
      <w:spacing w:line="360" w:lineRule="auto"/>
      <w:ind w:firstLine="720"/>
      <w:jc w:val="center"/>
      <w:outlineLvl w:val="1"/>
    </w:pPr>
    <w:rPr>
      <w:b/>
      <w:bCs/>
      <w:color w:val="000000"/>
    </w:rPr>
  </w:style>
  <w:style w:type="paragraph" w:styleId="3">
    <w:name w:val="heading 3"/>
    <w:basedOn w:val="a"/>
    <w:next w:val="a"/>
    <w:link w:val="30"/>
    <w:uiPriority w:val="99"/>
    <w:qFormat/>
    <w:pPr>
      <w:keepNext/>
      <w:jc w:val="center"/>
      <w:outlineLvl w:val="2"/>
    </w:pPr>
    <w:rPr>
      <w:b/>
      <w:bCs/>
      <w:color w:val="000080"/>
    </w:rPr>
  </w:style>
  <w:style w:type="paragraph" w:styleId="4">
    <w:name w:val="heading 4"/>
    <w:basedOn w:val="a"/>
    <w:next w:val="a"/>
    <w:link w:val="40"/>
    <w:uiPriority w:val="99"/>
    <w:qFormat/>
    <w:pPr>
      <w:keepNext/>
      <w:spacing w:line="312" w:lineRule="auto"/>
      <w:jc w:val="both"/>
      <w:outlineLvl w:val="3"/>
    </w:pPr>
    <w:rPr>
      <w:b/>
      <w:bCs/>
      <w:color w:val="000080"/>
    </w:rPr>
  </w:style>
  <w:style w:type="paragraph" w:styleId="5">
    <w:name w:val="heading 5"/>
    <w:basedOn w:val="a"/>
    <w:next w:val="a"/>
    <w:link w:val="50"/>
    <w:uiPriority w:val="99"/>
    <w:qFormat/>
    <w:pPr>
      <w:keepNext/>
      <w:spacing w:line="312" w:lineRule="auto"/>
      <w:outlineLvl w:val="4"/>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spacing w:line="360" w:lineRule="auto"/>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21">
    <w:name w:val="Body Text 2"/>
    <w:basedOn w:val="a"/>
    <w:link w:val="22"/>
    <w:uiPriority w:val="99"/>
    <w:pPr>
      <w:widowControl w:val="0"/>
      <w:spacing w:line="360" w:lineRule="auto"/>
      <w:ind w:right="400" w:firstLine="720"/>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8">
    <w:name w:val="Body Text"/>
    <w:basedOn w:val="a"/>
    <w:link w:val="a9"/>
    <w:uiPriority w:val="99"/>
    <w:pPr>
      <w:spacing w:line="360" w:lineRule="auto"/>
      <w:jc w:val="center"/>
    </w:pPr>
    <w:rPr>
      <w:b/>
      <w:bCs/>
    </w:rPr>
  </w:style>
  <w:style w:type="character" w:customStyle="1" w:styleId="a9">
    <w:name w:val="Основной текст Знак"/>
    <w:link w:val="a8"/>
    <w:uiPriority w:val="99"/>
    <w:semiHidden/>
    <w:rPr>
      <w:rFonts w:ascii="Times New Roman" w:hAnsi="Times New Roman" w:cs="Times New Roman"/>
      <w:sz w:val="28"/>
      <w:szCs w:val="28"/>
    </w:rPr>
  </w:style>
  <w:style w:type="paragraph" w:styleId="aa">
    <w:name w:val="footnote text"/>
    <w:basedOn w:val="a"/>
    <w:link w:val="ab"/>
    <w:uiPriority w:val="99"/>
    <w:rPr>
      <w:sz w:val="20"/>
      <w:szCs w:val="20"/>
    </w:rPr>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styleId="23">
    <w:name w:val="Body Text Indent 2"/>
    <w:basedOn w:val="a"/>
    <w:link w:val="24"/>
    <w:uiPriority w:val="99"/>
    <w:pPr>
      <w:widowControl w:val="0"/>
      <w:spacing w:line="360" w:lineRule="auto"/>
      <w:ind w:firstLine="50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character" w:styleId="ad">
    <w:name w:val="Hyperlink"/>
    <w:uiPriority w:val="99"/>
    <w:rPr>
      <w:color w:val="0000FF"/>
      <w:u w:val="single"/>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
    <w:link w:val="34"/>
    <w:uiPriority w:val="99"/>
    <w:pPr>
      <w:widowControl w:val="0"/>
      <w:spacing w:line="360" w:lineRule="auto"/>
      <w:ind w:left="360"/>
      <w:jc w:val="right"/>
    </w:pPr>
    <w:rPr>
      <w:sz w:val="24"/>
      <w:szCs w:val="24"/>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character" w:styleId="ae">
    <w:name w:val="endnote reference"/>
    <w:uiPriority w:val="99"/>
    <w:rPr>
      <w:vertAlign w:val="superscript"/>
    </w:rPr>
  </w:style>
  <w:style w:type="paragraph" w:customStyle="1" w:styleId="FR1">
    <w:name w:val="FR1"/>
    <w:uiPriority w:val="99"/>
    <w:pPr>
      <w:widowControl w:val="0"/>
      <w:autoSpaceDE w:val="0"/>
      <w:autoSpaceDN w:val="0"/>
    </w:pPr>
    <w:rPr>
      <w:rFonts w:ascii="Times New Roman" w:hAnsi="Times New Roman"/>
      <w:sz w:val="28"/>
      <w:szCs w:val="28"/>
    </w:rPr>
  </w:style>
  <w:style w:type="paragraph" w:customStyle="1" w:styleId="H3">
    <w:name w:val="H3"/>
    <w:basedOn w:val="a"/>
    <w:next w:val="a"/>
    <w:uiPriority w:val="99"/>
    <w:pPr>
      <w:keepNext/>
      <w:spacing w:before="100" w:after="100"/>
      <w:outlineLvl w:val="3"/>
    </w:pPr>
    <w:rPr>
      <w:b/>
      <w:bCs/>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25009</Words>
  <Characters>142553</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167228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dc:creator>
  <cp:keywords/>
  <dc:description/>
  <cp:lastModifiedBy>admin</cp:lastModifiedBy>
  <cp:revision>2</cp:revision>
  <dcterms:created xsi:type="dcterms:W3CDTF">2014-03-06T04:30:00Z</dcterms:created>
  <dcterms:modified xsi:type="dcterms:W3CDTF">2014-03-06T04:30:00Z</dcterms:modified>
</cp:coreProperties>
</file>