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FF" w:rsidRPr="007B2BD8" w:rsidRDefault="000971FF" w:rsidP="000971FF">
      <w:pPr>
        <w:spacing w:before="120"/>
        <w:jc w:val="center"/>
        <w:rPr>
          <w:b/>
          <w:bCs/>
          <w:sz w:val="32"/>
          <w:szCs w:val="32"/>
        </w:rPr>
      </w:pPr>
      <w:r w:rsidRPr="007B2BD8">
        <w:rPr>
          <w:b/>
          <w:bCs/>
          <w:sz w:val="32"/>
          <w:szCs w:val="32"/>
        </w:rPr>
        <w:t>Internet для всех</w:t>
      </w:r>
    </w:p>
    <w:p w:rsidR="000971FF" w:rsidRPr="007B2BD8" w:rsidRDefault="000971FF" w:rsidP="000971FF">
      <w:pPr>
        <w:spacing w:before="120"/>
        <w:ind w:firstLine="567"/>
        <w:jc w:val="both"/>
        <w:rPr>
          <w:sz w:val="28"/>
          <w:szCs w:val="28"/>
        </w:rPr>
      </w:pPr>
      <w:r w:rsidRPr="007B2BD8">
        <w:rPr>
          <w:sz w:val="28"/>
          <w:szCs w:val="28"/>
        </w:rPr>
        <w:t xml:space="preserve">Наталья Дубова </w:t>
      </w:r>
    </w:p>
    <w:p w:rsidR="000971FF" w:rsidRPr="00650933" w:rsidRDefault="000971FF" w:rsidP="000971FF">
      <w:pPr>
        <w:spacing w:before="120"/>
        <w:ind w:firstLine="567"/>
        <w:jc w:val="both"/>
      </w:pPr>
      <w:r w:rsidRPr="00650933">
        <w:t xml:space="preserve">В сентябре 1995 года создатели «России-Он-Лайн» объявили об официальном старте проекта </w:t>
      </w:r>
    </w:p>
    <w:p w:rsidR="000971FF" w:rsidRPr="00650933" w:rsidRDefault="000971FF" w:rsidP="000971FF">
      <w:pPr>
        <w:spacing w:before="120"/>
        <w:ind w:firstLine="567"/>
        <w:jc w:val="both"/>
      </w:pPr>
      <w:r w:rsidRPr="00650933">
        <w:t xml:space="preserve">У Internet-провайдеров образца 1994 года список индивидуальных пользователей, как правило, мог уместиться на одном экране. Ни о каком массовом пользовании Сетью, даже при наличии возможности коммутируемого доступа, речи еще не шло. Поэтому стартовавший осенью 1995 года проект «Россия-Он-Лайн» буквально «вспахал», по выражению руководителя проекта Евгения Пескина, российский рынок информационных услуг на основе IP-сетей. </w:t>
      </w:r>
    </w:p>
    <w:p w:rsidR="000971FF" w:rsidRPr="00650933" w:rsidRDefault="000971FF" w:rsidP="000971FF">
      <w:pPr>
        <w:spacing w:before="120"/>
        <w:ind w:firstLine="567"/>
        <w:jc w:val="both"/>
      </w:pPr>
      <w:r w:rsidRPr="00650933">
        <w:t>Пескин рассказывает, что в конце 1994 года президент Sovam Teleport Джон Каммингс и начальник сетевого отдела компании Андрей Колесников обратились к нему с предложением о создании информационной сетевой службы под названием «Россия-Он-Лайн». Идея и название — вот, собственно, и все, что было в багаже разработчиков на тот момент. Плюс к этому, конечно, мощная техническая база и другие ресурсы старейшего на территории СССР альтернативного телекоммуникационного оператора. У Пескина к тому времени уже был опыт проектов создания первых русскоязычных информационных Web-ресурсов — сайта Windows-to-Russia на сервере АО «Релком» и «Московского Либертариума». Создатели «России-Он-Лайн» объявили об официальном старте проекта 12 сентября 1995 года.</w:t>
      </w:r>
    </w:p>
    <w:p w:rsidR="000971FF" w:rsidRPr="00650933" w:rsidRDefault="000971FF" w:rsidP="000971FF">
      <w:pPr>
        <w:spacing w:before="120"/>
        <w:ind w:firstLine="567"/>
        <w:jc w:val="both"/>
      </w:pPr>
      <w:r w:rsidRPr="00650933">
        <w:t>Авторы проекта ставили перед собой задачу построить по-настоящему массовую службу доступа к информационным ресурсам Сети. В России первой половины 90-х индивидуальное подключение к Internet оставалось уделом избранных, в основном опытных компьютерщиков или людей состоятельных. Для среднестатистического пользователя, которому главным образом и предназначалась «Россия-Он-Лайн», Сеть в то время могла показаться чересчур сложной, дорогой и не очень нужной игрушкой.</w:t>
      </w:r>
    </w:p>
    <w:p w:rsidR="000971FF" w:rsidRPr="00650933" w:rsidRDefault="000971FF" w:rsidP="000971FF">
      <w:pPr>
        <w:spacing w:before="120"/>
        <w:ind w:firstLine="567"/>
        <w:jc w:val="both"/>
      </w:pPr>
      <w:r w:rsidRPr="00650933">
        <w:t xml:space="preserve">Сложной, потому что подключение модема, настройка средств доступа, загрузка браузера, поддержка которого не входила в стандартные функции операционной системы Windows 3.11, — все это требовало немалых усилий и времени. При этом содержательной, полезной информации на русском языке в Сети практически не было. Ради чего платить и напрягаться? </w:t>
      </w:r>
    </w:p>
    <w:p w:rsidR="000971FF" w:rsidRPr="00650933" w:rsidRDefault="000971FF" w:rsidP="000971FF">
      <w:pPr>
        <w:spacing w:before="120"/>
        <w:ind w:firstLine="567"/>
        <w:jc w:val="both"/>
      </w:pPr>
      <w:r w:rsidRPr="00650933">
        <w:t>Поэтому создатели «России-Он-Лайн» должны были доказать потенциальным клиентам, что игра стоит свеч, и максимально упростить им жизнь. Пользователям предлагалось приобрести лицензионный, самоустанавливающийся пакет для подключения к Internet с русифицированным браузером Navigator, лицензия на который была получена у разработчика, компании Netscape Communications. Кроме того, значительные усилия были направлены на то, чтобы в Сети появилось интересное русскоязычное информационное наполнение. Еще до официального старта «России-Он-Лайн» на сервере был размещен электронный вариант газеты «Известия», причем очередной номер появлялся в открытом сетевом доступе вечером накануне дня его выхода в печать. Потом к «Известиям» прибавился «КоммерсантЪ».</w:t>
      </w:r>
    </w:p>
    <w:p w:rsidR="000971FF" w:rsidRPr="00650933" w:rsidRDefault="000971FF" w:rsidP="000971FF">
      <w:pPr>
        <w:spacing w:before="120"/>
        <w:ind w:firstLine="567"/>
        <w:jc w:val="both"/>
      </w:pPr>
      <w:r w:rsidRPr="00650933">
        <w:t xml:space="preserve">В 1996 году на сервере появились электронные версии изданий «Открытых систем». </w:t>
      </w:r>
    </w:p>
    <w:p w:rsidR="000971FF" w:rsidRPr="00650933" w:rsidRDefault="000971FF" w:rsidP="000971FF">
      <w:pPr>
        <w:spacing w:before="120"/>
        <w:ind w:firstLine="567"/>
        <w:jc w:val="both"/>
      </w:pPr>
      <w:r w:rsidRPr="00650933">
        <w:t xml:space="preserve">Параллельно велась кампания по популяризации. В центральной и столичной прессе публиковались анонсы проекта. Было бесплатно роздано огромное количество пробных часов пользования новой информационной службой, чтобы дать потенциальным клиентам возможность попробовать, насколько она удобна и полезна. </w:t>
      </w:r>
    </w:p>
    <w:p w:rsidR="000971FF" w:rsidRPr="00650933" w:rsidRDefault="000971FF" w:rsidP="000971FF">
      <w:pPr>
        <w:spacing w:before="120"/>
        <w:ind w:firstLine="567"/>
        <w:jc w:val="both"/>
      </w:pPr>
      <w:r w:rsidRPr="00650933">
        <w:t>В «России-Он-Лайн» была создана полноценная круглосуточная служба помощи. Предусматривалась возможность оплаты с помощью кредитных карточек — в основном для клиентов западных Internet-провайдеров, проявившим интерес к поддерживаемым «Россией-Он-Лайн» информационным ресурсам на русском языке. Одними из первых разработчики «России-Он-Лайн» выставили на сайте для каждого клиента информацию о состоянии его счетов и статистику использования ресурсов — так называемый «личный кабинет», защищенный тем же именем и паролем, который применялся для входа в систему.</w:t>
      </w:r>
    </w:p>
    <w:p w:rsidR="000971FF" w:rsidRPr="00650933" w:rsidRDefault="000971FF" w:rsidP="000971FF">
      <w:pPr>
        <w:spacing w:before="120"/>
        <w:ind w:firstLine="567"/>
        <w:jc w:val="both"/>
      </w:pPr>
      <w:r w:rsidRPr="00650933">
        <w:t xml:space="preserve">Благодаря техническим возможностям Sovam Teleport проект стартовал сразу в нескольких городах с возможностью автоматического роуминга. Естественно, предоставлялись традиционные услуги электронной почты. </w:t>
      </w:r>
    </w:p>
    <w:p w:rsidR="000971FF" w:rsidRPr="00650933" w:rsidRDefault="000971FF" w:rsidP="000971FF">
      <w:pPr>
        <w:spacing w:before="120"/>
        <w:ind w:firstLine="567"/>
        <w:jc w:val="both"/>
      </w:pPr>
      <w:r w:rsidRPr="00650933">
        <w:t>Хотя первыми индивидуальными клиентами «России-Он-Лайн» были все те же продвинутые компьютерщики или ученые, у которых находились средства, а наиболее востребованным приложением оставалась электронная почта, поезд уже было не остановить. Русскоязычных Web-ресурсов, представлявших интерес для рядового пользователя, становилось все больше. В России Internet-доступ двинулся в массы.</w:t>
      </w:r>
    </w:p>
    <w:p w:rsidR="000971FF" w:rsidRDefault="000971FF" w:rsidP="000971FF">
      <w:pPr>
        <w:spacing w:before="120"/>
        <w:ind w:firstLine="567"/>
        <w:jc w:val="both"/>
      </w:pPr>
      <w:r w:rsidRPr="00650933">
        <w:t xml:space="preserve">«Это один из тех проектов, которым действительно можно гордиться», — признается Пескин.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1FF"/>
    <w:rsid w:val="000971FF"/>
    <w:rsid w:val="001776F2"/>
    <w:rsid w:val="00400F75"/>
    <w:rsid w:val="005064A4"/>
    <w:rsid w:val="005B7008"/>
    <w:rsid w:val="005F369E"/>
    <w:rsid w:val="00650933"/>
    <w:rsid w:val="007B2BD8"/>
    <w:rsid w:val="00820540"/>
    <w:rsid w:val="00AF5F9F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1D1FE2-38D6-47B1-AE14-3E12C496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1F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7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2848</Words>
  <Characters>1624</Characters>
  <Application>Microsoft Office Word</Application>
  <DocSecurity>0</DocSecurity>
  <Lines>13</Lines>
  <Paragraphs>8</Paragraphs>
  <ScaleCrop>false</ScaleCrop>
  <Company>Home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для всех</dc:title>
  <dc:subject/>
  <dc:creator>User</dc:creator>
  <cp:keywords/>
  <dc:description/>
  <cp:lastModifiedBy>admin</cp:lastModifiedBy>
  <cp:revision>2</cp:revision>
  <dcterms:created xsi:type="dcterms:W3CDTF">2014-01-25T14:56:00Z</dcterms:created>
  <dcterms:modified xsi:type="dcterms:W3CDTF">2014-01-25T14:56:00Z</dcterms:modified>
</cp:coreProperties>
</file>