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16" w:rsidRPr="0095204D" w:rsidRDefault="00861216" w:rsidP="00861216">
      <w:pPr>
        <w:spacing w:before="120"/>
        <w:jc w:val="center"/>
        <w:rPr>
          <w:b/>
          <w:bCs/>
          <w:sz w:val="32"/>
          <w:szCs w:val="32"/>
        </w:rPr>
      </w:pPr>
      <w:r w:rsidRPr="0095204D">
        <w:rPr>
          <w:b/>
          <w:bCs/>
          <w:sz w:val="32"/>
          <w:szCs w:val="32"/>
        </w:rPr>
        <w:t>Аэростаты заменят телевизионные башни</w:t>
      </w:r>
    </w:p>
    <w:p w:rsidR="00861216" w:rsidRPr="0095204D" w:rsidRDefault="00861216" w:rsidP="00861216">
      <w:pPr>
        <w:spacing w:before="120"/>
        <w:jc w:val="center"/>
        <w:rPr>
          <w:sz w:val="28"/>
          <w:szCs w:val="28"/>
        </w:rPr>
      </w:pPr>
      <w:r w:rsidRPr="0095204D">
        <w:rPr>
          <w:sz w:val="28"/>
          <w:szCs w:val="28"/>
        </w:rPr>
        <w:t>Андрей Барановский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Когда надо было в максимально короткий срок ликвидировать последствия аварии на Останкинской телебашне, то вспомнили о привязных аэростатах, которые в сложившейся критической ситуации могли бы послужить ретрансляторами. Вспомнить-то вспомнили. Но аэростатов, способных выполнять указанные функции, в тот момент в России не было. Хотя их созданием, к счастью, уже занимается Русское воздухоплавательное общество (http://www.PBO.ru).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Оно работает совместно с Институтом проблем передачи информации РАН над проектом беспроводной аэростатной радиосети (БАРС), аэростат которой может поднять базовую станцию на высоту 400 м. Первые испытания изготовленного воздухоплавательным центром "Авгуръ" аэростата УАН-400 в 1999 г. прошли успешно.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В России и за рубежом работы по передаче радиосигналов с привязных аэростатов, расположенных на высоте 2-3 км (использовались аэростаты заграждения и наблюдения), велись еще в 30-х годах. До этих высот и по сей день не доросли наземные сооружения, используемые в качестве платформ для разного рода передатчиков и ретрансляторов.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Но в предвоенные, военные и первые послевоенные годы радиоаппаратура была очень тяжелой, а передавать усиленный сигнал с наземного пункта на высотную антенну по еще более тяжелому кабелю и вовсе представлялось нереальным. Материалы и системы ориентации, используемые в те далекие годы, не позволяли аэростатам находиться на заданной высоте в течение многих месяцев, как того требует бесперебойная связь.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Однако в блокадном Ленинграде на аэростате был поднят передатчик, транслировавший первое исполнение легендарной VI симфонии Дмитрия Шостаковича. И в последующие годы военные связисты не раз использовали малообъемные аэростаты для подъема легких антенных устройств на небольшую высоту.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В 60-х годах наступила эра космических спутников связи. Но нельзя забывать об огромной стоимости вывода аппаратуры на орбиту, а при необходимости в покрытии территории радиусом 90-200 км космические платформы и вовсе оказываются неэкономичными.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Поэтому специалисты вновь вспомнили о старых добрых аэростатах. В США в середине 60-х годов было создано специализированное подразделение Westinghouse - ТСОМ (Tethered Communications - привязные коммуникации). Эта корпорация, ныне самостоятельная, и по сей день является одним из мировых лидеров в разработке, производстве и использовании привязных аэростатических комплексов связи.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TCOM занималось совершенствованием телефонной связи в труднодоступных районах Южной Америки. В нем был изготовлен аэростат объемом свыше 14 000 м</w:t>
      </w:r>
      <w:r w:rsidRPr="00066D03">
        <w:rPr>
          <w:vertAlign w:val="superscript"/>
        </w:rPr>
        <w:t>3</w:t>
      </w:r>
      <w:r w:rsidRPr="00066D03">
        <w:t>, который обеспечивал телефонную связь для 2700 абонентов, ретрансляцию телевизионного и радиосигнала. При этом расходы на его создание и эксплуатацию по сравнению с наземными кабельными средствами были снижены более чем вдвое. Эффект оказался столь значительным, что системы TCOM и Westinghouse нашли применение в США, а затем еще в 17 странах мира. Например, с аэростата М71 было организовано телевизионное вещание на территорию Кубы антикастровского телеканала им. Хосе Марти.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В СССР также велись, правда, на бумаге, подобные и еще более масштабные проекты. В 1963 г. были впервые опубликованы материалы об аэростатной ретрансляционной станции, предложенной Киевским общественным конструкторским бюро по воздухоплаванию. Система представляла собой привязной аэростат с жесткой монококковой оболочкой объемом 220 000 м</w:t>
      </w:r>
      <w:r w:rsidRPr="00066D03">
        <w:rPr>
          <w:vertAlign w:val="superscript"/>
        </w:rPr>
        <w:t>3</w:t>
      </w:r>
      <w:r w:rsidRPr="00066D03">
        <w:t>. Рабочая высота - свыше 9 км. Источником энергии служила бортовая электростанция. Помимо уникальной технологии изготовления оболочки был разработан специальный кабель-трос, состоящий из отдельных звеньев. Но, к сожалению, этот проект, несмотря на высокие экспертные оценки, так и не был осуществлен.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В начале 70-х годов в недрах NASA по заказу ВВС США началось создание принципиально нового привязного аэростата без троса с навигационной системой и двигательной установкой для возвращения оболочки аэростата в исходную точку. Работа над проектом (названным HASPA) аэростата грузоподъемностью от 500 до 2000 кг безрезультатно велась вплоть до конца холодной войны.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Однако этот замысел поражает простотой и размахом одновременно: на высоте 20-25 км скорость ветра значительно меньше, чем в более низких или более высоких слоях атмосферы. Это явление предлагалось использовать при выводе на такую высоту огромной оболочки (от 100 до 500 тыс. м</w:t>
      </w:r>
      <w:r w:rsidRPr="00066D03">
        <w:rPr>
          <w:vertAlign w:val="superscript"/>
        </w:rPr>
        <w:t>3</w:t>
      </w:r>
      <w:r w:rsidRPr="00066D03">
        <w:t>), оснащенной двигателем и неиссякаемым источником энергии (солнечные батареи), которые позволили бы этому стратосферному чудо-дирижаблю бороться с ветром и нести аппаратуру связи. Вся система в целом могла занять промежуточное положение между космическими спутниками и привязными аэростатами связи.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Уолл-стрит обратил внимание на проект HASPA. Была создана компания Sky Station International, которая за считанные месяцы открыла свои отделения во Франции, Италии, Бразилии, Аргентине, Кении, Алжире и Нигерии. И это неслучайно. Ведь компанию возглавляет бывший госсекретарь США Александр Хейг, а все вышеперечисленные страны представлены в совете директоров компании бывшими высокопоставленными дипломатами. Этот проект можно было бы считать чисто дипломатическим, если бы не тот факт, что генеральным подрядчиком по проекту с 1998 г. выступает Lockheed Martin.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В Европе подобными работами занимаются две компании. Advanced Technologies Group (ATG) предложила проект Strat Sat, а легендарный воздухоплаватель Пер Линдстранд, призвав под свои знамена множество европейских университетов и Европейское космическое агентство (ESA), разрабатывает проект HALE (High Altitude Long Endurance - долговременный высотный полет). Оба проекта претендуют на роль общеевропейских.</w:t>
      </w:r>
    </w:p>
    <w:p w:rsidR="00861216" w:rsidRDefault="00861216" w:rsidP="00861216">
      <w:pPr>
        <w:spacing w:before="120"/>
        <w:ind w:firstLine="567"/>
        <w:jc w:val="both"/>
      </w:pPr>
      <w:r w:rsidRPr="00066D03">
        <w:t>В отличие от американских коллег европейцы публикуют некоторые технические подробности. Strat Sat - это почти классический полумягкий дирижабль с X-образным оперением. Длина - 232,7 м, диаметр - 60 м, объем - 429 777 м</w:t>
      </w:r>
      <w:r w:rsidRPr="00066D03">
        <w:rPr>
          <w:vertAlign w:val="superscript"/>
        </w:rPr>
        <w:t>3</w:t>
      </w:r>
      <w:r w:rsidRPr="00066D03">
        <w:t>, при этом его грузоподъемность составит 1000 кг, а продолжительность полета на высоте 20 км - целая пятилетка!</w:t>
      </w:r>
    </w:p>
    <w:p w:rsidR="00861216" w:rsidRDefault="00861216" w:rsidP="00861216">
      <w:pPr>
        <w:spacing w:before="120"/>
        <w:ind w:firstLine="567"/>
        <w:jc w:val="both"/>
      </w:pPr>
      <w:r w:rsidRPr="00066D03">
        <w:fldChar w:fldCharType="begin"/>
      </w:r>
      <w:r w:rsidRPr="00066D03">
        <w:instrText xml:space="preserve"> INCLUDEPICTURE "http://www.computer-museum.ru/images/connect/aerosta4.jpg" \* MERGEFORMATINET </w:instrText>
      </w:r>
      <w:r w:rsidRPr="00066D03">
        <w:fldChar w:fldCharType="separate"/>
      </w:r>
      <w:r w:rsidR="00077489">
        <w:fldChar w:fldCharType="begin"/>
      </w:r>
      <w:r w:rsidR="00077489">
        <w:instrText xml:space="preserve"> </w:instrText>
      </w:r>
      <w:r w:rsidR="00077489">
        <w:instrText>INCLUDEPICTURE  "http://www.computer-museum.ru/images/connect/aerosta4.jpg" \* MERGEFORMATINET</w:instrText>
      </w:r>
      <w:r w:rsidR="00077489">
        <w:instrText xml:space="preserve"> </w:instrText>
      </w:r>
      <w:r w:rsidR="00077489">
        <w:fldChar w:fldCharType="separate"/>
      </w:r>
      <w:r w:rsidR="000774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.5pt;height:149.25pt">
            <v:imagedata r:id="rId4" r:href="rId5"/>
          </v:shape>
        </w:pict>
      </w:r>
      <w:r w:rsidR="00077489">
        <w:fldChar w:fldCharType="end"/>
      </w:r>
      <w:r w:rsidRPr="00066D03">
        <w:fldChar w:fldCharType="end"/>
      </w:r>
    </w:p>
    <w:p w:rsidR="00861216" w:rsidRDefault="00861216" w:rsidP="00861216">
      <w:pPr>
        <w:spacing w:before="120"/>
        <w:ind w:firstLine="567"/>
        <w:jc w:val="both"/>
      </w:pPr>
      <w:r w:rsidRPr="00066D03">
        <w:t>БАРС в полете</w:t>
      </w:r>
    </w:p>
    <w:p w:rsidR="00861216" w:rsidRPr="00066D03" w:rsidRDefault="00861216" w:rsidP="00861216">
      <w:pPr>
        <w:spacing w:before="120"/>
        <w:ind w:firstLine="567"/>
        <w:jc w:val="both"/>
      </w:pPr>
      <w:r w:rsidRPr="00066D03">
        <w:t>Грузоподъемность аэростата Линдстранда 600 кг, его двухлопастной винт диаметром 17-20 м получает энергию от системы солнечных батарей общей мощностью 400 кВт. В финансировании принимает участие концерн DASA (Daimler Chrysler Aerospace AG). Уже разработана система хранения энергии в топливных батареях (fuel cells). Электричество, вырабатываемое солнечными батареями, разлагает воду на водород и кислород, которые под давлением поступают в баллоны. А ночами эти составляющие сгорают в двигателе, пополняя запасы воды на борту.</w:t>
      </w:r>
    </w:p>
    <w:p w:rsidR="003F3287" w:rsidRDefault="00861216" w:rsidP="00861216">
      <w:pPr>
        <w:spacing w:before="120"/>
        <w:ind w:firstLine="567"/>
        <w:jc w:val="both"/>
      </w:pPr>
      <w:r w:rsidRPr="00066D03">
        <w:t>Получается, что перспективы у аэростатных ретрансляторов есть, работы ведутся, но когда появится выбор коммерческих продуктов этого типа, пока не ясно. Во всяком случае, аэростаты заменят телебашни не в нынешнем году.</w:t>
      </w:r>
    </w:p>
    <w:p w:rsidR="00861216" w:rsidRDefault="00861216" w:rsidP="00861216">
      <w:pPr>
        <w:spacing w:before="120"/>
        <w:ind w:firstLine="567"/>
        <w:jc w:val="both"/>
      </w:pPr>
      <w:bookmarkStart w:id="0" w:name="_GoBack"/>
      <w:bookmarkEnd w:id="0"/>
    </w:p>
    <w:sectPr w:rsidR="00861216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216"/>
    <w:rsid w:val="00066D03"/>
    <w:rsid w:val="00077489"/>
    <w:rsid w:val="00107352"/>
    <w:rsid w:val="003F3287"/>
    <w:rsid w:val="004915ED"/>
    <w:rsid w:val="00861216"/>
    <w:rsid w:val="0095204D"/>
    <w:rsid w:val="00BB0DE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62FD73E-0D8A-453F-BF56-CE37DB2C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1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1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omputer-museum.ru/images/connect/aerosta4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4396</Words>
  <Characters>2507</Characters>
  <Application>Microsoft Office Word</Application>
  <DocSecurity>0</DocSecurity>
  <Lines>20</Lines>
  <Paragraphs>13</Paragraphs>
  <ScaleCrop>false</ScaleCrop>
  <Company>Home</Company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Аэростаты заменят телевизионные башни</dc:title>
  <dc:subject/>
  <dc:creator>User</dc:creator>
  <cp:keywords/>
  <dc:description/>
  <cp:lastModifiedBy>admin</cp:lastModifiedBy>
  <cp:revision>2</cp:revision>
  <dcterms:created xsi:type="dcterms:W3CDTF">2014-01-25T18:22:00Z</dcterms:created>
  <dcterms:modified xsi:type="dcterms:W3CDTF">2014-01-25T18:22:00Z</dcterms:modified>
</cp:coreProperties>
</file>