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B5" w:rsidRPr="009145B5" w:rsidRDefault="009145B5" w:rsidP="009145B5">
      <w:pPr>
        <w:spacing w:before="120"/>
        <w:jc w:val="center"/>
        <w:rPr>
          <w:b/>
          <w:bCs/>
          <w:sz w:val="32"/>
          <w:szCs w:val="32"/>
        </w:rPr>
      </w:pPr>
      <w:r w:rsidRPr="009145B5">
        <w:rPr>
          <w:b/>
          <w:bCs/>
          <w:sz w:val="32"/>
          <w:szCs w:val="32"/>
        </w:rPr>
        <w:t xml:space="preserve">Акцентный стих </w:t>
      </w:r>
    </w:p>
    <w:p w:rsidR="009145B5" w:rsidRDefault="009145B5" w:rsidP="009145B5">
      <w:pPr>
        <w:spacing w:before="120"/>
        <w:ind w:firstLine="567"/>
        <w:jc w:val="both"/>
      </w:pPr>
      <w:r>
        <w:rPr>
          <w:sz w:val="28"/>
          <w:szCs w:val="28"/>
        </w:rPr>
        <w:t>Вадим Руднев</w:t>
      </w:r>
    </w:p>
    <w:p w:rsidR="009145B5" w:rsidRPr="0039791F" w:rsidRDefault="009145B5" w:rsidP="009145B5">
      <w:pPr>
        <w:spacing w:before="120"/>
        <w:ind w:firstLine="567"/>
        <w:jc w:val="both"/>
      </w:pPr>
      <w:r w:rsidRPr="006E4AD6">
        <w:t>Акцентный стих</w:t>
      </w:r>
      <w:r w:rsidRPr="0039791F">
        <w:t xml:space="preserve"> (или чисто тонический, или ударный стих) - стихотворный размер, самый свободный по шкале метрических разновидностей, или метров. В </w:t>
      </w:r>
      <w:r w:rsidRPr="006E4AD6">
        <w:t>акцентн</w:t>
      </w:r>
      <w:r>
        <w:t>ом</w:t>
      </w:r>
      <w:r w:rsidRPr="006E4AD6">
        <w:t xml:space="preserve"> стих</w:t>
      </w:r>
      <w:r>
        <w:t>е</w:t>
      </w:r>
      <w:r w:rsidRPr="0039791F">
        <w:t xml:space="preserve"> строки должны быть равны по количеству ударений, а то, сколько слогов стоит между ударениями, неважно. Таким образом, </w:t>
      </w:r>
      <w:r w:rsidRPr="006E4AD6">
        <w:t>акцентный стих</w:t>
      </w:r>
      <w:r w:rsidRPr="0039791F">
        <w:t xml:space="preserve"> - это предел эмансипированности стиха по линии метра. Недаром </w:t>
      </w:r>
      <w:r w:rsidRPr="006E4AD6">
        <w:t>акцентный стих</w:t>
      </w:r>
      <w:r w:rsidRPr="0039791F">
        <w:t xml:space="preserve"> называют еще стихом Маяковского. Вот пример 4-ударного </w:t>
      </w:r>
      <w:r w:rsidRPr="006E4AD6">
        <w:t>акцентн</w:t>
      </w:r>
      <w:r>
        <w:t>ого</w:t>
      </w:r>
      <w:r w:rsidRPr="006E4AD6">
        <w:t xml:space="preserve"> стих</w:t>
      </w:r>
      <w:r>
        <w:t>а</w:t>
      </w:r>
      <w:r w:rsidRPr="0039791F">
        <w:t xml:space="preserve"> из поэмы "Владимир Ильич Ленин". 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>1. Армия пролетариев, встань стройна!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>2. Да здравствует революция, радостная и скорая!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>3. Это - единственная великая война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 xml:space="preserve">4. Из всех, какие знала история. 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 xml:space="preserve">А вот метрическая схема этого четверостишия: 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>1. -4-2-1-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>2. 1 -4-2-4-2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>3. -2-5-3-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 xml:space="preserve">4. 1 -1-2-2- 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>(знаком "-" обозначаем ударные слоги в строке, цифра обозначает количество безударных слогов).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 xml:space="preserve">Как будто все правильно: в каждой строке по четыре ударения, а между ударениями сколько угодно безударных слогов. Но, во-первых, не сколько угодно, а от одного до пяти, а во-вторых, последняя строка вообще достаточно урегулирована и может быть строкой 4ударного дольника , где слогов между ударениями должно быть один или два. Проведем такой эксперимент. Возьмем какойнибудь известный текст, написанный 4-ударным дольником, и попробуем туда подставить эту строку. Например: 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>Девушка пела в церковном хоре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>О всех усталых в чужом краю,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>О всех кораблях, ушедших в море,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 xml:space="preserve">Из всех, какие знала история. 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 xml:space="preserve">Что же, за исключением рифмы, все в порядке. Схема подтверждает это: 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>-2-2-1-1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>1-1-2-1-1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>1-2-1-2-1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 xml:space="preserve">1-1-1-2-2 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 xml:space="preserve">Это первая проблема идентичности </w:t>
      </w:r>
      <w:r w:rsidRPr="006E4AD6">
        <w:t>акцентн</w:t>
      </w:r>
      <w:r>
        <w:t>ого</w:t>
      </w:r>
      <w:r w:rsidRPr="006E4AD6">
        <w:t xml:space="preserve"> стих</w:t>
      </w:r>
      <w:r>
        <w:t>а.</w:t>
      </w:r>
      <w:r w:rsidRPr="0039791F">
        <w:t xml:space="preserve">  Для того чтобы он воспринимался как </w:t>
      </w:r>
      <w:r w:rsidRPr="006E4AD6">
        <w:t>акцентный стих</w:t>
      </w:r>
      <w:r w:rsidRPr="0039791F">
        <w:t xml:space="preserve">, необходимо достаточное количество больших (больше трех слогов) междуударных интервалов, а тем самым длинных слов, которых в русском языке не так много пролетариев, революции, радостная, единственная, справедливая. Средняя длина слова в русском языке - три слога. Получается, что </w:t>
      </w:r>
      <w:r w:rsidRPr="006E4AD6">
        <w:t>акцентный стих</w:t>
      </w:r>
      <w:r w:rsidRPr="0039791F">
        <w:t xml:space="preserve"> - это не свобода, а искусственная ангажированность стиха, обязательство заполнять междуударные интервалы редкими длинными литературными словами. Впрочем, и все авангардное искусство всегда явление поистине искусственное, совершающее насилие над тем языком, которому не повезло с ним встретиться.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 xml:space="preserve">Вторая проблема идентичности </w:t>
      </w:r>
      <w:r w:rsidRPr="006E4AD6">
        <w:t>акцентн</w:t>
      </w:r>
      <w:r>
        <w:t>ого</w:t>
      </w:r>
      <w:r w:rsidRPr="006E4AD6">
        <w:t xml:space="preserve"> стих</w:t>
      </w:r>
      <w:r>
        <w:t>а</w:t>
      </w:r>
      <w:r w:rsidRPr="0039791F">
        <w:t xml:space="preserve">. состоит в том, что он имеет тенденцию расползаться по ширине строки, нарушая равноударность. Так, в 4-ударном </w:t>
      </w:r>
      <w:r w:rsidRPr="006E4AD6">
        <w:t>акцентн</w:t>
      </w:r>
      <w:r>
        <w:t>ом</w:t>
      </w:r>
      <w:r w:rsidRPr="006E4AD6">
        <w:t xml:space="preserve"> стих</w:t>
      </w:r>
      <w:r>
        <w:t>е</w:t>
      </w:r>
      <w:r w:rsidRPr="0039791F">
        <w:t xml:space="preserve"> все время появляются то 5-, то 3-ударные строки, и если их достаточно много, то сам принцип, на котором держится </w:t>
      </w:r>
      <w:r w:rsidRPr="006E4AD6">
        <w:t>акцентный стих</w:t>
      </w:r>
      <w:r w:rsidRPr="0039791F">
        <w:t xml:space="preserve">, разрушается. М. Л. Гаспаров говорит в этом случае о вольном </w:t>
      </w:r>
      <w:r w:rsidRPr="006E4AD6">
        <w:t>акцентн</w:t>
      </w:r>
      <w:r>
        <w:t>ом</w:t>
      </w:r>
      <w:r w:rsidRPr="006E4AD6">
        <w:t xml:space="preserve"> стих</w:t>
      </w:r>
      <w:r>
        <w:t>е</w:t>
      </w:r>
      <w:r w:rsidRPr="0039791F">
        <w:t>, но, по моему мнению, это так же противоречиво, как говорить о равноударном верлибре.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 xml:space="preserve">Таким образом, </w:t>
      </w:r>
      <w:r w:rsidRPr="006E4AD6">
        <w:t>акцентный стих</w:t>
      </w:r>
      <w:r w:rsidRPr="0039791F">
        <w:t xml:space="preserve"> - это некая фикция, некий "симулякр" русской поэзии ХХ в. </w:t>
      </w:r>
    </w:p>
    <w:p w:rsidR="009145B5" w:rsidRPr="00570023" w:rsidRDefault="009145B5" w:rsidP="009145B5">
      <w:pPr>
        <w:spacing w:before="120"/>
        <w:jc w:val="center"/>
        <w:rPr>
          <w:b/>
          <w:bCs/>
          <w:sz w:val="28"/>
          <w:szCs w:val="28"/>
        </w:rPr>
      </w:pPr>
      <w:r w:rsidRPr="00570023">
        <w:rPr>
          <w:b/>
          <w:bCs/>
          <w:sz w:val="28"/>
          <w:szCs w:val="28"/>
        </w:rPr>
        <w:t>Список литературы</w:t>
      </w:r>
    </w:p>
    <w:p w:rsidR="009145B5" w:rsidRPr="0039791F" w:rsidRDefault="009145B5" w:rsidP="009145B5">
      <w:pPr>
        <w:spacing w:before="120"/>
        <w:ind w:firstLine="567"/>
        <w:jc w:val="both"/>
      </w:pPr>
      <w:r w:rsidRPr="0039791F">
        <w:t>Гаспаров И.Л. Акцентный стих раннего Маяковского // Учен. зап. Тартуского ун-та, 1969. - Вып. 236.</w:t>
      </w:r>
    </w:p>
    <w:p w:rsidR="009145B5" w:rsidRDefault="009145B5" w:rsidP="009145B5">
      <w:pPr>
        <w:spacing w:before="120"/>
        <w:ind w:firstLine="567"/>
        <w:jc w:val="both"/>
      </w:pPr>
      <w:r w:rsidRPr="0039791F">
        <w:t xml:space="preserve">Гаспаров М. Л. Современный русский стих: Метрика и ритмика. - М., 1974. </w:t>
      </w:r>
      <w:bookmarkStart w:id="0" w:name="13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5B5"/>
    <w:rsid w:val="00002B5A"/>
    <w:rsid w:val="0010437E"/>
    <w:rsid w:val="00316F32"/>
    <w:rsid w:val="0039791F"/>
    <w:rsid w:val="00461D73"/>
    <w:rsid w:val="00570023"/>
    <w:rsid w:val="00616072"/>
    <w:rsid w:val="006A5004"/>
    <w:rsid w:val="006E4AD6"/>
    <w:rsid w:val="00710178"/>
    <w:rsid w:val="0081563E"/>
    <w:rsid w:val="008B35EE"/>
    <w:rsid w:val="00905CC1"/>
    <w:rsid w:val="009145B5"/>
    <w:rsid w:val="00B42C45"/>
    <w:rsid w:val="00B47B6A"/>
    <w:rsid w:val="00B96D14"/>
    <w:rsid w:val="00F2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06A9B5-56C1-4151-BCBE-0B77CAEA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14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Акцентный стих </vt:lpstr>
    </vt:vector>
  </TitlesOfParts>
  <Company>Home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Акцентный стих </dc:title>
  <dc:subject/>
  <dc:creator>User</dc:creator>
  <cp:keywords/>
  <dc:description/>
  <cp:lastModifiedBy>admin</cp:lastModifiedBy>
  <cp:revision>2</cp:revision>
  <dcterms:created xsi:type="dcterms:W3CDTF">2014-02-14T21:10:00Z</dcterms:created>
  <dcterms:modified xsi:type="dcterms:W3CDTF">2014-02-14T21:10:00Z</dcterms:modified>
</cp:coreProperties>
</file>