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32A4" w:rsidRDefault="00F132A4">
      <w:pPr>
        <w:widowControl w:val="0"/>
        <w:spacing w:before="120"/>
        <w:jc w:val="center"/>
        <w:rPr>
          <w:b/>
          <w:bCs/>
          <w:color w:val="000000"/>
          <w:sz w:val="32"/>
          <w:szCs w:val="32"/>
          <w:lang w:val="en-US"/>
        </w:rPr>
      </w:pPr>
      <w:r>
        <w:rPr>
          <w:b/>
          <w:bCs/>
          <w:color w:val="000000"/>
          <w:sz w:val="32"/>
          <w:szCs w:val="32"/>
        </w:rPr>
        <w:t xml:space="preserve">Актер </w:t>
      </w:r>
    </w:p>
    <w:p w:rsidR="00F132A4" w:rsidRDefault="00F132A4">
      <w:pPr>
        <w:widowControl w:val="0"/>
        <w:spacing w:before="120"/>
        <w:ind w:firstLine="567"/>
        <w:jc w:val="both"/>
        <w:rPr>
          <w:color w:val="000000"/>
          <w:sz w:val="24"/>
          <w:szCs w:val="24"/>
          <w:lang w:val="en-US"/>
        </w:rPr>
      </w:pPr>
      <w:r>
        <w:rPr>
          <w:color w:val="000000"/>
          <w:sz w:val="24"/>
          <w:szCs w:val="24"/>
        </w:rPr>
        <w:t xml:space="preserve">Известно, что каждое искусство имеет дело с определенным материалом: для живописца — это краски и холст, для скульптора — глина, мрамор, дерево. Для актера единственным инструментом и материалом для создания художественного образа является он сам — его походка, жесты, мимика, голос, наконец, его личность. </w:t>
      </w:r>
    </w:p>
    <w:p w:rsidR="00F132A4" w:rsidRDefault="00F132A4">
      <w:pPr>
        <w:widowControl w:val="0"/>
        <w:spacing w:before="120"/>
        <w:ind w:firstLine="567"/>
        <w:jc w:val="both"/>
        <w:rPr>
          <w:color w:val="000000"/>
          <w:sz w:val="24"/>
          <w:szCs w:val="24"/>
          <w:lang w:val="en-US"/>
        </w:rPr>
      </w:pPr>
      <w:r>
        <w:rPr>
          <w:color w:val="000000"/>
          <w:sz w:val="24"/>
          <w:szCs w:val="24"/>
        </w:rPr>
        <w:t xml:space="preserve">Чтобы каждый вечер зрители волновались за судьбу героя, верили в него, актер много работает. Читает исторические книги, знакомится со временем, в которое жил его герой. Ведь актеру нужно знать все о человеке, которого он изображает: кто этот человек, чего хочет и что делает, чтобы добиться цели. Он постоянно наблюдает за людьми, подмечает особенности в их облике, движениях, поведении. Все это пригодится на сцене. Ведь он должен действовать от имени персонажей пьес или фильмов, жить их жизнью. Он должен говорить голосом своего героя, ходить его походкой. Сегодня актер играет нашего современника, живет его радостями и горестями, заботами и удачами. Завтра он средневековый рыцарь или сказочный король. </w:t>
      </w:r>
    </w:p>
    <w:p w:rsidR="00F132A4" w:rsidRDefault="00F132A4">
      <w:pPr>
        <w:widowControl w:val="0"/>
        <w:spacing w:before="120"/>
        <w:ind w:firstLine="567"/>
        <w:jc w:val="both"/>
        <w:rPr>
          <w:color w:val="000000"/>
          <w:sz w:val="24"/>
          <w:szCs w:val="24"/>
          <w:lang w:val="en-US"/>
        </w:rPr>
      </w:pPr>
      <w:r>
        <w:rPr>
          <w:color w:val="000000"/>
          <w:sz w:val="24"/>
          <w:szCs w:val="24"/>
        </w:rPr>
        <w:t xml:space="preserve">Как говорил замечательный режиссер К. С. Станиславский, актер должен "чутьем угадывать пульс жизни, вечно искать правду, борясь с неправдой". "Актер — общественный деятель", он ведет за собой зрителей, воспитывает их, помогает им осознать свои недостатки и встать на верный путь. Играя на сцене, актер импровизирует. Зная роль назубок, он каждый момент проживает ее будто впервые, словно не подозревая, что будет в следующий момент. Здесь необходима еще одна черта актерского таланта — непосредственность. Если в игре актера она отсутствует, мы видим на сцене лишь отрепетированные движения и слышим заученный текст. Именно это качество позволяет актеру в одной и той же роли быть немного "разным" и в каждом спектакле воссоздавать как бы впервые внутреннюю жизнь персонажа. </w:t>
      </w:r>
    </w:p>
    <w:p w:rsidR="00F132A4" w:rsidRDefault="00F132A4">
      <w:pPr>
        <w:widowControl w:val="0"/>
        <w:spacing w:before="120"/>
        <w:ind w:firstLine="567"/>
        <w:jc w:val="both"/>
        <w:rPr>
          <w:color w:val="000000"/>
          <w:sz w:val="24"/>
          <w:szCs w:val="24"/>
          <w:lang w:val="en-US"/>
        </w:rPr>
      </w:pPr>
      <w:r>
        <w:rPr>
          <w:color w:val="000000"/>
          <w:sz w:val="24"/>
          <w:szCs w:val="24"/>
        </w:rPr>
        <w:t xml:space="preserve">Поэтому и мы, даже зная пьесу наизусть, каждый раз благодаря талантливым актерам переживаем ее события как бы заново. Действуя в воображаемом мире, актер верит в него как в подлинный. Вера в воображаемые обстоятельства — важнейший элемент актерского искусства. Она сродни той искренней вере, которую проявляют дети в своих играх. Одно из важнейших "действующих лиц" спектакля — зритель. Без него игра на сцене — это только репетиция. Контакт со зрителем актеру необходим не меньше, чем с партнерами. И потому нет двух одинаковых спектаклей. Актер творит на глазах у зрителя каждый раз заново. Меняется зритель, — значит, в чем-то меняется и спектакль. Несмотря на то что работа актера называется игрой, это тяжелый труд, от которого не освобождает даже самый большой талант. И чем больше этот труд, тем менее он заметен на сцене и тем большее наслаждение мы получаем от игры артистов, от всего спектакля. </w:t>
      </w:r>
    </w:p>
    <w:p w:rsidR="00F132A4" w:rsidRDefault="00F132A4">
      <w:pPr>
        <w:widowControl w:val="0"/>
        <w:spacing w:before="120"/>
        <w:jc w:val="center"/>
        <w:rPr>
          <w:b/>
          <w:bCs/>
          <w:color w:val="000000"/>
          <w:sz w:val="28"/>
          <w:szCs w:val="28"/>
        </w:rPr>
      </w:pPr>
      <w:r>
        <w:rPr>
          <w:b/>
          <w:bCs/>
          <w:color w:val="000000"/>
          <w:sz w:val="28"/>
          <w:szCs w:val="28"/>
        </w:rPr>
        <w:t>Список литературы</w:t>
      </w:r>
    </w:p>
    <w:p w:rsidR="00F132A4" w:rsidRDefault="00F132A4">
      <w:pPr>
        <w:widowControl w:val="0"/>
        <w:spacing w:before="120"/>
        <w:ind w:firstLine="567"/>
        <w:jc w:val="both"/>
        <w:rPr>
          <w:color w:val="000000"/>
          <w:sz w:val="24"/>
          <w:szCs w:val="24"/>
          <w:lang w:val="en-US"/>
        </w:rPr>
      </w:pPr>
      <w:r>
        <w:rPr>
          <w:color w:val="000000"/>
          <w:sz w:val="24"/>
          <w:szCs w:val="24"/>
        </w:rPr>
        <w:t xml:space="preserve">Алянский Ю. Л. Азбука театра: 50 маленьких рассказов о театре. Л.: Дет. лит., 1986. </w:t>
      </w:r>
    </w:p>
    <w:p w:rsidR="00F132A4" w:rsidRDefault="00F132A4">
      <w:pPr>
        <w:widowControl w:val="0"/>
        <w:spacing w:before="120"/>
        <w:ind w:firstLine="567"/>
        <w:jc w:val="both"/>
        <w:rPr>
          <w:color w:val="000000"/>
          <w:sz w:val="24"/>
          <w:szCs w:val="24"/>
          <w:lang w:val="en-US"/>
        </w:rPr>
      </w:pPr>
      <w:r>
        <w:rPr>
          <w:color w:val="000000"/>
          <w:sz w:val="24"/>
          <w:szCs w:val="24"/>
        </w:rPr>
        <w:t>Энциклопедический словарь юного зрителя. М.: Педагогика, 1989.</w:t>
      </w:r>
    </w:p>
    <w:p w:rsidR="00F132A4" w:rsidRDefault="00F132A4">
      <w:pPr>
        <w:widowControl w:val="0"/>
        <w:spacing w:before="120"/>
        <w:ind w:firstLine="590"/>
        <w:jc w:val="both"/>
        <w:rPr>
          <w:color w:val="000000"/>
          <w:sz w:val="24"/>
          <w:szCs w:val="24"/>
        </w:rPr>
      </w:pPr>
      <w:bookmarkStart w:id="0" w:name="_GoBack"/>
      <w:bookmarkEnd w:id="0"/>
    </w:p>
    <w:sectPr w:rsidR="00F132A4">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B0511"/>
    <w:rsid w:val="000B0511"/>
    <w:rsid w:val="007719E9"/>
    <w:rsid w:val="00F132A4"/>
    <w:rsid w:val="00FB761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0702476-0A32-4C8D-8D36-500018B44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1829</Words>
  <Characters>1044</Characters>
  <Application>Microsoft Office Word</Application>
  <DocSecurity>0</DocSecurity>
  <Lines>8</Lines>
  <Paragraphs>5</Paragraphs>
  <ScaleCrop>false</ScaleCrop>
  <HeadingPairs>
    <vt:vector size="2" baseType="variant">
      <vt:variant>
        <vt:lpstr>Название</vt:lpstr>
      </vt:variant>
      <vt:variant>
        <vt:i4>1</vt:i4>
      </vt:variant>
    </vt:vector>
  </HeadingPairs>
  <TitlesOfParts>
    <vt:vector size="1" baseType="lpstr">
      <vt:lpstr>Актер </vt:lpstr>
    </vt:vector>
  </TitlesOfParts>
  <Company>PERSONAL COMPUTERS</Company>
  <LinksUpToDate>false</LinksUpToDate>
  <CharactersWithSpaces>2868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Актер </dc:title>
  <dc:subject/>
  <dc:creator>USER</dc:creator>
  <cp:keywords/>
  <dc:description/>
  <cp:lastModifiedBy>admin</cp:lastModifiedBy>
  <cp:revision>2</cp:revision>
  <dcterms:created xsi:type="dcterms:W3CDTF">2014-01-26T18:16:00Z</dcterms:created>
  <dcterms:modified xsi:type="dcterms:W3CDTF">2014-01-26T18:16:00Z</dcterms:modified>
</cp:coreProperties>
</file>