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1CA" w:rsidRPr="00BF310D" w:rsidRDefault="00EB41CA" w:rsidP="00EB41CA">
      <w:pPr>
        <w:spacing w:before="120"/>
        <w:jc w:val="center"/>
        <w:rPr>
          <w:b/>
          <w:bCs/>
          <w:sz w:val="32"/>
          <w:szCs w:val="32"/>
        </w:rPr>
      </w:pPr>
      <w:r w:rsidRPr="00BF310D">
        <w:rPr>
          <w:b/>
          <w:bCs/>
          <w:sz w:val="32"/>
          <w:szCs w:val="32"/>
        </w:rPr>
        <w:t>Алан</w:t>
      </w:r>
      <w:r w:rsidRPr="00BF310D">
        <w:rPr>
          <w:b/>
          <w:bCs/>
          <w:sz w:val="32"/>
          <w:szCs w:val="32"/>
          <w:lang w:val="en-US"/>
        </w:rPr>
        <w:t xml:space="preserve"> </w:t>
      </w:r>
      <w:r w:rsidRPr="00BF310D">
        <w:rPr>
          <w:b/>
          <w:bCs/>
          <w:sz w:val="32"/>
          <w:szCs w:val="32"/>
        </w:rPr>
        <w:t>Лилльский</w:t>
      </w:r>
      <w:r w:rsidRPr="00BF310D">
        <w:rPr>
          <w:b/>
          <w:bCs/>
          <w:sz w:val="32"/>
          <w:szCs w:val="32"/>
          <w:lang w:val="en-US"/>
        </w:rPr>
        <w:t xml:space="preserve"> </w:t>
      </w:r>
    </w:p>
    <w:p w:rsidR="00EB41CA" w:rsidRPr="00EB41CA" w:rsidRDefault="00EB41CA" w:rsidP="00EB41CA">
      <w:pPr>
        <w:spacing w:before="120"/>
        <w:ind w:firstLine="567"/>
        <w:jc w:val="both"/>
        <w:rPr>
          <w:sz w:val="28"/>
          <w:szCs w:val="28"/>
        </w:rPr>
      </w:pPr>
      <w:bookmarkStart w:id="0" w:name="p-7832-1"/>
      <w:bookmarkEnd w:id="0"/>
      <w:r w:rsidRPr="00EB41CA">
        <w:rPr>
          <w:sz w:val="28"/>
          <w:szCs w:val="28"/>
        </w:rPr>
        <w:t>А.А. Грицанов</w:t>
      </w:r>
    </w:p>
    <w:p w:rsidR="00EB41CA" w:rsidRPr="00F16BA8" w:rsidRDefault="00EB41CA" w:rsidP="00EB41CA">
      <w:pPr>
        <w:spacing w:before="120"/>
        <w:ind w:firstLine="567"/>
        <w:jc w:val="both"/>
      </w:pPr>
      <w:r w:rsidRPr="00F16BA8">
        <w:t>Алан</w:t>
      </w:r>
      <w:r w:rsidRPr="00BF310D">
        <w:t xml:space="preserve"> </w:t>
      </w:r>
      <w:r w:rsidRPr="00F16BA8">
        <w:t>Лилльский</w:t>
      </w:r>
      <w:r w:rsidRPr="00BF310D">
        <w:t xml:space="preserve"> (</w:t>
      </w:r>
      <w:r w:rsidRPr="00F16BA8">
        <w:rPr>
          <w:lang w:val="en-US"/>
        </w:rPr>
        <w:t>Alain</w:t>
      </w:r>
      <w:r w:rsidRPr="00BF310D">
        <w:t xml:space="preserve"> </w:t>
      </w:r>
      <w:r w:rsidRPr="00F16BA8">
        <w:rPr>
          <w:lang w:val="en-US"/>
        </w:rPr>
        <w:t>de</w:t>
      </w:r>
      <w:r w:rsidRPr="00BF310D">
        <w:t xml:space="preserve"> </w:t>
      </w:r>
      <w:r w:rsidRPr="00F16BA8">
        <w:rPr>
          <w:lang w:val="en-US"/>
        </w:rPr>
        <w:t>Lille</w:t>
      </w:r>
      <w:r w:rsidRPr="00BF310D">
        <w:t xml:space="preserve">, </w:t>
      </w:r>
      <w:r w:rsidRPr="00F16BA8">
        <w:rPr>
          <w:lang w:val="en-US"/>
        </w:rPr>
        <w:t>Alanus</w:t>
      </w:r>
      <w:r w:rsidRPr="00BF310D">
        <w:t xml:space="preserve"> </w:t>
      </w:r>
      <w:r w:rsidRPr="00F16BA8">
        <w:rPr>
          <w:lang w:val="en-US"/>
        </w:rPr>
        <w:t>de</w:t>
      </w:r>
      <w:r w:rsidRPr="00BF310D">
        <w:t xml:space="preserve"> </w:t>
      </w:r>
      <w:r w:rsidRPr="00F16BA8">
        <w:rPr>
          <w:lang w:val="en-US"/>
        </w:rPr>
        <w:t>Insulis</w:t>
      </w:r>
      <w:r w:rsidRPr="00BF310D">
        <w:t>) (</w:t>
      </w:r>
      <w:r w:rsidRPr="00F16BA8">
        <w:t>ок</w:t>
      </w:r>
      <w:r w:rsidRPr="00BF310D">
        <w:t xml:space="preserve">. 1120/1130—1202/1203) — </w:t>
      </w:r>
      <w:r w:rsidRPr="00F16BA8">
        <w:t>фр</w:t>
      </w:r>
      <w:r w:rsidRPr="00BF310D">
        <w:t xml:space="preserve">. </w:t>
      </w:r>
      <w:r w:rsidRPr="00F16BA8">
        <w:t>теолог</w:t>
      </w:r>
      <w:r w:rsidRPr="00BF310D">
        <w:t xml:space="preserve">, </w:t>
      </w:r>
      <w:r w:rsidRPr="00F16BA8">
        <w:t>философ</w:t>
      </w:r>
      <w:r w:rsidRPr="00BF310D">
        <w:t xml:space="preserve"> </w:t>
      </w:r>
      <w:r w:rsidRPr="00F16BA8">
        <w:t>и</w:t>
      </w:r>
      <w:r w:rsidRPr="00BF310D">
        <w:t xml:space="preserve"> </w:t>
      </w:r>
      <w:r w:rsidRPr="00F16BA8">
        <w:t>поэт</w:t>
      </w:r>
      <w:r w:rsidRPr="00BF310D">
        <w:t>; «</w:t>
      </w:r>
      <w:r w:rsidRPr="00F16BA8">
        <w:t>универсальный</w:t>
      </w:r>
      <w:r w:rsidRPr="00BF310D">
        <w:t xml:space="preserve"> </w:t>
      </w:r>
      <w:r w:rsidRPr="00F16BA8">
        <w:t>доктор</w:t>
      </w:r>
      <w:r w:rsidRPr="00BF310D">
        <w:t>» (</w:t>
      </w:r>
      <w:r w:rsidRPr="00BF310D">
        <w:rPr>
          <w:lang w:val="en-US"/>
        </w:rPr>
        <w:t>doctor</w:t>
      </w:r>
      <w:r w:rsidRPr="00BF310D">
        <w:t xml:space="preserve"> </w:t>
      </w:r>
      <w:r w:rsidRPr="00BF310D">
        <w:rPr>
          <w:lang w:val="en-US"/>
        </w:rPr>
        <w:t>universalis</w:t>
      </w:r>
      <w:r w:rsidRPr="00BF310D">
        <w:t xml:space="preserve">). </w:t>
      </w:r>
      <w:r w:rsidRPr="00F16BA8">
        <w:t>Преподавал в Париже (ок. 1157—1170) и Монпелье (ок. 1171–1185); боролся с ересью катаров. В старости, став цистерцианцем, удалился в Сито.</w:t>
      </w:r>
    </w:p>
    <w:p w:rsidR="00EB41CA" w:rsidRPr="00F16BA8" w:rsidRDefault="00EB41CA" w:rsidP="00EB41CA">
      <w:pPr>
        <w:spacing w:before="120"/>
        <w:ind w:firstLine="567"/>
        <w:jc w:val="both"/>
      </w:pPr>
      <w:r w:rsidRPr="00F16BA8">
        <w:t>Согласно А.Л., поскольку в борьбе с религиозными воззрениями, отрицающими доводы Откровения, бессмысленно обращаться к авторитету Писания и святых Отцов, для защиты католического учения следует прибегать к доводам разума. Теология поэтому должна по возможности строиться как совокупность высказываний, дедуктивно выводимых из самоочевидных посылок, т.е. приближаясь к модели, представленной в геометрии. «У авторитета, — писал А.Л., — нос из воска, и его можно повернуть в любом направлении, а потому следует подкрепить его разумными доводами». Так, «Правила священной теологии» А.Л. представляют собой цепь из 134 аксиом с комментариями, которые, начинаясь с определения понятия «единица», описывают процесс перехода от единичности Бога к множественности мира и логически приводят к постулатам, относящимся к богословской проблематике. Среди них определение: «Бог есть умопостигаемая сфера, центр которой везде, а окружность нигде».</w:t>
      </w:r>
    </w:p>
    <w:p w:rsidR="00EB41CA" w:rsidRPr="00F16BA8" w:rsidRDefault="00EB41CA" w:rsidP="00EB41CA">
      <w:pPr>
        <w:spacing w:before="120"/>
        <w:ind w:firstLine="567"/>
        <w:jc w:val="both"/>
      </w:pPr>
      <w:r w:rsidRPr="00F16BA8">
        <w:t>Перу А.Л. принадлежат также две аллегорические поэмы, сквозной темой которых является тема Природы как посредницы между Творцом и творением, поддерживающей установленный в мире порядок. Это «Плач Природы», диалог, осуждающий тех, кто, греша, нарушает и извращает естественные законы; и «Анти-клавдиан», эпопея, рассказывающая о победе добродетелей над пороками путем сотворения Богом и Природой (с помощью богословия и свободных искусств) совершенного человека, после чего в мире воцаряется новый золотой век.</w:t>
      </w:r>
    </w:p>
    <w:p w:rsidR="00EB41CA" w:rsidRDefault="00EB41CA" w:rsidP="00EB41CA">
      <w:pPr>
        <w:spacing w:before="120"/>
        <w:ind w:firstLine="567"/>
        <w:jc w:val="both"/>
      </w:pPr>
      <w:bookmarkStart w:id="1" w:name="p-7832-7"/>
      <w:bookmarkEnd w:id="1"/>
      <w:r>
        <w:t>***</w:t>
      </w:r>
    </w:p>
    <w:p w:rsidR="00EB41CA" w:rsidRDefault="00EB41CA" w:rsidP="00EB41CA">
      <w:pPr>
        <w:spacing w:before="120"/>
        <w:ind w:firstLine="567"/>
        <w:jc w:val="both"/>
      </w:pPr>
      <w:r>
        <w:t>Ф</w:t>
      </w:r>
      <w:r w:rsidRPr="00F16BA8">
        <w:t xml:space="preserve">ранцузский схоласт, философ, теолог, поэт, удостоенный титула “Doctor Universalis”. Особо популярен в Западной Европе 15 в. Преподавал в Париже, боролся с ересью катаров. Основные сочинения: трактат «О католической вере против еретиков», трактат «Правила теологии» (134 «правила» или «теологические максимы»), библейский словарь («сумма») «Словоразличия» (разбор библейских понятий по трем уровням смысла), «Плач природы» (философско-моралистическое видение в художественной прозе и стихах), гекзаметрическая аллегорическая эпопея «Антиклавдиан» (1183–1184) – энциклопедия всеобщих знаний своего времени как теологического, так и нетеологического характера. Богословие стремился фундировать на рациональные основания таким образом, чтобы мышление подчинялось правилам логики: «У авторитета нос из воску, и его можно повернуть в любом смысле, а поэтому следует подкрепить его разумными доводами». </w:t>
      </w:r>
    </w:p>
    <w:p w:rsidR="00EB41CA" w:rsidRPr="00F16BA8" w:rsidRDefault="00EB41CA" w:rsidP="00EB41CA">
      <w:pPr>
        <w:spacing w:before="120"/>
        <w:ind w:firstLine="567"/>
        <w:jc w:val="both"/>
      </w:pPr>
      <w:r w:rsidRPr="00F16BA8">
        <w:t>Источник порождения природы, который она не ведает, – в Боге, истоки мысли могут и должны быть находимы в вере и теологии мистического плана. Мистическое познание «верит, чтобы познавать», природное познание – «познает, чтобы верить».</w:t>
      </w:r>
    </w:p>
    <w:p w:rsidR="00B42C45" w:rsidRDefault="00B42C45">
      <w:bookmarkStart w:id="2" w:name="_GoBack"/>
      <w:bookmarkEnd w:id="2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41CA"/>
    <w:rsid w:val="00002B5A"/>
    <w:rsid w:val="0010437E"/>
    <w:rsid w:val="0019236A"/>
    <w:rsid w:val="002D622C"/>
    <w:rsid w:val="00316F32"/>
    <w:rsid w:val="00616072"/>
    <w:rsid w:val="006A5004"/>
    <w:rsid w:val="00710178"/>
    <w:rsid w:val="00716CE7"/>
    <w:rsid w:val="0081563E"/>
    <w:rsid w:val="008B35EE"/>
    <w:rsid w:val="00905CC1"/>
    <w:rsid w:val="00B42C45"/>
    <w:rsid w:val="00B47B6A"/>
    <w:rsid w:val="00BF310D"/>
    <w:rsid w:val="00EB41CA"/>
    <w:rsid w:val="00F1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9FC642F-B0E2-4D62-8359-4D8C435FE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1C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EB41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Алан Лилльский </vt:lpstr>
    </vt:vector>
  </TitlesOfParts>
  <Company>Home</Company>
  <LinksUpToDate>false</LinksUpToDate>
  <CharactersWithSpaces>2898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Алан Лилльский </dc:title>
  <dc:subject/>
  <dc:creator>User</dc:creator>
  <cp:keywords/>
  <dc:description/>
  <cp:lastModifiedBy>admin</cp:lastModifiedBy>
  <cp:revision>2</cp:revision>
  <dcterms:created xsi:type="dcterms:W3CDTF">2014-02-14T19:39:00Z</dcterms:created>
  <dcterms:modified xsi:type="dcterms:W3CDTF">2014-02-14T19:39:00Z</dcterms:modified>
</cp:coreProperties>
</file>