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A9" w:rsidRPr="00972E28" w:rsidRDefault="00DD61A9" w:rsidP="00DD61A9">
      <w:pPr>
        <w:spacing w:before="120"/>
        <w:jc w:val="center"/>
        <w:rPr>
          <w:b/>
          <w:bCs/>
          <w:sz w:val="32"/>
          <w:szCs w:val="32"/>
        </w:rPr>
      </w:pPr>
      <w:r w:rsidRPr="00972E28">
        <w:rPr>
          <w:b/>
          <w:bCs/>
          <w:sz w:val="32"/>
          <w:szCs w:val="32"/>
        </w:rPr>
        <w:t>Александр Грин</w:t>
      </w:r>
    </w:p>
    <w:p w:rsidR="00DD61A9" w:rsidRPr="003302BD" w:rsidRDefault="00DD61A9" w:rsidP="00DD61A9">
      <w:pPr>
        <w:spacing w:before="120"/>
        <w:ind w:firstLine="567"/>
        <w:jc w:val="both"/>
      </w:pPr>
      <w:r w:rsidRPr="003302BD">
        <w:t>Александр Степанович Гриневский (такова настоящая фамилия писателя) родился в г. Слободской в семье ссыльного поляка. С детства Грина окружали нищета и постоянные упреки, превратившие мечтательного мальчика в замкнутого и угрюмого юношу.</w:t>
      </w:r>
    </w:p>
    <w:p w:rsidR="00DD61A9" w:rsidRPr="003302BD" w:rsidRDefault="00DD61A9" w:rsidP="00DD61A9">
      <w:pPr>
        <w:spacing w:before="120"/>
        <w:ind w:firstLine="567"/>
        <w:jc w:val="both"/>
      </w:pPr>
      <w:r w:rsidRPr="003302BD">
        <w:t>В шестнадцать лет, после окончания городского училища, Грин начинает скитаться по России в поисках работы. "Я был матросом, грузчиком, актером, переписывал роли для театра, работал на золотых приисках, на доменном заводе, на торфяных болотах, на рыбных промыслах; был дровосеком, босяком, писцом в канцелярии, охотником, революционером, ссыльным, матросом на барже, солдатом, землекопом..." Однако главной мечтой, преследовавшей Грина с детства, было море.</w:t>
      </w:r>
    </w:p>
    <w:p w:rsidR="00DD61A9" w:rsidRPr="003302BD" w:rsidRDefault="00DD61A9" w:rsidP="00DD61A9">
      <w:pPr>
        <w:spacing w:before="120"/>
        <w:ind w:firstLine="567"/>
        <w:jc w:val="both"/>
      </w:pPr>
      <w:r w:rsidRPr="003302BD">
        <w:t>"Потому ли, что первая прочитанная мной, еше пятилетним мальчиком, книга была "Путешествие Гулливера в страну лилипутов".., или стремление в далекие страны было врожпен-ньвл, - но только я начал мечтать о жизни приключений с восьми лет". Безбрежная, неподвластная человеку стихия, опасные приключения, экзотика дальних стран словно взывали к юноше, и он откликнулся на этот зов, отразив свои грезы на бумаге. Пробой пера стал рассказ "Заслуга рядового Пантелеева' (1906), тираж которого, конфискованный охранкой, был сожжен. Затем последовали другие рассказы и целые книги, охотно публиковавшиеся издателями. В своих произведениях Грин описывал пре-кржные, невиданные страны, существующие лишь в его богатом воображении.</w:t>
      </w:r>
    </w:p>
    <w:p w:rsidR="00DD61A9" w:rsidRDefault="00DD61A9" w:rsidP="00DD61A9">
      <w:pPr>
        <w:spacing w:before="120"/>
        <w:ind w:firstLine="567"/>
        <w:jc w:val="both"/>
      </w:pPr>
      <w:r w:rsidRPr="003302BD">
        <w:t>В первые годы послереволюционной разрухи, страдая от голода и болезни, Грин обдумывал и писал "Алые паруса" (1923) -светлую, чуть грустную сказку о сильных, чистых сердцем людях. В этот же период он создает романы "Блистающий мир" (1923), "Сердце пустыни" (1923).</w:t>
      </w:r>
      <w:r>
        <w:t xml:space="preserve"> </w:t>
      </w:r>
    </w:p>
    <w:p w:rsidR="00DD61A9" w:rsidRPr="003302BD" w:rsidRDefault="00DD61A9" w:rsidP="00DD61A9">
      <w:pPr>
        <w:spacing w:before="120"/>
        <w:ind w:firstLine="567"/>
        <w:jc w:val="both"/>
      </w:pPr>
      <w:r w:rsidRPr="003302BD">
        <w:t>В 1924, не в силах выносить дольше разлуку с морем и желая поправить здоровье, Грин переезжает из Петрограда в Феодосию, Здесь проходят самые спокойные и счастливые его годы. На свет появляются романы "Золотая цепь" (1925) и "Бегущая по волнам' (1928).</w:t>
      </w:r>
    </w:p>
    <w:p w:rsidR="00DD61A9" w:rsidRPr="003302BD" w:rsidRDefault="00DD61A9" w:rsidP="00DD61A9">
      <w:pPr>
        <w:spacing w:before="120"/>
        <w:ind w:firstLine="567"/>
        <w:jc w:val="both"/>
      </w:pPr>
      <w:r w:rsidRPr="003302BD">
        <w:t>Непосильный труд и лишения подорвали и без того слабое здоровье писателя. Он тяжело заболевает и спустя два года после переезда в Старый Крым умирает.</w:t>
      </w:r>
    </w:p>
    <w:p w:rsidR="00DD61A9" w:rsidRPr="003302BD" w:rsidRDefault="00DD61A9" w:rsidP="00DD61A9">
      <w:pPr>
        <w:spacing w:before="120"/>
        <w:ind w:firstLine="567"/>
        <w:jc w:val="both"/>
      </w:pPr>
      <w:r w:rsidRPr="003302BD">
        <w:t>Творчество Грина часто недооценивали. Его уход от действительности, бегство в чудесную сказку многие считали проявлением слабости, тогда как для писателя это было единственной возможностью выжить. Его произведения пронизаны ярким солнечным светом, наполнены криками чаек, гулом морского прибоя и шелестом листвы, согреты человеческим теплом и искренностью.</w:t>
      </w:r>
    </w:p>
    <w:p w:rsidR="00DD61A9" w:rsidRDefault="00DD61A9" w:rsidP="00DD61A9">
      <w:pPr>
        <w:spacing w:before="120"/>
        <w:ind w:firstLine="567"/>
        <w:jc w:val="both"/>
      </w:pPr>
      <w:r w:rsidRPr="003302BD">
        <w:t>Все то, о чем Грин страстно мечтал и что не мог получить в реальной жизни, он поместил е свои новеллы и романы. "Пережить, значит прожить", - эта фраза, пожалуй, могла бы стать девизом писателя -неисправимого романтика и мечтателя, Ведь в своих произведениях он прожил еще одну - светлую и радостную - жизнь и постарался приобщить к ней многочисленных читателей.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1A9"/>
    <w:rsid w:val="00136262"/>
    <w:rsid w:val="003302BD"/>
    <w:rsid w:val="00616072"/>
    <w:rsid w:val="008B35EE"/>
    <w:rsid w:val="00966635"/>
    <w:rsid w:val="00972E28"/>
    <w:rsid w:val="00B42C45"/>
    <w:rsid w:val="00B47B6A"/>
    <w:rsid w:val="00D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A88141-C422-4D64-8A96-2087CD3D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A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D61A9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1796</Words>
  <Characters>1025</Characters>
  <Application>Microsoft Office Word</Application>
  <DocSecurity>0</DocSecurity>
  <Lines>8</Lines>
  <Paragraphs>5</Paragraphs>
  <ScaleCrop>false</ScaleCrop>
  <Company>Home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Грин</dc:title>
  <dc:subject/>
  <dc:creator>User</dc:creator>
  <cp:keywords/>
  <dc:description/>
  <cp:lastModifiedBy>admin</cp:lastModifiedBy>
  <cp:revision>2</cp:revision>
  <dcterms:created xsi:type="dcterms:W3CDTF">2014-01-25T11:26:00Z</dcterms:created>
  <dcterms:modified xsi:type="dcterms:W3CDTF">2014-01-25T11:26:00Z</dcterms:modified>
</cp:coreProperties>
</file>