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EF" w:rsidRPr="00720551" w:rsidRDefault="00B36BEF" w:rsidP="00B36BEF">
      <w:pPr>
        <w:spacing w:before="120"/>
        <w:jc w:val="center"/>
        <w:rPr>
          <w:b/>
          <w:bCs/>
          <w:sz w:val="32"/>
          <w:szCs w:val="32"/>
        </w:rPr>
      </w:pPr>
      <w:r w:rsidRPr="00720551">
        <w:rPr>
          <w:b/>
          <w:bCs/>
          <w:sz w:val="32"/>
          <w:szCs w:val="32"/>
        </w:rPr>
        <w:t xml:space="preserve">Анаксимандр </w:t>
      </w:r>
    </w:p>
    <w:p w:rsidR="00B36BEF" w:rsidRPr="00B36BEF" w:rsidRDefault="00B36BEF" w:rsidP="00B36BEF">
      <w:pPr>
        <w:spacing w:before="120"/>
        <w:ind w:firstLine="567"/>
        <w:jc w:val="both"/>
        <w:rPr>
          <w:sz w:val="28"/>
          <w:szCs w:val="28"/>
        </w:rPr>
      </w:pPr>
      <w:bookmarkStart w:id="0" w:name="p57988-1"/>
      <w:bookmarkEnd w:id="0"/>
      <w:r w:rsidRPr="00B36BEF">
        <w:rPr>
          <w:sz w:val="28"/>
          <w:szCs w:val="28"/>
        </w:rPr>
        <w:t>Т.Г. Румянцева</w:t>
      </w:r>
    </w:p>
    <w:p w:rsidR="00B36BEF" w:rsidRPr="00F16BA8" w:rsidRDefault="00B36BEF" w:rsidP="00B36BEF">
      <w:pPr>
        <w:spacing w:before="120"/>
        <w:ind w:firstLine="567"/>
        <w:jc w:val="both"/>
      </w:pPr>
      <w:r w:rsidRPr="00F16BA8">
        <w:t>Анаксимандр (Anaximandros) (ок. 610 — после 547 до н.э.) — др.-греч. философ милетской школы, ученик Фалеса, автор прозаического соч</w:t>
      </w:r>
      <w:r>
        <w:t>инения</w:t>
      </w:r>
      <w:r w:rsidRPr="00F16BA8">
        <w:t xml:space="preserve"> «О природе» (сохранился небольшой отрывок и ряд словосочетаний). А. назвал началом, лежащим в основании всего сущего, апейрон — «безграничное, беспредельное», не столько в смысле беспредельности в пространстве и во времени, сколько в смысле бесструктурности, вещественной неопределенности. Апейрон «бессмертен и непреходящ», он «все объемлет и всем правит», ему присуще вечное движение, он единственная причина рождения и гибели мироздания: «Из чего все сущее получает свое рождение, в то же самое все и возвращается, следуя необходимости».</w:t>
      </w:r>
    </w:p>
    <w:p w:rsidR="00B36BEF" w:rsidRPr="00F16BA8" w:rsidRDefault="00B36BEF" w:rsidP="00B36BEF">
      <w:pPr>
        <w:spacing w:before="120"/>
        <w:ind w:firstLine="567"/>
        <w:jc w:val="both"/>
      </w:pPr>
      <w:r w:rsidRPr="00F16BA8">
        <w:t>При космогенезе из апейрона вследствие его круговращения выделяются противоположности горячего и холодного, влажного и сухого. Образуя пары, они создают огонь (горячее и сухое), воздух (горячее и влажное), воду (холодное и влажное) и землю (холодное и сухое). Земля собирается в центре, над ней вода, воздух и огонь. Когда часть воды испаряется, появляется суша. На границе суши и моря в иле зарождается жизнь, часть морских животных выходит на сушу и сбрасывает чешую. Человек зародился в большой рыбе, взрослым вышел на сушу. Солнце, Луна и звезды — отверстия в невидимых огненных кольцах. Земля неподвижна без опоры, т.к. верха и низа нет. Она шарообразна или цилиндрична. Учение А. об апейроне развили пифагорейцы, дополнив апейрон вторым, упорядочивающим, первоначалом — предельным.</w:t>
      </w:r>
    </w:p>
    <w:p w:rsidR="00B36BEF" w:rsidRPr="00F16BA8" w:rsidRDefault="00B36BEF" w:rsidP="00B36BEF">
      <w:pPr>
        <w:spacing w:before="120"/>
        <w:ind w:firstLine="567"/>
        <w:jc w:val="both"/>
      </w:pPr>
      <w:bookmarkStart w:id="1" w:name="p57988-5"/>
      <w:bookmarkEnd w:id="1"/>
      <w:r w:rsidRPr="00F16BA8">
        <w:t>А. приписывают первое письменное прозаическое произведение («О природе»). Считается также, что А. совершил несколько колониальных экспедиций, написав после этого ряд географических сочинений, и первым изобразил границы тогдашнего мира на карте. А. сделал ряд инженерных изобретений, среди которых солнечные часы («гномон») и др.; много занимался астрономией, пытался сравнить величину Земли с другими известными тогда планетами. А. был первым среди философов, провозгласившим в качестве первоначала апейрон – как нечто материальное, качественно неопределенное и бесконечное, что явилось значительным шагом вперед по сравнению с другими мыслителями, говорившими о каком-то одном и обязательно конкретном, качественном первоначале. Из апейрона путем выделения, по А., возникает все, что было, есть и будет в этом мире. Сам апейрон, как то, из чего все возникает и во что все превращается, есть нечто постоянно пребывающее и неуничтожимое, беспредельное и бесконечное во времени. (До Аристотеля слово «апейрон» у всех античных мыслителей, включая и А., выступало как прилагательное, т.е. атрибут некоего существительного.) А. можно считать одним из прародителей античной диалектики, т.к. именно с него начинается ее предыстория. Так, рассуждая о различных видах существования первоначала, он выдвинул идею о равноправии материальных состояний. Влажное, согласно А., может высохнуть, сухое – увлажниться и т.д., т.е. речь шла о взаимосвязи и возможности взаимопереходов между различными состояниями материального, более того, противоположные состояния, по А., имеют под собой какую-то общую основу, будучи сосредоточены в этом едином – апейроне – из которого они все и вычленяются. Эти идеи А. проложили путь к одной из важнейших диалектических идей, выдвинутых последующей философской мыслью, – идее единства и борьбы противоположностей. А. приписывают одну из первых в интеллектуальной традиции Запада формулировок закона сохранения материи («из тех же вещей, из которых рождаются все сущие вещи, в эти же самые вещи они разрушаются согласно предназначению»). Порождение оформленного Космоса у А. осуществляется через этап вычленения из «всеобъемлющего мирового зародыша», этап «разделения» влажного холодного ядра и огненной коры и этап взаимодействия и борьбы последних. А. ввел термин «закон», апплицировав понятие общественной практики на природу. Полагал, что порождение всего живого обусловлено испаряемой солнцем влагой и поэтому происхождение людей можно объяснить изменением «животных другого вида», напоминающих рыб.</w:t>
      </w:r>
    </w:p>
    <w:p w:rsidR="00B36BEF" w:rsidRPr="00B36BEF" w:rsidRDefault="00B36BEF" w:rsidP="00B36BEF">
      <w:pPr>
        <w:spacing w:before="120"/>
        <w:jc w:val="center"/>
        <w:rPr>
          <w:b/>
          <w:bCs/>
          <w:sz w:val="28"/>
          <w:szCs w:val="28"/>
        </w:rPr>
      </w:pPr>
      <w:r w:rsidRPr="00B36BEF">
        <w:rPr>
          <w:b/>
          <w:bCs/>
          <w:sz w:val="28"/>
          <w:szCs w:val="28"/>
        </w:rPr>
        <w:t>Список литературы</w:t>
      </w:r>
    </w:p>
    <w:p w:rsidR="00B36BEF" w:rsidRPr="00F16BA8" w:rsidRDefault="00B36BEF" w:rsidP="00B36BEF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>Diels</w:t>
      </w:r>
      <w:r w:rsidRPr="00B36BEF">
        <w:t xml:space="preserve"> </w:t>
      </w:r>
      <w:r w:rsidRPr="00F16BA8">
        <w:rPr>
          <w:lang w:val="en-US"/>
        </w:rPr>
        <w:t>H</w:t>
      </w:r>
      <w:r w:rsidRPr="00B36BEF">
        <w:t xml:space="preserve">., </w:t>
      </w:r>
      <w:r w:rsidRPr="00F16BA8">
        <w:rPr>
          <w:lang w:val="en-US"/>
        </w:rPr>
        <w:t>Krani</w:t>
      </w:r>
      <w:r w:rsidRPr="00B36BEF">
        <w:t xml:space="preserve"> </w:t>
      </w:r>
      <w:r w:rsidRPr="00F16BA8">
        <w:rPr>
          <w:lang w:val="en-US"/>
        </w:rPr>
        <w:t>W</w:t>
      </w:r>
      <w:r w:rsidRPr="00B36BEF">
        <w:t>. (</w:t>
      </w:r>
      <w:r w:rsidRPr="00F16BA8">
        <w:rPr>
          <w:lang w:val="en-US"/>
        </w:rPr>
        <w:t>Hrsg</w:t>
      </w:r>
      <w:r w:rsidRPr="00B36BEF">
        <w:t xml:space="preserve">). </w:t>
      </w:r>
      <w:r w:rsidRPr="00F16BA8">
        <w:rPr>
          <w:lang w:val="en-US"/>
        </w:rPr>
        <w:t>Die Fragmente der \brsokratiker. Berlin, 1951. Bd 1.</w:t>
      </w:r>
    </w:p>
    <w:p w:rsidR="00B36BEF" w:rsidRPr="00F16BA8" w:rsidRDefault="00B36BEF" w:rsidP="00B36BEF">
      <w:pPr>
        <w:spacing w:before="120"/>
        <w:ind w:firstLine="567"/>
        <w:jc w:val="both"/>
      </w:pPr>
      <w:r w:rsidRPr="00F16BA8">
        <w:rPr>
          <w:lang w:val="en-US"/>
        </w:rPr>
        <w:t xml:space="preserve">Kahn </w:t>
      </w:r>
      <w:r w:rsidRPr="00F16BA8">
        <w:t>С</w:t>
      </w:r>
      <w:r w:rsidRPr="00F16BA8">
        <w:rPr>
          <w:lang w:val="en-US"/>
        </w:rPr>
        <w:t xml:space="preserve">. Anaximander and the Origins of Greek Cosmology. </w:t>
      </w:r>
      <w:r w:rsidRPr="00F16BA8">
        <w:t>New York, 1960.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EF"/>
    <w:rsid w:val="00002B5A"/>
    <w:rsid w:val="0010437E"/>
    <w:rsid w:val="001B01BA"/>
    <w:rsid w:val="00316F32"/>
    <w:rsid w:val="00616072"/>
    <w:rsid w:val="006A5004"/>
    <w:rsid w:val="00710178"/>
    <w:rsid w:val="00720551"/>
    <w:rsid w:val="0081563E"/>
    <w:rsid w:val="00893664"/>
    <w:rsid w:val="008B35EE"/>
    <w:rsid w:val="00905CC1"/>
    <w:rsid w:val="00B36BEF"/>
    <w:rsid w:val="00B42C45"/>
    <w:rsid w:val="00B47B6A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830B16-1676-409C-AB65-4A3DB6D4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3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>Home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Анаксимандр </dc:title>
  <dc:subject/>
  <dc:creator>User</dc:creator>
  <cp:keywords/>
  <dc:description/>
  <cp:lastModifiedBy>admin</cp:lastModifiedBy>
  <cp:revision>2</cp:revision>
  <dcterms:created xsi:type="dcterms:W3CDTF">2014-02-18T01:16:00Z</dcterms:created>
  <dcterms:modified xsi:type="dcterms:W3CDTF">2014-02-18T01:16:00Z</dcterms:modified>
</cp:coreProperties>
</file>