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22" w:rsidRPr="008B7186" w:rsidRDefault="00513322" w:rsidP="00513322">
      <w:pPr>
        <w:spacing w:before="120"/>
        <w:jc w:val="center"/>
        <w:rPr>
          <w:b/>
          <w:bCs/>
          <w:sz w:val="32"/>
          <w:szCs w:val="32"/>
        </w:rPr>
      </w:pPr>
      <w:r w:rsidRPr="008B7186">
        <w:rPr>
          <w:b/>
          <w:bCs/>
          <w:sz w:val="32"/>
          <w:szCs w:val="32"/>
        </w:rPr>
        <w:t xml:space="preserve">Аполлинэр Гильом </w:t>
      </w:r>
    </w:p>
    <w:p w:rsidR="00513322" w:rsidRPr="00513322" w:rsidRDefault="00513322" w:rsidP="00513322">
      <w:pPr>
        <w:spacing w:before="120"/>
        <w:ind w:firstLine="567"/>
        <w:jc w:val="both"/>
        <w:rPr>
          <w:sz w:val="28"/>
          <w:szCs w:val="28"/>
        </w:rPr>
      </w:pPr>
      <w:r w:rsidRPr="00513322">
        <w:rPr>
          <w:sz w:val="28"/>
          <w:szCs w:val="28"/>
        </w:rPr>
        <w:t xml:space="preserve">Б. Песис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4123E8">
        <w:t xml:space="preserve">Аполлинэр Гильом [Guillaume Apollinaire, 1881–1918] — псевдоним Вильгельма Аполлинария Костровецкого, французского поэта и критика.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4123E8">
        <w:t xml:space="preserve">А., в начале своей </w:t>
      </w:r>
      <w:r>
        <w:t>литературно</w:t>
      </w:r>
      <w:r w:rsidRPr="004123E8">
        <w:t xml:space="preserve">й карьеры стоявший близко к представителям французского символизма, впоследствии один из крупных представителей левого искусства во Франции, примкнул к кубистам и футуристам. Подобно многим буржуазным революционерам в искусстве, А. был чрезвычайно неустойчив и беспринципен в своих политических взглядах. Поэт, </w:t>
      </w:r>
      <w:r>
        <w:t>котор</w:t>
      </w:r>
      <w:r w:rsidRPr="004123E8">
        <w:t xml:space="preserve">ого считали эстетическим террористом, способным разрушать музеи и даже — похищать памятники искусства (в 1911 А. был арестован по нелепейшему обвинению в краже «Джиоконды»), поэт, написавший: «Люди будущего, помните обо мне — я жил в эпоху, когда кончались короли», издевавшийся над буржуазной публикой (постановка драмы А. «Сосцы Тирезия», вызвавшей возмущение зрителей), в то же время всячески старался демонстрировать свою благонадежность и добивался ордена Почетного легиона. Эта неустойчивость привела к тому, что во время войны А., некогда осмеивавший военщину, обратил свои футуристские лозунги бодрости и борьбы со «старьем и рутиной» на служение империализму, требуя не только победы над Германией, но и «возмещений».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4123E8">
        <w:t xml:space="preserve">Нужно отметить, что этот патриотический подъем сопровождался, по словам биографа А. — </w:t>
      </w:r>
      <w:r>
        <w:t xml:space="preserve"> </w:t>
      </w:r>
      <w:r w:rsidRPr="004123E8">
        <w:t xml:space="preserve">Ф. Супо, — «психической растерянностью» и упадком творческих сил. В период расцвета А. был активным деятелем не только в области </w:t>
      </w:r>
      <w:r>
        <w:t>литератур</w:t>
      </w:r>
      <w:r w:rsidRPr="004123E8">
        <w:t xml:space="preserve">ы, но и в области живописи, со многими представителями </w:t>
      </w:r>
      <w:r>
        <w:t>котор</w:t>
      </w:r>
      <w:r w:rsidRPr="004123E8">
        <w:t xml:space="preserve">ой (Пикассо, Анри Руссо) он был близок. А., изложивший в своей книге «Живописцы-кубисты» [1912] принципы живописного кубизма, сам испытал на себе влияние этой школы и пытался перенести ее приемы на искусство слова.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4123E8">
        <w:t xml:space="preserve">Не довольствуясь нарушением канона в области синтаксиса, метра и словаря, А. изгоняет из своих стихов пунктуацию, прибегает к типографским ухищрениям и др. приемам, цель </w:t>
      </w:r>
      <w:r>
        <w:t>котор</w:t>
      </w:r>
      <w:r w:rsidRPr="004123E8">
        <w:t xml:space="preserve">ых — дать в поэзии присущее живописному кубизму многопланное ощущение объекта. Таковы «каллиграммы» и «идеограммы» А., в </w:t>
      </w:r>
      <w:r>
        <w:t>котор</w:t>
      </w:r>
      <w:r w:rsidRPr="004123E8">
        <w:t xml:space="preserve">ых он стремится сделать стихи выразительными не только поэтически, но и графически. </w:t>
      </w:r>
    </w:p>
    <w:p w:rsidR="00513322" w:rsidRPr="004123E8" w:rsidRDefault="00513322" w:rsidP="00513322">
      <w:pPr>
        <w:spacing w:before="120"/>
        <w:ind w:firstLine="567"/>
        <w:jc w:val="both"/>
      </w:pPr>
      <w:r w:rsidRPr="004123E8">
        <w:t xml:space="preserve">Лучшие книги А. («Alcools», «Calligrammes») обнаруживают подлинного лирического поэта с некоторой склонностью к сатире. А. обладал значительной, характерной для ученика символистов эрудицией, к </w:t>
      </w:r>
      <w:r>
        <w:t>котор</w:t>
      </w:r>
      <w:r w:rsidRPr="004123E8">
        <w:t xml:space="preserve">ой несколько иронически относились его левые друзья и враги, считавшие ее одной из причин «рассудочности» А. </w:t>
      </w:r>
    </w:p>
    <w:p w:rsidR="00513322" w:rsidRPr="00513322" w:rsidRDefault="00513322" w:rsidP="00513322">
      <w:pPr>
        <w:spacing w:before="120"/>
        <w:ind w:firstLine="567"/>
        <w:jc w:val="both"/>
      </w:pPr>
      <w:r w:rsidRPr="004123E8">
        <w:t xml:space="preserve">От шаблонного футуризма А., испытавшего на себе влияние не только </w:t>
      </w:r>
      <w:r w:rsidRPr="00440B57">
        <w:t>Рембо</w:t>
      </w:r>
      <w:r w:rsidRPr="004123E8">
        <w:t xml:space="preserve"> (см.), но и</w:t>
      </w:r>
      <w:r w:rsidRPr="00440B57">
        <w:t xml:space="preserve"> Гейне </w:t>
      </w:r>
      <w:r w:rsidRPr="004123E8">
        <w:t>(см.) и</w:t>
      </w:r>
      <w:r w:rsidRPr="00440B57">
        <w:t xml:space="preserve"> Бодлера </w:t>
      </w:r>
      <w:r w:rsidRPr="004123E8">
        <w:t xml:space="preserve">(см.), отличает его связь с </w:t>
      </w:r>
      <w:r>
        <w:t>литератур</w:t>
      </w:r>
      <w:r w:rsidRPr="004123E8">
        <w:t xml:space="preserve">ой прошлого. Даже своими каллиграммами и идеограммами А. обязан не только новаторским тенденциям, но и знакомству с поэзией александрийцев. А. оказал значительное влияние на новейшую французскую поэзию вплоть до последних ее представителей — </w:t>
      </w:r>
      <w:r w:rsidRPr="00440B57">
        <w:t>сверхреалистов</w:t>
      </w:r>
      <w:r w:rsidRPr="004123E8">
        <w:t xml:space="preserve"> (см.), </w:t>
      </w:r>
      <w:r>
        <w:t>котор</w:t>
      </w:r>
      <w:r w:rsidRPr="004123E8">
        <w:t xml:space="preserve">ые не только самое название своей школы, но и принцип «сверхреалистской» импровизации заимствовали у А. </w:t>
      </w:r>
    </w:p>
    <w:p w:rsidR="00513322" w:rsidRPr="00513322" w:rsidRDefault="00513322" w:rsidP="00513322">
      <w:pPr>
        <w:spacing w:before="120"/>
        <w:jc w:val="center"/>
        <w:rPr>
          <w:b/>
          <w:bCs/>
          <w:sz w:val="28"/>
          <w:szCs w:val="28"/>
        </w:rPr>
      </w:pPr>
      <w:r w:rsidRPr="00513322">
        <w:rPr>
          <w:b/>
          <w:bCs/>
          <w:sz w:val="28"/>
          <w:szCs w:val="28"/>
        </w:rPr>
        <w:t>Список литературы</w:t>
      </w:r>
    </w:p>
    <w:p w:rsidR="00513322" w:rsidRPr="008B7186" w:rsidRDefault="00513322" w:rsidP="00513322">
      <w:pPr>
        <w:spacing w:before="120"/>
        <w:ind w:firstLine="567"/>
        <w:jc w:val="both"/>
      </w:pPr>
      <w:r w:rsidRPr="008B7186">
        <w:rPr>
          <w:lang w:val="en-US"/>
        </w:rPr>
        <w:t>I</w:t>
      </w:r>
      <w:r w:rsidRPr="008B7186">
        <w:t xml:space="preserve">. </w:t>
      </w:r>
      <w:r w:rsidRPr="004123E8">
        <w:t>Важнейший</w:t>
      </w:r>
      <w:r w:rsidRPr="008B7186">
        <w:t xml:space="preserve"> </w:t>
      </w:r>
      <w:r w:rsidRPr="004123E8">
        <w:t>произведения</w:t>
      </w:r>
      <w:r w:rsidRPr="008B7186">
        <w:t xml:space="preserve">: </w:t>
      </w:r>
      <w:r w:rsidRPr="004123E8">
        <w:t>сборн</w:t>
      </w:r>
      <w:r w:rsidRPr="008B7186">
        <w:t xml:space="preserve">. </w:t>
      </w:r>
      <w:r w:rsidRPr="004123E8">
        <w:t>стихов</w:t>
      </w:r>
      <w:r w:rsidRPr="008B7186">
        <w:t xml:space="preserve"> — «</w:t>
      </w:r>
      <w:r w:rsidRPr="004123E8">
        <w:t>Алкоголь</w:t>
      </w:r>
      <w:r w:rsidRPr="008B7186">
        <w:t>» (</w:t>
      </w:r>
      <w:r w:rsidRPr="008B7186">
        <w:rPr>
          <w:lang w:val="en-US"/>
        </w:rPr>
        <w:t>Alcools</w:t>
      </w:r>
      <w:r w:rsidRPr="008B7186">
        <w:t xml:space="preserve">), 1913 </w:t>
      </w:r>
    </w:p>
    <w:p w:rsidR="00513322" w:rsidRPr="008B7186" w:rsidRDefault="00513322" w:rsidP="00513322">
      <w:pPr>
        <w:spacing w:before="120"/>
        <w:ind w:firstLine="567"/>
        <w:jc w:val="both"/>
      </w:pPr>
      <w:r w:rsidRPr="008B7186">
        <w:t>«</w:t>
      </w:r>
      <w:r w:rsidRPr="004123E8">
        <w:t>Каллиграммы</w:t>
      </w:r>
      <w:r w:rsidRPr="008B7186">
        <w:t>» (</w:t>
      </w:r>
      <w:r w:rsidRPr="008B7186">
        <w:rPr>
          <w:lang w:val="en-US"/>
        </w:rPr>
        <w:t>Calligrammes</w:t>
      </w:r>
      <w:r w:rsidRPr="008B7186">
        <w:t xml:space="preserve">), 1918 </w:t>
      </w:r>
    </w:p>
    <w:p w:rsidR="00513322" w:rsidRPr="008B7186" w:rsidRDefault="00513322" w:rsidP="00513322">
      <w:pPr>
        <w:spacing w:before="120"/>
        <w:ind w:firstLine="567"/>
        <w:jc w:val="both"/>
      </w:pPr>
      <w:r w:rsidRPr="008B7186">
        <w:t>«</w:t>
      </w:r>
      <w:r w:rsidRPr="004123E8">
        <w:t>Имеется</w:t>
      </w:r>
      <w:r w:rsidRPr="008B7186">
        <w:t>» (</w:t>
      </w:r>
      <w:r w:rsidRPr="008B7186">
        <w:rPr>
          <w:lang w:val="en-US"/>
        </w:rPr>
        <w:t>Il</w:t>
      </w:r>
      <w:r w:rsidRPr="008B7186">
        <w:t xml:space="preserve"> </w:t>
      </w:r>
      <w:r w:rsidRPr="008B7186">
        <w:rPr>
          <w:lang w:val="en-US"/>
        </w:rPr>
        <w:t>y</w:t>
      </w:r>
      <w:r w:rsidRPr="008B7186">
        <w:t xml:space="preserve"> </w:t>
      </w:r>
      <w:r w:rsidRPr="008B7186">
        <w:rPr>
          <w:lang w:val="en-US"/>
        </w:rPr>
        <w:t>a</w:t>
      </w:r>
      <w:r w:rsidRPr="008B7186">
        <w:t xml:space="preserve">), 1924 </w:t>
      </w:r>
    </w:p>
    <w:p w:rsidR="00513322" w:rsidRPr="008B7186" w:rsidRDefault="00513322" w:rsidP="00513322">
      <w:pPr>
        <w:spacing w:before="120"/>
        <w:ind w:firstLine="567"/>
        <w:jc w:val="both"/>
      </w:pPr>
      <w:r w:rsidRPr="004123E8">
        <w:t>романы</w:t>
      </w:r>
      <w:r w:rsidRPr="008B7186">
        <w:t xml:space="preserve"> </w:t>
      </w:r>
      <w:r w:rsidRPr="004123E8">
        <w:t>и</w:t>
      </w:r>
      <w:r w:rsidRPr="008B7186">
        <w:t xml:space="preserve"> </w:t>
      </w:r>
      <w:r w:rsidRPr="004123E8">
        <w:t>новеллы</w:t>
      </w:r>
      <w:r w:rsidRPr="008B7186">
        <w:t xml:space="preserve"> — «</w:t>
      </w:r>
      <w:r w:rsidRPr="004123E8">
        <w:t>Разлагающийся</w:t>
      </w:r>
      <w:r w:rsidRPr="008B7186">
        <w:t xml:space="preserve"> </w:t>
      </w:r>
      <w:r w:rsidRPr="004123E8">
        <w:t>чарователь</w:t>
      </w:r>
      <w:r w:rsidRPr="008B7186">
        <w:t>» (</w:t>
      </w:r>
      <w:r w:rsidRPr="008B7186">
        <w:rPr>
          <w:lang w:val="en-US"/>
        </w:rPr>
        <w:t>L</w:t>
      </w:r>
      <w:r w:rsidRPr="008B7186">
        <w:t>’</w:t>
      </w:r>
      <w:r w:rsidRPr="008B7186">
        <w:rPr>
          <w:lang w:val="en-US"/>
        </w:rPr>
        <w:t>enchanteur</w:t>
      </w:r>
      <w:r w:rsidRPr="008B7186">
        <w:t xml:space="preserve"> </w:t>
      </w:r>
      <w:r w:rsidRPr="008B7186">
        <w:rPr>
          <w:lang w:val="en-US"/>
        </w:rPr>
        <w:t>pourrissant</w:t>
      </w:r>
      <w:r w:rsidRPr="008B7186">
        <w:t xml:space="preserve">), </w:t>
      </w:r>
      <w:r w:rsidRPr="008B7186">
        <w:rPr>
          <w:lang w:val="en-US"/>
        </w:rPr>
        <w:t>P</w:t>
      </w:r>
      <w:r w:rsidRPr="008B7186">
        <w:t xml:space="preserve">., 1921 </w:t>
      </w:r>
    </w:p>
    <w:p w:rsidR="00513322" w:rsidRDefault="00513322" w:rsidP="00513322">
      <w:pPr>
        <w:spacing w:before="120"/>
        <w:ind w:firstLine="567"/>
        <w:jc w:val="both"/>
      </w:pPr>
      <w:r w:rsidRPr="008B7186">
        <w:t>«</w:t>
      </w:r>
      <w:r w:rsidRPr="004123E8">
        <w:t>Ересиарк</w:t>
      </w:r>
      <w:r w:rsidRPr="008B7186">
        <w:t xml:space="preserve"> </w:t>
      </w:r>
      <w:r w:rsidRPr="004123E8">
        <w:t>и</w:t>
      </w:r>
      <w:r w:rsidRPr="008B7186">
        <w:t xml:space="preserve"> </w:t>
      </w:r>
      <w:r w:rsidRPr="004123E8">
        <w:t>К</w:t>
      </w:r>
      <w:r w:rsidRPr="008B7186">
        <w:t>-</w:t>
      </w:r>
      <w:r w:rsidRPr="004123E8">
        <w:t>о</w:t>
      </w:r>
      <w:r w:rsidRPr="008B7186">
        <w:t>» (</w:t>
      </w:r>
      <w:r w:rsidRPr="008B7186">
        <w:rPr>
          <w:lang w:val="en-US"/>
        </w:rPr>
        <w:t>L</w:t>
      </w:r>
      <w:r w:rsidRPr="008B7186">
        <w:t>’</w:t>
      </w:r>
      <w:r w:rsidRPr="008B7186">
        <w:rPr>
          <w:lang w:val="en-US"/>
        </w:rPr>
        <w:t>H</w:t>
      </w:r>
      <w:r w:rsidRPr="008B7186">
        <w:t>é</w:t>
      </w:r>
      <w:r w:rsidRPr="008B7186">
        <w:rPr>
          <w:lang w:val="en-US"/>
        </w:rPr>
        <w:t>r</w:t>
      </w:r>
      <w:r w:rsidRPr="008B7186">
        <w:t>é</w:t>
      </w:r>
      <w:r w:rsidRPr="008B7186">
        <w:rPr>
          <w:lang w:val="en-US"/>
        </w:rPr>
        <w:t>siarque</w:t>
      </w:r>
      <w:r w:rsidRPr="008B7186">
        <w:t xml:space="preserve"> </w:t>
      </w:r>
      <w:r w:rsidRPr="008B7186">
        <w:rPr>
          <w:lang w:val="en-US"/>
        </w:rPr>
        <w:t>et</w:t>
      </w:r>
      <w:r w:rsidRPr="008B7186">
        <w:t xml:space="preserve"> </w:t>
      </w:r>
      <w:r w:rsidRPr="008B7186">
        <w:rPr>
          <w:lang w:val="en-US"/>
        </w:rPr>
        <w:t>C</w:t>
      </w:r>
      <w:r w:rsidRPr="008B7186">
        <w:t>-</w:t>
      </w:r>
      <w:r w:rsidRPr="008B7186">
        <w:rPr>
          <w:lang w:val="en-US"/>
        </w:rPr>
        <w:t>ie</w:t>
      </w:r>
      <w:r w:rsidRPr="008B7186">
        <w:t xml:space="preserve">), </w:t>
      </w:r>
      <w:r w:rsidRPr="008B7186">
        <w:rPr>
          <w:lang w:val="en-US"/>
        </w:rPr>
        <w:t>P</w:t>
      </w:r>
      <w:r w:rsidRPr="008B7186">
        <w:t>., 1922</w:t>
      </w:r>
      <w:r>
        <w:t xml:space="preserve"> </w:t>
      </w:r>
    </w:p>
    <w:p w:rsidR="00513322" w:rsidRPr="008B7186" w:rsidRDefault="00513322" w:rsidP="00513322">
      <w:pPr>
        <w:spacing w:before="120"/>
        <w:ind w:firstLine="567"/>
        <w:jc w:val="both"/>
      </w:pPr>
      <w:r w:rsidRPr="008B7186">
        <w:t>«</w:t>
      </w:r>
      <w:r w:rsidRPr="004123E8">
        <w:t>Убийство</w:t>
      </w:r>
      <w:r w:rsidRPr="008B7186">
        <w:t xml:space="preserve"> </w:t>
      </w:r>
      <w:r w:rsidRPr="004123E8">
        <w:t>поэта</w:t>
      </w:r>
      <w:r w:rsidRPr="008B7186">
        <w:t>» (</w:t>
      </w:r>
      <w:r w:rsidRPr="008B7186">
        <w:rPr>
          <w:lang w:val="en-US"/>
        </w:rPr>
        <w:t>Le</w:t>
      </w:r>
      <w:r w:rsidRPr="008B7186">
        <w:t xml:space="preserve"> </w:t>
      </w:r>
      <w:r w:rsidRPr="008B7186">
        <w:rPr>
          <w:lang w:val="en-US"/>
        </w:rPr>
        <w:t>po</w:t>
      </w:r>
      <w:r w:rsidRPr="008B7186">
        <w:t>è</w:t>
      </w:r>
      <w:r w:rsidRPr="008B7186">
        <w:rPr>
          <w:lang w:val="en-US"/>
        </w:rPr>
        <w:t>te</w:t>
      </w:r>
      <w:r w:rsidRPr="008B7186">
        <w:t xml:space="preserve"> </w:t>
      </w:r>
      <w:r w:rsidRPr="008B7186">
        <w:rPr>
          <w:lang w:val="en-US"/>
        </w:rPr>
        <w:t>assassin</w:t>
      </w:r>
      <w:r w:rsidRPr="008B7186">
        <w:t xml:space="preserve">é), </w:t>
      </w:r>
      <w:r w:rsidRPr="008B7186">
        <w:rPr>
          <w:lang w:val="en-US"/>
        </w:rPr>
        <w:t>P</w:t>
      </w:r>
      <w:r w:rsidRPr="008B7186">
        <w:t xml:space="preserve">., 1927, </w:t>
      </w:r>
      <w:r w:rsidRPr="004123E8">
        <w:t>и</w:t>
      </w:r>
      <w:r w:rsidRPr="008B7186">
        <w:t xml:space="preserve"> </w:t>
      </w:r>
      <w:r w:rsidRPr="004123E8">
        <w:t>др</w:t>
      </w:r>
      <w:r w:rsidRPr="008B7186">
        <w:t xml:space="preserve">. </w:t>
      </w:r>
    </w:p>
    <w:p w:rsidR="00513322" w:rsidRDefault="00513322" w:rsidP="00513322">
      <w:pPr>
        <w:spacing w:before="120"/>
        <w:ind w:firstLine="567"/>
        <w:jc w:val="both"/>
      </w:pPr>
      <w:r w:rsidRPr="004123E8">
        <w:t>II. Эфрос А., Три силуэта, «Современный Запад», № 4, П. — М., 1923</w:t>
      </w:r>
      <w:r>
        <w:t xml:space="preserve"> </w:t>
      </w:r>
    </w:p>
    <w:p w:rsidR="00513322" w:rsidRDefault="00513322" w:rsidP="00513322">
      <w:pPr>
        <w:spacing w:before="120"/>
        <w:ind w:firstLine="567"/>
        <w:jc w:val="both"/>
      </w:pPr>
      <w:r w:rsidRPr="004123E8">
        <w:t>Эйхенгольц М., Современная французская поэзия, «Печать и революция», № 4, М., 1924</w:t>
      </w:r>
      <w:r>
        <w:t xml:space="preserve">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8B7186">
        <w:rPr>
          <w:lang w:val="en-US"/>
        </w:rPr>
        <w:t>Lalou René, Histoire de la littérature française contemporaine, P., 1922</w:t>
      </w:r>
      <w:r>
        <w:rPr>
          <w:lang w:val="en-US"/>
        </w:rPr>
        <w:t xml:space="preserve">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8B7186">
        <w:rPr>
          <w:lang w:val="en-US"/>
        </w:rPr>
        <w:t>Duhamel G., Les poètes et la poésie, P., 1922</w:t>
      </w:r>
      <w:r>
        <w:rPr>
          <w:lang w:val="en-US"/>
        </w:rPr>
        <w:t xml:space="preserve">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8B7186">
        <w:rPr>
          <w:lang w:val="en-US"/>
        </w:rPr>
        <w:t>Billy A., A. vivant, P., 1923</w:t>
      </w:r>
      <w:r>
        <w:rPr>
          <w:lang w:val="en-US"/>
        </w:rPr>
        <w:t xml:space="preserve">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4123E8">
        <w:t>спец</w:t>
      </w:r>
      <w:r w:rsidRPr="008B7186">
        <w:rPr>
          <w:lang w:val="en-US"/>
        </w:rPr>
        <w:t xml:space="preserve">. </w:t>
      </w:r>
      <w:r w:rsidRPr="004123E8">
        <w:t>номер</w:t>
      </w:r>
      <w:r w:rsidRPr="008B7186">
        <w:rPr>
          <w:lang w:val="en-US"/>
        </w:rPr>
        <w:t xml:space="preserve"> </w:t>
      </w:r>
      <w:r w:rsidRPr="004123E8">
        <w:t>журн</w:t>
      </w:r>
      <w:r w:rsidRPr="008B7186">
        <w:rPr>
          <w:lang w:val="en-US"/>
        </w:rPr>
        <w:t xml:space="preserve">. </w:t>
      </w:r>
      <w:r w:rsidRPr="00E1257F">
        <w:rPr>
          <w:lang w:val="en-US"/>
        </w:rPr>
        <w:t xml:space="preserve">«Esprit Nouveau», </w:t>
      </w:r>
      <w:r w:rsidRPr="004123E8">
        <w:t>окт</w:t>
      </w:r>
      <w:r w:rsidRPr="00E1257F">
        <w:rPr>
          <w:lang w:val="en-US"/>
        </w:rPr>
        <w:t>., P., 1924</w:t>
      </w:r>
      <w:r>
        <w:rPr>
          <w:lang w:val="en-US"/>
        </w:rPr>
        <w:t xml:space="preserve"> </w:t>
      </w:r>
    </w:p>
    <w:p w:rsidR="00513322" w:rsidRDefault="00513322" w:rsidP="00513322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 xml:space="preserve">Soupault Ph., G. A. ou Reflets de L’incendie, Marseille, 1927. </w:t>
      </w:r>
    </w:p>
    <w:p w:rsidR="00B42C45" w:rsidRPr="00513322" w:rsidRDefault="00B42C45">
      <w:bookmarkStart w:id="0" w:name="_GoBack"/>
      <w:bookmarkEnd w:id="0"/>
    </w:p>
    <w:sectPr w:rsidR="00B42C45" w:rsidRPr="00513322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322"/>
    <w:rsid w:val="00002B5A"/>
    <w:rsid w:val="0010437E"/>
    <w:rsid w:val="0034092A"/>
    <w:rsid w:val="004123E8"/>
    <w:rsid w:val="00440B57"/>
    <w:rsid w:val="00513322"/>
    <w:rsid w:val="005347EC"/>
    <w:rsid w:val="00616072"/>
    <w:rsid w:val="006A5004"/>
    <w:rsid w:val="00710178"/>
    <w:rsid w:val="008B35EE"/>
    <w:rsid w:val="008B7186"/>
    <w:rsid w:val="00905CC1"/>
    <w:rsid w:val="00B42C45"/>
    <w:rsid w:val="00B47B6A"/>
    <w:rsid w:val="00E1257F"/>
    <w:rsid w:val="00E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258A67-7BE2-49C8-AD8C-5DC0513C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13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Аполлинэр Гильом </vt:lpstr>
    </vt:vector>
  </TitlesOfParts>
  <Company>Home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Аполлинэр Гильом </dc:title>
  <dc:subject/>
  <dc:creator>User</dc:creator>
  <cp:keywords/>
  <dc:description/>
  <cp:lastModifiedBy>admin</cp:lastModifiedBy>
  <cp:revision>2</cp:revision>
  <dcterms:created xsi:type="dcterms:W3CDTF">2014-02-15T04:07:00Z</dcterms:created>
  <dcterms:modified xsi:type="dcterms:W3CDTF">2014-02-15T04:07:00Z</dcterms:modified>
</cp:coreProperties>
</file>