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09" w:rsidRPr="003F5AA3" w:rsidRDefault="002E2409" w:rsidP="002E2409">
      <w:pPr>
        <w:spacing w:before="120"/>
        <w:jc w:val="center"/>
        <w:rPr>
          <w:b/>
          <w:bCs/>
          <w:sz w:val="32"/>
          <w:szCs w:val="32"/>
        </w:rPr>
      </w:pPr>
      <w:r w:rsidRPr="003F5AA3">
        <w:rPr>
          <w:b/>
          <w:bCs/>
          <w:sz w:val="32"/>
          <w:szCs w:val="32"/>
        </w:rPr>
        <w:t xml:space="preserve">Аргинин </w:t>
      </w:r>
    </w:p>
    <w:p w:rsidR="002E2409" w:rsidRPr="003F5AA3" w:rsidRDefault="002E2409" w:rsidP="002E2409">
      <w:pPr>
        <w:spacing w:before="120"/>
        <w:ind w:firstLine="567"/>
        <w:jc w:val="both"/>
      </w:pPr>
      <w:r w:rsidRPr="003F5AA3">
        <w:t>(незаменимая аминокислота)</w:t>
      </w:r>
    </w:p>
    <w:p w:rsidR="002E2409" w:rsidRPr="003F5AA3" w:rsidRDefault="002E2409" w:rsidP="002E2409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2E2409" w:rsidRPr="003F5AA3" w:rsidRDefault="002E2409" w:rsidP="002E2409">
      <w:pPr>
        <w:spacing w:before="120"/>
        <w:ind w:firstLine="567"/>
        <w:jc w:val="both"/>
      </w:pPr>
      <w:r w:rsidRPr="003F5AA3">
        <w:t>Источниками аргинина являются шоколад, кокосовые орехи, молочные продукты, желатин, мясо, овес, арахис, соевые бобы, грецкие орехи, белая мука, пшеница и пшеничные зародыши.</w:t>
      </w:r>
    </w:p>
    <w:p w:rsidR="002E2409" w:rsidRPr="003F5AA3" w:rsidRDefault="002E2409" w:rsidP="002E2409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Функции: </w:t>
      </w:r>
    </w:p>
    <w:p w:rsidR="002E2409" w:rsidRPr="003F5AA3" w:rsidRDefault="002E2409" w:rsidP="002E2409">
      <w:pPr>
        <w:spacing w:before="120"/>
        <w:ind w:firstLine="567"/>
        <w:jc w:val="both"/>
      </w:pPr>
      <w:r w:rsidRPr="003F5AA3">
        <w:t>Аргинин является незаменимой аминокислотой, особенно в молодом возрасте, когда синтез его из глутаминовой кислоты ограничен. Он обладает ощутимым анаболическим действием, стимулирует выброс в кровь соматотропного гормона. Совместно с глицерином аргинин участвует в синтезе креатина в мышцах, повышая тем самым мышечную работоспособность. Аргинин активизирует синтез в организме тестостерона, заметно повышая при этом половую функцию у мужчин. Участвует в образовании оксида азота (NO) в результате воздействия не него NO-синтетаз (конструктивной и индуцибельной - воспалительной). L -Аргинин участвует в цикле переаминирования и выведения из организма конечного азота, т.е. продукта распада отработанных белков. От мощности работы цикла (орнитин - цитрулин - аргинин) зависит способность организма создавать мочевину и очищаться от белковых шлаков.</w:t>
      </w:r>
    </w:p>
    <w:p w:rsidR="002E2409" w:rsidRPr="003F5AA3" w:rsidRDefault="002E2409" w:rsidP="002E2409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2E2409" w:rsidRPr="003F5AA3" w:rsidRDefault="002E2409" w:rsidP="002E2409">
      <w:pPr>
        <w:spacing w:before="120"/>
        <w:ind w:firstLine="567"/>
        <w:jc w:val="both"/>
      </w:pPr>
      <w:r w:rsidRPr="003F5AA3">
        <w:t xml:space="preserve">В больших дозах аргинин используется при лечении импотенции и для увеличения подвижности сперматозоидов. Люди, имеющие вирусные инфекции, в том числе Herpes simplex, не должны принимать аргинин в виде пищевых добавок и должны избегать потребления продуктов, богатых аргинином. Беременным и кормящим грудью матерям не следует употреблять пищевые добавки с аргинином. Прием небольших доз аргинина рекомендуется при заболеваниях суставов и соединительной ткани, при нарушениях толерантности к глюкозе, заболеваниях печени и травмах. Длительный прием не рекомендован. Аргинин помогает снизить вес, так как вызывает некоторое уменьшение запасов жира в организме. L -Аргинин способен увеличить силу и продолжительность кровенаполнения половых органов как у мужчин, так и у женщин. Он продлевает время полового акта, усиливает приятные половые ощущения и делает оргазм более продолжительным и глубоким. L-аргинин, как основной компонент входит в состав препарата Volupta - женская виагра (усиление сексуальных ощущений и оргазма у женщин). L -Аргинин способствует улучшению настроения, делает человека более активным, инициативным и выносливым, привнося определенного качества психическую энергию в поведение человека. L-Аргинин используется в профилактике и лечении гипертонической болезни. В дозах 2-3 грамма в день L -Аргинин способствует уменьшению напряженности гладкой мускулатуры артерий, тем самым, снижая диастолическую нижнюю составляющую кровяного давления. L -Аргинин используется для профилактики атеросклероза, улучшения реологических свойств крови. Он препятствует образованию кровяных сгустков и адгезии этих сгустков на внутренней стенке артерий - тем самым уменьшается риск возникновения тромбов и атеросклеротических бляшек. L -Аргинин замедляет рост опухолей, в том числе и многих раковых. В механизмах этого явления участвует способность: </w:t>
      </w:r>
    </w:p>
    <w:p w:rsidR="002E2409" w:rsidRPr="003F5AA3" w:rsidRDefault="002E2409" w:rsidP="002E2409">
      <w:pPr>
        <w:spacing w:before="120"/>
        <w:ind w:firstLine="567"/>
        <w:jc w:val="both"/>
      </w:pPr>
      <w:r w:rsidRPr="003F5AA3">
        <w:t xml:space="preserve">а) активировать противоопухолевую цитотоксичность макрофагов; </w:t>
      </w:r>
    </w:p>
    <w:p w:rsidR="002E2409" w:rsidRPr="003F5AA3" w:rsidRDefault="002E2409" w:rsidP="002E2409">
      <w:pPr>
        <w:spacing w:before="120"/>
        <w:ind w:firstLine="567"/>
        <w:jc w:val="both"/>
      </w:pPr>
      <w:r w:rsidRPr="003F5AA3">
        <w:t xml:space="preserve">б) увеличивать число и функциональную активность Т-хелперов - основного звена в развитии иммунного ответа; </w:t>
      </w:r>
    </w:p>
    <w:p w:rsidR="002E2409" w:rsidRPr="003F5AA3" w:rsidRDefault="002E2409" w:rsidP="002E2409">
      <w:pPr>
        <w:spacing w:before="120"/>
        <w:ind w:firstLine="567"/>
        <w:jc w:val="both"/>
      </w:pPr>
      <w:r w:rsidRPr="003F5AA3">
        <w:t>в) увеличивать число и активность NK (натуральных киллеров) и LAK (лимфокин активированных киллеров) в их прямой противоопухолевой агрессии. L -Аргинин замечательно увеличивает скорость зарастания поврежденных тканей - ран, растяжении сухожилий, переломов костей.</w:t>
      </w:r>
    </w:p>
    <w:p w:rsidR="002E2409" w:rsidRPr="003F5AA3" w:rsidRDefault="002E2409" w:rsidP="002E2409">
      <w:pPr>
        <w:spacing w:before="120"/>
        <w:ind w:firstLine="567"/>
        <w:jc w:val="both"/>
      </w:pPr>
      <w:r w:rsidRPr="003F5AA3">
        <w:t>При недостатке L -Аргинина и недостаточной активности NO -синтеза диастолическое давление возрастает; Недостаток L -Аргинина в питании приводит к замедлению роста. Использование L -Аргинина, вызывая продукцию гормона роста, интенсифицирует рост подростков. Это реальная возможность для низкорослых родителей позаботиться о том, чтобы их дети стали высокорослыми. При недостатке L -Аргинина повышается риск развития диабета 2-го типа (невосприимчивость инсулинозависимых тканей к действию инсулина). L -Аргинин активизирует иммунитет и используется при иммунодефицитных состояниях, в том числе в лечении СПИДа. При недостатке L -Аргинина в питании детей у них замедляется половое созревание</w:t>
      </w:r>
    </w:p>
    <w:p w:rsidR="002E2409" w:rsidRPr="003F5AA3" w:rsidRDefault="002E2409" w:rsidP="002E2409">
      <w:pPr>
        <w:spacing w:before="120"/>
        <w:ind w:firstLine="567"/>
        <w:jc w:val="both"/>
      </w:pPr>
      <w:r w:rsidRPr="003F5AA3">
        <w:t>L -Аргинин противопоказан при активном проявлении заболевания вирусом герпеса. L -Аргинин не рекомендуется беременным и кормящим женщинам L -Аргинин не показан при шизофрении.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409"/>
    <w:rsid w:val="000252B1"/>
    <w:rsid w:val="00095BA6"/>
    <w:rsid w:val="002E2409"/>
    <w:rsid w:val="0031418A"/>
    <w:rsid w:val="003F5AA3"/>
    <w:rsid w:val="005A2562"/>
    <w:rsid w:val="00755964"/>
    <w:rsid w:val="0090462F"/>
    <w:rsid w:val="00A44D32"/>
    <w:rsid w:val="00E12572"/>
    <w:rsid w:val="00E6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130F15-1A22-4B40-B703-12F74988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0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2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3692</Characters>
  <Application>Microsoft Office Word</Application>
  <DocSecurity>0</DocSecurity>
  <Lines>30</Lines>
  <Paragraphs>8</Paragraphs>
  <ScaleCrop>false</ScaleCrop>
  <Company>Home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Аргинин </dc:title>
  <dc:subject/>
  <dc:creator>Alena</dc:creator>
  <cp:keywords/>
  <dc:description/>
  <cp:lastModifiedBy>admin</cp:lastModifiedBy>
  <cp:revision>2</cp:revision>
  <dcterms:created xsi:type="dcterms:W3CDTF">2014-02-18T09:09:00Z</dcterms:created>
  <dcterms:modified xsi:type="dcterms:W3CDTF">2014-02-18T09:09:00Z</dcterms:modified>
</cp:coreProperties>
</file>