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B7" w:rsidRDefault="00B565B7">
      <w:pPr>
        <w:jc w:val="center"/>
        <w:rPr>
          <w:sz w:val="28"/>
          <w:szCs w:val="28"/>
        </w:rPr>
      </w:pPr>
      <w:r>
        <w:rPr>
          <w:sz w:val="28"/>
          <w:szCs w:val="28"/>
        </w:rPr>
        <w:t>Артамон Сергеевич Матвеев.</w:t>
      </w:r>
    </w:p>
    <w:p w:rsidR="00B565B7" w:rsidRDefault="00B565B7">
      <w:pPr>
        <w:pStyle w:val="a3"/>
      </w:pPr>
      <w:r>
        <w:t>Еще в царствование Алексея Михайловича стали появляться люди, ставшие в последствии основой для преобразований Петра 1. Это смелые, достойные люди, патриоты, подверженные заподному влиянию и любящие народ. Одним из таких стал Артамон Матвеев. Также он прославился меценатством и постройкой церквей. Оной из них была церковь Спаса на Сетуни. Родился он в 1625 году. За услуги, оказанные отцом его в бытность послом у турецкого султана Магомета 1V и персидского шаха Аббаса 11, принят Артамон был в 13 лет в житье, в дествительную службу между жившими в Москве боярскими детьми. Благодаря своим дарованиям и характеру, скоро стал известен. В 16 лет Михаил Федорович удостоил его причислить ко двору с чином стряпчего и находиться при Алексее Михайловиче, а в 17 лет пожалован стрелецким головою. При вступлении царя Алексея на престол был пожалован в стольники и полковники. В 1669 г. заведовал Малороссийским приказом, но вскоре царь снова пожаловал своего любимца титулом  думный дворянин - и приблизил к себе, сделав комнатным дворянином. Но по службе он продвигался постепенно и за большие дела Матвеев отличился, и в военном деле, и в гражданском, и в посольском. Возвращаясь из Львова русское войско было постигнуто холодом и голодом. Командующий, Бутурлин, бросив орудия, скромными темпами отправился в Москву, а Матвеев, поддерживая дух солдат, довез все в полной сохранности. Находясь под начальством Трубецкого, при поражении Матвеев отводными маневрами спас полки от гибели. На дипломатической службе он добился еще большего: 1. договор с крымскими татарами и размен пленных; 2. три раза ездил послом в Малороссию, уговаривая Украину перейти в российское подданствои отвлекая от союза со Швецией, и в результате ему это удалось. После смерти Хмельницкого он поддержал гетманство, в 1657 г. раскрыл измену Выговского и укротил волнения на Украине. 22 февраля 1671 года он был назначен начальником посольской печати. 30 мая 1672 г. был пожалован сокольничьим, а 22 октября 1674 года чином боярина и Дворецкого с титулом Серпуховского наместника. Подавлял восстания в Коломенском, в Путивле, в Переяславле, но с другой стороны предупреждал многие нужды народа. Приобретая союзников Польша, (против турецкого султана и крымского хана) Матвеев во время сумел отказаться от них, т.к. союзники были мнимые, и спас Россию от измены. Заключил мирные договоры с Турцией, Крымом, Польшей и Швецией. Проникал в скрытые предприятия держав против России. Раскрыл интриги шведского посла графа Оксеннетирна, желавшего привлечь на свою сторону царский двор. Хорошо разбираясь в церковной литературе, он предостерегал государя от изречений, предосудительным его сану. Он отклонил некоторые статьи Андруссовского договора. В 1674 году Матвеев отправился к Китайскому Богдыхану в качестве посланника, поручив сочинить описание пути от Тобольска до Китайской границы. Из территориальных претензий он хотел присоединить Молдавию и Валахию. Павел Львов писал о нем: "Боярин Матвеев жил в ХV11 веке в славные уже Отечества нашего дни, во дни царствования самодержавца Алесея Михайловича. Высокие качества его и дивный опыт народная к нему любовь, чему нет примера в летописях мира, должно притупить ядовитое жало наших порицателей. Едва поверить можно тому, чтобы один человек исполнил так много дел обществу полезных и совершил столь много подвигов государю своему драгоценных сколь сделал боярин Матвеев, ежели не удостоверяло так описание жизни его, изданное по соизволению Екатерины Великой. В боярине Матвеевемы найдем и достоинства Сюлли и достоинства Колберга, и токмо одни похвальные качества кардинала Ришилье. Боярин Матвеев не царствовал по чужим землям для снискания просвещения, нередко мнимого; он не погубил в том идущего времени жизни своя, а посвятил всего себя служению Отечеству, без малейшего преткновения шествуя стезею добродетели по следам предвадительствовавшего ему смиренномудрия, достиг он самой высочайшей почести - наперстника и друга царя". Свидетельством этому являются и письменные доказательства и поступки царя Алексея. Выросли вместе с Матвеевым они были верным помошником царя по духу. В письме царь пишет Арт. Матвееву:"Друг мой Сергеевич! Приезжай к нам поскорее; дети мои и я без тебя осиротили. За ними и просмотреть некому, а мне посоветоваться без тебя не с кем". Стремление помочь Родине выйти  на мировой уровень владело обеими. Из такой близкой связи вытикает и то, что со своей второй женой, Натальей Кирилловной Нарышкиной, Алексей Михайлович познакомился именно у него. По западному обычаю все женщины в доме Матвеева принимали гостей вместе с мужчинами. Его жена Евдокия Григорьевна, природная шотландка и бедная родственница близких друзей Матвеева, Нарышкиных, также остались и в присутствии царя. Весь вечер царь присматривался к Наталье Нарышкиной, а потом обещал найти ей жениха. Через неделю он объявил Матвееву, что сам готов жениться на Нарышкиной. Единственное, необходимо было созвать по древнерусскому обычаю 300 девушек из древних боярских родов и выбирать из них невесту царю. После этого царь спокойно женился на боярышне Наталье, что после его смерти привело к вражде двух родов: его первой жены - Милославских и Нарышкиных. Матвеев отличился скромностью жилища, умеренностью во всем, но вместе с тем был дружелюбным и радешным. Иностранец, бывший в это время при дворе писал про Матвеева: "Комната, в которой живет Матвеев и где он принимает послов, убрана иконами, картинами и часами разных форм, что является большой редкостью, Матвеев ревностный покровитель всего полезного: народ называет его отцом своим; он образованнее всех своих соотечественников, и только он один, вопреки древним обычаям, дозволил сыну своему учиться у иностранцев языку и разным наукам. Этот вельможа, известный своими дарованиями, по всей справедливости достоин истинного счастья". В русской истории можно найти не много примеров, когда боярин пользовался бы такой искренней любовью народной, какую внушал к себе Арт. Матвеев. Когда боярин собрался строить себе новый дом, то не мог достать плит нужного размера. В результате ему пришлось отложить строительство нового дома. Когда народ узнал об этом, то простые люди и купцы не пожалели и пенесли к нему могильные плиты с могил своих родственников.Настолько велико было уважение к боярину, и готовность пожертвовать вледела всеми. 8 раз Матвеев отвергал их предложение, со слезами умиления на глазах, но отвечал ему народ, что обидиться такому пренебрежению. И был выстроен дом Матвеева на надгробных плитах. П. Львов писал про него: "Боярин Матвеев обращает на себя удивление потомства со всеобщим почтением, что может соделать в своей земле муж ума глубокого и прозорливого, души твердой и великой. Был всегда блюститель истины и верный исполнитель законов; строгий хранитель чистейшего благонравия и взыскательный  судья самого себя, как в словах, так и в делах своих, всегда справедлив, скромен, точен, последователен. Находясь при дворе царском, он сохранил свойственную войну умеренность, искренность и простоту в поступках. Он не терпел роскоши, ласкательства, надменности и праздности, коими нередко бывают заражены вельможи и царедворцы, благополучно тунеядствующие и пресчастливо прежде смерти умирающие. Честность его была столь примерна, что и самая зависть долженствовала ей уступить. Спокойствие душевное, одобрение совести всегда подкрепляемой, было основанием величия добродетели его. Доброта сердца его, верою исполненная была беспредельна. Он был судьею правосудным и судьею милосердным. В  человеколюбии находил свое утешение". Народ любил его во многом из-за того, что он был доступен. Имел малочисленную свиту и был ласков в обхождении. Матвеев, кроме того, был меценатом и много делал для устройства быта в своей стране. Он устроил придворную аптеку, преобразовал Кружецкий (питейный) двор, построил в Москве 3 больших каменных здания: посольский приказ, гречесий двор и гостинный двор (лавки). Сберег для казны 182.000 червонцев. Охотно беседовал с учеными иностранцами и покровительствовал им. Содействовал устройству первых театров и нанимал иностранных актеров. Написал 3 сочинения: "Все Великих московских и всея России сомодержцев персоны, как они великие государи сами себя описывал, также и всех государей христианских и мусульманских и имевших тогда с Россией персоны же, титула и печати"; Избрание и посылка же на Кострому, прием, приход к Москве и венчание на Всероссийское царство царя Михаила Федоровича";"Избрание в лицах Великих князей и благочестивых государей, Самодержцев Всероссийских, славных в ратных победах, поднесенное царевичу Федору Алексеевичу", но все они, к сожалению, утрачены. Возобновил чеканку монет, установил одинаковую верную для хлеба и для състных припасов. Ввел новое обращение к царю - "ваше величество" и утвердил обычай снимать шапки иностранным послам перед царем. Утвердил выгодные казне заведения. Одну часть доходов употребил на украшение столицы каменными зданиями, другую в Мастерскую Палату и для царского двора, а остальные деньги на содержание приказов. "Он был сановит, имел величественный зрак, черты коего никогада не искажались нелепостью гнева. Пасмурная задумчивость никогда не омрачала его ясного, тихого взора, чистому небу подобного. При всем том он был одарен приятнейшим звуком голоса и сладчайшим красноречием, почерпнутым большей частью из священного писания". Посол Польского короля писал: "Артомон Мат. человек обширного ума, говорит, хорошо по-латыни, любит читать книги, с восхищением слушает рассказы обо всем, что происходит в Европе". П.Львов писал:"Был велик без кичливости, величественен без напыщенности, тверд без жестокости, благосерден по непременной склонности к добру, мужественен без суровости". Достохвальное знание своего хозяйства, точное понятие об истинной бережливости всего нужного и умение употребить оное в свое время научил его хозяйству государсвенному и бережливости казны царской.  В 1676 году, после смерти Алексея Михайловича, он был отлучен от двора под видом посылки на воеводство в Сибирь. Был обвинен в колдостве на царя Федора. В Казани был лишен чинов и имения и заточен в Пустозерский острог, где сидел семь лет. Заговор был начат царевной Софьей и Милославскими с участием Апраксиных. Но Федор, воспитанный Матвеевым разуверился в наговорах и вернул боярину свободу и честь. Но вернувшись, Арт. Матвеев не застал Федора в живых. Начался кровавый бунт. Выступая на стороне Петра, Матвеев15 мая 1682 года был убит (поднят на колы) бунтовавшими стрельцами. Он был опасен и стрельцов подослал Милославские. Во время своего заточения Матвеев части писал царю, но его письма не доходили до адресата. Похоронен Матвеев был при церкви Святого Николая у Столпа на Покровке. Там же были похоронены его жена, сын и арап, собравший тело хозяина. Правнук, граф Николай Петрович Румянцев соорудил памятник в виде четырехугольного храма с падписью: "В1682 году, мая 15, в смутное время от бунтовщиков, убит шестидесятилетний страдалец. Артамон Сергеевич Матвеев, 3 дня пробыл он в царствующем граде Москве, освободясь из-под стражи, из заточения Пустозерского острога".</w:t>
      </w:r>
    </w:p>
    <w:p w:rsidR="00B565B7" w:rsidRDefault="00B565B7">
      <w:pPr>
        <w:rPr>
          <w:sz w:val="24"/>
          <w:szCs w:val="24"/>
        </w:rPr>
      </w:pPr>
    </w:p>
    <w:p w:rsidR="00B565B7" w:rsidRDefault="00B565B7">
      <w:pPr>
        <w:rPr>
          <w:sz w:val="24"/>
          <w:szCs w:val="24"/>
        </w:rPr>
      </w:pPr>
      <w:r>
        <w:rPr>
          <w:sz w:val="24"/>
          <w:szCs w:val="24"/>
        </w:rPr>
        <w:t xml:space="preserve">Материал взят ссайта </w:t>
      </w:r>
      <w:r w:rsidRPr="004D5AF9">
        <w:rPr>
          <w:sz w:val="24"/>
          <w:szCs w:val="24"/>
        </w:rPr>
        <w:t>http://moskvoved.narod.ru/</w:t>
      </w:r>
      <w:bookmarkStart w:id="0" w:name="_GoBack"/>
      <w:bookmarkEnd w:id="0"/>
    </w:p>
    <w:sectPr w:rsidR="00B565B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AF9"/>
    <w:rsid w:val="00051959"/>
    <w:rsid w:val="000A6CC0"/>
    <w:rsid w:val="004D5AF9"/>
    <w:rsid w:val="00B5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C69D22-77F1-43BB-9CE2-32C3C8B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7093</Words>
  <Characters>4044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Артамон Сергеевич Матвеев</vt:lpstr>
    </vt:vector>
  </TitlesOfParts>
  <Company>KM</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Артамон Сергеевич Матвеев</dc:title>
  <dc:subject/>
  <dc:creator>N/A</dc:creator>
  <cp:keywords/>
  <dc:description/>
  <cp:lastModifiedBy>admin</cp:lastModifiedBy>
  <cp:revision>2</cp:revision>
  <dcterms:created xsi:type="dcterms:W3CDTF">2014-01-27T15:05:00Z</dcterms:created>
  <dcterms:modified xsi:type="dcterms:W3CDTF">2014-01-27T15:05:00Z</dcterms:modified>
</cp:coreProperties>
</file>