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FE" w:rsidRPr="00A133B7" w:rsidRDefault="00A313FE" w:rsidP="00A313FE">
      <w:pPr>
        <w:spacing w:before="120"/>
        <w:jc w:val="center"/>
        <w:rPr>
          <w:b/>
          <w:bCs/>
          <w:sz w:val="32"/>
          <w:szCs w:val="32"/>
        </w:rPr>
      </w:pPr>
      <w:r w:rsidRPr="00A133B7">
        <w:rPr>
          <w:b/>
          <w:bCs/>
          <w:sz w:val="32"/>
          <w:szCs w:val="32"/>
        </w:rPr>
        <w:t>Астафьев В.П.</w:t>
      </w:r>
    </w:p>
    <w:p w:rsidR="00A313FE" w:rsidRDefault="006B7C2C" w:rsidP="00A313FE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стафьев" style="width:88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A313FE" w:rsidRDefault="00A313FE" w:rsidP="00A313FE">
      <w:pPr>
        <w:spacing w:before="120"/>
        <w:ind w:firstLine="567"/>
        <w:jc w:val="both"/>
      </w:pPr>
      <w:r w:rsidRPr="009C6FC9">
        <w:t>Астафьев Виктор Петрович (р. 1.5.1924, с. Овсянка Советского района Красноярского края - 1.12.2001), русский советский писатель.</w:t>
      </w:r>
    </w:p>
    <w:p w:rsidR="00A313FE" w:rsidRDefault="00A313FE" w:rsidP="00A313FE">
      <w:pPr>
        <w:spacing w:before="120"/>
        <w:ind w:firstLine="567"/>
        <w:jc w:val="both"/>
      </w:pPr>
      <w:r w:rsidRPr="009C6FC9">
        <w:t>Семейное положение: супруга - Астафьева (урожденная Корякина) Мария Семеновна, две дочери, сын.</w:t>
      </w:r>
    </w:p>
    <w:p w:rsidR="00A313FE" w:rsidRDefault="00A313FE" w:rsidP="00A313FE">
      <w:pPr>
        <w:spacing w:before="120"/>
        <w:ind w:firstLine="567"/>
        <w:jc w:val="both"/>
      </w:pPr>
      <w:r w:rsidRPr="009C6FC9">
        <w:t>Родители: Астафьев Петр Павлович, Астафьева (урожденная Потылицына) Лидия Ильинична.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Детские и юношеские годы прошли в родном селе, в труде и недетских заботах.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Великая Отечественная война призвала Астафьева на фронт. Он был тяжело ранен.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После войны он работает слесарем, подсобным рабочим в Чусово Пермской области.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С 1951 года начал заниматься литературным трудом.Начинает писать небольшие заметки, которые печатались в газете "Чусовский рабочий". В 1951 был опубликован рассказ "Гражданский человек". В 1953 вышел первый сборник рассказов "До будущей весны".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В 1959 - 61 Астафьев учится на Высших литературных курсах при Литературном институте им. М. Горького. С этого времени в журналах Урала, Перми и Свердловска регулярно появляются остропроблемные, психологически углубленные произведения В. Астафьева: повести "Кража" (1966), "Где-то гремит война" (1967), цикл автобиографических рассказов и повестей о детстве "Последний поклон" (1968 - 92, завершающие главы "Забубенная головушка", "Вечерние раздумья") и др.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>В центре внимания писателя - жизнь современной сибирской деревни. Его произведения посвящены людям труда, их напряжЕнной внутренней жизни, теме возмужания души.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Ежегодные поездки Астафьева по родным местам послужили основой для написания широкого прозаического полотна "Царь-рыба" (1972 - 75), одного из самых значительных произведений писателя.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В 1969 - 79 Астафьев жил в Вологде, в 1980 вернулся в родное село под Красноярском. Здесь он работал над такими произведениями, как "Печальный детектив" (1986), рассказ "Людочка" (1989), публицистические - "Всему свой час" (1985), "Зрячий посох" (1988). В 1980 была написана драма "Прости меня".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В 1991 выходит книга "Мною рожденный" (роман, повести, рассказы); в 1993 - "Пир после победы"; в 1994 - "Русский алмаз" (рассказы и записи).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 xml:space="preserve">В последние годы писателем созданы роман "Прокляты и убиты" (начало публикации - 1992), вторая книга романа - "Плацдарм" (1994), повесть "Так хочется жить" (1995). В. Астафьев живет и работает в Красноярске. </w:t>
      </w:r>
    </w:p>
    <w:p w:rsidR="00A313FE" w:rsidRDefault="00A313FE" w:rsidP="00A313FE">
      <w:pPr>
        <w:spacing w:before="120"/>
        <w:ind w:firstLine="567"/>
        <w:jc w:val="both"/>
      </w:pPr>
      <w:r w:rsidRPr="009C6FC9">
        <w:t>В 1989 году был выбран народным депутатом СССР.</w:t>
      </w:r>
    </w:p>
    <w:p w:rsidR="00A313FE" w:rsidRPr="009C6FC9" w:rsidRDefault="00A313FE" w:rsidP="00A313FE">
      <w:pPr>
        <w:spacing w:before="120"/>
        <w:ind w:firstLine="567"/>
        <w:jc w:val="both"/>
      </w:pPr>
      <w:r w:rsidRPr="009C6FC9">
        <w:t>Награжден орденом "Красной звезды", орденом "Дружбы народов" (1994 год). медалью "За отвагу", Герой Социалистического труда, лауреат двух Государственных премий, премии РСФСР им.Горького, премии "Триумф".</w:t>
      </w:r>
    </w:p>
    <w:p w:rsidR="00B42C45" w:rsidRPr="00A313FE" w:rsidRDefault="00B42C45">
      <w:pPr>
        <w:rPr>
          <w:lang w:val="ru-RU"/>
        </w:rPr>
      </w:pPr>
      <w:bookmarkStart w:id="0" w:name="_GoBack"/>
      <w:bookmarkEnd w:id="0"/>
    </w:p>
    <w:sectPr w:rsidR="00B42C45" w:rsidRPr="00A313FE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FE"/>
    <w:rsid w:val="00616072"/>
    <w:rsid w:val="006B7C2C"/>
    <w:rsid w:val="008B35EE"/>
    <w:rsid w:val="009C6FC9"/>
    <w:rsid w:val="00A133B7"/>
    <w:rsid w:val="00A17854"/>
    <w:rsid w:val="00A313FE"/>
    <w:rsid w:val="00B42C45"/>
    <w:rsid w:val="00B47B6A"/>
    <w:rsid w:val="00B65FE6"/>
    <w:rsid w:val="00B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B4FB84F-C9EC-4339-8D5D-C8C0CCE7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FE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Астафьев В</vt:lpstr>
    </vt:vector>
  </TitlesOfParts>
  <Company>Home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Астафьев В</dc:title>
  <dc:subject/>
  <dc:creator>User</dc:creator>
  <cp:keywords/>
  <dc:description/>
  <cp:lastModifiedBy>admin</cp:lastModifiedBy>
  <cp:revision>2</cp:revision>
  <dcterms:created xsi:type="dcterms:W3CDTF">2014-02-15T08:39:00Z</dcterms:created>
  <dcterms:modified xsi:type="dcterms:W3CDTF">2014-02-15T08:39:00Z</dcterms:modified>
</cp:coreProperties>
</file>