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72" w:rsidRPr="00A75DC8" w:rsidRDefault="009E6872" w:rsidP="009E6872">
      <w:pPr>
        <w:spacing w:before="120"/>
        <w:jc w:val="center"/>
        <w:rPr>
          <w:b/>
          <w:bCs/>
          <w:sz w:val="32"/>
          <w:szCs w:val="32"/>
        </w:rPr>
      </w:pPr>
      <w:r w:rsidRPr="00A75DC8">
        <w:rPr>
          <w:b/>
          <w:bCs/>
          <w:sz w:val="32"/>
          <w:szCs w:val="32"/>
        </w:rPr>
        <w:t>Автоматизированния система обучения программированию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>Актуальной проблемой совершенствования учебного процесса является разработка программного обеспечения для его проведения. К сожалению, большинство известных обучающих программ предназначены либо для изучения основ компьютерной грамотности («Роботландия», «Мир информатики»), либо для обучения работе в среде отдельных прикладных программных пакетов. Очевидным пробелом является почти полное отсутствие средств обучения основам программирования. В качестве редких примеров можно привести программу 10-летней давности TeachPas (с ограниченными возможностями) и различные электронные справочники, не обеспечивающие должного уровня интерактивности и ориентированные, преимущественно, на специалистов.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Отсутствие таких средств снижает эффективность процесса обучения, особенно при усвоении сложных тем, к которым, в первую очередь, относится тема «Алгоритмизация и программирование». В идеале для достижения хороших результатов один учитель должен заниматься одновременно с одним-двумя учениками. В реальности ситуация другая. Учитель на уроке работает с 10-15 учащимися. Осуществить должный контроль за усвоением материала всеми учащимися, если в классе есть компьютеры, без привлечения автоматизированных средств обучения затруднительно.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Автором разработана обучающая программа «Учимся программировать на Паскале». Программа написана на языке Object Pascal в среде Delphi 6 и может работать на компьютерах скромной конфигурации (IBM-совместимых компьютерах с тактовой частотой 100 МГц и выше, 32 Мбайт RAM) под управлением ОС Windows 98/2000/XP.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Программа включает основные разделы программирования в соответствии с региональным стандартом содержания образования по информатике для средней общеобразовательной школы: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Компьютер и программы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Языки программирования, язык Паскаль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Интегрированная система разработки Turbo Pascal 7.0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Структура программы на Паскале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Операторы и данные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Функции и арифметические выражения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Линейные, разветвляющиеся и циклические алгоритмы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Линейные массивы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Описание, формирование массивов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Алгоритмы обработки массивов: ввод, вывод, обмен значений элементов массива; нахождение суммы, произведения, количества значений элементов, удовлетворяющих заданным условиям; поиск максимального элемента и его индекса; удаление заданного элемента; сортировка.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>Список возможностей программы постоянно расширяется. В ее разработке принимают участие ученики старших классов. В частности, компьютерная графика выполнена ученицей 10 «А» класса Ждамировой Е.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По каждому разделу приводится необходимый теоретический справочный материал и задания на проверку знаний с автоматизированным контролем результатов и выставлением оценок. Особенностью программы является активное использование мультимедийных возможностей компьютера. Все алгоритмы иллюстрируются Flash-анимацией, помогающей лучше понять суть и проследить пошаговую последовательность действий алгоритма. Обучение сопровождается интересными сведениями из истории развития программирования и видеороликами. </w:t>
      </w:r>
    </w:p>
    <w:p w:rsidR="009E6872" w:rsidRPr="00203DCC" w:rsidRDefault="009E6872" w:rsidP="009E6872">
      <w:pPr>
        <w:spacing w:before="120"/>
        <w:ind w:firstLine="567"/>
        <w:jc w:val="both"/>
      </w:pPr>
      <w:r w:rsidRPr="00203DCC">
        <w:t xml:space="preserve">Предлагаемая программа внедрена в учебный процесс в старших классах, но область ее применения гораздо шире. С помощью этой программы начинать учиться программированию можно в любом возрасте. Начиная программировать, например, с 5-го класса, дети перестают быть пассивными потребителями информации и приобщаются к сложному, но интересному процессу создания новых программ для компьютера, к творчеству, развитию и, в конечном итоге, к саморазвитию с помощью компьютера. </w:t>
      </w:r>
    </w:p>
    <w:p w:rsidR="009E6872" w:rsidRDefault="009E6872" w:rsidP="009E6872">
      <w:pPr>
        <w:spacing w:before="120"/>
        <w:ind w:firstLine="567"/>
        <w:jc w:val="both"/>
      </w:pPr>
      <w:r w:rsidRPr="00203DCC">
        <w:t>Двухгодичный опыт использования программы показал значительное улучшение успеваемости учащихся, рост творческой активности, проявившийся, в частности, в более массовом участии и успехах в конкурсах и олимпиадах по программированию.</w:t>
      </w:r>
    </w:p>
    <w:p w:rsidR="003413D9" w:rsidRDefault="003413D9">
      <w:bookmarkStart w:id="0" w:name="_GoBack"/>
      <w:bookmarkEnd w:id="0"/>
    </w:p>
    <w:sectPr w:rsidR="0034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872"/>
    <w:rsid w:val="000E3EDF"/>
    <w:rsid w:val="00203DCC"/>
    <w:rsid w:val="00240CEF"/>
    <w:rsid w:val="003353C7"/>
    <w:rsid w:val="003413D9"/>
    <w:rsid w:val="005B1DF4"/>
    <w:rsid w:val="009E6872"/>
    <w:rsid w:val="00A7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FAC143-5F93-4F91-9D6F-3466815E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87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6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2378</Words>
  <Characters>1357</Characters>
  <Application>Microsoft Office Word</Application>
  <DocSecurity>0</DocSecurity>
  <Lines>11</Lines>
  <Paragraphs>7</Paragraphs>
  <ScaleCrop>false</ScaleCrop>
  <Company>Home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Автоматизированния система обучения программированию</dc:title>
  <dc:subject/>
  <dc:creator>User</dc:creator>
  <cp:keywords/>
  <dc:description/>
  <cp:lastModifiedBy>admin</cp:lastModifiedBy>
  <cp:revision>2</cp:revision>
  <dcterms:created xsi:type="dcterms:W3CDTF">2014-01-25T22:33:00Z</dcterms:created>
  <dcterms:modified xsi:type="dcterms:W3CDTF">2014-01-25T22:33:00Z</dcterms:modified>
</cp:coreProperties>
</file>