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53" w:rsidRPr="00883D64" w:rsidRDefault="006E1453" w:rsidP="00883D64">
      <w:pPr>
        <w:spacing w:before="120"/>
        <w:jc w:val="center"/>
        <w:rPr>
          <w:b/>
          <w:bCs/>
          <w:sz w:val="32"/>
          <w:szCs w:val="32"/>
        </w:rPr>
      </w:pPr>
      <w:r w:rsidRPr="00883D64">
        <w:rPr>
          <w:b/>
          <w:bCs/>
          <w:sz w:val="32"/>
          <w:szCs w:val="32"/>
        </w:rPr>
        <w:t>Безыменский А.И.</w:t>
      </w:r>
    </w:p>
    <w:p w:rsidR="006E1453" w:rsidRDefault="00782D5A" w:rsidP="006E1453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езыменский А. И." style="width:84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Безыменский Александр Ильич (1898 - 1973), поэт.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Родился 7 января (19 н.с.) в Житомире. Окончив гимназию во Владимире, в 1916 поступил в Киевский коммерческий институт. Начавшаяся революция полностью изменила всю жизнь будущего поэта. Он становится активным участником событий, происходящих в стране, одним из организаторов первых союзов молодежи в Петрограде и Москве, редактором газеты "Красная молодежь", партийным и комсомольским работником на самых разных постах. Свой поэтический талант он тоже отдает на дело революции. В 1918 в периодической печати появляются его первые стихотворения. Вскоре он выпускает сборники стихов - "Октябрьские зори" (1920) и "К солнцу" (1921).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В 1923 - 26 принимает живое участие в деятельности РАППа (Российская ассоциация пролетарских писателей), сотрудничает в журнале "На посту" (орган РАПП). Безыменский принадлежал к комсомольским поэтам 1920-х - многие его стихи посвящены комсомолу ("Молодая гвардия", 1922; поэма "Комсомолия", 1924, и др.). "Молодая гвардия", положенная на музыку, стала гимном комсомола.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В 1923 оставил должность редактора газеты "Красная молодежь" и полностью отдался поэтическому творчеству. В эти годы выходят такие популярные в то время стихи, как "О шапке", "О валенках", "Как пахнет жизнь" и др., поэмы "В.И. Ленин", "Феликс", "Война этажей" и др. Безыменский в своих произведениях всегда откликался на самые злободневные события, происходившие в стране.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Во время Отечественной войны был в рядах Советской Армии в качестве корреспондента, пройдя от Москвы до Праги, где закончил войну. Эти годы и события нашли отражение в книге стихов "Фронтовая тетрадь".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 xml:space="preserve">В послевоенные годы продолжает литературную деятельность ("Баллада о столе", цикл сатирических стихов; стихотворение "Сильнее атомной бомбы" и др.). Лирика, сатира, эпос, публицистическая поэзия - таково его творческое наследие. </w:t>
      </w:r>
    </w:p>
    <w:p w:rsidR="006E1453" w:rsidRDefault="006E1453" w:rsidP="006E1453">
      <w:pPr>
        <w:spacing w:before="120"/>
        <w:ind w:firstLine="567"/>
        <w:jc w:val="both"/>
      </w:pPr>
      <w:r w:rsidRPr="003107A3">
        <w:t>В многочисленных сатирических произведениях Безыменский бичует карьеризм, бюрократизм, подхалимство, разоблачает международную реакцию: поэма "День нашей жизни" (1928), пьеса в стихах "Выстрел" (1929), сб. "Гневные строки" (1949), "Книга сатиры" (1954). Безыменский работал в выездных редакциях "Правды", "Комсомольской правды", на заводах и новостройках. Для стихов Безыменского характерны актуальность тематики, афористичность острой, лозунговой строки.</w:t>
      </w:r>
    </w:p>
    <w:p w:rsidR="006E1453" w:rsidRPr="003107A3" w:rsidRDefault="006E1453" w:rsidP="006E1453">
      <w:pPr>
        <w:spacing w:before="120"/>
        <w:ind w:firstLine="567"/>
        <w:jc w:val="both"/>
      </w:pPr>
      <w:r w:rsidRPr="003107A3">
        <w:t>Награжден 6 орденами, а также медалями.</w:t>
      </w:r>
    </w:p>
    <w:p w:rsidR="00B42C45" w:rsidRPr="006E1453" w:rsidRDefault="00B42C45">
      <w:pPr>
        <w:rPr>
          <w:lang w:val="ru-RU"/>
        </w:rPr>
      </w:pPr>
      <w:bookmarkStart w:id="0" w:name="_GoBack"/>
      <w:bookmarkEnd w:id="0"/>
    </w:p>
    <w:sectPr w:rsidR="00B42C45" w:rsidRPr="006E1453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453"/>
    <w:rsid w:val="002E2BEF"/>
    <w:rsid w:val="003107A3"/>
    <w:rsid w:val="00483797"/>
    <w:rsid w:val="00616072"/>
    <w:rsid w:val="006E1453"/>
    <w:rsid w:val="00782D5A"/>
    <w:rsid w:val="00864F81"/>
    <w:rsid w:val="00883D64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188C2BD-2DF0-4EE6-9DE9-2D2E93BE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53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863</Characters>
  <Application>Microsoft Office Word</Application>
  <DocSecurity>0</DocSecurity>
  <Lines>7</Lines>
  <Paragraphs>4</Paragraphs>
  <ScaleCrop>false</ScaleCrop>
  <Company>Home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Безыменский А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