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9E" w:rsidRDefault="00ED6F9E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>СОДЕРЖАНИЕ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1 Резюме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2 Описание предприятия и отрасли</w:t>
      </w:r>
    </w:p>
    <w:p w:rsidR="004C7882" w:rsidRPr="004C7882" w:rsidRDefault="00A77B63" w:rsidP="004C788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3 Продукт</w:t>
      </w:r>
      <w:r w:rsidR="00592204" w:rsidRPr="004C7882">
        <w:rPr>
          <w:color w:val="000000"/>
          <w:sz w:val="28"/>
          <w:szCs w:val="28"/>
        </w:rPr>
        <w:t>ы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4 Исследование и анализ товарного рынка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5 План маркетинга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6 План производства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7 Организационный план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8 Финансовый план</w:t>
      </w:r>
    </w:p>
    <w:p w:rsidR="004C7882" w:rsidRPr="004C7882" w:rsidRDefault="00A77B63" w:rsidP="004C788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9 Анализ рисков</w:t>
      </w:r>
    </w:p>
    <w:p w:rsidR="004C7882" w:rsidRPr="004C7882" w:rsidRDefault="001B554C" w:rsidP="004C7882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Список использованной литературы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</w:p>
    <w:p w:rsidR="00592204" w:rsidRPr="004C7882" w:rsidRDefault="004C7882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92204" w:rsidRPr="004C7882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592204" w:rsidRPr="004C7882">
        <w:rPr>
          <w:b/>
          <w:color w:val="000000"/>
          <w:sz w:val="28"/>
          <w:szCs w:val="28"/>
        </w:rPr>
        <w:t>Резюме</w:t>
      </w: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0E23" w:rsidRPr="004C7882" w:rsidRDefault="00640E23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Планирование предпринимательской деятельности основано на бизнес-плане его структура и содержание строго не регламентированы, и в отличие от плана производственно-хозяйственной деятельности он может содержать не произвольное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число разделов. Бизнес-план ориентирован на достижение успеха главным образом в финансово-экономической области.</w:t>
      </w:r>
    </w:p>
    <w:p w:rsidR="004C7882" w:rsidRDefault="00640E23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Бизнес-план – подробный план на определенный период времени, содержит показатели, которых должен достичь предприниматель.</w:t>
      </w:r>
    </w:p>
    <w:p w:rsidR="00640E23" w:rsidRPr="004C7882" w:rsidRDefault="00640E23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Процесс планирования в некотором смысле важнее результата, на получение которого он направлен, поскольку именно в ходе планирования руководители коллективно вырабатывают согласованные подходы к решению проблем, осмысливают стоящие перед ними задачи, оценивают ограничения, возможности и риски.</w:t>
      </w:r>
    </w:p>
    <w:p w:rsidR="00640E23" w:rsidRPr="004C7882" w:rsidRDefault="00640E23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В настоящем бизнес-плане</w:t>
      </w:r>
      <w:r w:rsidRPr="004C7882">
        <w:rPr>
          <w:b/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планируется</w:t>
      </w:r>
      <w:r w:rsidRPr="004C7882">
        <w:rPr>
          <w:b/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 xml:space="preserve">отрыть новый </w:t>
      </w:r>
      <w:r w:rsidR="006768F5" w:rsidRPr="004C7882">
        <w:rPr>
          <w:color w:val="000000"/>
          <w:sz w:val="28"/>
          <w:szCs w:val="28"/>
        </w:rPr>
        <w:t xml:space="preserve">дополнительный </w:t>
      </w:r>
      <w:r w:rsidRPr="004C7882">
        <w:rPr>
          <w:color w:val="000000"/>
          <w:sz w:val="28"/>
          <w:szCs w:val="28"/>
        </w:rPr>
        <w:t>магазин женской одежды «Клеопатра».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 xml:space="preserve">Необходимо приобрести помещение под магазин на ул. Малышева г. Невьянска. Улица Малышева постепенно насыщается торговыми магазинами и павильонами, имеет большую проходимость, и в данном случае наиболее выгодно подходит для открытия торговой точки и выбора местоположения магазина. Источником финансирования будет собственный капитал. Площадь помещения включает </w:t>
      </w:r>
      <w:smartTag w:uri="urn:schemas-microsoft-com:office:smarttags" w:element="metricconverter">
        <w:smartTagPr>
          <w:attr w:name="ProductID" w:val="100 м²"/>
        </w:smartTagPr>
        <w:r w:rsidRPr="004C7882">
          <w:rPr>
            <w:color w:val="000000"/>
            <w:sz w:val="28"/>
            <w:szCs w:val="28"/>
          </w:rPr>
          <w:t>100 м²</w:t>
        </w:r>
      </w:smartTag>
      <w:r w:rsidRPr="004C7882">
        <w:rPr>
          <w:color w:val="000000"/>
          <w:sz w:val="28"/>
          <w:szCs w:val="28"/>
        </w:rPr>
        <w:t>.</w:t>
      </w:r>
    </w:p>
    <w:p w:rsidR="00640E23" w:rsidRPr="004C7882" w:rsidRDefault="00640E23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 xml:space="preserve">Цель бизнес-плана - открыть новый магазин женской </w:t>
      </w:r>
      <w:r w:rsidR="00E8011B" w:rsidRPr="004C7882">
        <w:rPr>
          <w:color w:val="000000"/>
          <w:sz w:val="28"/>
          <w:szCs w:val="28"/>
        </w:rPr>
        <w:t xml:space="preserve">одежды </w:t>
      </w:r>
      <w:r w:rsidRPr="004C7882">
        <w:rPr>
          <w:color w:val="000000"/>
          <w:sz w:val="28"/>
          <w:szCs w:val="28"/>
        </w:rPr>
        <w:t>в городе Невьянске</w:t>
      </w:r>
      <w:r w:rsidR="006768F5" w:rsidRPr="004C7882">
        <w:rPr>
          <w:color w:val="000000"/>
          <w:sz w:val="28"/>
          <w:szCs w:val="28"/>
        </w:rPr>
        <w:t>.</w:t>
      </w:r>
    </w:p>
    <w:p w:rsidR="004C7882" w:rsidRDefault="00233252" w:rsidP="004C7882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Бизнес-план является реализуемым, ЧДД нарастающим итогом 2028,0 тыс. руб., срок окупаемости проекта 3 года. Проект может быть реализован.</w:t>
      </w:r>
    </w:p>
    <w:p w:rsidR="00233252" w:rsidRPr="004C7882" w:rsidRDefault="00233252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2204" w:rsidRPr="004C7882" w:rsidRDefault="004C7882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92204" w:rsidRPr="004C7882">
        <w:rPr>
          <w:b/>
          <w:color w:val="000000"/>
          <w:sz w:val="28"/>
          <w:szCs w:val="28"/>
        </w:rPr>
        <w:t>2 Описание предприятия и отрасли</w:t>
      </w: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C7882" w:rsidRDefault="00592204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Магазин «Клеопатра» начал работать с 12 декабря 2007 года, в городе Невьянске с целью обеспечить жителей города непродовольственными товарами (одеждой).</w:t>
      </w:r>
    </w:p>
    <w:p w:rsidR="004C7882" w:rsidRDefault="00592204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Организационно-правовая форма магазина «Клеопатра» ИП.</w:t>
      </w:r>
    </w:p>
    <w:p w:rsidR="00592204" w:rsidRPr="004C7882" w:rsidRDefault="00592204" w:rsidP="004C7882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Основной целью магазина «Клеопатра» является получение прибыли от выручки.</w:t>
      </w:r>
    </w:p>
    <w:p w:rsidR="00592204" w:rsidRPr="004C7882" w:rsidRDefault="00592204" w:rsidP="004C7882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Основными видами деятельности торгового предприятия является:</w:t>
      </w:r>
    </w:p>
    <w:p w:rsidR="004C7882" w:rsidRDefault="00592204" w:rsidP="004C7882">
      <w:pPr>
        <w:numPr>
          <w:ilvl w:val="0"/>
          <w:numId w:val="1"/>
        </w:numPr>
        <w:shd w:val="clear" w:color="000000" w:fill="auto"/>
        <w:tabs>
          <w:tab w:val="left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Организация торговли одеждой;</w:t>
      </w:r>
    </w:p>
    <w:p w:rsidR="004C7882" w:rsidRDefault="00592204" w:rsidP="004C7882">
      <w:pPr>
        <w:numPr>
          <w:ilvl w:val="0"/>
          <w:numId w:val="1"/>
        </w:numPr>
        <w:shd w:val="clear" w:color="000000" w:fill="auto"/>
        <w:tabs>
          <w:tab w:val="left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Закупка и продажа товара;</w:t>
      </w:r>
    </w:p>
    <w:p w:rsidR="00592204" w:rsidRPr="004C7882" w:rsidRDefault="00592204" w:rsidP="004C7882">
      <w:pPr>
        <w:numPr>
          <w:ilvl w:val="0"/>
          <w:numId w:val="1"/>
        </w:numPr>
        <w:shd w:val="clear" w:color="000000" w:fill="auto"/>
        <w:tabs>
          <w:tab w:val="left" w:pos="720"/>
          <w:tab w:val="num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Бесплатная услуга покупателям подгонка изделий по фигуре.</w:t>
      </w:r>
    </w:p>
    <w:p w:rsidR="00592204" w:rsidRPr="004C7882" w:rsidRDefault="00592204" w:rsidP="004C7882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Магазин «Клеопатра» обслуживает контингент покупателей с различным уровнем дохода. В основном магазин ориентирован на покупателей со средним уровня дохода. Торговая организация имеет очень удобное место расположение в центре города, рядом находятся школы, поликлиника, сбербанк, кафе, сеть магазинов. Это говорит о том что в нём всегда будут покупатели.</w:t>
      </w:r>
    </w:p>
    <w:p w:rsidR="00592204" w:rsidRPr="004C7882" w:rsidRDefault="009443A6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В настоящем бизнес-плане</w:t>
      </w:r>
      <w:r w:rsidRPr="004C7882">
        <w:rPr>
          <w:b/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планируется</w:t>
      </w:r>
      <w:r w:rsidRPr="004C7882">
        <w:rPr>
          <w:b/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 xml:space="preserve">отрыть еще </w:t>
      </w:r>
      <w:r w:rsidR="00640E23" w:rsidRPr="004C7882">
        <w:rPr>
          <w:color w:val="000000"/>
          <w:sz w:val="28"/>
          <w:szCs w:val="28"/>
        </w:rPr>
        <w:t>один</w:t>
      </w:r>
      <w:r w:rsidRPr="004C7882">
        <w:rPr>
          <w:color w:val="000000"/>
          <w:sz w:val="28"/>
          <w:szCs w:val="28"/>
        </w:rPr>
        <w:t xml:space="preserve"> магазин женской одежды «Клеопатра».</w:t>
      </w:r>
      <w:r w:rsidR="004C7882">
        <w:rPr>
          <w:color w:val="000000"/>
          <w:sz w:val="28"/>
          <w:szCs w:val="28"/>
        </w:rPr>
        <w:t xml:space="preserve"> </w:t>
      </w:r>
      <w:r w:rsidR="00685E03" w:rsidRPr="004C7882">
        <w:rPr>
          <w:color w:val="000000"/>
          <w:sz w:val="28"/>
          <w:szCs w:val="28"/>
        </w:rPr>
        <w:t xml:space="preserve">Необходимо приобрести помещение под магазин на ул. Малышева г. Невьянска. Улица Малышева постепенно насыщается торговыми магазинами и павильонами, имеет большую проходимость, и в данном случае наиболее выгодно подходит для открытия торговой точки и выбора местоположения магазина. Источником финансирования будет собственный капитал. Площадь помещения вместе со складом включает </w:t>
      </w:r>
      <w:smartTag w:uri="urn:schemas-microsoft-com:office:smarttags" w:element="metricconverter">
        <w:smartTagPr>
          <w:attr w:name="ProductID" w:val="100 м²"/>
        </w:smartTagPr>
        <w:r w:rsidR="00685E03" w:rsidRPr="004C7882">
          <w:rPr>
            <w:color w:val="000000"/>
            <w:sz w:val="28"/>
            <w:szCs w:val="28"/>
          </w:rPr>
          <w:t>100 м²</w:t>
        </w:r>
      </w:smartTag>
      <w:r w:rsidR="00685E03" w:rsidRPr="004C7882">
        <w:rPr>
          <w:color w:val="000000"/>
          <w:sz w:val="28"/>
          <w:szCs w:val="28"/>
        </w:rPr>
        <w:t>.</w:t>
      </w:r>
    </w:p>
    <w:p w:rsidR="00C5257B" w:rsidRPr="004C7882" w:rsidRDefault="00C5257B" w:rsidP="004C7882">
      <w:pPr>
        <w:shd w:val="clear" w:color="000000" w:fill="auto"/>
        <w:tabs>
          <w:tab w:val="left" w:pos="115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Организационная структура магазина представлена на рисунке 1. Численность работников магазина на 01 октября 2010 года составляет 8 человек.</w:t>
      </w:r>
    </w:p>
    <w:p w:rsidR="007B307C" w:rsidRPr="004C7882" w:rsidRDefault="007B307C" w:rsidP="004C7882">
      <w:pPr>
        <w:shd w:val="clear" w:color="000000" w:fill="auto"/>
        <w:tabs>
          <w:tab w:val="left" w:pos="115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1094"/>
        <w:gridCol w:w="1951"/>
        <w:gridCol w:w="1455"/>
        <w:gridCol w:w="1676"/>
      </w:tblGrid>
      <w:tr w:rsidR="00C5257B" w:rsidRPr="004C7882" w:rsidTr="004C7882">
        <w:trPr>
          <w:jc w:val="center"/>
        </w:trPr>
        <w:tc>
          <w:tcPr>
            <w:tcW w:w="2160" w:type="dxa"/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  <w:r w:rsidRPr="004C7882">
              <w:rPr>
                <w:b w:val="0"/>
                <w:color w:val="000000"/>
                <w:sz w:val="28"/>
                <w:szCs w:val="24"/>
              </w:rPr>
              <w:t>Директор (1)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1468" w:type="dxa"/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</w:tr>
      <w:tr w:rsidR="00C5257B" w:rsidRPr="004C7882" w:rsidTr="004C7882">
        <w:trPr>
          <w:jc w:val="center"/>
        </w:trPr>
        <w:tc>
          <w:tcPr>
            <w:tcW w:w="2160" w:type="dxa"/>
            <w:tcBorders>
              <w:bottom w:val="single" w:sz="4" w:space="0" w:color="auto"/>
            </w:tcBorders>
          </w:tcPr>
          <w:p w:rsidR="00C5257B" w:rsidRPr="004C7882" w:rsidRDefault="00375CA8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z-index:251659264;mso-position-horizontal-relative:text;mso-position-vertical-relative:text" from="39.6pt,19.3pt" to="39.6pt,37.3pt">
                  <v:stroke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8240;mso-position-horizontal-relative:text;mso-position-vertical-relative:text" from="39.6pt,19.3pt" to="354.6pt,19.3pt"/>
              </w:pict>
            </w:r>
          </w:p>
        </w:tc>
        <w:tc>
          <w:tcPr>
            <w:tcW w:w="1094" w:type="dxa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5257B" w:rsidRPr="004C7882" w:rsidRDefault="00375CA8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</w:rPr>
            </w:pPr>
            <w:r>
              <w:rPr>
                <w:noProof/>
              </w:rPr>
              <w:pict>
                <v:line id="_x0000_s1028" style="position:absolute;z-index:251657216;mso-position-horizontal-relative:text;mso-position-vertical-relative:text" from="38.9pt,1.3pt" to="38.9pt,19.3pt"/>
              </w:pict>
            </w:r>
          </w:p>
          <w:p w:rsidR="00C5257B" w:rsidRPr="004C7882" w:rsidRDefault="00375CA8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</w:rPr>
            </w:pPr>
            <w:r>
              <w:rPr>
                <w:noProof/>
              </w:rPr>
              <w:pict>
                <v:line id="_x0000_s1029" style="position:absolute;z-index:251660288" from="38.9pt,5.5pt" to="38.9pt,32.5pt">
                  <v:stroke endarrow="block"/>
                </v:line>
              </w:pict>
            </w:r>
          </w:p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1455" w:type="dxa"/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C5257B" w:rsidRPr="004C7882" w:rsidRDefault="00375CA8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  <w:r>
              <w:rPr>
                <w:noProof/>
              </w:rPr>
              <w:pict>
                <v:line id="_x0000_s1030" style="position:absolute;left:0;text-align:left;z-index:251661312;mso-position-horizontal-relative:text;mso-position-vertical-relative:text" from="21.6pt,19.3pt" to="21.6pt,37.3pt">
                  <v:stroke endarrow="block"/>
                </v:line>
              </w:pict>
            </w:r>
          </w:p>
        </w:tc>
      </w:tr>
      <w:tr w:rsidR="00C5257B" w:rsidRPr="004C7882" w:rsidTr="004C7882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  <w:r w:rsidRPr="004C7882">
              <w:rPr>
                <w:b w:val="0"/>
                <w:color w:val="000000"/>
                <w:sz w:val="28"/>
                <w:szCs w:val="24"/>
              </w:rPr>
              <w:t>Бухгалтер (1)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  <w:r w:rsidRPr="004C7882">
              <w:rPr>
                <w:b w:val="0"/>
                <w:color w:val="000000"/>
                <w:sz w:val="28"/>
                <w:szCs w:val="24"/>
              </w:rPr>
              <w:t>Старший продавец (1)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  <w:r w:rsidRPr="004C7882">
              <w:rPr>
                <w:b w:val="0"/>
                <w:color w:val="000000"/>
                <w:sz w:val="28"/>
                <w:szCs w:val="24"/>
              </w:rPr>
              <w:t>Водитель(1)</w:t>
            </w:r>
          </w:p>
        </w:tc>
      </w:tr>
      <w:tr w:rsidR="00C5257B" w:rsidRPr="004C7882" w:rsidTr="004C7882">
        <w:trPr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5257B" w:rsidRPr="004C7882" w:rsidRDefault="00375CA8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  <w:r>
              <w:rPr>
                <w:noProof/>
              </w:rPr>
              <w:pict>
                <v:line id="_x0000_s1031" style="position:absolute;left:0;text-align:left;flip:x;z-index:251663360;mso-position-horizontal-relative:text;mso-position-vertical-relative:text" from="39.6pt,3.3pt" to="201.6pt,21.3pt">
                  <v:stroke endarrow="block"/>
                </v:line>
              </w:pict>
            </w:r>
          </w:p>
        </w:tc>
        <w:tc>
          <w:tcPr>
            <w:tcW w:w="1094" w:type="dxa"/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5257B" w:rsidRPr="004C7882" w:rsidRDefault="00375CA8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</w:rPr>
            </w:pPr>
            <w:r>
              <w:rPr>
                <w:noProof/>
              </w:rPr>
              <w:pict>
                <v:line id="_x0000_s1032" style="position:absolute;z-index:251662336;mso-position-horizontal-relative:text;mso-position-vertical-relative:text" from="38.9pt,3.3pt" to="38.9pt,30.3pt">
                  <v:stroke endarrow="block"/>
                </v:line>
              </w:pict>
            </w:r>
          </w:p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1455" w:type="dxa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8"/>
              </w:rPr>
            </w:pPr>
          </w:p>
        </w:tc>
      </w:tr>
      <w:tr w:rsidR="00C5257B" w:rsidRPr="004C7882" w:rsidTr="004C7882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  <w:r w:rsidRPr="004C7882">
              <w:rPr>
                <w:b w:val="0"/>
                <w:color w:val="000000"/>
                <w:sz w:val="28"/>
                <w:szCs w:val="24"/>
              </w:rPr>
              <w:t>Уборщица (1)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  <w:r w:rsidRPr="004C7882">
              <w:rPr>
                <w:b w:val="0"/>
                <w:color w:val="000000"/>
                <w:sz w:val="28"/>
                <w:szCs w:val="24"/>
              </w:rPr>
              <w:t>Продавец-консультант (3)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1468" w:type="dxa"/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</w:tr>
      <w:tr w:rsidR="00C5257B" w:rsidRPr="004C7882" w:rsidTr="004C7882">
        <w:trPr>
          <w:jc w:val="center"/>
        </w:trPr>
        <w:tc>
          <w:tcPr>
            <w:tcW w:w="2160" w:type="dxa"/>
            <w:tcBorders>
              <w:top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1094" w:type="dxa"/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1455" w:type="dxa"/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  <w:tc>
          <w:tcPr>
            <w:tcW w:w="1468" w:type="dxa"/>
          </w:tcPr>
          <w:p w:rsidR="00C5257B" w:rsidRPr="004C7882" w:rsidRDefault="00C5257B" w:rsidP="004C7882">
            <w:pPr>
              <w:pStyle w:val="1"/>
              <w:shd w:val="clear" w:color="000000" w:fill="auto"/>
              <w:suppressAutoHyphens/>
              <w:spacing w:before="0" w:beforeAutospacing="0" w:after="0" w:afterAutospacing="0" w:line="360" w:lineRule="auto"/>
              <w:jc w:val="center"/>
              <w:rPr>
                <w:b w:val="0"/>
                <w:color w:val="000000"/>
                <w:sz w:val="28"/>
                <w:szCs w:val="24"/>
              </w:rPr>
            </w:pPr>
          </w:p>
        </w:tc>
      </w:tr>
    </w:tbl>
    <w:p w:rsidR="00C5257B" w:rsidRPr="004C7882" w:rsidRDefault="00C5257B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>Рисунок 1 -</w:t>
      </w:r>
      <w:r w:rsidR="004C7882" w:rsidRPr="004C7882">
        <w:rPr>
          <w:b/>
          <w:color w:val="000000"/>
          <w:sz w:val="28"/>
          <w:szCs w:val="28"/>
        </w:rPr>
        <w:t xml:space="preserve"> </w:t>
      </w:r>
      <w:r w:rsidRPr="004C7882">
        <w:rPr>
          <w:b/>
          <w:color w:val="000000"/>
          <w:sz w:val="28"/>
          <w:szCs w:val="28"/>
        </w:rPr>
        <w:t>Организационная структура магазина «Клеопатра»</w:t>
      </w:r>
    </w:p>
    <w:p w:rsidR="00C5257B" w:rsidRPr="004C7882" w:rsidRDefault="00C5257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257B" w:rsidRPr="004C7882" w:rsidRDefault="00C5257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Организационная структура магазина «Клеопатра» является простейшая линейно-функциональной. Сущность линейно-функциональной структуры управления состоит в том, что управляющие воздействия на объект могут передаваться только одним доминантным лицом – руководителем, который получает официальную информацию только от своих, непосредственно ему подчиненных лиц, принимает решения по всем вопросам, относящимся к руководимой им части объекта, и несет ответственность за его работу перед вышестоящим руководителем.</w:t>
      </w:r>
    </w:p>
    <w:p w:rsidR="004C7882" w:rsidRDefault="004D79C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Данный тип организационной структуры управления применяется в условиях функционирования мелких предприятий с несложным производством при отсутствии у них, разветвленных кооперированных связей с поставщиками, потребителями, научными и проектными организациями и т.д.</w:t>
      </w:r>
    </w:p>
    <w:p w:rsid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Рассмотрим особенности розничной торговли одеждой в России.</w:t>
      </w:r>
    </w:p>
    <w:p w:rsidR="004C7882" w:rsidRDefault="00916BC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Розничная торговля - одна из наиболее значительных для общества отраслей хозяйства. В России насчитывается 1,4 млн. розничных торговцев, совокупный годовой объем продаж которых превышает 1 трлн. долларов. В сфере розничной торговли занято около 20 млн. человек. Стоит, однако, отметить, что за последние 10 лет в России численность работников торговли возросла на 30%, в то время как численность производственных рабочих сократилась на 21%.</w:t>
      </w:r>
    </w:p>
    <w:p w:rsidR="00916BCB" w:rsidRPr="004C7882" w:rsidRDefault="00916BCB" w:rsidP="004C7882">
      <w:pPr>
        <w:pStyle w:val="a6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Руководителям торговых предприятий стоит уделить особое внимание вопросам, касающимся разработки стратегии, размещения магазинов, выбора товарного ассортимента и предоставляемых услуг, а также ценообразования, продвижения и предоставления товаров в магазине, потому что в условиях сильной конкуренции и постоянных быстрых изменений в рыночной среде, принятие этих решений может привести к успеху магазина, превысить уровень ожидаемых доходов.</w:t>
      </w:r>
    </w:p>
    <w:p w:rsid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Согласно мнения «Экспресс-Обзор»,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рынок одежды в России считается перспективным и привлекательным.</w:t>
      </w:r>
    </w:p>
    <w:p w:rsid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Анализ и прогноз развития рынка. Несмотря на его постепенное насыщение и замедление темпов прироста, он растёт достаточно быстро. В то время как в Европе продажи растут в среднем на 5% в год, в России они по итогам 2009 года выросли на 10,6% в рублях.</w:t>
      </w:r>
    </w:p>
    <w:p w:rsid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Особенно перспективными в структуре рынка одежды по функциональному назначению является одежда для беременных - с темпом роста 25,5% в рублях по итогам 2009 года, а также спортивная, джинсовая одежда и спецодежда.</w:t>
      </w:r>
    </w:p>
    <w:p w:rsid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Менее привлекательным сегментом рынка одежды является рынок нижнего белья. По мнению экспертов, он сильно перенасыщен – средний и верхний ценовые сегменты представлены огромным количеством мировых брендов, нижний сегмент полностью оккупировали азиатские производители, а также немногочисленные отечественные марки. Насыщенность сегмента подтверждают и количественные показатели – темп прироста этого сегмента в 2009 году составил -0,4% в рублях. По оценке «Экспресс-Обзор», в ближайшие два года российский рынок одежды продолжит расти и по итогам 2010 года составит 1241 млрд. руб Российские производители одежды обеспечили только 3,4% совокупного спроса на нее. Столь значительный объём импорта достигается за счёт того, что многие отечественные бренды размещают заказы на пошив одежды за границей ввиду сложностей с организацией и ведением производства у себя на родине. Выпуск же одежды на отечественных предприятиях довольно затратен и связан со значительными трудностями. По итогам 2009 года объём импортных поставок в страну составил почти 968 млрд. руб.</w:t>
      </w:r>
    </w:p>
    <w:p w:rsid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Основным ценовым сегментом в структуре рынка одежды в 2009 году стал среднеценовой сегмент - 68% всех продаж одежды в стоимостном выражении.</w:t>
      </w:r>
    </w:p>
    <w:p w:rsid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Сегмент женской одежды традиционно занимает большую часть структуры рынка по потребительскому назначению – по итогам 2009 года на ее продажи пришлось порядка 60% всего рынка. Но наиболее активно в этой структуре развиваются сегменты мужской и детской одежды, увеличив свои продажи в 2009 году на 13,4% и 16,6% в рублях соответственно.</w:t>
      </w:r>
    </w:p>
    <w:p w:rsid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В среднем, в 2007 году каждый мужчина потратил на одежду почти в 3 раза меньше, чем женщина и в 3,6 раза меньше, чем было потрачено на каждого подростка. На детскую одежду в 2009 году родители потратили в среднем по 11 тыс. руб. на каждого ребенка.</w:t>
      </w:r>
    </w:p>
    <w:p w:rsidR="0067376A" w:rsidRPr="004C7882" w:rsidRDefault="0067376A" w:rsidP="004C7882">
      <w:pPr>
        <w:pStyle w:val="a7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В 2009 году на приобретение одежды, обуви, тканей всех видов население потратило порядка 10,5% от всех потребительских расходов - продукты, услуги, непродовольственные товары. В структуре расходов гражданина РФ расходы на одежду составляют 8,2%. Расходы российских семей на одежду в 2009 году увеличились, однако их структура оставалась почти неизменной. Так, в общей совокупности значительную долю традиционно составляют расходы на женскую одежду (не менее 60%). Менее 18% уходит на покупку изделий для мужчин, менее - 32% на детские.</w:t>
      </w:r>
    </w:p>
    <w:p w:rsidR="004C7882" w:rsidRDefault="0067376A" w:rsidP="004C7882">
      <w:pPr>
        <w:pStyle w:val="a7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Лидерами по продажам одежды традиционно являются два региона – Москва и Санкт-Петербург. На их совокупную долю по итогам 2009 года пришлось почти 40% всего объёма продаж одежды в стоимостном выражении.</w:t>
      </w:r>
    </w:p>
    <w:p w:rsidR="0067376A" w:rsidRP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На российском рынке одежды начинают проявляться тенденции, характерные для развитых западных рынков. В первую очередь, это ускорение производственного цикла и увеличение объемов производства с одновременным снижением издержек. В связи с этим уменьшается доля практичных вещей «на каждый день». Если несколько лет назад вещи такого типа составляли до 90% коллекций, то сейчас - не более 15%.</w:t>
      </w:r>
    </w:p>
    <w:p w:rsidR="0067376A" w:rsidRP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Необходимо отметить, что девальвация российского рубля в 2008 году все-таки не осталось без последствий. Девальвация способствовала перераспределению затрат россиян. Все больше граждан тратят основную часть своих доходов на еду и товары первой необходимости, сокращая расходы на «предметы роскоши», в том числе и одежду. Но аналитики сходятся во мнении: оказавшись зажатыми между достаточно низкими возможностями покупателей и растущими аппетитами торговых центров, которые постоянно повышают арендные ставки, одежные магазины всех без исключения форматов должны были затянуть пояса. «Сейчас многие торговые центры просят уже по $200/кв. м, что очень дорого для магазинов одежды, особенно если они не могут рассчитывать на массовый спрос. Чтобы удержаться в рамках приемлемой нормы рентабельности, продавцы вынуждены идти на сокращение площадей бутиков и экономить на зарплатах персонала. Как следствие, в отрасли уже сформировался жесткий дефицит кадров и страдает сервис.</w:t>
      </w:r>
    </w:p>
    <w:p w:rsid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По мнению экспертов, за последние полгода рентабельность магазинов снизилась как минимум на 10%, однако остается достаточно высокой, достигая 100%. Поэтому, несмотря на не самые лучшие времена, российский рынок одежды продолжает интересовать как отечественных, так и иностранных инвесторов. В 2008 году в нашей стране начали работать сети Marks&amp;Spenser и Zara, причем обе лелеют достаточно амбициозные планы относительно своего развития в России. Продолжают наращивать количество торговых точек практически все существующие сети, активно развиваясь как в городах-миллионниках, так и в менее крупных населенных пунктах, чему не в последнюю очередь способствует появление в регионах новых ТЦ. Людмила Бойко отмечает, что одежные сети продолжают вытеснять из этого бизнеса рыночных торговцев, утверждая, что уже в течение ближайших лет торговля предметами гардероба окончательно переместится в магазины. По ее оценкам, открытие новой торговой точки требует вложений от $500 до нескольких тысяч долларов на квадратный метр, но срок окупаемости объекта достаточно небольшой и составляет от шести месяцев до полутора лет. Столь привлекательная оборачиваемость первичного капитала приведет к тому, что торговцы продолжат увеличивать число магазинов. Будут появляться и новые ТМ одежды. Рынок пока не насыщен, так что компании попытаются занять свободные места. По мере роста предложения неминуемы и качественные изменения. Ведь с каждым годом требования покупателей к одежде повышаются, тогда как представленный в нашей рознице ассортимент нередко оставляет желать лучшего, а действительно качественная одежда продается по явно завышенным ценам. С усилением конкуренции продавцам придется идти на дополнительные уступки, снижая норму прибыльности своего бизнеса. Специалисты ожидают, что уже в течение ближайших двух–трех лет рентабельность продажи одежды уменьшится вдвое и не будет превышать 20–25%. Но несмотря на прогноз в настоящее время этот вид бизнеса является наиболее рентабельным.</w:t>
      </w:r>
    </w:p>
    <w:p w:rsidR="0067376A" w:rsidRP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 xml:space="preserve">Среди множества инструментов анализа рыночной позиции предприятия одним из наиболее наглядных является разработка SWOT-матрицы. Сущность такого анализа заключается в оценке перспектив финансово-хозяйственной деятельности предприятия в двух аспектах. Говоря о сегодняшнем положении предприятия, определяют его достоинства и недостатки, а взгляд на перспективу выявляет возможности продолжения дальнейшей деятельности и угрозы успешному выполнению планов. Результаты сводятся в таблицу, которая дает наглядный материал для планирования дальнейшей деятельности по преодолению недостатков и реализации рыночных преимуществ предприятия с учетом выявленных возможностей и угроз. Составлю матрицу SWOT для анализируемого предприятия. Исходя, из данной матрицы можно предложить следующие направления стратегического планирования деятельности исследуемого предприятия (рисунок </w:t>
      </w:r>
      <w:r w:rsidR="00C5257B" w:rsidRPr="004C7882">
        <w:rPr>
          <w:color w:val="000000"/>
          <w:sz w:val="28"/>
          <w:szCs w:val="28"/>
        </w:rPr>
        <w:t>2</w:t>
      </w:r>
      <w:r w:rsidRPr="004C7882">
        <w:rPr>
          <w:color w:val="000000"/>
          <w:sz w:val="28"/>
          <w:szCs w:val="28"/>
        </w:rPr>
        <w:t>).</w:t>
      </w:r>
    </w:p>
    <w:p w:rsidR="0067376A" w:rsidRP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376A" w:rsidRPr="004C7882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  <w:sectPr w:rsidR="0067376A" w:rsidRPr="004C7882" w:rsidSect="004C7882">
          <w:headerReference w:type="default" r:id="rId7"/>
          <w:footerReference w:type="even" r:id="rId8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tbl>
      <w:tblPr>
        <w:tblStyle w:val="a5"/>
        <w:tblW w:w="14428" w:type="dxa"/>
        <w:jc w:val="center"/>
        <w:tblLayout w:type="fixed"/>
        <w:tblLook w:val="00A0" w:firstRow="1" w:lastRow="0" w:firstColumn="1" w:lastColumn="0" w:noHBand="0" w:noVBand="0"/>
      </w:tblPr>
      <w:tblGrid>
        <w:gridCol w:w="4906"/>
        <w:gridCol w:w="5125"/>
        <w:gridCol w:w="4397"/>
      </w:tblGrid>
      <w:tr w:rsidR="0067376A" w:rsidRPr="00355C2F" w:rsidTr="00355C2F">
        <w:trPr>
          <w:trHeight w:hRule="exact" w:val="3963"/>
          <w:jc w:val="center"/>
        </w:trPr>
        <w:tc>
          <w:tcPr>
            <w:tcW w:w="4906" w:type="dxa"/>
            <w:vAlign w:val="center"/>
          </w:tcPr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</w:p>
        </w:tc>
        <w:tc>
          <w:tcPr>
            <w:tcW w:w="5125" w:type="dxa"/>
            <w:vAlign w:val="center"/>
          </w:tcPr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b/>
                <w:i/>
                <w:color w:val="000000"/>
                <w:sz w:val="20"/>
                <w:szCs w:val="23"/>
              </w:rPr>
            </w:pPr>
            <w:r w:rsidRPr="00355C2F">
              <w:rPr>
                <w:b/>
                <w:i/>
                <w:color w:val="000000"/>
                <w:sz w:val="20"/>
                <w:szCs w:val="23"/>
              </w:rPr>
              <w:t>Возможности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1. В случае улучшения экономического положения ожидается рост доходов и повышение уровня жизни населения, как следствие увеличение спроса на одежду.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2. С каждым годом меняется тенденция моды, что ведет к обновлению гардероба.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3. Благоприятные для бизнеса тенденции: стабилизация курса национальной валюты.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4. Развитие инвестиционных возможностей банков и коммерческих структур, благодаря чему можно продавать одежду в кредит.</w:t>
            </w:r>
            <w:r w:rsidR="004C7882" w:rsidRPr="00355C2F">
              <w:rPr>
                <w:color w:val="000000"/>
                <w:sz w:val="20"/>
                <w:szCs w:val="23"/>
              </w:rPr>
              <w:t xml:space="preserve"> </w:t>
            </w:r>
          </w:p>
        </w:tc>
        <w:tc>
          <w:tcPr>
            <w:tcW w:w="4397" w:type="dxa"/>
            <w:vAlign w:val="center"/>
          </w:tcPr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b/>
                <w:i/>
                <w:color w:val="000000"/>
                <w:sz w:val="20"/>
                <w:szCs w:val="23"/>
              </w:rPr>
            </w:pPr>
            <w:r w:rsidRPr="00355C2F">
              <w:rPr>
                <w:b/>
                <w:i/>
                <w:color w:val="000000"/>
                <w:sz w:val="20"/>
                <w:szCs w:val="23"/>
              </w:rPr>
              <w:t>Угрозы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1. Снижение спроса на одежду.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2. Недостаток</w:t>
            </w:r>
            <w:r w:rsidR="004C7882" w:rsidRPr="00355C2F">
              <w:rPr>
                <w:color w:val="000000"/>
                <w:sz w:val="20"/>
                <w:szCs w:val="23"/>
              </w:rPr>
              <w:t xml:space="preserve"> </w:t>
            </w:r>
            <w:r w:rsidRPr="00355C2F">
              <w:rPr>
                <w:color w:val="000000"/>
                <w:sz w:val="20"/>
                <w:szCs w:val="23"/>
              </w:rPr>
              <w:t>денежных средств у потребителей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3. Возрастающая активность конкурентов выражается в снижение цен, увеличении ассортимента.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4. Повышение уровня безработицы может повлечь за собой снижение уровня доходов населения.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5. Недостаток квалифицированных кадров на рынке рабочей силы.</w:t>
            </w:r>
          </w:p>
        </w:tc>
      </w:tr>
      <w:tr w:rsidR="0067376A" w:rsidRPr="00355C2F" w:rsidTr="00355C2F">
        <w:trPr>
          <w:trHeight w:hRule="exact" w:val="2508"/>
          <w:jc w:val="center"/>
        </w:trPr>
        <w:tc>
          <w:tcPr>
            <w:tcW w:w="4906" w:type="dxa"/>
            <w:vAlign w:val="center"/>
          </w:tcPr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b/>
                <w:i/>
                <w:color w:val="000000"/>
                <w:sz w:val="20"/>
                <w:szCs w:val="23"/>
              </w:rPr>
              <w:t>Сильные стороны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1. Предприятие финансово-стабильное, ликвидное.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2. Владелец магазина вкладывает деньги в развитие бизнеса.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3. Имеется круг постоянных покупателей.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4. Продукция конкурентоспособна на рынке.</w:t>
            </w:r>
          </w:p>
        </w:tc>
        <w:tc>
          <w:tcPr>
            <w:tcW w:w="5125" w:type="dxa"/>
            <w:vAlign w:val="center"/>
          </w:tcPr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3"/>
              </w:rPr>
            </w:pPr>
            <w:r w:rsidRPr="00355C2F">
              <w:rPr>
                <w:b/>
                <w:color w:val="000000"/>
                <w:sz w:val="20"/>
                <w:szCs w:val="23"/>
              </w:rPr>
              <w:t>СИВ</w:t>
            </w:r>
          </w:p>
          <w:p w:rsidR="0067376A" w:rsidRPr="00355C2F" w:rsidRDefault="0067376A" w:rsidP="00355C2F">
            <w:pPr>
              <w:shd w:val="clear" w:color="000000" w:fill="auto"/>
              <w:tabs>
                <w:tab w:val="left" w:pos="96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1. Проведение маркетингового исследования рынка женской одежды города Невьянска</w:t>
            </w:r>
          </w:p>
          <w:p w:rsidR="0067376A" w:rsidRPr="00355C2F" w:rsidRDefault="0067376A" w:rsidP="00355C2F">
            <w:pPr>
              <w:shd w:val="clear" w:color="000000" w:fill="auto"/>
              <w:tabs>
                <w:tab w:val="left" w:pos="96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2. Увеличение прибыли и объема продаж одежды.</w:t>
            </w:r>
          </w:p>
          <w:p w:rsidR="0067376A" w:rsidRPr="00355C2F" w:rsidRDefault="0067376A" w:rsidP="00355C2F">
            <w:pPr>
              <w:shd w:val="clear" w:color="000000" w:fill="auto"/>
              <w:tabs>
                <w:tab w:val="left" w:pos="96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3. Открытие новой торговой точки (магазина).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</w:p>
          <w:p w:rsidR="0067376A" w:rsidRPr="00355C2F" w:rsidRDefault="0067376A" w:rsidP="00355C2F">
            <w:pPr>
              <w:shd w:val="clear" w:color="000000" w:fill="auto"/>
              <w:tabs>
                <w:tab w:val="left" w:pos="1102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3"/>
              </w:rPr>
            </w:pP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</w:p>
        </w:tc>
        <w:tc>
          <w:tcPr>
            <w:tcW w:w="4397" w:type="dxa"/>
            <w:vAlign w:val="center"/>
          </w:tcPr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3"/>
              </w:rPr>
            </w:pPr>
            <w:r w:rsidRPr="00355C2F">
              <w:rPr>
                <w:b/>
                <w:color w:val="000000"/>
                <w:sz w:val="20"/>
                <w:szCs w:val="23"/>
              </w:rPr>
              <w:t>СИУ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1. Повысить конкурентоспособность за счет введения гибких цен.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2. Повышение квалификации продавцов.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3. Удержание на рынке своих позиций.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 xml:space="preserve">4. Поиск новых рынков. </w:t>
            </w:r>
          </w:p>
        </w:tc>
      </w:tr>
      <w:tr w:rsidR="0067376A" w:rsidRPr="00355C2F" w:rsidTr="00355C2F">
        <w:trPr>
          <w:trHeight w:hRule="exact" w:val="3062"/>
          <w:jc w:val="center"/>
        </w:trPr>
        <w:tc>
          <w:tcPr>
            <w:tcW w:w="4906" w:type="dxa"/>
            <w:vAlign w:val="center"/>
          </w:tcPr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b/>
                <w:i/>
                <w:color w:val="000000"/>
                <w:sz w:val="20"/>
                <w:szCs w:val="23"/>
              </w:rPr>
            </w:pPr>
            <w:r w:rsidRPr="00355C2F">
              <w:rPr>
                <w:b/>
                <w:i/>
                <w:color w:val="000000"/>
                <w:sz w:val="20"/>
                <w:szCs w:val="23"/>
              </w:rPr>
              <w:t>Слабые стороны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1. Низкие расходы на рекламу и на продвижение товара.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2. Уязвимость по отношению к возможному конкурентному давлению.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3. Отсутствие кредитования клиентов.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4. Неширокий ассортимент.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5. Отсутствие автоматизированной системы управления продажами.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</w:p>
        </w:tc>
        <w:tc>
          <w:tcPr>
            <w:tcW w:w="5125" w:type="dxa"/>
            <w:vAlign w:val="center"/>
          </w:tcPr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3"/>
              </w:rPr>
            </w:pPr>
            <w:r w:rsidRPr="00355C2F">
              <w:rPr>
                <w:b/>
                <w:color w:val="000000"/>
                <w:sz w:val="20"/>
                <w:szCs w:val="23"/>
              </w:rPr>
              <w:t>СЛВ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1. Проведение крупной рекламной кампании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2. Заключение договоров с банками РусФинанс и Драгоценности Урала по кредитованию покупателей.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  <w:lang w:val="uk-UA"/>
              </w:rPr>
            </w:pPr>
            <w:r w:rsidRPr="00355C2F">
              <w:rPr>
                <w:color w:val="000000"/>
                <w:sz w:val="20"/>
                <w:szCs w:val="23"/>
              </w:rPr>
              <w:t>3. Расширение ассортимента.</w:t>
            </w:r>
          </w:p>
        </w:tc>
        <w:tc>
          <w:tcPr>
            <w:tcW w:w="4397" w:type="dxa"/>
            <w:vAlign w:val="center"/>
          </w:tcPr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3"/>
              </w:rPr>
            </w:pPr>
            <w:r w:rsidRPr="00355C2F">
              <w:rPr>
                <w:b/>
                <w:color w:val="000000"/>
                <w:sz w:val="20"/>
                <w:szCs w:val="23"/>
              </w:rPr>
              <w:t>СЛУ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1. Налаживание функций маркетинга.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2. Использование стратегии дифференцированного маркетинга.</w:t>
            </w:r>
          </w:p>
          <w:p w:rsidR="004C7882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</w:rPr>
            </w:pPr>
            <w:r w:rsidRPr="00355C2F">
              <w:rPr>
                <w:color w:val="000000"/>
                <w:sz w:val="20"/>
                <w:szCs w:val="23"/>
              </w:rPr>
              <w:t>3. Повышение конкурентоспособности. магазина за счет сегментирования рынка и совершенствования ассортимента.</w:t>
            </w:r>
          </w:p>
          <w:p w:rsidR="0067376A" w:rsidRPr="00355C2F" w:rsidRDefault="0067376A" w:rsidP="00355C2F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3"/>
                <w:lang w:val="uk-UA"/>
              </w:rPr>
            </w:pPr>
          </w:p>
        </w:tc>
      </w:tr>
    </w:tbl>
    <w:p w:rsidR="0067376A" w:rsidRPr="004C7882" w:rsidRDefault="0067376A" w:rsidP="004C7882">
      <w:pPr>
        <w:shd w:val="clear" w:color="000000" w:fill="auto"/>
        <w:tabs>
          <w:tab w:val="left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 xml:space="preserve">Рисунок </w:t>
      </w:r>
      <w:r w:rsidR="00C5257B" w:rsidRPr="004C7882">
        <w:rPr>
          <w:b/>
          <w:color w:val="000000"/>
          <w:sz w:val="28"/>
          <w:szCs w:val="28"/>
        </w:rPr>
        <w:t>2</w:t>
      </w:r>
      <w:r w:rsidRPr="004C7882">
        <w:rPr>
          <w:b/>
          <w:color w:val="000000"/>
          <w:sz w:val="28"/>
          <w:szCs w:val="28"/>
        </w:rPr>
        <w:t xml:space="preserve"> -</w:t>
      </w:r>
      <w:r w:rsidR="004C7882" w:rsidRPr="004C7882">
        <w:rPr>
          <w:b/>
          <w:color w:val="000000"/>
          <w:sz w:val="28"/>
          <w:szCs w:val="28"/>
        </w:rPr>
        <w:t xml:space="preserve"> </w:t>
      </w:r>
      <w:r w:rsidRPr="004C7882">
        <w:rPr>
          <w:b/>
          <w:color w:val="000000"/>
          <w:sz w:val="28"/>
          <w:szCs w:val="28"/>
          <w:lang w:val="en-US"/>
        </w:rPr>
        <w:t>SWOT</w:t>
      </w:r>
      <w:r w:rsidRPr="004C7882">
        <w:rPr>
          <w:b/>
          <w:color w:val="000000"/>
          <w:sz w:val="28"/>
          <w:szCs w:val="28"/>
        </w:rPr>
        <w:t>-анализ магазина «Клеопатра»</w:t>
      </w:r>
    </w:p>
    <w:p w:rsidR="0067376A" w:rsidRDefault="0067376A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C7882" w:rsidRDefault="004C7882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C7882" w:rsidRPr="004C7882" w:rsidRDefault="004C7882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  <w:sectPr w:rsidR="004C7882" w:rsidRPr="004C7882" w:rsidSect="004C7882">
          <w:footerReference w:type="even" r:id="rId9"/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>3 Продукты</w:t>
      </w: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C7882" w:rsidRDefault="00CB3822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Одной из главных характеристик товара (продукта) является ассортимент, который определяет принципиальные различия между товарами разных видов и наименований. Большое влияние на результаты хозяйственной деятельности оказывает ассортимент (номенклатура).</w:t>
      </w:r>
    </w:p>
    <w:p w:rsidR="00CB3822" w:rsidRPr="004C7882" w:rsidRDefault="00CB3822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Ассортимент товаров – это набор товаров, формируемый по определённым признакам и удовлетворяющий разнообразные, аналогичные и индивидуальные потребности.</w:t>
      </w:r>
    </w:p>
    <w:p w:rsidR="00592204" w:rsidRPr="004C7882" w:rsidRDefault="001B7BD0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Планируемая структура видового ассортимента для нового магазина:</w:t>
      </w:r>
    </w:p>
    <w:p w:rsidR="004C7882" w:rsidRDefault="001B7BD0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- верхняя одежда -10%,</w:t>
      </w:r>
    </w:p>
    <w:p w:rsidR="004C7882" w:rsidRDefault="001B7BD0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- костюмы – 21%,</w:t>
      </w:r>
    </w:p>
    <w:p w:rsidR="004C7882" w:rsidRDefault="001B7BD0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- блузки/кофты – 36%,</w:t>
      </w:r>
    </w:p>
    <w:p w:rsidR="004C7882" w:rsidRDefault="001B7BD0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- юбки -8%,</w:t>
      </w:r>
    </w:p>
    <w:p w:rsidR="004C7882" w:rsidRDefault="001B7BD0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- брюки/джинсы – 8%,</w:t>
      </w:r>
    </w:p>
    <w:p w:rsidR="001B7BD0" w:rsidRPr="004C7882" w:rsidRDefault="001B7BD0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- трикотаж -15%,</w:t>
      </w:r>
    </w:p>
    <w:p w:rsidR="001B7BD0" w:rsidRDefault="001B7BD0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C7882">
        <w:rPr>
          <w:color w:val="000000"/>
          <w:sz w:val="28"/>
          <w:szCs w:val="28"/>
        </w:rPr>
        <w:t>-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кожгалантерея -2%.</w:t>
      </w:r>
    </w:p>
    <w:p w:rsidR="004C7882" w:rsidRPr="004C7882" w:rsidRDefault="004C7882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B7BD0" w:rsidRPr="004C7882" w:rsidRDefault="00375CA8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147.75pt">
            <v:imagedata r:id="rId11" o:title=""/>
          </v:shape>
        </w:pict>
      </w:r>
      <w:r w:rsidR="001B7BD0" w:rsidRPr="004C7882">
        <w:rPr>
          <w:b/>
          <w:color w:val="000000"/>
          <w:sz w:val="28"/>
          <w:szCs w:val="28"/>
        </w:rPr>
        <w:t xml:space="preserve">Рисунок </w:t>
      </w:r>
      <w:r w:rsidR="00CB3822" w:rsidRPr="004C7882">
        <w:rPr>
          <w:b/>
          <w:color w:val="000000"/>
          <w:sz w:val="28"/>
          <w:szCs w:val="28"/>
        </w:rPr>
        <w:t>3</w:t>
      </w:r>
      <w:r w:rsidR="001B7BD0" w:rsidRPr="004C7882">
        <w:rPr>
          <w:b/>
          <w:color w:val="000000"/>
          <w:sz w:val="28"/>
          <w:szCs w:val="28"/>
        </w:rPr>
        <w:t xml:space="preserve"> – Структура видового ассортимента магазина «Клеопатра»</w:t>
      </w: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4C7882" w:rsidRDefault="000256DF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Рассмотрим марочный ассортимент для нового магазина.</w:t>
      </w:r>
    </w:p>
    <w:p w:rsidR="000256DF" w:rsidRPr="004C7882" w:rsidRDefault="000256DF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Марочный ассортимент – набор товаров определенных брендов. В магазине «Клеопатра можно выделить следующий марочный ассортимент (рисунок 4):</w:t>
      </w:r>
    </w:p>
    <w:p w:rsidR="000256DF" w:rsidRPr="004C7882" w:rsidRDefault="000256DF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C7882">
        <w:rPr>
          <w:color w:val="000000"/>
          <w:sz w:val="28"/>
          <w:szCs w:val="28"/>
          <w:lang w:val="en-US"/>
        </w:rPr>
        <w:t xml:space="preserve">- </w:t>
      </w:r>
      <w:r w:rsidRPr="004C7882">
        <w:rPr>
          <w:color w:val="000000"/>
          <w:sz w:val="28"/>
          <w:szCs w:val="28"/>
        </w:rPr>
        <w:t>бренд</w:t>
      </w:r>
      <w:r w:rsidRPr="004C7882">
        <w:rPr>
          <w:color w:val="000000"/>
          <w:sz w:val="28"/>
          <w:szCs w:val="28"/>
          <w:lang w:val="en-US"/>
        </w:rPr>
        <w:t xml:space="preserve"> FIN FLAY -10%,</w:t>
      </w:r>
    </w:p>
    <w:p w:rsidR="000256DF" w:rsidRPr="004C7882" w:rsidRDefault="000256DF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C7882">
        <w:rPr>
          <w:color w:val="000000"/>
          <w:sz w:val="28"/>
          <w:szCs w:val="28"/>
          <w:lang w:val="en-US"/>
        </w:rPr>
        <w:t xml:space="preserve">- </w:t>
      </w:r>
      <w:r w:rsidRPr="004C7882">
        <w:rPr>
          <w:color w:val="000000"/>
          <w:sz w:val="28"/>
          <w:szCs w:val="28"/>
        </w:rPr>
        <w:t>бренд</w:t>
      </w:r>
      <w:r w:rsidRPr="004C7882">
        <w:rPr>
          <w:color w:val="000000"/>
          <w:sz w:val="28"/>
          <w:szCs w:val="28"/>
          <w:lang w:val="en-US"/>
        </w:rPr>
        <w:t xml:space="preserve"> OSTIN – 15%,</w:t>
      </w:r>
    </w:p>
    <w:p w:rsidR="000256DF" w:rsidRPr="004C7882" w:rsidRDefault="000256DF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- Российские бренды – 40%,</w:t>
      </w:r>
    </w:p>
    <w:p w:rsidR="004C7882" w:rsidRDefault="000256DF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- Турция -35%.</w:t>
      </w:r>
    </w:p>
    <w:p w:rsidR="000256DF" w:rsidRPr="004C7882" w:rsidRDefault="000256DF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256DF" w:rsidRPr="004C7882" w:rsidRDefault="00C965A0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</w:rPr>
        <w:object w:dxaOrig="9291" w:dyaOrig="3234">
          <v:shape id="_x0000_i1026" type="#_x0000_t75" style="width:464.25pt;height:162pt" o:ole="">
            <v:imagedata r:id="rId12" o:title=""/>
          </v:shape>
          <o:OLEObject Type="Embed" ProgID="MSGraph.Chart.8" ShapeID="_x0000_i1026" DrawAspect="Content" ObjectID="_1457603236" r:id="rId13">
            <o:FieldCodes>\s</o:FieldCodes>
          </o:OLEObject>
        </w:object>
      </w:r>
      <w:r w:rsidR="000256DF" w:rsidRPr="004C7882">
        <w:rPr>
          <w:b/>
          <w:color w:val="000000"/>
          <w:sz w:val="28"/>
          <w:szCs w:val="28"/>
        </w:rPr>
        <w:t>Рисунок 4– Структура марочного ассортимента магазина «Клеопатра»</w:t>
      </w:r>
    </w:p>
    <w:p w:rsidR="000256DF" w:rsidRPr="004C7882" w:rsidRDefault="000256DF" w:rsidP="004C7882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256DF" w:rsidRPr="004C7882" w:rsidRDefault="000256DF" w:rsidP="004C7882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При разработке бизнес-плана и товарной политики необходимо учесть то, что на спрос оказывает влияние сезонность. Со сменой времени года существенно меняются потребности людей в предметах одежды. Ассортиментная политика в розничной торговой сети важная часть коммерческой стратегии в розничной торговле.</w:t>
      </w:r>
    </w:p>
    <w:p w:rsidR="004C7882" w:rsidRDefault="000256DF" w:rsidP="004C7882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Проведение ассортиментной политики требует принятия решений не только о включении новых товаров, но и снятия товаров с продажи. Фирмы изготовители и поставщики товаров постоянно обновляют номенклатуру своей продукции, стремясь получить всё новые и новые прибыли. Ассортимент же является частью розничной стратегии и оружием в конкурентной борьбе, это предполагает его непрерывное и динамическое изменение.</w:t>
      </w: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592204" w:rsidRPr="004C7882" w:rsidRDefault="004C7882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92204" w:rsidRPr="004C7882">
        <w:rPr>
          <w:b/>
          <w:color w:val="000000"/>
          <w:sz w:val="28"/>
          <w:szCs w:val="28"/>
        </w:rPr>
        <w:t>4 Исследование и анализ товарного рынка</w:t>
      </w: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5257B" w:rsidRPr="004C7882" w:rsidRDefault="00C5257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В процессе исследования товарного рынка были определены следующие признаки сегментирования и группы покупателей по каждому признаку:</w:t>
      </w:r>
    </w:p>
    <w:p w:rsidR="00C5257B" w:rsidRDefault="00C5257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C7882">
        <w:rPr>
          <w:color w:val="000000"/>
          <w:sz w:val="28"/>
          <w:szCs w:val="28"/>
        </w:rPr>
        <w:t xml:space="preserve">На рисунке </w:t>
      </w:r>
      <w:r w:rsidR="000256DF" w:rsidRPr="004C7882">
        <w:rPr>
          <w:color w:val="000000"/>
          <w:sz w:val="28"/>
          <w:szCs w:val="28"/>
        </w:rPr>
        <w:t>5</w:t>
      </w:r>
      <w:r w:rsidRPr="004C7882">
        <w:rPr>
          <w:color w:val="000000"/>
          <w:sz w:val="28"/>
          <w:szCs w:val="28"/>
        </w:rPr>
        <w:t xml:space="preserve"> представлен</w:t>
      </w:r>
      <w:r w:rsidR="000256DF" w:rsidRPr="004C7882">
        <w:rPr>
          <w:color w:val="000000"/>
          <w:sz w:val="28"/>
          <w:szCs w:val="28"/>
        </w:rPr>
        <w:t xml:space="preserve">о </w:t>
      </w:r>
      <w:r w:rsidRPr="004C7882">
        <w:rPr>
          <w:color w:val="000000"/>
          <w:sz w:val="28"/>
          <w:szCs w:val="28"/>
        </w:rPr>
        <w:t>сегментировани</w:t>
      </w:r>
      <w:r w:rsidR="000256DF" w:rsidRPr="004C7882">
        <w:rPr>
          <w:color w:val="000000"/>
          <w:sz w:val="28"/>
          <w:szCs w:val="28"/>
        </w:rPr>
        <w:t>е</w:t>
      </w:r>
      <w:r w:rsidRPr="004C7882">
        <w:rPr>
          <w:color w:val="000000"/>
          <w:sz w:val="28"/>
          <w:szCs w:val="28"/>
        </w:rPr>
        <w:t xml:space="preserve"> рынка женской одежды.</w:t>
      </w:r>
    </w:p>
    <w:p w:rsidR="004C7882" w:rsidRPr="004C7882" w:rsidRDefault="004C7882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Style w:val="a5"/>
        <w:tblW w:w="85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65"/>
        <w:gridCol w:w="475"/>
        <w:gridCol w:w="810"/>
        <w:gridCol w:w="679"/>
        <w:gridCol w:w="754"/>
        <w:gridCol w:w="1026"/>
        <w:gridCol w:w="651"/>
        <w:gridCol w:w="110"/>
        <w:gridCol w:w="1100"/>
        <w:gridCol w:w="466"/>
        <w:gridCol w:w="1309"/>
      </w:tblGrid>
      <w:tr w:rsidR="00C5257B" w:rsidRPr="004C7882" w:rsidTr="004C7882">
        <w:trPr>
          <w:jc w:val="center"/>
        </w:trPr>
        <w:tc>
          <w:tcPr>
            <w:tcW w:w="1080" w:type="dxa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8"/>
              </w:rPr>
            </w:pPr>
            <w:r w:rsidRPr="004C7882">
              <w:rPr>
                <w:color w:val="000000"/>
                <w:sz w:val="28"/>
              </w:rPr>
              <w:t>Признаки сегментирования рынка женской одежды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693" w:type="dxa"/>
            <w:gridSpan w:val="2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</w:rPr>
            </w:pPr>
          </w:p>
        </w:tc>
      </w:tr>
      <w:tr w:rsidR="00C5257B" w:rsidRPr="004C7882" w:rsidTr="004C7882">
        <w:trPr>
          <w:jc w:val="center"/>
        </w:trPr>
        <w:tc>
          <w:tcPr>
            <w:tcW w:w="1080" w:type="dxa"/>
            <w:tcBorders>
              <w:bottom w:val="single" w:sz="4" w:space="0" w:color="auto"/>
            </w:tcBorders>
          </w:tcPr>
          <w:p w:rsidR="00C5257B" w:rsidRPr="004C7882" w:rsidRDefault="00375CA8" w:rsidP="004C7882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noProof/>
              </w:rPr>
              <w:pict>
                <v:line id="_x0000_s1033" style="position:absolute;left:0;text-align:left;flip:x;z-index:251652096;mso-position-horizontal-relative:text;mso-position-vertical-relative:text" from="21.6pt,2.9pt" to="192.6pt,20.9pt">
                  <v:stroke endarrow="block"/>
                </v:line>
              </w:pict>
            </w:r>
          </w:p>
        </w:tc>
        <w:tc>
          <w:tcPr>
            <w:tcW w:w="1369" w:type="dxa"/>
            <w:gridSpan w:val="2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</w:tcBorders>
          </w:tcPr>
          <w:p w:rsidR="00C5257B" w:rsidRPr="004C7882" w:rsidRDefault="00375CA8" w:rsidP="004C7882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noProof/>
              </w:rPr>
              <w:pict>
                <v:line id="_x0000_s1034" style="position:absolute;left:0;text-align:left;flip:x;z-index:251653120;mso-position-horizontal-relative:text;mso-position-vertical-relative:text" from="-1.85pt,2.9pt" to="70.15pt,20.9pt">
                  <v:stroke endarrow="block"/>
                </v:line>
              </w:pict>
            </w:r>
          </w:p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</w:tcBorders>
          </w:tcPr>
          <w:p w:rsidR="00C5257B" w:rsidRPr="004C7882" w:rsidRDefault="00375CA8" w:rsidP="004C7882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noProof/>
              </w:rPr>
              <w:pict>
                <v:line id="_x0000_s1035" style="position:absolute;left:0;text-align:left;z-index:251656192;mso-position-horizontal-relative:text;mso-position-vertical-relative:text" from="-5.5pt,2.9pt" to="201.5pt,20.9pt">
                  <v:stroke endarrow="block"/>
                </v:line>
              </w:pict>
            </w:r>
            <w:r>
              <w:rPr>
                <w:noProof/>
              </w:rPr>
              <w:pict>
                <v:line id="_x0000_s1036" style="position:absolute;left:0;text-align:left;z-index:251655168;mso-position-horizontal-relative:text;mso-position-vertical-relative:text" from="3.5pt,2.9pt" to="111.5pt,20.9pt">
                  <v:stroke endarrow="block"/>
                </v:line>
              </w:pict>
            </w:r>
            <w:r>
              <w:rPr>
                <w:noProof/>
              </w:rPr>
              <w:pict>
                <v:line id="_x0000_s1037" style="position:absolute;left:0;text-align:left;z-index:251654144;mso-position-horizontal-relative:text;mso-position-vertical-relative:text" from="-5.5pt,2.9pt" to="21.5pt,20.9pt">
                  <v:stroke endarrow="block"/>
                </v:line>
              </w:pict>
            </w:r>
          </w:p>
        </w:tc>
        <w:tc>
          <w:tcPr>
            <w:tcW w:w="1158" w:type="dxa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1693" w:type="dxa"/>
            <w:gridSpan w:val="2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8"/>
              </w:rPr>
            </w:pPr>
          </w:p>
        </w:tc>
      </w:tr>
      <w:tr w:rsidR="00C5257B" w:rsidRPr="004C7882" w:rsidTr="004C7882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8"/>
              </w:rPr>
            </w:pPr>
            <w:r w:rsidRPr="004C7882">
              <w:rPr>
                <w:color w:val="000000"/>
                <w:sz w:val="28"/>
              </w:rPr>
              <w:t>Возраст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8"/>
              </w:rPr>
            </w:pPr>
            <w:r w:rsidRPr="004C7882">
              <w:rPr>
                <w:color w:val="000000"/>
                <w:sz w:val="28"/>
              </w:rPr>
              <w:t>Ценности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8"/>
              </w:rPr>
            </w:pPr>
            <w:r w:rsidRPr="004C7882">
              <w:rPr>
                <w:color w:val="000000"/>
                <w:sz w:val="28"/>
              </w:rPr>
              <w:t>Работа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8"/>
              </w:rPr>
            </w:pPr>
            <w:r w:rsidRPr="004C7882">
              <w:rPr>
                <w:color w:val="000000"/>
                <w:sz w:val="28"/>
              </w:rPr>
              <w:t>Доход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jc w:val="center"/>
              <w:rPr>
                <w:color w:val="000000"/>
                <w:sz w:val="28"/>
              </w:rPr>
            </w:pPr>
            <w:r w:rsidRPr="004C7882">
              <w:rPr>
                <w:color w:val="000000"/>
                <w:sz w:val="28"/>
              </w:rPr>
              <w:t>Искомые выгоды</w:t>
            </w:r>
          </w:p>
        </w:tc>
      </w:tr>
    </w:tbl>
    <w:p w:rsidR="00C5257B" w:rsidRPr="004C7882" w:rsidRDefault="00C5257B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 xml:space="preserve">Рисунок </w:t>
      </w:r>
      <w:r w:rsidR="000256DF" w:rsidRPr="004C7882">
        <w:rPr>
          <w:b/>
          <w:color w:val="000000"/>
          <w:sz w:val="28"/>
          <w:szCs w:val="28"/>
        </w:rPr>
        <w:t>5</w:t>
      </w:r>
      <w:r w:rsidRPr="004C7882">
        <w:rPr>
          <w:b/>
          <w:color w:val="000000"/>
          <w:sz w:val="28"/>
          <w:szCs w:val="28"/>
        </w:rPr>
        <w:t xml:space="preserve"> – Сегментирование рынка женской одежды</w:t>
      </w:r>
    </w:p>
    <w:p w:rsidR="004C7882" w:rsidRDefault="004C7882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C7882" w:rsidRDefault="00C5257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 xml:space="preserve">Сегментирование рынка женской одежды представлено в таблице </w:t>
      </w:r>
      <w:r w:rsidR="000256DF" w:rsidRPr="004C7882">
        <w:rPr>
          <w:color w:val="000000"/>
          <w:sz w:val="28"/>
          <w:szCs w:val="28"/>
        </w:rPr>
        <w:t>1</w:t>
      </w:r>
      <w:r w:rsidRPr="004C7882">
        <w:rPr>
          <w:color w:val="000000"/>
          <w:sz w:val="28"/>
          <w:szCs w:val="28"/>
        </w:rPr>
        <w:t>.</w:t>
      </w:r>
    </w:p>
    <w:p w:rsidR="004C7882" w:rsidRDefault="004C7882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4C7882" w:rsidRPr="004C7882" w:rsidRDefault="00C5257B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 xml:space="preserve">Таблица </w:t>
      </w:r>
      <w:r w:rsidR="000256DF" w:rsidRPr="004C7882">
        <w:rPr>
          <w:b/>
          <w:color w:val="000000"/>
          <w:sz w:val="28"/>
          <w:szCs w:val="28"/>
        </w:rPr>
        <w:t>1</w:t>
      </w:r>
      <w:r w:rsidRPr="004C7882">
        <w:rPr>
          <w:b/>
          <w:color w:val="000000"/>
          <w:sz w:val="28"/>
          <w:szCs w:val="28"/>
        </w:rPr>
        <w:t xml:space="preserve"> -Сегментирование рынка женской одежды</w:t>
      </w:r>
    </w:p>
    <w:tbl>
      <w:tblPr>
        <w:tblStyle w:val="a5"/>
        <w:tblW w:w="9451" w:type="dxa"/>
        <w:jc w:val="center"/>
        <w:tblLayout w:type="fixed"/>
        <w:tblLook w:val="00A0" w:firstRow="1" w:lastRow="0" w:firstColumn="1" w:lastColumn="0" w:noHBand="0" w:noVBand="0"/>
      </w:tblPr>
      <w:tblGrid>
        <w:gridCol w:w="1728"/>
        <w:gridCol w:w="2880"/>
        <w:gridCol w:w="2730"/>
        <w:gridCol w:w="2113"/>
      </w:tblGrid>
      <w:tr w:rsidR="00C5257B" w:rsidRPr="004C7882" w:rsidTr="004C7882">
        <w:trPr>
          <w:jc w:val="center"/>
        </w:trPr>
        <w:tc>
          <w:tcPr>
            <w:tcW w:w="9451" w:type="dxa"/>
            <w:gridSpan w:val="4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ОПИСАНИЕ СЕГМЕНТОВ</w:t>
            </w:r>
          </w:p>
        </w:tc>
      </w:tr>
      <w:tr w:rsidR="00C5257B" w:rsidRPr="004C7882" w:rsidTr="004C7882">
        <w:trPr>
          <w:jc w:val="center"/>
        </w:trPr>
        <w:tc>
          <w:tcPr>
            <w:tcW w:w="1728" w:type="dxa"/>
            <w:vAlign w:val="center"/>
          </w:tcPr>
          <w:p w:rsidR="00C5257B" w:rsidRPr="004C7882" w:rsidRDefault="004C7882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iCs/>
                <w:color w:val="000000"/>
                <w:sz w:val="20"/>
              </w:rPr>
              <w:t>Консервативная одежда</w:t>
            </w:r>
            <w:r w:rsidRPr="004C788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iCs/>
                <w:color w:val="000000"/>
                <w:sz w:val="20"/>
              </w:rPr>
              <w:t>Традиционная одежда</w:t>
            </w:r>
            <w:r w:rsidRPr="004C788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13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iCs/>
                <w:color w:val="000000"/>
                <w:sz w:val="20"/>
              </w:rPr>
              <w:t>Современная одежда</w:t>
            </w:r>
            <w:r w:rsidRPr="004C7882">
              <w:rPr>
                <w:color w:val="000000"/>
                <w:sz w:val="20"/>
              </w:rPr>
              <w:t xml:space="preserve"> </w:t>
            </w:r>
          </w:p>
        </w:tc>
      </w:tr>
      <w:tr w:rsidR="00C5257B" w:rsidRPr="004C7882" w:rsidTr="004C7882">
        <w:trPr>
          <w:trHeight w:val="679"/>
          <w:jc w:val="center"/>
        </w:trPr>
        <w:tc>
          <w:tcPr>
            <w:tcW w:w="1728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Количество населения, %</w:t>
            </w:r>
          </w:p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Количество продаж, %</w:t>
            </w:r>
          </w:p>
        </w:tc>
        <w:tc>
          <w:tcPr>
            <w:tcW w:w="288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C7882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33</w:t>
            </w:r>
          </w:p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26</w:t>
            </w:r>
          </w:p>
        </w:tc>
        <w:tc>
          <w:tcPr>
            <w:tcW w:w="273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C7882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48</w:t>
            </w:r>
          </w:p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52 </w:t>
            </w:r>
          </w:p>
        </w:tc>
        <w:tc>
          <w:tcPr>
            <w:tcW w:w="2113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4C7882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19</w:t>
            </w:r>
          </w:p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22</w:t>
            </w:r>
          </w:p>
        </w:tc>
      </w:tr>
      <w:tr w:rsidR="00C5257B" w:rsidRPr="004C7882" w:rsidTr="004C7882">
        <w:trPr>
          <w:jc w:val="center"/>
        </w:trPr>
        <w:tc>
          <w:tcPr>
            <w:tcW w:w="1728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Возраст , л.</w:t>
            </w:r>
          </w:p>
        </w:tc>
        <w:tc>
          <w:tcPr>
            <w:tcW w:w="2880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35-55 </w:t>
            </w:r>
          </w:p>
        </w:tc>
        <w:tc>
          <w:tcPr>
            <w:tcW w:w="2730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25-49 </w:t>
            </w:r>
          </w:p>
        </w:tc>
        <w:tc>
          <w:tcPr>
            <w:tcW w:w="2113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25-49 </w:t>
            </w:r>
          </w:p>
        </w:tc>
      </w:tr>
      <w:tr w:rsidR="00C5257B" w:rsidRPr="004C7882" w:rsidTr="004C7882">
        <w:trPr>
          <w:jc w:val="center"/>
        </w:trPr>
        <w:tc>
          <w:tcPr>
            <w:tcW w:w="1728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Ценности </w:t>
            </w:r>
          </w:p>
        </w:tc>
        <w:tc>
          <w:tcPr>
            <w:tcW w:w="2880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Консервативные ценности, удовлетворены своим статусом </w:t>
            </w:r>
          </w:p>
        </w:tc>
        <w:tc>
          <w:tcPr>
            <w:tcW w:w="2730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Традиционные</w:t>
            </w:r>
            <w:r w:rsidR="004C7882" w:rsidRPr="004C7882">
              <w:rPr>
                <w:color w:val="000000"/>
                <w:sz w:val="20"/>
              </w:rPr>
              <w:t xml:space="preserve"> </w:t>
            </w:r>
            <w:r w:rsidRPr="004C7882">
              <w:rPr>
                <w:color w:val="000000"/>
                <w:sz w:val="20"/>
              </w:rPr>
              <w:t xml:space="preserve">ценности. Активные, занятые, независимые, самоуверенные </w:t>
            </w:r>
          </w:p>
        </w:tc>
        <w:tc>
          <w:tcPr>
            <w:tcW w:w="2113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Современные ценности. Активные, занятые, независимые, очень самоуверенные </w:t>
            </w:r>
          </w:p>
        </w:tc>
      </w:tr>
      <w:tr w:rsidR="00C5257B" w:rsidRPr="004C7882" w:rsidTr="004C7882">
        <w:trPr>
          <w:jc w:val="center"/>
        </w:trPr>
        <w:tc>
          <w:tcPr>
            <w:tcW w:w="1728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Работа </w:t>
            </w:r>
          </w:p>
        </w:tc>
        <w:tc>
          <w:tcPr>
            <w:tcW w:w="2880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Имеют работу, карьеру не делают </w:t>
            </w:r>
          </w:p>
        </w:tc>
        <w:tc>
          <w:tcPr>
            <w:tcW w:w="2730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Ориентированы на семью и работу/карьеру </w:t>
            </w:r>
          </w:p>
        </w:tc>
        <w:tc>
          <w:tcPr>
            <w:tcW w:w="2113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Ориентированы на семью и работу/карьеру </w:t>
            </w:r>
          </w:p>
        </w:tc>
      </w:tr>
      <w:tr w:rsidR="00C5257B" w:rsidRPr="004C7882" w:rsidTr="004C7882">
        <w:trPr>
          <w:jc w:val="center"/>
        </w:trPr>
        <w:tc>
          <w:tcPr>
            <w:tcW w:w="1728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Доход </w:t>
            </w:r>
          </w:p>
        </w:tc>
        <w:tc>
          <w:tcPr>
            <w:tcW w:w="2880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Объем свободных средств ограничен </w:t>
            </w:r>
          </w:p>
        </w:tc>
        <w:tc>
          <w:tcPr>
            <w:tcW w:w="2730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Доход средний</w:t>
            </w:r>
          </w:p>
        </w:tc>
        <w:tc>
          <w:tcPr>
            <w:tcW w:w="2113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Высокий доход</w:t>
            </w:r>
          </w:p>
        </w:tc>
      </w:tr>
      <w:tr w:rsidR="00C5257B" w:rsidRPr="004C7882" w:rsidTr="004C7882">
        <w:trPr>
          <w:jc w:val="center"/>
        </w:trPr>
        <w:tc>
          <w:tcPr>
            <w:tcW w:w="1728" w:type="dxa"/>
            <w:vAlign w:val="center"/>
          </w:tcPr>
          <w:p w:rsidR="00C5257B" w:rsidRPr="004C7882" w:rsidRDefault="00C5257B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Искомые выгоды </w:t>
            </w:r>
          </w:p>
        </w:tc>
        <w:tc>
          <w:tcPr>
            <w:tcW w:w="288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Руководствуются ценой, реагируют на распродажи.</w:t>
            </w:r>
          </w:p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Предпочитают простоту использования и комфорт.</w:t>
            </w:r>
          </w:p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Не интересуются модой. Ценность определяется ценой, качеством. </w:t>
            </w:r>
          </w:p>
        </w:tc>
        <w:tc>
          <w:tcPr>
            <w:tcW w:w="273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Руководствуются качеством, готовы платить чуть больше Предпочитают традиционный покрой, ищут одежду, которую будут носить длительное время. Интересуются всем новым. Ценность определяется качеством, модой, ценой </w:t>
            </w:r>
          </w:p>
        </w:tc>
        <w:tc>
          <w:tcPr>
            <w:tcW w:w="2113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Руководствуются модой, одежда служит способом самовыражения.</w:t>
            </w:r>
          </w:p>
          <w:p w:rsidR="004C7882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Предпочитают новые цвета и стили.</w:t>
            </w:r>
          </w:p>
          <w:p w:rsidR="00C5257B" w:rsidRPr="004C7882" w:rsidRDefault="00C5257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Покупки совершают часто. Ценность определяется модой, качеством, ценой </w:t>
            </w:r>
          </w:p>
        </w:tc>
      </w:tr>
    </w:tbl>
    <w:p w:rsidR="00C5257B" w:rsidRPr="004C7882" w:rsidRDefault="00C5257B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4C7882" w:rsidRDefault="000256DF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Рынок женской одежды города Невьянска сегментирован на три части:</w:t>
      </w:r>
    </w:p>
    <w:p w:rsidR="004C7882" w:rsidRDefault="000256DF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1. Консервативная одежда</w:t>
      </w:r>
    </w:p>
    <w:p w:rsidR="004C7882" w:rsidRDefault="000256DF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2. Традиционная</w:t>
      </w:r>
    </w:p>
    <w:p w:rsidR="000256DF" w:rsidRPr="004C7882" w:rsidRDefault="000256DF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3. Современная модная одежда</w:t>
      </w:r>
    </w:p>
    <w:p w:rsidR="00C5257B" w:rsidRDefault="00C5257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C7882">
        <w:rPr>
          <w:color w:val="000000"/>
          <w:sz w:val="28"/>
          <w:szCs w:val="28"/>
        </w:rPr>
        <w:t>Консервативный сегмент (женщины, предпочитающие консервативную одежду) является наиболее чувствительным к цене и наименее ориентированным на моду. У представительниц модного сегмента все с точностью до наоборот: в первую очередь важна мода и стиль, в последнюю — цена.</w:t>
      </w:r>
    </w:p>
    <w:p w:rsidR="004C7882" w:rsidRPr="004C7882" w:rsidRDefault="004C7882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5257B" w:rsidRPr="004C7882" w:rsidRDefault="00375CA8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 id="_x0000_i1027" type="#_x0000_t75" style="width:479.25pt;height:162pt">
            <v:imagedata r:id="rId14" o:title=""/>
          </v:shape>
        </w:pict>
      </w:r>
      <w:r w:rsidR="00C5257B" w:rsidRPr="004C7882">
        <w:rPr>
          <w:b/>
          <w:color w:val="000000"/>
          <w:sz w:val="28"/>
          <w:szCs w:val="28"/>
        </w:rPr>
        <w:t xml:space="preserve">Рисунок </w:t>
      </w:r>
      <w:r w:rsidR="000256DF" w:rsidRPr="004C7882">
        <w:rPr>
          <w:b/>
          <w:color w:val="000000"/>
          <w:sz w:val="28"/>
          <w:szCs w:val="28"/>
        </w:rPr>
        <w:t>6</w:t>
      </w:r>
      <w:r w:rsidR="00C5257B" w:rsidRPr="004C7882">
        <w:rPr>
          <w:b/>
          <w:color w:val="000000"/>
          <w:sz w:val="28"/>
          <w:szCs w:val="28"/>
        </w:rPr>
        <w:t xml:space="preserve"> – Сегменты населения города Невьянска</w:t>
      </w:r>
    </w:p>
    <w:p w:rsidR="00C5257B" w:rsidRPr="004C7882" w:rsidRDefault="00C5257B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C5257B" w:rsidRPr="004C7882" w:rsidRDefault="00C5257B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 xml:space="preserve">Объем продаж по сегментам магазина «Клеопатра» (рисунок </w:t>
      </w:r>
      <w:r w:rsidR="000256DF" w:rsidRPr="004C7882">
        <w:rPr>
          <w:color w:val="000000"/>
          <w:sz w:val="28"/>
          <w:szCs w:val="28"/>
        </w:rPr>
        <w:t>7</w:t>
      </w:r>
      <w:r w:rsidRPr="004C7882">
        <w:rPr>
          <w:color w:val="000000"/>
          <w:sz w:val="28"/>
          <w:szCs w:val="28"/>
        </w:rPr>
        <w:t>).</w:t>
      </w:r>
    </w:p>
    <w:p w:rsidR="00C5257B" w:rsidRPr="004C7882" w:rsidRDefault="00375CA8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 id="_x0000_i1028" type="#_x0000_t75" style="width:479.25pt;height:162pt">
            <v:imagedata r:id="rId15" o:title=""/>
          </v:shape>
        </w:pict>
      </w:r>
      <w:r w:rsidR="00C5257B" w:rsidRPr="004C7882">
        <w:rPr>
          <w:b/>
          <w:color w:val="000000"/>
          <w:sz w:val="28"/>
          <w:szCs w:val="28"/>
        </w:rPr>
        <w:t xml:space="preserve">Рисунок </w:t>
      </w:r>
      <w:r w:rsidR="000256DF" w:rsidRPr="004C7882">
        <w:rPr>
          <w:b/>
          <w:color w:val="000000"/>
          <w:sz w:val="28"/>
          <w:szCs w:val="28"/>
        </w:rPr>
        <w:t>7</w:t>
      </w:r>
      <w:r w:rsidR="004C7882" w:rsidRPr="004C7882">
        <w:rPr>
          <w:b/>
          <w:color w:val="000000"/>
          <w:sz w:val="28"/>
          <w:szCs w:val="28"/>
        </w:rPr>
        <w:t xml:space="preserve"> </w:t>
      </w:r>
      <w:r w:rsidR="00C5257B" w:rsidRPr="004C7882">
        <w:rPr>
          <w:b/>
          <w:color w:val="000000"/>
          <w:sz w:val="28"/>
          <w:szCs w:val="28"/>
        </w:rPr>
        <w:t>– Объем продаж по сегментам магазина «Клеопатра»</w:t>
      </w:r>
    </w:p>
    <w:p w:rsidR="00C5257B" w:rsidRPr="004C7882" w:rsidRDefault="00C5257B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C5257B" w:rsidRPr="004C7882" w:rsidRDefault="00C5257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В результате проведенного внутреннего исследования магазином «Клеопатра» были получены результаты:</w:t>
      </w:r>
    </w:p>
    <w:p w:rsidR="00C5257B" w:rsidRPr="004C7882" w:rsidRDefault="00C5257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- основными группами сегментов являются: женщины, предпочитающие традиционную одежду -52% покупателей;</w:t>
      </w:r>
    </w:p>
    <w:p w:rsidR="00C5257B" w:rsidRPr="004C7882" w:rsidRDefault="00C5257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- консервативную одежду предпочитают 26% всех покупательниц;</w:t>
      </w:r>
    </w:p>
    <w:p w:rsidR="00C5257B" w:rsidRPr="004C7882" w:rsidRDefault="00C5257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- выбирают современную одежду 22% покупателей.</w:t>
      </w:r>
    </w:p>
    <w:p w:rsidR="004C7882" w:rsidRDefault="00C5257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В данном случае выбор традиционной одежды покупателями объясняется невысоким диапазоном цен, что характерно для жителей города Невьянска.</w:t>
      </w:r>
    </w:p>
    <w:p w:rsidR="00C5257B" w:rsidRPr="004C7882" w:rsidRDefault="00C5257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Основными конкурентами магазина «Клеопатра» являются: магазин «Элегант», магазин «Стиль», магазина «Подиум», магазин «Эльвита»</w:t>
      </w:r>
      <w:r w:rsidR="000256DF" w:rsidRPr="004C7882">
        <w:rPr>
          <w:color w:val="000000"/>
          <w:sz w:val="28"/>
          <w:szCs w:val="28"/>
        </w:rPr>
        <w:t xml:space="preserve">, </w:t>
      </w:r>
      <w:r w:rsidRPr="004C7882">
        <w:rPr>
          <w:color w:val="000000"/>
          <w:sz w:val="28"/>
          <w:szCs w:val="28"/>
        </w:rPr>
        <w:t xml:space="preserve">рынок «Невьянский». Анализ конкурентов магазина «Клеопатра» </w:t>
      </w:r>
      <w:r w:rsidR="000256DF" w:rsidRPr="004C7882">
        <w:rPr>
          <w:color w:val="000000"/>
          <w:sz w:val="28"/>
          <w:szCs w:val="28"/>
        </w:rPr>
        <w:t>(таблица 2).</w:t>
      </w:r>
    </w:p>
    <w:p w:rsidR="004C7882" w:rsidRDefault="004C7882" w:rsidP="004C7882">
      <w:pPr>
        <w:shd w:val="clear" w:color="000000" w:fill="auto"/>
        <w:tabs>
          <w:tab w:val="left" w:pos="1890"/>
          <w:tab w:val="left" w:pos="8221"/>
        </w:tabs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C5257B" w:rsidRPr="004C7882" w:rsidRDefault="00C5257B" w:rsidP="004C7882">
      <w:pPr>
        <w:shd w:val="clear" w:color="000000" w:fill="auto"/>
        <w:tabs>
          <w:tab w:val="left" w:pos="1890"/>
          <w:tab w:val="left" w:pos="8221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 xml:space="preserve">Таблица </w:t>
      </w:r>
      <w:r w:rsidR="000256DF" w:rsidRPr="004C7882">
        <w:rPr>
          <w:b/>
          <w:color w:val="000000"/>
          <w:sz w:val="28"/>
          <w:szCs w:val="28"/>
        </w:rPr>
        <w:t xml:space="preserve">2 </w:t>
      </w:r>
      <w:r w:rsidRPr="004C7882">
        <w:rPr>
          <w:b/>
          <w:color w:val="000000"/>
          <w:sz w:val="28"/>
          <w:szCs w:val="28"/>
        </w:rPr>
        <w:t>- Конкуренты магазина «Клеопатра»</w:t>
      </w:r>
    </w:p>
    <w:tbl>
      <w:tblPr>
        <w:tblStyle w:val="a5"/>
        <w:tblW w:w="9407" w:type="dxa"/>
        <w:jc w:val="center"/>
        <w:tblLayout w:type="fixed"/>
        <w:tblLook w:val="00A0" w:firstRow="1" w:lastRow="0" w:firstColumn="1" w:lastColumn="0" w:noHBand="0" w:noVBand="0"/>
      </w:tblPr>
      <w:tblGrid>
        <w:gridCol w:w="1558"/>
        <w:gridCol w:w="1710"/>
        <w:gridCol w:w="1620"/>
        <w:gridCol w:w="2340"/>
        <w:gridCol w:w="2179"/>
      </w:tblGrid>
      <w:tr w:rsidR="00C5257B" w:rsidRPr="004C7882" w:rsidTr="004C7882">
        <w:trPr>
          <w:jc w:val="center"/>
        </w:trPr>
        <w:tc>
          <w:tcPr>
            <w:tcW w:w="1558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Наименование конкурента</w:t>
            </w:r>
          </w:p>
        </w:tc>
        <w:tc>
          <w:tcPr>
            <w:tcW w:w="171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Классификация конкурента</w:t>
            </w:r>
          </w:p>
        </w:tc>
        <w:tc>
          <w:tcPr>
            <w:tcW w:w="162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Размер торговой площади, кв м.</w:t>
            </w:r>
          </w:p>
        </w:tc>
        <w:tc>
          <w:tcPr>
            <w:tcW w:w="234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Сильные места</w:t>
            </w:r>
          </w:p>
        </w:tc>
        <w:tc>
          <w:tcPr>
            <w:tcW w:w="2179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Слабые места</w:t>
            </w:r>
          </w:p>
        </w:tc>
      </w:tr>
      <w:tr w:rsidR="00C5257B" w:rsidRPr="004C7882" w:rsidTr="004C7882">
        <w:trPr>
          <w:jc w:val="center"/>
        </w:trPr>
        <w:tc>
          <w:tcPr>
            <w:tcW w:w="1558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1) Магазин «Элегант»</w:t>
            </w:r>
          </w:p>
        </w:tc>
        <w:tc>
          <w:tcPr>
            <w:tcW w:w="171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Пассивный конкурент</w:t>
            </w:r>
          </w:p>
        </w:tc>
        <w:tc>
          <w:tcPr>
            <w:tcW w:w="162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200</w:t>
            </w:r>
          </w:p>
        </w:tc>
        <w:tc>
          <w:tcPr>
            <w:tcW w:w="234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большой ассортимент;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бесплатная доставка;</w:t>
            </w:r>
          </w:p>
          <w:p w:rsidR="00C5257B" w:rsidRPr="004C7882" w:rsidRDefault="000256DF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местоположе</w:t>
            </w:r>
            <w:r w:rsidR="00C5257B" w:rsidRPr="004C7882">
              <w:rPr>
                <w:color w:val="000000"/>
                <w:sz w:val="20"/>
              </w:rPr>
              <w:t>ние в центре.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предоставление кредита</w:t>
            </w:r>
          </w:p>
        </w:tc>
        <w:tc>
          <w:tcPr>
            <w:tcW w:w="2179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высокие цены;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низкий уровень сервиса;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качество одежды (Китай)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5257B" w:rsidRPr="004C7882" w:rsidTr="004C7882">
        <w:trPr>
          <w:jc w:val="center"/>
        </w:trPr>
        <w:tc>
          <w:tcPr>
            <w:tcW w:w="1558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2) Магазин «Стиль»</w:t>
            </w:r>
          </w:p>
        </w:tc>
        <w:tc>
          <w:tcPr>
            <w:tcW w:w="171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Активный конкурент</w:t>
            </w:r>
          </w:p>
        </w:tc>
        <w:tc>
          <w:tcPr>
            <w:tcW w:w="162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150</w:t>
            </w:r>
          </w:p>
        </w:tc>
        <w:tc>
          <w:tcPr>
            <w:tcW w:w="234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большой ассортимент;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предоставление кредита</w:t>
            </w:r>
          </w:p>
        </w:tc>
        <w:tc>
          <w:tcPr>
            <w:tcW w:w="2179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неквалифици-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рованные продавцы;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качество одежды (Китай)</w:t>
            </w:r>
          </w:p>
        </w:tc>
      </w:tr>
      <w:tr w:rsidR="00C5257B" w:rsidRPr="004C7882" w:rsidTr="004C7882">
        <w:trPr>
          <w:jc w:val="center"/>
        </w:trPr>
        <w:tc>
          <w:tcPr>
            <w:tcW w:w="1558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3) Магазин «Подиум»</w:t>
            </w:r>
          </w:p>
        </w:tc>
        <w:tc>
          <w:tcPr>
            <w:tcW w:w="171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Активный конкурент</w:t>
            </w:r>
          </w:p>
        </w:tc>
        <w:tc>
          <w:tcPr>
            <w:tcW w:w="162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80</w:t>
            </w:r>
          </w:p>
        </w:tc>
        <w:tc>
          <w:tcPr>
            <w:tcW w:w="234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низкие цены;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проводит маркетинговые мероприятия</w:t>
            </w:r>
          </w:p>
        </w:tc>
        <w:tc>
          <w:tcPr>
            <w:tcW w:w="2179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качество одежды (Китай)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C5257B" w:rsidRPr="004C7882" w:rsidTr="004C7882">
        <w:trPr>
          <w:jc w:val="center"/>
        </w:trPr>
        <w:tc>
          <w:tcPr>
            <w:tcW w:w="1558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4) Магазин «Эльвита»</w:t>
            </w:r>
          </w:p>
        </w:tc>
        <w:tc>
          <w:tcPr>
            <w:tcW w:w="171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Активный конкурент</w:t>
            </w:r>
          </w:p>
        </w:tc>
        <w:tc>
          <w:tcPr>
            <w:tcW w:w="162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180</w:t>
            </w:r>
          </w:p>
        </w:tc>
        <w:tc>
          <w:tcPr>
            <w:tcW w:w="234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высокое качество товара (Россия, известные бренды)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-давно на рынке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-большой товарооборот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-предоставление кредита</w:t>
            </w:r>
          </w:p>
        </w:tc>
        <w:tc>
          <w:tcPr>
            <w:tcW w:w="2179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одежда являются дополняющим товаром;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качество товара (известные бренды);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высокая цена.</w:t>
            </w:r>
          </w:p>
        </w:tc>
      </w:tr>
      <w:tr w:rsidR="00C5257B" w:rsidRPr="004C7882" w:rsidTr="004C7882">
        <w:trPr>
          <w:jc w:val="center"/>
        </w:trPr>
        <w:tc>
          <w:tcPr>
            <w:tcW w:w="1558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5) Рынок «Невьянский»</w:t>
            </w:r>
          </w:p>
        </w:tc>
        <w:tc>
          <w:tcPr>
            <w:tcW w:w="171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Активный конкурент</w:t>
            </w:r>
          </w:p>
        </w:tc>
        <w:tc>
          <w:tcPr>
            <w:tcW w:w="162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300</w:t>
            </w:r>
          </w:p>
        </w:tc>
        <w:tc>
          <w:tcPr>
            <w:tcW w:w="2340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низкие цены;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большая проходимость</w:t>
            </w:r>
          </w:p>
        </w:tc>
        <w:tc>
          <w:tcPr>
            <w:tcW w:w="2179" w:type="dxa"/>
            <w:vAlign w:val="center"/>
          </w:tcPr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неквалифици-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рованные продавцы;</w:t>
            </w:r>
          </w:p>
          <w:p w:rsidR="00C5257B" w:rsidRPr="004C7882" w:rsidRDefault="00C5257B" w:rsidP="004C7882">
            <w:pPr>
              <w:shd w:val="clear" w:color="000000" w:fill="auto"/>
              <w:tabs>
                <w:tab w:val="left" w:pos="189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 качество одежды (Китай)</w:t>
            </w:r>
          </w:p>
        </w:tc>
      </w:tr>
    </w:tbl>
    <w:p w:rsidR="004C7882" w:rsidRDefault="004C7882" w:rsidP="004C7882">
      <w:pPr>
        <w:shd w:val="clear" w:color="000000" w:fill="auto"/>
        <w:tabs>
          <w:tab w:val="left" w:pos="189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5257B" w:rsidRPr="004C7882" w:rsidRDefault="00C5257B" w:rsidP="004C7882">
      <w:pPr>
        <w:shd w:val="clear" w:color="000000" w:fill="auto"/>
        <w:tabs>
          <w:tab w:val="left" w:pos="189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Таким образом, в настоящее время на рынке женской одежды г. Невьянска работает около 6 магазинов женской одежды.</w:t>
      </w:r>
    </w:p>
    <w:p w:rsidR="00C5257B" w:rsidRDefault="00C5257B" w:rsidP="004C7882">
      <w:pPr>
        <w:shd w:val="clear" w:color="000000" w:fill="auto"/>
        <w:tabs>
          <w:tab w:val="left" w:pos="189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C7882">
        <w:rPr>
          <w:color w:val="000000"/>
          <w:sz w:val="28"/>
          <w:szCs w:val="28"/>
        </w:rPr>
        <w:t>Можно определить относительную долю рынка, которую, занимает магазин «Клеопатра», это примерно 3% от всего рынка женской одежды г. Невьянска.</w:t>
      </w:r>
    </w:p>
    <w:p w:rsidR="00C5257B" w:rsidRPr="004C7882" w:rsidRDefault="00C5257B" w:rsidP="004C7882">
      <w:pPr>
        <w:shd w:val="clear" w:color="000000" w:fill="auto"/>
        <w:tabs>
          <w:tab w:val="left" w:pos="189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5257B" w:rsidRPr="004C7882" w:rsidRDefault="00C965A0" w:rsidP="004C7882">
      <w:pPr>
        <w:shd w:val="clear" w:color="000000" w:fill="auto"/>
        <w:tabs>
          <w:tab w:val="left" w:pos="189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</w:rPr>
        <w:object w:dxaOrig="9591" w:dyaOrig="3234">
          <v:shape id="_x0000_i1029" type="#_x0000_t75" style="width:479.25pt;height:162pt" o:ole="">
            <v:imagedata r:id="rId16" o:title=""/>
          </v:shape>
          <o:OLEObject Type="Embed" ProgID="MSGraph.Chart.8" ShapeID="_x0000_i1029" DrawAspect="Content" ObjectID="_1457603237" r:id="rId17">
            <o:FieldCodes>\s</o:FieldCodes>
          </o:OLEObject>
        </w:object>
      </w:r>
      <w:r w:rsidR="00C5257B" w:rsidRPr="004C7882">
        <w:rPr>
          <w:b/>
          <w:color w:val="000000"/>
          <w:sz w:val="28"/>
          <w:szCs w:val="28"/>
        </w:rPr>
        <w:t xml:space="preserve">Рисунок </w:t>
      </w:r>
      <w:r w:rsidR="000256DF" w:rsidRPr="004C7882">
        <w:rPr>
          <w:b/>
          <w:color w:val="000000"/>
          <w:sz w:val="28"/>
          <w:szCs w:val="28"/>
        </w:rPr>
        <w:t>8</w:t>
      </w:r>
      <w:r w:rsidR="00C5257B" w:rsidRPr="004C7882">
        <w:rPr>
          <w:b/>
          <w:color w:val="000000"/>
          <w:sz w:val="28"/>
          <w:szCs w:val="28"/>
        </w:rPr>
        <w:t xml:space="preserve"> -</w:t>
      </w:r>
      <w:r w:rsidR="004C7882" w:rsidRPr="004C7882">
        <w:rPr>
          <w:b/>
          <w:color w:val="000000"/>
          <w:sz w:val="28"/>
          <w:szCs w:val="28"/>
        </w:rPr>
        <w:t xml:space="preserve"> </w:t>
      </w:r>
      <w:r w:rsidR="00C5257B" w:rsidRPr="004C7882">
        <w:rPr>
          <w:b/>
          <w:color w:val="000000"/>
          <w:sz w:val="28"/>
          <w:szCs w:val="28"/>
        </w:rPr>
        <w:t>Доля рынка в бизнесе по продаже одежды</w:t>
      </w: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2204" w:rsidRPr="004C7882" w:rsidRDefault="004C7882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92204" w:rsidRPr="004C7882">
        <w:rPr>
          <w:b/>
          <w:color w:val="000000"/>
          <w:sz w:val="28"/>
          <w:szCs w:val="28"/>
        </w:rPr>
        <w:t>5 План маркетинга</w:t>
      </w: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92FFA" w:rsidRPr="004C7882" w:rsidRDefault="00692FF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Рынок одежды города Невьянска полностью не насыщен, для увеличения продажи одежды необходимо воздействовать на разные группы потребителей с помощью дифференцированного маркетинга. Дифференцированный маркетинг - обращение к различным по своим требованиям сегментам рынка, разнообразие продуктов, способов продажи. В таблице 3 представленная разработка предложения и цен для каждого сегмента рынка.</w:t>
      </w:r>
    </w:p>
    <w:p w:rsidR="004C7882" w:rsidRDefault="00692FF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Дифференцированный маркетинг учитывает все рыночные сегменты, магазин «Клеопатра» сможет предложить одежду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практически каждому жителю Невьянска из любого сегмента. Это особенно удачно на рынке с однородными китайскими товарами. Маркетинг потребует небольших вложений, он дает возможность завоевать внимание различных клиентов. Свою положительную роль сыграть сервис торгового обслуживания, поставленный на более высоком уровне.</w:t>
      </w:r>
    </w:p>
    <w:p w:rsidR="00692FFA" w:rsidRPr="004C7882" w:rsidRDefault="00692FF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Со стратегией дифференцированного маркетинга придется также подумать над рекламными акциями и собственно рекламой, так как магазина «Клеопатра» должен утвердиться и дать представления обо всех своих возможностях и выгодах, а значит, реклама будет просто необходима.</w:t>
      </w:r>
    </w:p>
    <w:p w:rsidR="00692FFA" w:rsidRPr="004C7882" w:rsidRDefault="00692FFA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FFA" w:rsidRPr="004C7882" w:rsidRDefault="00692FFA" w:rsidP="004C7882">
      <w:pPr>
        <w:shd w:val="clear" w:color="000000" w:fill="auto"/>
        <w:tabs>
          <w:tab w:val="left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>Таблица 3 – Разработка предложения и цен для каждого сегмента рынка</w:t>
      </w:r>
    </w:p>
    <w:tbl>
      <w:tblPr>
        <w:tblStyle w:val="a5"/>
        <w:tblW w:w="8755" w:type="dxa"/>
        <w:jc w:val="center"/>
        <w:tblLayout w:type="fixed"/>
        <w:tblLook w:val="00A0" w:firstRow="1" w:lastRow="0" w:firstColumn="1" w:lastColumn="0" w:noHBand="0" w:noVBand="0"/>
      </w:tblPr>
      <w:tblGrid>
        <w:gridCol w:w="1548"/>
        <w:gridCol w:w="2700"/>
        <w:gridCol w:w="2239"/>
        <w:gridCol w:w="2268"/>
      </w:tblGrid>
      <w:tr w:rsidR="00692FFA" w:rsidRPr="004C7882" w:rsidTr="004C7882">
        <w:trPr>
          <w:jc w:val="center"/>
        </w:trPr>
        <w:tc>
          <w:tcPr>
            <w:tcW w:w="8755" w:type="dxa"/>
            <w:gridSpan w:val="4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Сегментирование рынка женской одежды</w:t>
            </w:r>
          </w:p>
        </w:tc>
      </w:tr>
      <w:tr w:rsidR="00692FFA" w:rsidRPr="004C7882" w:rsidTr="004C7882">
        <w:trPr>
          <w:jc w:val="center"/>
        </w:trPr>
        <w:tc>
          <w:tcPr>
            <w:tcW w:w="8755" w:type="dxa"/>
            <w:gridSpan w:val="4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ОПИСАНИЕ СЕГМЕНТОВ</w:t>
            </w:r>
          </w:p>
        </w:tc>
      </w:tr>
      <w:tr w:rsidR="00692FFA" w:rsidRPr="004C7882" w:rsidTr="004C7882">
        <w:trPr>
          <w:jc w:val="center"/>
        </w:trPr>
        <w:tc>
          <w:tcPr>
            <w:tcW w:w="1548" w:type="dxa"/>
            <w:vAlign w:val="center"/>
          </w:tcPr>
          <w:p w:rsidR="00692FFA" w:rsidRPr="004C7882" w:rsidRDefault="004C7882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iCs/>
                <w:color w:val="000000"/>
                <w:sz w:val="20"/>
              </w:rPr>
              <w:t>Консервативная одежда</w:t>
            </w:r>
            <w:r w:rsidRPr="004C788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iCs/>
                <w:color w:val="000000"/>
                <w:sz w:val="20"/>
              </w:rPr>
              <w:t>Традиционная одежда</w:t>
            </w:r>
            <w:r w:rsidRPr="004C788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iCs/>
                <w:color w:val="000000"/>
                <w:sz w:val="20"/>
              </w:rPr>
              <w:t>Современная одежда</w:t>
            </w:r>
            <w:r w:rsidRPr="004C7882">
              <w:rPr>
                <w:color w:val="000000"/>
                <w:sz w:val="20"/>
              </w:rPr>
              <w:t xml:space="preserve"> </w:t>
            </w:r>
          </w:p>
        </w:tc>
      </w:tr>
      <w:tr w:rsidR="00692FFA" w:rsidRPr="004C7882" w:rsidTr="004C7882">
        <w:trPr>
          <w:trHeight w:val="679"/>
          <w:jc w:val="center"/>
        </w:trPr>
        <w:tc>
          <w:tcPr>
            <w:tcW w:w="1548" w:type="dxa"/>
            <w:vAlign w:val="center"/>
          </w:tcPr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Количество населения, %</w:t>
            </w: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Количество продаж, %</w:t>
            </w:r>
          </w:p>
        </w:tc>
        <w:tc>
          <w:tcPr>
            <w:tcW w:w="2700" w:type="dxa"/>
            <w:vAlign w:val="center"/>
          </w:tcPr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33</w:t>
            </w: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26</w:t>
            </w:r>
          </w:p>
        </w:tc>
        <w:tc>
          <w:tcPr>
            <w:tcW w:w="2239" w:type="dxa"/>
            <w:vAlign w:val="center"/>
          </w:tcPr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48</w:t>
            </w: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52</w:t>
            </w:r>
          </w:p>
        </w:tc>
        <w:tc>
          <w:tcPr>
            <w:tcW w:w="2268" w:type="dxa"/>
            <w:vAlign w:val="center"/>
          </w:tcPr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19</w:t>
            </w: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22</w:t>
            </w:r>
          </w:p>
        </w:tc>
      </w:tr>
      <w:tr w:rsidR="00692FFA" w:rsidRPr="004C7882" w:rsidTr="004C7882">
        <w:trPr>
          <w:jc w:val="center"/>
        </w:trPr>
        <w:tc>
          <w:tcPr>
            <w:tcW w:w="154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Возраст , л.</w:t>
            </w:r>
          </w:p>
        </w:tc>
        <w:tc>
          <w:tcPr>
            <w:tcW w:w="2700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35-55 лет </w:t>
            </w:r>
          </w:p>
        </w:tc>
        <w:tc>
          <w:tcPr>
            <w:tcW w:w="2239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25-49 лет </w:t>
            </w:r>
          </w:p>
        </w:tc>
        <w:tc>
          <w:tcPr>
            <w:tcW w:w="226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25-49 лет </w:t>
            </w:r>
          </w:p>
        </w:tc>
      </w:tr>
      <w:tr w:rsidR="00692FFA" w:rsidRPr="004C7882" w:rsidTr="004C7882">
        <w:trPr>
          <w:jc w:val="center"/>
        </w:trPr>
        <w:tc>
          <w:tcPr>
            <w:tcW w:w="154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Ценности </w:t>
            </w:r>
          </w:p>
        </w:tc>
        <w:tc>
          <w:tcPr>
            <w:tcW w:w="2700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Консервативные ценности, удовлетворены своим статусом </w:t>
            </w:r>
          </w:p>
        </w:tc>
        <w:tc>
          <w:tcPr>
            <w:tcW w:w="2239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Традиционные</w:t>
            </w:r>
            <w:r w:rsidR="004C7882" w:rsidRPr="004C7882">
              <w:rPr>
                <w:color w:val="000000"/>
                <w:sz w:val="20"/>
              </w:rPr>
              <w:t xml:space="preserve"> </w:t>
            </w:r>
            <w:r w:rsidRPr="004C7882">
              <w:rPr>
                <w:color w:val="000000"/>
                <w:sz w:val="20"/>
              </w:rPr>
              <w:t xml:space="preserve">ценности. Активные, занятые, независимые, самоуверенные </w:t>
            </w:r>
          </w:p>
        </w:tc>
        <w:tc>
          <w:tcPr>
            <w:tcW w:w="226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Современные ценности. Активные, занятые, независимые, очень самоуверенные </w:t>
            </w:r>
          </w:p>
        </w:tc>
      </w:tr>
      <w:tr w:rsidR="00692FFA" w:rsidRPr="004C7882" w:rsidTr="004C7882">
        <w:trPr>
          <w:jc w:val="center"/>
        </w:trPr>
        <w:tc>
          <w:tcPr>
            <w:tcW w:w="154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Работа </w:t>
            </w:r>
          </w:p>
        </w:tc>
        <w:tc>
          <w:tcPr>
            <w:tcW w:w="2700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Имеют работу, карьеру не делают </w:t>
            </w:r>
          </w:p>
        </w:tc>
        <w:tc>
          <w:tcPr>
            <w:tcW w:w="2239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Ориентированы на семью и работу/карьеру </w:t>
            </w:r>
          </w:p>
        </w:tc>
        <w:tc>
          <w:tcPr>
            <w:tcW w:w="226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Ориентированы на семью и работу/карьеру </w:t>
            </w:r>
          </w:p>
        </w:tc>
      </w:tr>
      <w:tr w:rsidR="00692FFA" w:rsidRPr="004C7882" w:rsidTr="004C7882">
        <w:trPr>
          <w:jc w:val="center"/>
        </w:trPr>
        <w:tc>
          <w:tcPr>
            <w:tcW w:w="154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Доход </w:t>
            </w:r>
          </w:p>
        </w:tc>
        <w:tc>
          <w:tcPr>
            <w:tcW w:w="2700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Объем свободных средств ограничен </w:t>
            </w:r>
          </w:p>
        </w:tc>
        <w:tc>
          <w:tcPr>
            <w:tcW w:w="2239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Доход средний</w:t>
            </w:r>
          </w:p>
        </w:tc>
        <w:tc>
          <w:tcPr>
            <w:tcW w:w="226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Высокий доход</w:t>
            </w:r>
          </w:p>
        </w:tc>
      </w:tr>
      <w:tr w:rsidR="00692FFA" w:rsidRPr="004C7882" w:rsidTr="004C7882">
        <w:trPr>
          <w:jc w:val="center"/>
        </w:trPr>
        <w:tc>
          <w:tcPr>
            <w:tcW w:w="154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Искомые выгоды </w:t>
            </w:r>
          </w:p>
        </w:tc>
        <w:tc>
          <w:tcPr>
            <w:tcW w:w="2700" w:type="dxa"/>
            <w:vAlign w:val="center"/>
          </w:tcPr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Руководствуются ценой, реагируют на распродажи.</w:t>
            </w: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Предпочитают простоту использования и комфорт.</w:t>
            </w: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Не интересуются модой. Ценность определяется ценой, качеством. </w:t>
            </w:r>
          </w:p>
        </w:tc>
        <w:tc>
          <w:tcPr>
            <w:tcW w:w="2239" w:type="dxa"/>
            <w:vAlign w:val="center"/>
          </w:tcPr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Руководствуются качеством, готовы платить чуть больше Предпочитают традиционный покрой, ищут одежду, которую будут носить длительное время. Интересуются всем новым. Ценность определяется качеством, модой, ценой </w:t>
            </w:r>
          </w:p>
        </w:tc>
        <w:tc>
          <w:tcPr>
            <w:tcW w:w="2268" w:type="dxa"/>
            <w:vAlign w:val="center"/>
          </w:tcPr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Руководствуются модой, одежда служит способом самовыражения.</w:t>
            </w:r>
          </w:p>
          <w:p w:rsidR="004C7882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Предпочитают новые цвета и стили.</w:t>
            </w: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Покупки совершают часто. Ценность определяется модой, качеством, ценой </w:t>
            </w:r>
          </w:p>
        </w:tc>
      </w:tr>
      <w:tr w:rsidR="00692FFA" w:rsidRPr="004C7882" w:rsidTr="004C7882">
        <w:trPr>
          <w:jc w:val="center"/>
        </w:trPr>
        <w:tc>
          <w:tcPr>
            <w:tcW w:w="8755" w:type="dxa"/>
            <w:gridSpan w:val="4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ХАРАКТЕРИСТИКИ ПРЕДЛОЖЕНИЙ</w:t>
            </w:r>
          </w:p>
        </w:tc>
      </w:tr>
      <w:tr w:rsidR="00692FFA" w:rsidRPr="004C7882" w:rsidTr="004C7882">
        <w:trPr>
          <w:jc w:val="center"/>
        </w:trPr>
        <w:tc>
          <w:tcPr>
            <w:tcW w:w="154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iCs/>
                <w:color w:val="000000"/>
                <w:sz w:val="20"/>
              </w:rPr>
              <w:t>Консервативная одежда</w:t>
            </w:r>
            <w:r w:rsidRPr="004C788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iCs/>
                <w:color w:val="000000"/>
                <w:sz w:val="20"/>
              </w:rPr>
              <w:t>Традиционная одежда</w:t>
            </w:r>
            <w:r w:rsidRPr="004C788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iCs/>
                <w:color w:val="000000"/>
                <w:sz w:val="20"/>
              </w:rPr>
              <w:t>Современная одежда</w:t>
            </w:r>
            <w:r w:rsidRPr="004C7882">
              <w:rPr>
                <w:color w:val="000000"/>
                <w:sz w:val="20"/>
              </w:rPr>
              <w:t xml:space="preserve"> </w:t>
            </w:r>
          </w:p>
        </w:tc>
      </w:tr>
      <w:tr w:rsidR="00692FFA" w:rsidRPr="004C7882" w:rsidTr="004C7882">
        <w:trPr>
          <w:jc w:val="center"/>
        </w:trPr>
        <w:tc>
          <w:tcPr>
            <w:tcW w:w="1548" w:type="dxa"/>
            <w:vAlign w:val="center"/>
          </w:tcPr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Ценообразо-вание </w:t>
            </w:r>
          </w:p>
        </w:tc>
        <w:tc>
          <w:tcPr>
            <w:tcW w:w="2700" w:type="dxa"/>
            <w:vAlign w:val="center"/>
          </w:tcPr>
          <w:p w:rsidR="004C7882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Исходя из бюджета.</w:t>
            </w:r>
          </w:p>
          <w:p w:rsidR="004C7882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От 500 до 1000 рублей.</w:t>
            </w: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239" w:type="dxa"/>
            <w:vAlign w:val="center"/>
          </w:tcPr>
          <w:p w:rsidR="004C7882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Умеренное</w:t>
            </w: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От 1000 до 3000 рублей</w:t>
            </w:r>
          </w:p>
        </w:tc>
        <w:tc>
          <w:tcPr>
            <w:tcW w:w="2268" w:type="dxa"/>
            <w:vAlign w:val="center"/>
          </w:tcPr>
          <w:p w:rsidR="004C7882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От умеренного до высокого.</w:t>
            </w:r>
          </w:p>
          <w:p w:rsidR="00692FFA" w:rsidRPr="004C7882" w:rsidRDefault="00692FFA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От 2000 рублей и выше. </w:t>
            </w:r>
          </w:p>
        </w:tc>
      </w:tr>
      <w:tr w:rsidR="00692FFA" w:rsidRPr="004C7882" w:rsidTr="004C7882">
        <w:trPr>
          <w:jc w:val="center"/>
        </w:trPr>
        <w:tc>
          <w:tcPr>
            <w:tcW w:w="154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Товар </w:t>
            </w:r>
          </w:p>
        </w:tc>
        <w:tc>
          <w:tcPr>
            <w:tcW w:w="2700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Простые стили, ткани </w:t>
            </w:r>
          </w:p>
        </w:tc>
        <w:tc>
          <w:tcPr>
            <w:tcW w:w="2239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Традиционные стили, хорошее качество</w:t>
            </w:r>
          </w:p>
        </w:tc>
        <w:tc>
          <w:tcPr>
            <w:tcW w:w="226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Модные, продвинутые стили, больший выбор, новые цвета </w:t>
            </w:r>
          </w:p>
        </w:tc>
      </w:tr>
      <w:tr w:rsidR="00692FFA" w:rsidRPr="004C7882" w:rsidTr="004C7882">
        <w:trPr>
          <w:jc w:val="center"/>
        </w:trPr>
        <w:tc>
          <w:tcPr>
            <w:tcW w:w="154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Подход к представле-нию товара </w:t>
            </w:r>
          </w:p>
        </w:tc>
        <w:tc>
          <w:tcPr>
            <w:tcW w:w="2700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Ценники «вы сможете сэкономить до», столы с неходовым товаром </w:t>
            </w:r>
          </w:p>
        </w:tc>
        <w:tc>
          <w:tcPr>
            <w:tcW w:w="2239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Хорошо подобранный ассортимент, коллекции, знающие продавцы </w:t>
            </w:r>
          </w:p>
        </w:tc>
        <w:tc>
          <w:tcPr>
            <w:tcW w:w="2268" w:type="dxa"/>
            <w:vAlign w:val="center"/>
          </w:tcPr>
          <w:p w:rsidR="00692FFA" w:rsidRPr="004C7882" w:rsidRDefault="00692FFA" w:rsidP="004C7882">
            <w:pPr>
              <w:pStyle w:val="listauthormsonormalcontentautoclass000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Цветные надписи, манекены, разделение по областям </w:t>
            </w:r>
          </w:p>
        </w:tc>
      </w:tr>
    </w:tbl>
    <w:p w:rsidR="00592204" w:rsidRPr="004C7882" w:rsidRDefault="00592204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E0C29" w:rsidRPr="004C7882" w:rsidRDefault="009E0C29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Открытие нового магазина планируется в 2011 году.</w:t>
      </w:r>
    </w:p>
    <w:p w:rsidR="009E0C29" w:rsidRPr="004C7882" w:rsidRDefault="009E0C29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В качестве рекламы по открытию нового магазина мы будет использовать:</w:t>
      </w:r>
    </w:p>
    <w:p w:rsidR="004C7882" w:rsidRDefault="009E0C29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1) проведение промоушен-акции,</w:t>
      </w:r>
    </w:p>
    <w:p w:rsidR="009E0C29" w:rsidRPr="004C7882" w:rsidRDefault="009E0C29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2) реклама на «Русском радио».</w:t>
      </w:r>
    </w:p>
    <w:p w:rsidR="009E0C29" w:rsidRPr="004C7882" w:rsidRDefault="004C7882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E0C29" w:rsidRPr="004C7882">
        <w:rPr>
          <w:b/>
          <w:color w:val="000000"/>
          <w:sz w:val="28"/>
          <w:szCs w:val="28"/>
        </w:rPr>
        <w:t>Таблица 4 -</w:t>
      </w:r>
      <w:r w:rsidRPr="004C7882">
        <w:rPr>
          <w:b/>
          <w:color w:val="000000"/>
          <w:sz w:val="28"/>
          <w:szCs w:val="28"/>
        </w:rPr>
        <w:t xml:space="preserve"> </w:t>
      </w:r>
      <w:r w:rsidR="009E0C29" w:rsidRPr="004C7882">
        <w:rPr>
          <w:b/>
          <w:color w:val="000000"/>
          <w:sz w:val="28"/>
          <w:szCs w:val="28"/>
        </w:rPr>
        <w:t>Расходы на промоушен-акцию</w:t>
      </w:r>
    </w:p>
    <w:tbl>
      <w:tblPr>
        <w:tblStyle w:val="a5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786"/>
        <w:gridCol w:w="1260"/>
      </w:tblGrid>
      <w:tr w:rsidR="009E0C29" w:rsidRPr="004C7882" w:rsidTr="004C7882">
        <w:trPr>
          <w:trHeight w:hRule="exact" w:val="822"/>
          <w:jc w:val="center"/>
        </w:trPr>
        <w:tc>
          <w:tcPr>
            <w:tcW w:w="4786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Период</w:t>
            </w:r>
          </w:p>
        </w:tc>
        <w:tc>
          <w:tcPr>
            <w:tcW w:w="12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Январь</w:t>
            </w:r>
          </w:p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2011</w:t>
            </w:r>
          </w:p>
        </w:tc>
      </w:tr>
      <w:tr w:rsidR="009E0C29" w:rsidRPr="004C7882" w:rsidTr="004C7882">
        <w:trPr>
          <w:trHeight w:hRule="exact" w:val="358"/>
          <w:jc w:val="center"/>
        </w:trPr>
        <w:tc>
          <w:tcPr>
            <w:tcW w:w="4786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Полиграфия, флайер ¼ А4, 4+4, тираж 10500 шт.</w:t>
            </w:r>
          </w:p>
        </w:tc>
        <w:tc>
          <w:tcPr>
            <w:tcW w:w="12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6,3</w:t>
            </w:r>
          </w:p>
        </w:tc>
      </w:tr>
      <w:tr w:rsidR="009E0C29" w:rsidRPr="004C7882" w:rsidTr="004C7882">
        <w:trPr>
          <w:trHeight w:hRule="exact" w:val="358"/>
          <w:jc w:val="center"/>
        </w:trPr>
        <w:tc>
          <w:tcPr>
            <w:tcW w:w="4786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Работа промоуэтеров, тыс. руб.</w:t>
            </w:r>
          </w:p>
        </w:tc>
        <w:tc>
          <w:tcPr>
            <w:tcW w:w="12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6,0</w:t>
            </w:r>
          </w:p>
        </w:tc>
      </w:tr>
      <w:tr w:rsidR="009E0C29" w:rsidRPr="004C7882" w:rsidTr="004C7882">
        <w:trPr>
          <w:trHeight w:hRule="exact" w:val="367"/>
          <w:jc w:val="center"/>
        </w:trPr>
        <w:tc>
          <w:tcPr>
            <w:tcW w:w="4786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Итого за период, тыс. руб. </w:t>
            </w:r>
          </w:p>
        </w:tc>
        <w:tc>
          <w:tcPr>
            <w:tcW w:w="12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12,3</w:t>
            </w:r>
          </w:p>
        </w:tc>
      </w:tr>
      <w:tr w:rsidR="009E0C29" w:rsidRPr="004C7882" w:rsidTr="004C7882">
        <w:trPr>
          <w:trHeight w:hRule="exact" w:val="364"/>
          <w:jc w:val="center"/>
        </w:trPr>
        <w:tc>
          <w:tcPr>
            <w:tcW w:w="4786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Количество контактов, тыс. чел.</w:t>
            </w:r>
          </w:p>
        </w:tc>
        <w:tc>
          <w:tcPr>
            <w:tcW w:w="12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10,5</w:t>
            </w:r>
          </w:p>
        </w:tc>
      </w:tr>
      <w:tr w:rsidR="009E0C29" w:rsidRPr="004C7882" w:rsidTr="004C7882">
        <w:trPr>
          <w:trHeight w:hRule="exact" w:val="346"/>
          <w:jc w:val="center"/>
        </w:trPr>
        <w:tc>
          <w:tcPr>
            <w:tcW w:w="4786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Стоимость контакта, руб.</w:t>
            </w:r>
          </w:p>
        </w:tc>
        <w:tc>
          <w:tcPr>
            <w:tcW w:w="12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0,85</w:t>
            </w:r>
          </w:p>
        </w:tc>
      </w:tr>
    </w:tbl>
    <w:p w:rsidR="009E0C29" w:rsidRPr="004C7882" w:rsidRDefault="009E0C29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E0C29" w:rsidRPr="004C7882" w:rsidRDefault="009E0C29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Промоушен-акции одни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из наиболее перспективных направлений рекламы, цель которой - побудить человека к немедленной покупке, здесь и сейчас.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Промоушен удовлетворяет потребность человека в получении информации о новом, в желании все пощупать и попробывать. По различным оценкам, в зависимости от категории товара, от 30 до 70 процентов покупок заранее не запланированы. Промо-акции как раз направлены на инициацию таких покупок. В зависимости от цены, правильно выбранного места и времени проведения промоушена происходит увелечение продаж в 3-6 раз. По некоторым категориям товаров в 10 и более…</w:t>
      </w:r>
    </w:p>
    <w:p w:rsidR="009E0C29" w:rsidRPr="004C7882" w:rsidRDefault="009E0C29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Временной период размещения рекламы на радио: январь-май.</w:t>
      </w:r>
    </w:p>
    <w:p w:rsidR="004C7882" w:rsidRDefault="009E0C29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C7882">
        <w:rPr>
          <w:color w:val="000000"/>
          <w:sz w:val="28"/>
          <w:szCs w:val="28"/>
        </w:rPr>
        <w:t>Целевая аудитория «Русского радио» представлена на рисунке 9, целевая аудитория совпадает с сегментом клиентов «Клеопатры» - женщинами.</w:t>
      </w:r>
    </w:p>
    <w:p w:rsidR="004C7882" w:rsidRPr="004C7882" w:rsidRDefault="004C7882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E0C29" w:rsidRPr="004C7882" w:rsidRDefault="00C965A0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</w:rPr>
        <w:object w:dxaOrig="9600" w:dyaOrig="3420">
          <v:shape id="_x0000_i1030" type="#_x0000_t75" style="width:480pt;height:171pt" o:ole="">
            <v:imagedata r:id="rId18" o:title=""/>
          </v:shape>
          <o:OLEObject Type="Embed" ProgID="MSGraph.Chart.8" ShapeID="_x0000_i1030" DrawAspect="Content" ObjectID="_1457603238" r:id="rId19">
            <o:FieldCodes>\s</o:FieldCodes>
          </o:OLEObject>
        </w:object>
      </w:r>
      <w:r w:rsidR="009E0C29" w:rsidRPr="004C7882">
        <w:rPr>
          <w:b/>
          <w:color w:val="000000"/>
          <w:sz w:val="28"/>
          <w:szCs w:val="28"/>
        </w:rPr>
        <w:t>Рисунок 9 - Распределение аудитории по полу</w:t>
      </w:r>
    </w:p>
    <w:p w:rsidR="009E0C29" w:rsidRPr="004C7882" w:rsidRDefault="009E0C29" w:rsidP="004C7882">
      <w:pPr>
        <w:shd w:val="clear" w:color="000000" w:fill="auto"/>
        <w:suppressAutoHyphens/>
        <w:spacing w:line="360" w:lineRule="auto"/>
        <w:ind w:firstLine="709"/>
        <w:jc w:val="both"/>
        <w:rPr>
          <w:vanish/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 xml:space="preserve">Стоимость проката эфирного времени представлена в таблице </w:t>
      </w:r>
      <w:r w:rsidR="003E7BA4" w:rsidRPr="004C7882">
        <w:rPr>
          <w:color w:val="000000"/>
          <w:sz w:val="28"/>
          <w:szCs w:val="28"/>
        </w:rPr>
        <w:t>5</w:t>
      </w:r>
      <w:r w:rsidRPr="004C7882">
        <w:rPr>
          <w:color w:val="000000"/>
          <w:sz w:val="28"/>
          <w:szCs w:val="28"/>
        </w:rPr>
        <w:t>.</w:t>
      </w:r>
    </w:p>
    <w:p w:rsidR="009E0C29" w:rsidRPr="004C7882" w:rsidRDefault="009E0C29" w:rsidP="004C7882">
      <w:pPr>
        <w:pStyle w:val="2"/>
        <w:keepNext w:val="0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E0C29" w:rsidRPr="004C7882" w:rsidRDefault="009E0C29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>Таблица 5 - Стоимость проката эфирного времени, руб.</w:t>
      </w:r>
    </w:p>
    <w:tbl>
      <w:tblPr>
        <w:tblStyle w:val="a5"/>
        <w:tblW w:w="3907" w:type="pct"/>
        <w:jc w:val="center"/>
        <w:tblLook w:val="00A0" w:firstRow="1" w:lastRow="0" w:firstColumn="1" w:lastColumn="0" w:noHBand="0" w:noVBand="0"/>
      </w:tblPr>
      <w:tblGrid>
        <w:gridCol w:w="3710"/>
        <w:gridCol w:w="3769"/>
      </w:tblGrid>
      <w:tr w:rsidR="009E0C29" w:rsidRPr="004C7882" w:rsidTr="004C7882">
        <w:trPr>
          <w:jc w:val="center"/>
        </w:trPr>
        <w:tc>
          <w:tcPr>
            <w:tcW w:w="0" w:type="auto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Время выхода в эфир</w:t>
            </w:r>
          </w:p>
        </w:tc>
        <w:tc>
          <w:tcPr>
            <w:tcW w:w="2520" w:type="pct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Стоимость 1 секунды проката, руб.</w:t>
            </w:r>
          </w:p>
        </w:tc>
      </w:tr>
      <w:tr w:rsidR="009E0C29" w:rsidRPr="004C7882" w:rsidTr="004C7882">
        <w:trPr>
          <w:jc w:val="center"/>
        </w:trPr>
        <w:tc>
          <w:tcPr>
            <w:tcW w:w="0" w:type="auto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6:00-7:00</w:t>
            </w:r>
          </w:p>
        </w:tc>
        <w:tc>
          <w:tcPr>
            <w:tcW w:w="2520" w:type="pct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37 </w:t>
            </w:r>
          </w:p>
        </w:tc>
      </w:tr>
      <w:tr w:rsidR="009E0C29" w:rsidRPr="004C7882" w:rsidTr="004C7882">
        <w:trPr>
          <w:jc w:val="center"/>
        </w:trPr>
        <w:tc>
          <w:tcPr>
            <w:tcW w:w="0" w:type="auto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7:00-10:00</w:t>
            </w:r>
          </w:p>
        </w:tc>
        <w:tc>
          <w:tcPr>
            <w:tcW w:w="2520" w:type="pct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68 </w:t>
            </w:r>
          </w:p>
        </w:tc>
      </w:tr>
      <w:tr w:rsidR="009E0C29" w:rsidRPr="004C7882" w:rsidTr="004C7882">
        <w:trPr>
          <w:jc w:val="center"/>
        </w:trPr>
        <w:tc>
          <w:tcPr>
            <w:tcW w:w="0" w:type="auto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10:00-17:00</w:t>
            </w:r>
          </w:p>
        </w:tc>
        <w:tc>
          <w:tcPr>
            <w:tcW w:w="2520" w:type="pct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59 </w:t>
            </w:r>
          </w:p>
        </w:tc>
      </w:tr>
      <w:tr w:rsidR="009E0C29" w:rsidRPr="004C7882" w:rsidTr="004C7882">
        <w:trPr>
          <w:jc w:val="center"/>
        </w:trPr>
        <w:tc>
          <w:tcPr>
            <w:tcW w:w="0" w:type="auto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17:00-20:00</w:t>
            </w:r>
          </w:p>
        </w:tc>
        <w:tc>
          <w:tcPr>
            <w:tcW w:w="2520" w:type="pct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65 </w:t>
            </w:r>
          </w:p>
        </w:tc>
      </w:tr>
      <w:tr w:rsidR="009E0C29" w:rsidRPr="004C7882" w:rsidTr="004C7882">
        <w:trPr>
          <w:jc w:val="center"/>
        </w:trPr>
        <w:tc>
          <w:tcPr>
            <w:tcW w:w="0" w:type="auto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20:00-22:00</w:t>
            </w:r>
          </w:p>
        </w:tc>
        <w:tc>
          <w:tcPr>
            <w:tcW w:w="2520" w:type="pct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54 </w:t>
            </w:r>
          </w:p>
        </w:tc>
      </w:tr>
      <w:tr w:rsidR="009E0C29" w:rsidRPr="004C7882" w:rsidTr="004C7882">
        <w:trPr>
          <w:jc w:val="center"/>
        </w:trPr>
        <w:tc>
          <w:tcPr>
            <w:tcW w:w="0" w:type="auto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22:00-24:00</w:t>
            </w:r>
          </w:p>
        </w:tc>
        <w:tc>
          <w:tcPr>
            <w:tcW w:w="2520" w:type="pct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32,5 </w:t>
            </w:r>
          </w:p>
        </w:tc>
      </w:tr>
      <w:tr w:rsidR="009E0C29" w:rsidRPr="004C7882" w:rsidTr="004C7882">
        <w:trPr>
          <w:jc w:val="center"/>
        </w:trPr>
        <w:tc>
          <w:tcPr>
            <w:tcW w:w="0" w:type="auto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24:00-6:00</w:t>
            </w:r>
          </w:p>
        </w:tc>
        <w:tc>
          <w:tcPr>
            <w:tcW w:w="2520" w:type="pct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18</w:t>
            </w:r>
          </w:p>
        </w:tc>
      </w:tr>
    </w:tbl>
    <w:p w:rsidR="009E0C29" w:rsidRPr="004C7882" w:rsidRDefault="009E0C29" w:rsidP="004C7882">
      <w:pPr>
        <w:pStyle w:val="a7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0"/>
        </w:rPr>
      </w:pPr>
    </w:p>
    <w:p w:rsidR="009E0C29" w:rsidRPr="004C7882" w:rsidRDefault="009E0C29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6"/>
        </w:rPr>
      </w:pPr>
      <w:r w:rsidRPr="004C7882">
        <w:rPr>
          <w:color w:val="000000"/>
          <w:sz w:val="28"/>
          <w:szCs w:val="26"/>
        </w:rPr>
        <w:t>Среклм = 37∙1∙30+68∙1∙30+59∙1∙30+65∙1∙30+54∙1∙30+32,5∙1∙18+23∙1∙30=10005 руб.</w:t>
      </w:r>
    </w:p>
    <w:p w:rsidR="009E0C29" w:rsidRPr="004C7882" w:rsidRDefault="009E0C29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Таким образом, общая стоимость рекламы на «Русском радио» составит 10005 рублей в месяц.</w:t>
      </w: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>6 План производства</w:t>
      </w:r>
    </w:p>
    <w:p w:rsidR="005812CB" w:rsidRPr="004C7882" w:rsidRDefault="005812C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12CB" w:rsidRPr="004C7882" w:rsidRDefault="005812C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Общие инвестиционные вложения представлены в таблице 6.</w:t>
      </w:r>
    </w:p>
    <w:p w:rsidR="004C7882" w:rsidRDefault="004C7882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5812CB" w:rsidRPr="004C7882" w:rsidRDefault="005812CB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>Таблица 6 - Общие инвестиционные вложения</w:t>
      </w:r>
    </w:p>
    <w:tbl>
      <w:tblPr>
        <w:tblStyle w:val="a5"/>
        <w:tblpPr w:leftFromText="180" w:rightFromText="180" w:vertAnchor="text" w:tblpXSpec="center" w:tblpY="1"/>
        <w:tblW w:w="0" w:type="auto"/>
        <w:tblLook w:val="00A0" w:firstRow="1" w:lastRow="0" w:firstColumn="1" w:lastColumn="0" w:noHBand="0" w:noVBand="0"/>
      </w:tblPr>
      <w:tblGrid>
        <w:gridCol w:w="4786"/>
        <w:gridCol w:w="2700"/>
      </w:tblGrid>
      <w:tr w:rsidR="005812CB" w:rsidRPr="004C7882" w:rsidTr="004C7882">
        <w:tc>
          <w:tcPr>
            <w:tcW w:w="47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Инвестиции</w:t>
            </w:r>
          </w:p>
        </w:tc>
        <w:tc>
          <w:tcPr>
            <w:tcW w:w="270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Сумма, тыс. руб.</w:t>
            </w:r>
          </w:p>
        </w:tc>
      </w:tr>
      <w:tr w:rsidR="005812CB" w:rsidRPr="004C7882" w:rsidTr="004C7882">
        <w:tc>
          <w:tcPr>
            <w:tcW w:w="47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Покупка помещения (3-комнатной квартиры)</w:t>
            </w:r>
          </w:p>
        </w:tc>
        <w:tc>
          <w:tcPr>
            <w:tcW w:w="270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2700,00</w:t>
            </w:r>
          </w:p>
        </w:tc>
      </w:tr>
      <w:tr w:rsidR="005812CB" w:rsidRPr="004C7882" w:rsidTr="004C7882">
        <w:tc>
          <w:tcPr>
            <w:tcW w:w="47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Ремонт помещения</w:t>
            </w:r>
          </w:p>
        </w:tc>
        <w:tc>
          <w:tcPr>
            <w:tcW w:w="270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290,00</w:t>
            </w:r>
          </w:p>
        </w:tc>
      </w:tr>
      <w:tr w:rsidR="005812CB" w:rsidRPr="004C7882" w:rsidTr="004C7882">
        <w:tc>
          <w:tcPr>
            <w:tcW w:w="47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Вывеска</w:t>
            </w:r>
          </w:p>
        </w:tc>
        <w:tc>
          <w:tcPr>
            <w:tcW w:w="270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63,40</w:t>
            </w:r>
          </w:p>
        </w:tc>
      </w:tr>
      <w:tr w:rsidR="005812CB" w:rsidRPr="004C7882" w:rsidTr="004C7882">
        <w:trPr>
          <w:trHeight w:val="277"/>
        </w:trPr>
        <w:tc>
          <w:tcPr>
            <w:tcW w:w="47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Торговое оборудование</w:t>
            </w:r>
          </w:p>
        </w:tc>
        <w:tc>
          <w:tcPr>
            <w:tcW w:w="270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146,60</w:t>
            </w:r>
          </w:p>
        </w:tc>
      </w:tr>
      <w:tr w:rsidR="005812CB" w:rsidRPr="004C7882" w:rsidTr="004C7882">
        <w:tc>
          <w:tcPr>
            <w:tcW w:w="47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ИТОГО, тыс. руб.</w:t>
            </w:r>
          </w:p>
        </w:tc>
        <w:tc>
          <w:tcPr>
            <w:tcW w:w="270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3200</w:t>
            </w:r>
          </w:p>
        </w:tc>
      </w:tr>
    </w:tbl>
    <w:p w:rsidR="005812CB" w:rsidRPr="004C7882" w:rsidRDefault="005812CB" w:rsidP="004C7882">
      <w:pPr>
        <w:shd w:val="clear" w:color="000000" w:fill="auto"/>
        <w:tabs>
          <w:tab w:val="left" w:pos="36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C7882">
        <w:rPr>
          <w:color w:val="000000"/>
          <w:sz w:val="28"/>
        </w:rPr>
        <w:br w:type="textWrapping" w:clear="all"/>
      </w:r>
    </w:p>
    <w:p w:rsidR="005812CB" w:rsidRPr="004C7882" w:rsidRDefault="005812C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Характеристика состава основного и вспомогательного оборудования (таблица 7).</w:t>
      </w:r>
    </w:p>
    <w:p w:rsidR="004C7882" w:rsidRDefault="004C7882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5812CB" w:rsidRPr="004C7882" w:rsidRDefault="004C7882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5812CB" w:rsidRPr="004C7882">
        <w:rPr>
          <w:b/>
          <w:color w:val="000000"/>
          <w:sz w:val="28"/>
          <w:szCs w:val="28"/>
        </w:rPr>
        <w:t>Таблица 7 - Состав основного и вспомогательного оборудования</w:t>
      </w:r>
    </w:p>
    <w:tbl>
      <w:tblPr>
        <w:tblStyle w:val="a5"/>
        <w:tblW w:w="9227" w:type="dxa"/>
        <w:jc w:val="center"/>
        <w:tblLook w:val="00A0" w:firstRow="1" w:lastRow="0" w:firstColumn="1" w:lastColumn="0" w:noHBand="0" w:noVBand="0"/>
      </w:tblPr>
      <w:tblGrid>
        <w:gridCol w:w="2163"/>
        <w:gridCol w:w="3615"/>
        <w:gridCol w:w="986"/>
        <w:gridCol w:w="1080"/>
        <w:gridCol w:w="1383"/>
      </w:tblGrid>
      <w:tr w:rsidR="005812CB" w:rsidRPr="004C7882" w:rsidTr="004C7882">
        <w:trPr>
          <w:trHeight w:val="645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Характеристика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Кол-во, шт.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Цена за ед., руб.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Стоимость, руб.</w:t>
            </w:r>
          </w:p>
        </w:tc>
      </w:tr>
      <w:tr w:rsidR="005812CB" w:rsidRPr="004C7882" w:rsidTr="004C7882">
        <w:trPr>
          <w:trHeight w:val="601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Ноутбук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4C7882">
              <w:rPr>
                <w:color w:val="000000"/>
                <w:sz w:val="20"/>
                <w:lang w:val="en-US"/>
              </w:rPr>
              <w:t>DELL INSPIRON 1525 (Pentium Dual- 600Mhz/15.4"/2048Mb/160.0Gb/DVD RW)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25 380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25 380</w:t>
            </w:r>
          </w:p>
        </w:tc>
      </w:tr>
      <w:tr w:rsidR="005812CB" w:rsidRPr="004C7882" w:rsidTr="004C7882">
        <w:trPr>
          <w:trHeight w:val="330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Принтер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HP Color LaserJet 2600n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8 600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8 600</w:t>
            </w:r>
          </w:p>
        </w:tc>
      </w:tr>
      <w:tr w:rsidR="005812CB" w:rsidRPr="004C7882" w:rsidTr="004C7882">
        <w:trPr>
          <w:trHeight w:val="330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Манекен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Торс женский, хром, Италия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4 900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9 800</w:t>
            </w:r>
          </w:p>
        </w:tc>
      </w:tr>
      <w:tr w:rsidR="005812CB" w:rsidRPr="004C7882" w:rsidTr="004C7882">
        <w:trPr>
          <w:trHeight w:val="645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Стойка для одежды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Напольная, хром, на 32 вешалки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5 600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11 200</w:t>
            </w:r>
          </w:p>
        </w:tc>
      </w:tr>
      <w:tr w:rsidR="005812CB" w:rsidRPr="004C7882" w:rsidTr="004C7882">
        <w:trPr>
          <w:trHeight w:val="330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Вешалки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Дерево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60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58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3 480</w:t>
            </w:r>
          </w:p>
        </w:tc>
      </w:tr>
      <w:tr w:rsidR="005812CB" w:rsidRPr="004C7882" w:rsidTr="004C7882">
        <w:trPr>
          <w:trHeight w:val="112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Напольное зеркало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2 500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7 500</w:t>
            </w:r>
          </w:p>
        </w:tc>
      </w:tr>
      <w:tr w:rsidR="005812CB" w:rsidRPr="004C7882" w:rsidTr="004C7882">
        <w:trPr>
          <w:trHeight w:val="330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Стол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4C7882">
              <w:rPr>
                <w:color w:val="00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2 000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2 000</w:t>
            </w:r>
          </w:p>
        </w:tc>
      </w:tr>
      <w:tr w:rsidR="005812CB" w:rsidRPr="004C7882" w:rsidTr="004C7882">
        <w:trPr>
          <w:trHeight w:val="330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Стул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4C7882">
              <w:rPr>
                <w:color w:val="00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400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800</w:t>
            </w:r>
          </w:p>
        </w:tc>
      </w:tr>
      <w:tr w:rsidR="005812CB" w:rsidRPr="004C7882" w:rsidTr="004C7882">
        <w:trPr>
          <w:trHeight w:val="330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Стелаж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4C7882">
              <w:rPr>
                <w:color w:val="00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10 000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10 000</w:t>
            </w:r>
          </w:p>
        </w:tc>
      </w:tr>
      <w:tr w:rsidR="005812CB" w:rsidRPr="004C7882" w:rsidTr="004C7882">
        <w:trPr>
          <w:trHeight w:val="330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Диван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4C7882">
              <w:rPr>
                <w:color w:val="00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12 600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12 600</w:t>
            </w:r>
          </w:p>
        </w:tc>
      </w:tr>
      <w:tr w:rsidR="005812CB" w:rsidRPr="004C7882" w:rsidTr="004C7882">
        <w:trPr>
          <w:trHeight w:val="330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Прилавок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4C7882">
              <w:rPr>
                <w:color w:val="00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7 840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7 840</w:t>
            </w:r>
          </w:p>
        </w:tc>
      </w:tr>
      <w:tr w:rsidR="005812CB" w:rsidRPr="004C7882" w:rsidTr="004C7882">
        <w:trPr>
          <w:trHeight w:val="330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Вывеска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4C7882">
              <w:rPr>
                <w:color w:val="00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11 600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11 600</w:t>
            </w:r>
          </w:p>
        </w:tc>
      </w:tr>
      <w:tr w:rsidR="005812CB" w:rsidRPr="004C7882" w:rsidTr="004C7882">
        <w:trPr>
          <w:trHeight w:val="419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Светильник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Напольный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4600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13 800</w:t>
            </w:r>
          </w:p>
        </w:tc>
      </w:tr>
      <w:tr w:rsidR="005812CB" w:rsidRPr="004C7882" w:rsidTr="004C7882">
        <w:trPr>
          <w:trHeight w:val="288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Аудиосистема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Creative, 2.0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6 000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6 000</w:t>
            </w:r>
          </w:p>
        </w:tc>
      </w:tr>
      <w:tr w:rsidR="005812CB" w:rsidRPr="004C7882" w:rsidTr="004C7882">
        <w:trPr>
          <w:trHeight w:val="349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Огнетушитель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4C7882">
              <w:rPr>
                <w:color w:val="00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1 000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1 000</w:t>
            </w:r>
          </w:p>
        </w:tc>
      </w:tr>
      <w:tr w:rsidR="005812CB" w:rsidRPr="004C7882" w:rsidTr="004C7882">
        <w:trPr>
          <w:trHeight w:val="397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Кассовый аппарат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4C7882">
              <w:rPr>
                <w:color w:val="00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15 000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15 000</w:t>
            </w:r>
          </w:p>
        </w:tc>
      </w:tr>
      <w:tr w:rsidR="005812CB" w:rsidRPr="004C7882" w:rsidTr="004C7882">
        <w:trPr>
          <w:trHeight w:val="330"/>
          <w:jc w:val="center"/>
        </w:trPr>
        <w:tc>
          <w:tcPr>
            <w:tcW w:w="216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4C7882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3615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–</w:t>
            </w:r>
          </w:p>
        </w:tc>
        <w:tc>
          <w:tcPr>
            <w:tcW w:w="986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82</w:t>
            </w:r>
          </w:p>
        </w:tc>
        <w:tc>
          <w:tcPr>
            <w:tcW w:w="108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118 078</w:t>
            </w:r>
          </w:p>
        </w:tc>
        <w:tc>
          <w:tcPr>
            <w:tcW w:w="1383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146 600</w:t>
            </w:r>
          </w:p>
        </w:tc>
      </w:tr>
    </w:tbl>
    <w:p w:rsidR="005812CB" w:rsidRPr="004C7882" w:rsidRDefault="005812CB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5812CB" w:rsidRPr="004C7882" w:rsidRDefault="001B554C" w:rsidP="004C7882">
      <w:pPr>
        <w:shd w:val="clear" w:color="000000" w:fill="auto"/>
        <w:tabs>
          <w:tab w:val="left" w:pos="36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В</w:t>
      </w:r>
      <w:r w:rsidR="005812CB" w:rsidRPr="004C7882">
        <w:rPr>
          <w:color w:val="000000"/>
          <w:sz w:val="28"/>
          <w:szCs w:val="28"/>
        </w:rPr>
        <w:t xml:space="preserve"> таблице 8 представлены текущие расходы по кварталам на 2011 год.</w:t>
      </w:r>
    </w:p>
    <w:p w:rsidR="004C7882" w:rsidRDefault="004C7882" w:rsidP="004C7882">
      <w:pPr>
        <w:shd w:val="clear" w:color="000000" w:fill="auto"/>
        <w:tabs>
          <w:tab w:val="left" w:pos="36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5812CB" w:rsidRPr="004C7882" w:rsidRDefault="005812CB" w:rsidP="004C7882">
      <w:pPr>
        <w:shd w:val="clear" w:color="000000" w:fill="auto"/>
        <w:tabs>
          <w:tab w:val="left" w:pos="365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>Таблица 8 - Текущие расходы по кварталам на 2011 год., тыс. руб.</w:t>
      </w:r>
    </w:p>
    <w:tbl>
      <w:tblPr>
        <w:tblStyle w:val="a5"/>
        <w:tblW w:w="9331" w:type="dxa"/>
        <w:jc w:val="center"/>
        <w:tblLook w:val="00A0" w:firstRow="1" w:lastRow="0" w:firstColumn="1" w:lastColumn="0" w:noHBand="0" w:noVBand="0"/>
      </w:tblPr>
      <w:tblGrid>
        <w:gridCol w:w="2802"/>
        <w:gridCol w:w="1420"/>
        <w:gridCol w:w="1329"/>
        <w:gridCol w:w="1260"/>
        <w:gridCol w:w="1260"/>
        <w:gridCol w:w="1260"/>
      </w:tblGrid>
      <w:tr w:rsidR="005812CB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Статьи расходов</w:t>
            </w:r>
          </w:p>
        </w:tc>
        <w:tc>
          <w:tcPr>
            <w:tcW w:w="142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1кв.2011</w:t>
            </w:r>
          </w:p>
        </w:tc>
        <w:tc>
          <w:tcPr>
            <w:tcW w:w="1329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 кв.2011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 кв.2011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4кв.2011</w:t>
            </w:r>
          </w:p>
        </w:tc>
        <w:tc>
          <w:tcPr>
            <w:tcW w:w="126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Итого 2011</w:t>
            </w:r>
          </w:p>
        </w:tc>
      </w:tr>
      <w:tr w:rsidR="005812CB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Закупочная стоимость</w:t>
            </w:r>
          </w:p>
        </w:tc>
        <w:tc>
          <w:tcPr>
            <w:tcW w:w="142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120</w:t>
            </w:r>
          </w:p>
        </w:tc>
        <w:tc>
          <w:tcPr>
            <w:tcW w:w="1329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130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140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170</w:t>
            </w:r>
          </w:p>
        </w:tc>
        <w:tc>
          <w:tcPr>
            <w:tcW w:w="126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560</w:t>
            </w:r>
          </w:p>
        </w:tc>
      </w:tr>
      <w:tr w:rsidR="005812CB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Постоянные расходы, всего:</w:t>
            </w:r>
          </w:p>
        </w:tc>
        <w:tc>
          <w:tcPr>
            <w:tcW w:w="142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113</w:t>
            </w:r>
          </w:p>
        </w:tc>
        <w:tc>
          <w:tcPr>
            <w:tcW w:w="1329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113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113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113</w:t>
            </w:r>
          </w:p>
        </w:tc>
        <w:tc>
          <w:tcPr>
            <w:tcW w:w="126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452</w:t>
            </w:r>
          </w:p>
        </w:tc>
      </w:tr>
      <w:tr w:rsidR="005812CB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Заработная плата персонала</w:t>
            </w:r>
          </w:p>
        </w:tc>
        <w:tc>
          <w:tcPr>
            <w:tcW w:w="142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63</w:t>
            </w:r>
          </w:p>
        </w:tc>
        <w:tc>
          <w:tcPr>
            <w:tcW w:w="1329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63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63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63</w:t>
            </w:r>
          </w:p>
        </w:tc>
        <w:tc>
          <w:tcPr>
            <w:tcW w:w="126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252</w:t>
            </w:r>
          </w:p>
        </w:tc>
      </w:tr>
      <w:tr w:rsidR="005812CB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Налоги с ФОТ</w:t>
            </w:r>
          </w:p>
        </w:tc>
        <w:tc>
          <w:tcPr>
            <w:tcW w:w="142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1329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126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64</w:t>
            </w:r>
          </w:p>
        </w:tc>
      </w:tr>
      <w:tr w:rsidR="005812CB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Хозяйственные расходы</w:t>
            </w:r>
          </w:p>
        </w:tc>
        <w:tc>
          <w:tcPr>
            <w:tcW w:w="142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329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</w:t>
            </w:r>
          </w:p>
        </w:tc>
      </w:tr>
      <w:tr w:rsidR="005812CB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Коммунальные расходы</w:t>
            </w:r>
          </w:p>
        </w:tc>
        <w:tc>
          <w:tcPr>
            <w:tcW w:w="142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329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48</w:t>
            </w:r>
          </w:p>
        </w:tc>
      </w:tr>
      <w:tr w:rsidR="005812CB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Реклама</w:t>
            </w:r>
          </w:p>
        </w:tc>
        <w:tc>
          <w:tcPr>
            <w:tcW w:w="142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1329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60</w:t>
            </w:r>
          </w:p>
        </w:tc>
      </w:tr>
      <w:tr w:rsidR="005812CB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Полная себестоимость</w:t>
            </w:r>
          </w:p>
        </w:tc>
        <w:tc>
          <w:tcPr>
            <w:tcW w:w="142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233</w:t>
            </w:r>
          </w:p>
        </w:tc>
        <w:tc>
          <w:tcPr>
            <w:tcW w:w="1329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243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253</w:t>
            </w:r>
          </w:p>
        </w:tc>
        <w:tc>
          <w:tcPr>
            <w:tcW w:w="1260" w:type="dxa"/>
            <w:noWrap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283</w:t>
            </w:r>
          </w:p>
        </w:tc>
        <w:tc>
          <w:tcPr>
            <w:tcW w:w="1260" w:type="dxa"/>
            <w:vAlign w:val="center"/>
          </w:tcPr>
          <w:p w:rsidR="005812CB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1012</w:t>
            </w:r>
          </w:p>
        </w:tc>
      </w:tr>
    </w:tbl>
    <w:p w:rsidR="004C7882" w:rsidRDefault="004C7882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55D29" w:rsidRPr="004C7882" w:rsidRDefault="00655D29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Прогноз продаж на 5 лет рассчитан в таблице 9.</w:t>
      </w:r>
    </w:p>
    <w:p w:rsidR="009E0C29" w:rsidRPr="004C7882" w:rsidRDefault="009E0C29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  <w:sectPr w:rsidR="009E0C29" w:rsidRPr="004C7882" w:rsidSect="004C788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E0C29" w:rsidRPr="004C7882" w:rsidRDefault="009E0C29" w:rsidP="004C7882">
      <w:pPr>
        <w:shd w:val="clear" w:color="000000" w:fill="auto"/>
        <w:tabs>
          <w:tab w:val="left" w:pos="365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 xml:space="preserve">Таблица </w:t>
      </w:r>
      <w:r w:rsidR="00655D29" w:rsidRPr="004C7882">
        <w:rPr>
          <w:b/>
          <w:color w:val="000000"/>
          <w:sz w:val="28"/>
          <w:szCs w:val="28"/>
        </w:rPr>
        <w:t>9</w:t>
      </w:r>
      <w:r w:rsidRPr="004C7882">
        <w:rPr>
          <w:b/>
          <w:color w:val="000000"/>
          <w:sz w:val="28"/>
          <w:szCs w:val="28"/>
        </w:rPr>
        <w:t xml:space="preserve"> - Прогноз продаж на 5 лет, тыс. руб.</w:t>
      </w:r>
    </w:p>
    <w:tbl>
      <w:tblPr>
        <w:tblStyle w:val="a5"/>
        <w:tblW w:w="12343" w:type="dxa"/>
        <w:jc w:val="center"/>
        <w:tblLook w:val="00A0" w:firstRow="1" w:lastRow="0" w:firstColumn="1" w:lastColumn="0" w:noHBand="0" w:noVBand="0"/>
      </w:tblPr>
      <w:tblGrid>
        <w:gridCol w:w="3363"/>
        <w:gridCol w:w="960"/>
        <w:gridCol w:w="1100"/>
        <w:gridCol w:w="1160"/>
        <w:gridCol w:w="960"/>
        <w:gridCol w:w="960"/>
        <w:gridCol w:w="960"/>
        <w:gridCol w:w="960"/>
        <w:gridCol w:w="960"/>
        <w:gridCol w:w="960"/>
      </w:tblGrid>
      <w:tr w:rsidR="009E0C29" w:rsidRPr="004C7882" w:rsidTr="004C7882">
        <w:trPr>
          <w:trHeight w:val="290"/>
          <w:jc w:val="center"/>
        </w:trPr>
        <w:tc>
          <w:tcPr>
            <w:tcW w:w="3363" w:type="dxa"/>
            <w:vMerge w:val="restart"/>
            <w:noWrap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980" w:type="dxa"/>
            <w:gridSpan w:val="9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Период</w:t>
            </w:r>
          </w:p>
        </w:tc>
      </w:tr>
      <w:tr w:rsidR="009E0C29" w:rsidRPr="004C7882" w:rsidTr="004C7882">
        <w:trPr>
          <w:trHeight w:val="67"/>
          <w:jc w:val="center"/>
        </w:trPr>
        <w:tc>
          <w:tcPr>
            <w:tcW w:w="3363" w:type="dxa"/>
            <w:vMerge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1кв. 2011</w:t>
            </w:r>
          </w:p>
        </w:tc>
        <w:tc>
          <w:tcPr>
            <w:tcW w:w="110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 кв. 2011</w:t>
            </w:r>
          </w:p>
        </w:tc>
        <w:tc>
          <w:tcPr>
            <w:tcW w:w="11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 кв. 2011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4кв. 2011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2012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2013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2014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2015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Итого</w:t>
            </w:r>
          </w:p>
        </w:tc>
      </w:tr>
      <w:tr w:rsidR="009E0C29" w:rsidRPr="004C7882" w:rsidTr="004C7882">
        <w:trPr>
          <w:trHeight w:val="330"/>
          <w:jc w:val="center"/>
        </w:trPr>
        <w:tc>
          <w:tcPr>
            <w:tcW w:w="3363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Выручка от продажи одежды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120</w:t>
            </w:r>
          </w:p>
        </w:tc>
        <w:tc>
          <w:tcPr>
            <w:tcW w:w="110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150</w:t>
            </w:r>
          </w:p>
        </w:tc>
        <w:tc>
          <w:tcPr>
            <w:tcW w:w="11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220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380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2980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4800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6200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7500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22350</w:t>
            </w:r>
          </w:p>
        </w:tc>
      </w:tr>
      <w:tr w:rsidR="009E0C29" w:rsidRPr="004C7882" w:rsidTr="004C7882">
        <w:trPr>
          <w:trHeight w:val="645"/>
          <w:jc w:val="center"/>
        </w:trPr>
        <w:tc>
          <w:tcPr>
            <w:tcW w:w="3363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Выручка от продажи сопутствующих товаров 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9,6</w:t>
            </w:r>
          </w:p>
        </w:tc>
        <w:tc>
          <w:tcPr>
            <w:tcW w:w="110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12</w:t>
            </w:r>
          </w:p>
        </w:tc>
        <w:tc>
          <w:tcPr>
            <w:tcW w:w="11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17,6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30,4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238,4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384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496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600</w:t>
            </w:r>
          </w:p>
        </w:tc>
        <w:tc>
          <w:tcPr>
            <w:tcW w:w="960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1788</w:t>
            </w:r>
          </w:p>
        </w:tc>
      </w:tr>
      <w:tr w:rsidR="009E0C29" w:rsidRPr="004C7882" w:rsidTr="004C7882">
        <w:trPr>
          <w:trHeight w:val="330"/>
          <w:jc w:val="center"/>
        </w:trPr>
        <w:tc>
          <w:tcPr>
            <w:tcW w:w="3363" w:type="dxa"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ИТОГО: выручка</w:t>
            </w:r>
          </w:p>
        </w:tc>
        <w:tc>
          <w:tcPr>
            <w:tcW w:w="960" w:type="dxa"/>
            <w:noWrap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129,6</w:t>
            </w:r>
          </w:p>
        </w:tc>
        <w:tc>
          <w:tcPr>
            <w:tcW w:w="1100" w:type="dxa"/>
            <w:noWrap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162</w:t>
            </w:r>
          </w:p>
        </w:tc>
        <w:tc>
          <w:tcPr>
            <w:tcW w:w="1160" w:type="dxa"/>
            <w:noWrap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237,6</w:t>
            </w:r>
          </w:p>
        </w:tc>
        <w:tc>
          <w:tcPr>
            <w:tcW w:w="960" w:type="dxa"/>
            <w:noWrap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410,4</w:t>
            </w:r>
          </w:p>
        </w:tc>
        <w:tc>
          <w:tcPr>
            <w:tcW w:w="960" w:type="dxa"/>
            <w:noWrap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3218,4</w:t>
            </w:r>
          </w:p>
        </w:tc>
        <w:tc>
          <w:tcPr>
            <w:tcW w:w="960" w:type="dxa"/>
            <w:noWrap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5184</w:t>
            </w:r>
          </w:p>
        </w:tc>
        <w:tc>
          <w:tcPr>
            <w:tcW w:w="960" w:type="dxa"/>
            <w:noWrap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6696</w:t>
            </w:r>
          </w:p>
        </w:tc>
        <w:tc>
          <w:tcPr>
            <w:tcW w:w="960" w:type="dxa"/>
            <w:noWrap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8100</w:t>
            </w:r>
          </w:p>
        </w:tc>
        <w:tc>
          <w:tcPr>
            <w:tcW w:w="960" w:type="dxa"/>
            <w:noWrap/>
            <w:vAlign w:val="center"/>
          </w:tcPr>
          <w:p w:rsidR="009E0C29" w:rsidRPr="004C7882" w:rsidRDefault="009E0C29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24138</w:t>
            </w:r>
          </w:p>
        </w:tc>
      </w:tr>
    </w:tbl>
    <w:p w:rsidR="009E0C29" w:rsidRPr="004C7882" w:rsidRDefault="009E0C29" w:rsidP="004C7882">
      <w:pPr>
        <w:shd w:val="clear" w:color="000000" w:fill="auto"/>
        <w:tabs>
          <w:tab w:val="left" w:pos="36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</w:rPr>
      </w:pP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E0C29" w:rsidRPr="004C7882" w:rsidRDefault="009E0C29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  <w:sectPr w:rsidR="009E0C29" w:rsidRPr="004C7882" w:rsidSect="004C78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>7 Организационный план</w:t>
      </w:r>
    </w:p>
    <w:p w:rsidR="00592204" w:rsidRPr="00355C2F" w:rsidRDefault="00355C2F" w:rsidP="00355C2F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355C2F">
        <w:rPr>
          <w:color w:val="FFFFFF"/>
          <w:sz w:val="28"/>
        </w:rPr>
        <w:t>бизнес план магазин одежда</w:t>
      </w:r>
    </w:p>
    <w:p w:rsidR="004C7882" w:rsidRDefault="007B307C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Организационно-правовая форма магазина «Клеопатра» ИП. Индивидуальный предприниматель без образования юридического лица руководствуется в своей деятельности Гражданским кодексом Российской Федерации. Согласно действующему законодательству, индивидуальный предприниматель гражданин (физическое лицо) вправе заниматься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предпринимательской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деятельностью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без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образования юридического лица с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момента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государственной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регистрации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в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качестве индивидуального предпринимателя.</w:t>
      </w:r>
    </w:p>
    <w:p w:rsidR="004C7882" w:rsidRDefault="007B307C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▪ К предпринимательской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деятельности,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осуществляемой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гражданином без образования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юридического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лица, применяются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правила,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регулирующие деятельность юридических лиц, являющихся коммерческими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организациями.</w:t>
      </w:r>
    </w:p>
    <w:p w:rsidR="004C7882" w:rsidRDefault="007B307C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▪ Индивидуальный предприниматель отвечает по своим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обязательствам всем принадлежащим ему имуществом, за исключением имущества, на которое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в соответствии с законом не может быть обращено взыскание.</w:t>
      </w:r>
    </w:p>
    <w:p w:rsidR="004C7882" w:rsidRDefault="007B307C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▪ Он может быть признан несостоятельным (банкротом) по решению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суда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в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случае, если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не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в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состоянии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удовлетворить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требования кредиторов, связанные с осуществлением им предпринимательской деятельности.</w:t>
      </w:r>
    </w:p>
    <w:p w:rsidR="00592204" w:rsidRPr="004C7882" w:rsidRDefault="00592204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604D" w:rsidRPr="004C7882" w:rsidRDefault="00DA604D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>8 Финансовый план</w:t>
      </w:r>
    </w:p>
    <w:p w:rsidR="00DA604D" w:rsidRPr="004C7882" w:rsidRDefault="00DA604D" w:rsidP="004C788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F1236" w:rsidRPr="004C7882" w:rsidRDefault="00EF1236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В данном бизнес-плане предлагается расширить сеть магазинов женской одежды «Клеопатра».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Планируется приобрести помещение под магазин на ул. Малышева г. Невьянска. Улица Малышева постепенно насыщается торговыми магазинами и павильонами, имеет большую проходимость, и в данном случае наиболее выгодно подходит для открытия торговой точки и выбора местоположения магазина.</w:t>
      </w:r>
    </w:p>
    <w:p w:rsidR="00EF1236" w:rsidRPr="004C7882" w:rsidRDefault="00EF1236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 xml:space="preserve">Источником финансирования будет собственный капитал. Площадь помещения вместе со складом включает </w:t>
      </w:r>
      <w:smartTag w:uri="urn:schemas-microsoft-com:office:smarttags" w:element="metricconverter">
        <w:smartTagPr>
          <w:attr w:name="ProductID" w:val="100 м²"/>
        </w:smartTagPr>
        <w:r w:rsidRPr="004C7882">
          <w:rPr>
            <w:color w:val="000000"/>
            <w:sz w:val="28"/>
            <w:szCs w:val="28"/>
          </w:rPr>
          <w:t>100 м²</w:t>
        </w:r>
      </w:smartTag>
      <w:r w:rsidRPr="004C7882">
        <w:rPr>
          <w:color w:val="000000"/>
          <w:sz w:val="28"/>
          <w:szCs w:val="28"/>
        </w:rPr>
        <w:t xml:space="preserve">. Необходимые инвестиционные вложения представлены в таблице </w:t>
      </w:r>
      <w:r w:rsidR="001B554C" w:rsidRPr="004C7882">
        <w:rPr>
          <w:color w:val="000000"/>
          <w:sz w:val="28"/>
          <w:szCs w:val="28"/>
        </w:rPr>
        <w:t>10</w:t>
      </w:r>
      <w:r w:rsidRPr="004C7882">
        <w:rPr>
          <w:color w:val="000000"/>
          <w:sz w:val="28"/>
          <w:szCs w:val="28"/>
        </w:rPr>
        <w:t>.</w:t>
      </w:r>
    </w:p>
    <w:p w:rsidR="004C7882" w:rsidRDefault="004C7882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EF1236" w:rsidRPr="004C7882" w:rsidRDefault="00EF1236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 xml:space="preserve">Таблица </w:t>
      </w:r>
      <w:r w:rsidR="001B554C" w:rsidRPr="004C7882">
        <w:rPr>
          <w:b/>
          <w:color w:val="000000"/>
          <w:sz w:val="28"/>
          <w:szCs w:val="28"/>
        </w:rPr>
        <w:t>10</w:t>
      </w:r>
      <w:r w:rsidRPr="004C7882">
        <w:rPr>
          <w:b/>
          <w:color w:val="000000"/>
          <w:sz w:val="28"/>
          <w:szCs w:val="28"/>
        </w:rPr>
        <w:t xml:space="preserve"> - Общие инвестиционные вложения</w:t>
      </w:r>
    </w:p>
    <w:tbl>
      <w:tblPr>
        <w:tblStyle w:val="a5"/>
        <w:tblpPr w:leftFromText="180" w:rightFromText="180" w:vertAnchor="text" w:tblpXSpec="center" w:tblpY="1"/>
        <w:tblW w:w="0" w:type="auto"/>
        <w:tblLook w:val="00A0" w:firstRow="1" w:lastRow="0" w:firstColumn="1" w:lastColumn="0" w:noHBand="0" w:noVBand="0"/>
      </w:tblPr>
      <w:tblGrid>
        <w:gridCol w:w="4786"/>
        <w:gridCol w:w="2700"/>
      </w:tblGrid>
      <w:tr w:rsidR="00EF1236" w:rsidRPr="004C7882" w:rsidTr="004C7882">
        <w:tc>
          <w:tcPr>
            <w:tcW w:w="478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Инвестиции</w:t>
            </w:r>
          </w:p>
        </w:tc>
        <w:tc>
          <w:tcPr>
            <w:tcW w:w="270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Сумма, тыс. руб.</w:t>
            </w:r>
          </w:p>
        </w:tc>
      </w:tr>
      <w:tr w:rsidR="00EF1236" w:rsidRPr="004C7882" w:rsidTr="004C7882">
        <w:tc>
          <w:tcPr>
            <w:tcW w:w="478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Покупка помещения (3-комнатной квартиры)</w:t>
            </w:r>
          </w:p>
        </w:tc>
        <w:tc>
          <w:tcPr>
            <w:tcW w:w="2700" w:type="dxa"/>
            <w:vAlign w:val="center"/>
          </w:tcPr>
          <w:p w:rsidR="00EF1236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2700</w:t>
            </w:r>
            <w:r w:rsidR="00EF1236" w:rsidRPr="004C7882">
              <w:rPr>
                <w:color w:val="000000"/>
                <w:sz w:val="20"/>
              </w:rPr>
              <w:t>,00</w:t>
            </w:r>
          </w:p>
        </w:tc>
      </w:tr>
      <w:tr w:rsidR="00EF1236" w:rsidRPr="004C7882" w:rsidTr="004C7882">
        <w:tc>
          <w:tcPr>
            <w:tcW w:w="478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Ремонт помещения</w:t>
            </w:r>
          </w:p>
        </w:tc>
        <w:tc>
          <w:tcPr>
            <w:tcW w:w="2700" w:type="dxa"/>
            <w:vAlign w:val="center"/>
          </w:tcPr>
          <w:p w:rsidR="00EF1236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290</w:t>
            </w:r>
            <w:r w:rsidR="00EF1236" w:rsidRPr="004C7882">
              <w:rPr>
                <w:color w:val="000000"/>
                <w:sz w:val="20"/>
              </w:rPr>
              <w:t>,00</w:t>
            </w:r>
          </w:p>
        </w:tc>
      </w:tr>
      <w:tr w:rsidR="00EF1236" w:rsidRPr="004C7882" w:rsidTr="004C7882">
        <w:tc>
          <w:tcPr>
            <w:tcW w:w="478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Вывеска</w:t>
            </w:r>
          </w:p>
        </w:tc>
        <w:tc>
          <w:tcPr>
            <w:tcW w:w="270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</w:t>
            </w:r>
            <w:r w:rsidR="005812CB" w:rsidRPr="004C7882">
              <w:rPr>
                <w:color w:val="000000"/>
                <w:sz w:val="20"/>
              </w:rPr>
              <w:t>3</w:t>
            </w:r>
            <w:r w:rsidRPr="004C7882">
              <w:rPr>
                <w:color w:val="000000"/>
                <w:sz w:val="20"/>
              </w:rPr>
              <w:t>,</w:t>
            </w:r>
            <w:r w:rsidR="005812CB" w:rsidRPr="004C7882">
              <w:rPr>
                <w:color w:val="000000"/>
                <w:sz w:val="20"/>
              </w:rPr>
              <w:t>4</w:t>
            </w:r>
            <w:r w:rsidRPr="004C7882">
              <w:rPr>
                <w:color w:val="000000"/>
                <w:sz w:val="20"/>
              </w:rPr>
              <w:t>0</w:t>
            </w:r>
          </w:p>
        </w:tc>
      </w:tr>
      <w:tr w:rsidR="00EF1236" w:rsidRPr="004C7882" w:rsidTr="004C7882">
        <w:trPr>
          <w:trHeight w:val="277"/>
        </w:trPr>
        <w:tc>
          <w:tcPr>
            <w:tcW w:w="478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Торговое оборудование</w:t>
            </w:r>
          </w:p>
        </w:tc>
        <w:tc>
          <w:tcPr>
            <w:tcW w:w="2700" w:type="dxa"/>
            <w:vAlign w:val="center"/>
          </w:tcPr>
          <w:p w:rsidR="00EF1236" w:rsidRPr="004C7882" w:rsidRDefault="005812C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146</w:t>
            </w:r>
            <w:r w:rsidR="00EF1236" w:rsidRPr="004C7882">
              <w:rPr>
                <w:color w:val="000000"/>
                <w:sz w:val="20"/>
              </w:rPr>
              <w:t>,</w:t>
            </w:r>
            <w:r w:rsidRPr="004C7882">
              <w:rPr>
                <w:color w:val="000000"/>
                <w:sz w:val="20"/>
              </w:rPr>
              <w:t>6</w:t>
            </w:r>
            <w:r w:rsidR="00EF1236" w:rsidRPr="004C7882">
              <w:rPr>
                <w:color w:val="000000"/>
                <w:sz w:val="20"/>
              </w:rPr>
              <w:t>0</w:t>
            </w:r>
          </w:p>
        </w:tc>
      </w:tr>
      <w:tr w:rsidR="00EF1236" w:rsidRPr="004C7882" w:rsidTr="004C7882">
        <w:tc>
          <w:tcPr>
            <w:tcW w:w="478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ИТОГО, тыс. руб.</w:t>
            </w:r>
          </w:p>
        </w:tc>
        <w:tc>
          <w:tcPr>
            <w:tcW w:w="270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3200</w:t>
            </w:r>
          </w:p>
        </w:tc>
      </w:tr>
    </w:tbl>
    <w:p w:rsidR="00EF1236" w:rsidRPr="004C7882" w:rsidRDefault="00EF1236" w:rsidP="004C7882">
      <w:pPr>
        <w:shd w:val="clear" w:color="000000" w:fill="auto"/>
        <w:tabs>
          <w:tab w:val="left" w:pos="36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4C7882">
        <w:rPr>
          <w:color w:val="000000"/>
          <w:sz w:val="28"/>
        </w:rPr>
        <w:br w:type="textWrapping" w:clear="all"/>
      </w:r>
    </w:p>
    <w:p w:rsidR="00EF1236" w:rsidRPr="004C7882" w:rsidRDefault="001B554C" w:rsidP="004C7882">
      <w:pPr>
        <w:shd w:val="clear" w:color="000000" w:fill="auto"/>
        <w:tabs>
          <w:tab w:val="left" w:pos="36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В</w:t>
      </w:r>
      <w:r w:rsidR="00EF1236" w:rsidRPr="004C7882">
        <w:rPr>
          <w:color w:val="000000"/>
          <w:sz w:val="28"/>
          <w:szCs w:val="28"/>
        </w:rPr>
        <w:t xml:space="preserve"> таблице </w:t>
      </w:r>
      <w:r w:rsidRPr="004C7882">
        <w:rPr>
          <w:color w:val="000000"/>
          <w:sz w:val="28"/>
          <w:szCs w:val="28"/>
        </w:rPr>
        <w:t>11</w:t>
      </w:r>
      <w:r w:rsidR="00EF1236" w:rsidRPr="004C7882">
        <w:rPr>
          <w:color w:val="000000"/>
          <w:sz w:val="28"/>
          <w:szCs w:val="28"/>
        </w:rPr>
        <w:t xml:space="preserve"> представлены текущие расходы по кварталам на 2011 год.</w:t>
      </w:r>
    </w:p>
    <w:p w:rsidR="004C7882" w:rsidRPr="004C7882" w:rsidRDefault="004C7882" w:rsidP="004C7882">
      <w:pPr>
        <w:shd w:val="clear" w:color="000000" w:fill="auto"/>
        <w:tabs>
          <w:tab w:val="left" w:pos="365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EF1236" w:rsidRPr="004C7882" w:rsidRDefault="00EF1236" w:rsidP="004C7882">
      <w:pPr>
        <w:shd w:val="clear" w:color="000000" w:fill="auto"/>
        <w:tabs>
          <w:tab w:val="left" w:pos="365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 xml:space="preserve">Таблица </w:t>
      </w:r>
      <w:r w:rsidR="001B554C" w:rsidRPr="004C7882">
        <w:rPr>
          <w:b/>
          <w:color w:val="000000"/>
          <w:sz w:val="28"/>
          <w:szCs w:val="28"/>
        </w:rPr>
        <w:t>11</w:t>
      </w:r>
      <w:r w:rsidRPr="004C7882">
        <w:rPr>
          <w:b/>
          <w:color w:val="000000"/>
          <w:sz w:val="28"/>
          <w:szCs w:val="28"/>
        </w:rPr>
        <w:t xml:space="preserve"> - Текущие расходы по кварталам на 2011 год., тыс. руб.</w:t>
      </w:r>
    </w:p>
    <w:tbl>
      <w:tblPr>
        <w:tblStyle w:val="a5"/>
        <w:tblW w:w="9331" w:type="dxa"/>
        <w:jc w:val="center"/>
        <w:tblLook w:val="00A0" w:firstRow="1" w:lastRow="0" w:firstColumn="1" w:lastColumn="0" w:noHBand="0" w:noVBand="0"/>
      </w:tblPr>
      <w:tblGrid>
        <w:gridCol w:w="2802"/>
        <w:gridCol w:w="1420"/>
        <w:gridCol w:w="1329"/>
        <w:gridCol w:w="1260"/>
        <w:gridCol w:w="1260"/>
        <w:gridCol w:w="1260"/>
      </w:tblGrid>
      <w:tr w:rsidR="00EF1236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Статьи расходов</w:t>
            </w:r>
          </w:p>
        </w:tc>
        <w:tc>
          <w:tcPr>
            <w:tcW w:w="142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1кв.2011</w:t>
            </w:r>
          </w:p>
        </w:tc>
        <w:tc>
          <w:tcPr>
            <w:tcW w:w="1329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 кв.2011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 кв.2011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4кв.2011</w:t>
            </w:r>
          </w:p>
        </w:tc>
        <w:tc>
          <w:tcPr>
            <w:tcW w:w="12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Итого 2011</w:t>
            </w:r>
          </w:p>
        </w:tc>
      </w:tr>
      <w:tr w:rsidR="00EF1236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Закупочная стоимость</w:t>
            </w:r>
          </w:p>
        </w:tc>
        <w:tc>
          <w:tcPr>
            <w:tcW w:w="142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120</w:t>
            </w:r>
          </w:p>
        </w:tc>
        <w:tc>
          <w:tcPr>
            <w:tcW w:w="1329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130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140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170</w:t>
            </w:r>
          </w:p>
        </w:tc>
        <w:tc>
          <w:tcPr>
            <w:tcW w:w="12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560</w:t>
            </w:r>
          </w:p>
        </w:tc>
      </w:tr>
      <w:tr w:rsidR="00EF1236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Постоянные расходы, всего:</w:t>
            </w:r>
          </w:p>
        </w:tc>
        <w:tc>
          <w:tcPr>
            <w:tcW w:w="142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113</w:t>
            </w:r>
          </w:p>
        </w:tc>
        <w:tc>
          <w:tcPr>
            <w:tcW w:w="1329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113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113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113</w:t>
            </w:r>
          </w:p>
        </w:tc>
        <w:tc>
          <w:tcPr>
            <w:tcW w:w="12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452</w:t>
            </w:r>
          </w:p>
        </w:tc>
      </w:tr>
      <w:tr w:rsidR="00EF1236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Заработная плата персонала</w:t>
            </w:r>
          </w:p>
        </w:tc>
        <w:tc>
          <w:tcPr>
            <w:tcW w:w="142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63</w:t>
            </w:r>
          </w:p>
        </w:tc>
        <w:tc>
          <w:tcPr>
            <w:tcW w:w="1329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63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63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63</w:t>
            </w:r>
          </w:p>
        </w:tc>
        <w:tc>
          <w:tcPr>
            <w:tcW w:w="12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252</w:t>
            </w:r>
          </w:p>
        </w:tc>
      </w:tr>
      <w:tr w:rsidR="00EF1236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Налоги с ФОТ</w:t>
            </w:r>
          </w:p>
        </w:tc>
        <w:tc>
          <w:tcPr>
            <w:tcW w:w="142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1329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12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64</w:t>
            </w:r>
          </w:p>
        </w:tc>
      </w:tr>
      <w:tr w:rsidR="00EF1236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Хозяйственные расходы</w:t>
            </w:r>
          </w:p>
        </w:tc>
        <w:tc>
          <w:tcPr>
            <w:tcW w:w="142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329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</w:t>
            </w:r>
          </w:p>
        </w:tc>
      </w:tr>
      <w:tr w:rsidR="00EF1236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Коммунальные расходы</w:t>
            </w:r>
          </w:p>
        </w:tc>
        <w:tc>
          <w:tcPr>
            <w:tcW w:w="142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329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48</w:t>
            </w:r>
          </w:p>
        </w:tc>
      </w:tr>
      <w:tr w:rsidR="00EF1236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Реклама</w:t>
            </w:r>
          </w:p>
        </w:tc>
        <w:tc>
          <w:tcPr>
            <w:tcW w:w="142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1329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60</w:t>
            </w:r>
          </w:p>
        </w:tc>
      </w:tr>
      <w:tr w:rsidR="00EF1236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Прочие расходы</w:t>
            </w:r>
          </w:p>
        </w:tc>
        <w:tc>
          <w:tcPr>
            <w:tcW w:w="142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329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16</w:t>
            </w:r>
          </w:p>
        </w:tc>
      </w:tr>
      <w:tr w:rsidR="00EF1236" w:rsidRPr="004C7882" w:rsidTr="004C7882">
        <w:trPr>
          <w:trHeight w:val="315"/>
          <w:jc w:val="center"/>
        </w:trPr>
        <w:tc>
          <w:tcPr>
            <w:tcW w:w="280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Полная себестоимость</w:t>
            </w:r>
          </w:p>
        </w:tc>
        <w:tc>
          <w:tcPr>
            <w:tcW w:w="142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233</w:t>
            </w:r>
          </w:p>
        </w:tc>
        <w:tc>
          <w:tcPr>
            <w:tcW w:w="1329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243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253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283</w:t>
            </w:r>
          </w:p>
        </w:tc>
        <w:tc>
          <w:tcPr>
            <w:tcW w:w="12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1012</w:t>
            </w:r>
          </w:p>
        </w:tc>
      </w:tr>
    </w:tbl>
    <w:p w:rsidR="00EF1236" w:rsidRPr="004C7882" w:rsidRDefault="00EF1236" w:rsidP="004C7882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4C7882" w:rsidRDefault="00EF1236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 xml:space="preserve">Дисконтирование экономического показателя, относящегося к i-му шагу расчета, осуществляется путем умножения его текущего значения на величину коэффициента дисконтирования </w:t>
      </w:r>
      <w:r w:rsidR="00C965A0" w:rsidRPr="004C7882">
        <w:rPr>
          <w:color w:val="000000"/>
          <w:sz w:val="28"/>
          <w:szCs w:val="28"/>
        </w:rPr>
        <w:object w:dxaOrig="279" w:dyaOrig="360">
          <v:shape id="_x0000_i1031" type="#_x0000_t75" style="width:29.25pt;height:25.5pt" o:ole="">
            <v:imagedata r:id="rId20" o:title=""/>
          </v:shape>
          <o:OLEObject Type="Embed" ProgID="Equation.3" ShapeID="_x0000_i1031" DrawAspect="Content" ObjectID="_1457603239" r:id="rId21"/>
        </w:object>
      </w:r>
      <w:r w:rsidRPr="004C7882">
        <w:rPr>
          <w:color w:val="000000"/>
          <w:sz w:val="28"/>
          <w:szCs w:val="28"/>
        </w:rPr>
        <w:t xml:space="preserve"> для постоянной нормы дисконта:</w:t>
      </w:r>
    </w:p>
    <w:p w:rsidR="004C7882" w:rsidRDefault="004C7882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4C7882" w:rsidRDefault="00C965A0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object w:dxaOrig="260" w:dyaOrig="360">
          <v:shape id="_x0000_i1032" type="#_x0000_t75" style="width:30pt;height:29.25pt" o:ole="">
            <v:imagedata r:id="rId22" o:title=""/>
          </v:shape>
          <o:OLEObject Type="Embed" ProgID="Equation.3" ShapeID="_x0000_i1032" DrawAspect="Content" ObjectID="_1457603240" r:id="rId23"/>
        </w:object>
      </w:r>
      <w:r w:rsidR="00EF1236" w:rsidRPr="004C7882">
        <w:rPr>
          <w:color w:val="000000"/>
          <w:sz w:val="28"/>
          <w:szCs w:val="28"/>
        </w:rPr>
        <w:t xml:space="preserve"> = 1/(1 + Е)</w:t>
      </w:r>
      <w:r w:rsidR="00EF1236" w:rsidRPr="004C7882">
        <w:rPr>
          <w:color w:val="000000"/>
          <w:sz w:val="28"/>
          <w:szCs w:val="28"/>
          <w:vertAlign w:val="superscript"/>
          <w:lang w:val="en-US"/>
        </w:rPr>
        <w:t>i</w:t>
      </w:r>
      <w:r w:rsidR="00EF1236" w:rsidRPr="004C7882">
        <w:rPr>
          <w:color w:val="000000"/>
          <w:sz w:val="28"/>
          <w:szCs w:val="28"/>
        </w:rPr>
        <w:t>,</w:t>
      </w:r>
    </w:p>
    <w:p w:rsidR="00EF1236" w:rsidRPr="004C7882" w:rsidRDefault="004C7882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EF1236" w:rsidRPr="004C7882">
        <w:rPr>
          <w:color w:val="000000"/>
          <w:sz w:val="28"/>
          <w:szCs w:val="28"/>
        </w:rPr>
        <w:t>где</w:t>
      </w:r>
      <w:r w:rsidR="00EF1236" w:rsidRPr="004C7882">
        <w:rPr>
          <w:color w:val="000000"/>
          <w:sz w:val="28"/>
          <w:szCs w:val="28"/>
        </w:rPr>
        <w:tab/>
        <w:t>Е – норма дисконта, выраженная в долях единицы;</w:t>
      </w:r>
    </w:p>
    <w:p w:rsidR="00EF1236" w:rsidRPr="004C7882" w:rsidRDefault="00EF1236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  <w:lang w:val="en-US"/>
        </w:rPr>
        <w:t>I</w:t>
      </w:r>
      <w:r w:rsidRPr="004C7882">
        <w:rPr>
          <w:color w:val="000000"/>
          <w:sz w:val="28"/>
          <w:szCs w:val="28"/>
        </w:rPr>
        <w:t xml:space="preserve"> – номер шага расчета (</w:t>
      </w:r>
      <w:r w:rsidRPr="004C7882">
        <w:rPr>
          <w:color w:val="000000"/>
          <w:sz w:val="28"/>
          <w:szCs w:val="28"/>
          <w:lang w:val="en-US"/>
        </w:rPr>
        <w:t>I</w:t>
      </w:r>
      <w:r w:rsidRPr="004C7882">
        <w:rPr>
          <w:color w:val="000000"/>
          <w:sz w:val="28"/>
          <w:szCs w:val="28"/>
        </w:rPr>
        <w:t xml:space="preserve"> = 0, 1, 2, … </w:t>
      </w:r>
      <w:r w:rsidRPr="004C7882">
        <w:rPr>
          <w:color w:val="000000"/>
          <w:sz w:val="28"/>
          <w:szCs w:val="28"/>
          <w:lang w:val="en-US"/>
        </w:rPr>
        <w:t>n</w:t>
      </w:r>
      <w:r w:rsidRPr="004C7882">
        <w:rPr>
          <w:color w:val="000000"/>
          <w:sz w:val="28"/>
          <w:szCs w:val="28"/>
        </w:rPr>
        <w:t>);</w:t>
      </w:r>
    </w:p>
    <w:p w:rsidR="00EF1236" w:rsidRPr="004C7882" w:rsidRDefault="00EF1236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  <w:lang w:val="en-US"/>
        </w:rPr>
        <w:t>n</w:t>
      </w:r>
      <w:r w:rsidRPr="004C7882">
        <w:rPr>
          <w:color w:val="000000"/>
          <w:sz w:val="28"/>
          <w:szCs w:val="28"/>
        </w:rPr>
        <w:t xml:space="preserve"> – горизонт расчета.</w:t>
      </w:r>
    </w:p>
    <w:p w:rsidR="00EF1236" w:rsidRPr="004C7882" w:rsidRDefault="00EF1236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Норма дисконта в общем случае отражает скорректированную с учетом инфляции минимально приемлемую для инвестора будущую доходность вложенного капитала при альтернативных и доступных на рынке безрисковых направлениях вложений.</w:t>
      </w:r>
    </w:p>
    <w:p w:rsidR="004C7882" w:rsidRDefault="00EF1236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Ставка дисконтирования базовая – 10 %. Ежегодный прирост ставки составляет 1 % с учетом ожидаемой инфляции и риска проекта.</w:t>
      </w:r>
    </w:p>
    <w:p w:rsidR="00EF1236" w:rsidRPr="004C7882" w:rsidRDefault="00EF1236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EF1236" w:rsidRPr="004C7882" w:rsidRDefault="00EF1236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EF1236" w:rsidRPr="004C7882" w:rsidRDefault="00EF1236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  <w:sectPr w:rsidR="00EF1236" w:rsidRPr="004C7882" w:rsidSect="004C788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F1236" w:rsidRPr="004C7882" w:rsidRDefault="00EF1236" w:rsidP="004C7882">
      <w:pPr>
        <w:shd w:val="clear" w:color="000000" w:fill="auto"/>
        <w:tabs>
          <w:tab w:val="left" w:pos="365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 xml:space="preserve">Таблица </w:t>
      </w:r>
      <w:r w:rsidR="001B554C" w:rsidRPr="004C7882">
        <w:rPr>
          <w:b/>
          <w:color w:val="000000"/>
          <w:sz w:val="28"/>
          <w:szCs w:val="28"/>
        </w:rPr>
        <w:t>12</w:t>
      </w:r>
      <w:r w:rsidRPr="004C7882">
        <w:rPr>
          <w:b/>
          <w:color w:val="000000"/>
          <w:sz w:val="28"/>
          <w:szCs w:val="28"/>
        </w:rPr>
        <w:t xml:space="preserve"> - Прогноз продаж на 5 лет, тыс. руб.</w:t>
      </w:r>
    </w:p>
    <w:tbl>
      <w:tblPr>
        <w:tblStyle w:val="a5"/>
        <w:tblW w:w="12343" w:type="dxa"/>
        <w:jc w:val="center"/>
        <w:tblLook w:val="00A0" w:firstRow="1" w:lastRow="0" w:firstColumn="1" w:lastColumn="0" w:noHBand="0" w:noVBand="0"/>
      </w:tblPr>
      <w:tblGrid>
        <w:gridCol w:w="3363"/>
        <w:gridCol w:w="960"/>
        <w:gridCol w:w="1100"/>
        <w:gridCol w:w="1160"/>
        <w:gridCol w:w="960"/>
        <w:gridCol w:w="960"/>
        <w:gridCol w:w="960"/>
        <w:gridCol w:w="960"/>
        <w:gridCol w:w="960"/>
        <w:gridCol w:w="960"/>
      </w:tblGrid>
      <w:tr w:rsidR="00EF1236" w:rsidRPr="004C7882" w:rsidTr="004C7882">
        <w:trPr>
          <w:trHeight w:val="290"/>
          <w:jc w:val="center"/>
        </w:trPr>
        <w:tc>
          <w:tcPr>
            <w:tcW w:w="3363" w:type="dxa"/>
            <w:vMerge w:val="restart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980" w:type="dxa"/>
            <w:gridSpan w:val="9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Период</w:t>
            </w:r>
          </w:p>
        </w:tc>
      </w:tr>
      <w:tr w:rsidR="00EF1236" w:rsidRPr="004C7882" w:rsidTr="004C7882">
        <w:trPr>
          <w:trHeight w:val="67"/>
          <w:jc w:val="center"/>
        </w:trPr>
        <w:tc>
          <w:tcPr>
            <w:tcW w:w="3363" w:type="dxa"/>
            <w:vMerge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1кв. 2011</w:t>
            </w:r>
          </w:p>
        </w:tc>
        <w:tc>
          <w:tcPr>
            <w:tcW w:w="110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 кв. 2011</w:t>
            </w:r>
          </w:p>
        </w:tc>
        <w:tc>
          <w:tcPr>
            <w:tcW w:w="11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 кв. 2011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4кв. 2011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2012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2013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2014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2015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Итого</w:t>
            </w:r>
          </w:p>
        </w:tc>
      </w:tr>
      <w:tr w:rsidR="00EF1236" w:rsidRPr="004C7882" w:rsidTr="004C7882">
        <w:trPr>
          <w:trHeight w:val="330"/>
          <w:jc w:val="center"/>
        </w:trPr>
        <w:tc>
          <w:tcPr>
            <w:tcW w:w="3363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Выручка от продажи одежды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120</w:t>
            </w:r>
          </w:p>
        </w:tc>
        <w:tc>
          <w:tcPr>
            <w:tcW w:w="110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150</w:t>
            </w:r>
          </w:p>
        </w:tc>
        <w:tc>
          <w:tcPr>
            <w:tcW w:w="11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220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380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2980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4800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6200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7500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22350</w:t>
            </w:r>
          </w:p>
        </w:tc>
      </w:tr>
      <w:tr w:rsidR="00EF1236" w:rsidRPr="004C7882" w:rsidTr="004C7882">
        <w:trPr>
          <w:trHeight w:val="645"/>
          <w:jc w:val="center"/>
        </w:trPr>
        <w:tc>
          <w:tcPr>
            <w:tcW w:w="3363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 xml:space="preserve">Выручка от продажи сопутствующих товаров 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9,6</w:t>
            </w:r>
          </w:p>
        </w:tc>
        <w:tc>
          <w:tcPr>
            <w:tcW w:w="110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12</w:t>
            </w:r>
          </w:p>
        </w:tc>
        <w:tc>
          <w:tcPr>
            <w:tcW w:w="11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17,6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30,4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238,4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384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496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600</w:t>
            </w:r>
          </w:p>
        </w:tc>
        <w:tc>
          <w:tcPr>
            <w:tcW w:w="9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1788</w:t>
            </w:r>
          </w:p>
        </w:tc>
      </w:tr>
      <w:tr w:rsidR="00EF1236" w:rsidRPr="004C7882" w:rsidTr="004C7882">
        <w:trPr>
          <w:trHeight w:val="330"/>
          <w:jc w:val="center"/>
        </w:trPr>
        <w:tc>
          <w:tcPr>
            <w:tcW w:w="3363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ИТОГО: выручка</w:t>
            </w:r>
          </w:p>
        </w:tc>
        <w:tc>
          <w:tcPr>
            <w:tcW w:w="9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129,6</w:t>
            </w:r>
          </w:p>
        </w:tc>
        <w:tc>
          <w:tcPr>
            <w:tcW w:w="110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162</w:t>
            </w:r>
          </w:p>
        </w:tc>
        <w:tc>
          <w:tcPr>
            <w:tcW w:w="11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237,6</w:t>
            </w:r>
          </w:p>
        </w:tc>
        <w:tc>
          <w:tcPr>
            <w:tcW w:w="9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410,4</w:t>
            </w:r>
          </w:p>
        </w:tc>
        <w:tc>
          <w:tcPr>
            <w:tcW w:w="9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3218,4</w:t>
            </w:r>
          </w:p>
        </w:tc>
        <w:tc>
          <w:tcPr>
            <w:tcW w:w="9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5184</w:t>
            </w:r>
          </w:p>
        </w:tc>
        <w:tc>
          <w:tcPr>
            <w:tcW w:w="9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6696</w:t>
            </w:r>
          </w:p>
        </w:tc>
        <w:tc>
          <w:tcPr>
            <w:tcW w:w="9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8100</w:t>
            </w:r>
          </w:p>
        </w:tc>
        <w:tc>
          <w:tcPr>
            <w:tcW w:w="9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24138</w:t>
            </w:r>
          </w:p>
        </w:tc>
      </w:tr>
    </w:tbl>
    <w:p w:rsidR="004C7882" w:rsidRDefault="004C7882" w:rsidP="004C7882">
      <w:pPr>
        <w:shd w:val="clear" w:color="000000" w:fill="auto"/>
        <w:tabs>
          <w:tab w:val="left" w:pos="36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</w:rPr>
      </w:pPr>
    </w:p>
    <w:p w:rsidR="00EF1236" w:rsidRPr="004C7882" w:rsidRDefault="00EF1236" w:rsidP="004C7882">
      <w:pPr>
        <w:shd w:val="clear" w:color="000000" w:fill="auto"/>
        <w:tabs>
          <w:tab w:val="left" w:pos="365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 xml:space="preserve">Таблица </w:t>
      </w:r>
      <w:r w:rsidR="001B554C" w:rsidRPr="004C7882">
        <w:rPr>
          <w:b/>
          <w:color w:val="000000"/>
          <w:sz w:val="28"/>
          <w:szCs w:val="28"/>
        </w:rPr>
        <w:t>13</w:t>
      </w:r>
      <w:r w:rsidRPr="004C7882">
        <w:rPr>
          <w:b/>
          <w:color w:val="000000"/>
          <w:sz w:val="28"/>
          <w:szCs w:val="28"/>
        </w:rPr>
        <w:t xml:space="preserve"> – Прогноз прибыли, тыс. руб.</w:t>
      </w:r>
    </w:p>
    <w:tbl>
      <w:tblPr>
        <w:tblStyle w:val="a5"/>
        <w:tblW w:w="13320" w:type="dxa"/>
        <w:jc w:val="center"/>
        <w:tblLook w:val="00A0" w:firstRow="1" w:lastRow="0" w:firstColumn="1" w:lastColumn="0" w:noHBand="0" w:noVBand="0"/>
      </w:tblPr>
      <w:tblGrid>
        <w:gridCol w:w="3071"/>
        <w:gridCol w:w="1106"/>
        <w:gridCol w:w="1100"/>
        <w:gridCol w:w="1160"/>
        <w:gridCol w:w="1106"/>
        <w:gridCol w:w="1277"/>
        <w:gridCol w:w="1080"/>
        <w:gridCol w:w="1080"/>
        <w:gridCol w:w="1080"/>
        <w:gridCol w:w="1260"/>
      </w:tblGrid>
      <w:tr w:rsidR="00EF1236" w:rsidRPr="004C7882" w:rsidTr="004C7882">
        <w:trPr>
          <w:trHeight w:val="330"/>
          <w:jc w:val="center"/>
        </w:trPr>
        <w:tc>
          <w:tcPr>
            <w:tcW w:w="3071" w:type="dxa"/>
            <w:vMerge w:val="restart"/>
            <w:vAlign w:val="center"/>
          </w:tcPr>
          <w:p w:rsidR="004C7882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Наименование</w:t>
            </w:r>
          </w:p>
          <w:p w:rsidR="004C7882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показателя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0249" w:type="dxa"/>
            <w:gridSpan w:val="9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Период</w:t>
            </w:r>
          </w:p>
        </w:tc>
      </w:tr>
      <w:tr w:rsidR="00EF1236" w:rsidRPr="004C7882" w:rsidTr="004C7882">
        <w:trPr>
          <w:trHeight w:val="303"/>
          <w:jc w:val="center"/>
        </w:trPr>
        <w:tc>
          <w:tcPr>
            <w:tcW w:w="3071" w:type="dxa"/>
            <w:vMerge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06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2011</w:t>
            </w:r>
          </w:p>
        </w:tc>
        <w:tc>
          <w:tcPr>
            <w:tcW w:w="1100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 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2011</w:t>
            </w:r>
          </w:p>
        </w:tc>
        <w:tc>
          <w:tcPr>
            <w:tcW w:w="1160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3 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2011</w:t>
            </w:r>
          </w:p>
        </w:tc>
        <w:tc>
          <w:tcPr>
            <w:tcW w:w="1106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4кв.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2011</w:t>
            </w:r>
          </w:p>
        </w:tc>
        <w:tc>
          <w:tcPr>
            <w:tcW w:w="1277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2012</w:t>
            </w:r>
          </w:p>
        </w:tc>
        <w:tc>
          <w:tcPr>
            <w:tcW w:w="1080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2013</w:t>
            </w:r>
          </w:p>
        </w:tc>
        <w:tc>
          <w:tcPr>
            <w:tcW w:w="108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2014</w:t>
            </w:r>
          </w:p>
        </w:tc>
        <w:tc>
          <w:tcPr>
            <w:tcW w:w="108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2015</w:t>
            </w:r>
          </w:p>
        </w:tc>
        <w:tc>
          <w:tcPr>
            <w:tcW w:w="12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Итого</w:t>
            </w:r>
          </w:p>
        </w:tc>
      </w:tr>
      <w:tr w:rsidR="00EF1236" w:rsidRPr="004C7882" w:rsidTr="004C7882">
        <w:trPr>
          <w:trHeight w:val="373"/>
          <w:jc w:val="center"/>
        </w:trPr>
        <w:tc>
          <w:tcPr>
            <w:tcW w:w="30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Выручка</w:t>
            </w:r>
          </w:p>
        </w:tc>
        <w:tc>
          <w:tcPr>
            <w:tcW w:w="110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129,6</w:t>
            </w:r>
          </w:p>
        </w:tc>
        <w:tc>
          <w:tcPr>
            <w:tcW w:w="110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162</w:t>
            </w:r>
          </w:p>
        </w:tc>
        <w:tc>
          <w:tcPr>
            <w:tcW w:w="11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237,6</w:t>
            </w:r>
          </w:p>
        </w:tc>
        <w:tc>
          <w:tcPr>
            <w:tcW w:w="110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410,4</w:t>
            </w:r>
          </w:p>
        </w:tc>
        <w:tc>
          <w:tcPr>
            <w:tcW w:w="1277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3218,4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5184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6696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8100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24138</w:t>
            </w:r>
          </w:p>
        </w:tc>
      </w:tr>
      <w:tr w:rsidR="00EF1236" w:rsidRPr="004C7882" w:rsidTr="004C7882">
        <w:trPr>
          <w:trHeight w:val="373"/>
          <w:jc w:val="center"/>
        </w:trPr>
        <w:tc>
          <w:tcPr>
            <w:tcW w:w="30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Полная себестоимость</w:t>
            </w:r>
          </w:p>
        </w:tc>
        <w:tc>
          <w:tcPr>
            <w:tcW w:w="110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233</w:t>
            </w:r>
          </w:p>
        </w:tc>
        <w:tc>
          <w:tcPr>
            <w:tcW w:w="110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243</w:t>
            </w:r>
          </w:p>
        </w:tc>
        <w:tc>
          <w:tcPr>
            <w:tcW w:w="11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253</w:t>
            </w:r>
          </w:p>
        </w:tc>
        <w:tc>
          <w:tcPr>
            <w:tcW w:w="110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283</w:t>
            </w:r>
          </w:p>
        </w:tc>
        <w:tc>
          <w:tcPr>
            <w:tcW w:w="1277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1 931,04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3 110,40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4 017,60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4 860,00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14 931</w:t>
            </w:r>
          </w:p>
        </w:tc>
      </w:tr>
      <w:tr w:rsidR="00EF1236" w:rsidRPr="004C7882" w:rsidTr="004C7882">
        <w:trPr>
          <w:trHeight w:val="330"/>
          <w:jc w:val="center"/>
        </w:trPr>
        <w:tc>
          <w:tcPr>
            <w:tcW w:w="30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Прибыль</w:t>
            </w:r>
          </w:p>
        </w:tc>
        <w:tc>
          <w:tcPr>
            <w:tcW w:w="110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-103</w:t>
            </w:r>
          </w:p>
        </w:tc>
        <w:tc>
          <w:tcPr>
            <w:tcW w:w="110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-81</w:t>
            </w:r>
          </w:p>
        </w:tc>
        <w:tc>
          <w:tcPr>
            <w:tcW w:w="11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-15</w:t>
            </w:r>
          </w:p>
        </w:tc>
        <w:tc>
          <w:tcPr>
            <w:tcW w:w="110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127</w:t>
            </w:r>
          </w:p>
        </w:tc>
        <w:tc>
          <w:tcPr>
            <w:tcW w:w="1277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1 287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2 074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2 678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3 240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9 207</w:t>
            </w:r>
          </w:p>
        </w:tc>
      </w:tr>
      <w:tr w:rsidR="00EF1236" w:rsidRPr="004C7882" w:rsidTr="004C7882">
        <w:trPr>
          <w:trHeight w:val="330"/>
          <w:jc w:val="center"/>
        </w:trPr>
        <w:tc>
          <w:tcPr>
            <w:tcW w:w="30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ЕВНД</w:t>
            </w:r>
          </w:p>
        </w:tc>
        <w:tc>
          <w:tcPr>
            <w:tcW w:w="110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30</w:t>
            </w:r>
          </w:p>
        </w:tc>
        <w:tc>
          <w:tcPr>
            <w:tcW w:w="110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30</w:t>
            </w:r>
          </w:p>
        </w:tc>
        <w:tc>
          <w:tcPr>
            <w:tcW w:w="1160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30</w:t>
            </w:r>
          </w:p>
        </w:tc>
        <w:tc>
          <w:tcPr>
            <w:tcW w:w="110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30</w:t>
            </w:r>
          </w:p>
        </w:tc>
        <w:tc>
          <w:tcPr>
            <w:tcW w:w="1277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130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140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150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160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700</w:t>
            </w:r>
          </w:p>
        </w:tc>
      </w:tr>
      <w:tr w:rsidR="00EF1236" w:rsidRPr="004C7882" w:rsidTr="004C7882">
        <w:trPr>
          <w:trHeight w:val="330"/>
          <w:jc w:val="center"/>
        </w:trPr>
        <w:tc>
          <w:tcPr>
            <w:tcW w:w="30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Чистая прибыль</w:t>
            </w:r>
          </w:p>
        </w:tc>
        <w:tc>
          <w:tcPr>
            <w:tcW w:w="110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-133</w:t>
            </w:r>
          </w:p>
        </w:tc>
        <w:tc>
          <w:tcPr>
            <w:tcW w:w="110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-111</w:t>
            </w:r>
          </w:p>
        </w:tc>
        <w:tc>
          <w:tcPr>
            <w:tcW w:w="11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-45</w:t>
            </w:r>
          </w:p>
        </w:tc>
        <w:tc>
          <w:tcPr>
            <w:tcW w:w="110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97</w:t>
            </w:r>
          </w:p>
        </w:tc>
        <w:tc>
          <w:tcPr>
            <w:tcW w:w="1277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1 157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1 934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2 528</w:t>
            </w:r>
          </w:p>
        </w:tc>
        <w:tc>
          <w:tcPr>
            <w:tcW w:w="108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3 080</w:t>
            </w:r>
          </w:p>
        </w:tc>
        <w:tc>
          <w:tcPr>
            <w:tcW w:w="1260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8 507</w:t>
            </w:r>
          </w:p>
        </w:tc>
      </w:tr>
    </w:tbl>
    <w:p w:rsidR="00EF1236" w:rsidRPr="004C7882" w:rsidRDefault="00EF1236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EF1236" w:rsidRPr="004C7882" w:rsidRDefault="00EF1236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  <w:sectPr w:rsidR="00EF1236" w:rsidRPr="004C7882" w:rsidSect="004C78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1236" w:rsidRPr="004C7882" w:rsidRDefault="00EF1236" w:rsidP="004C7882">
      <w:pPr>
        <w:shd w:val="clear" w:color="000000" w:fill="auto"/>
        <w:tabs>
          <w:tab w:val="left" w:pos="72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 xml:space="preserve">Таблица </w:t>
      </w:r>
      <w:r w:rsidR="001B554C" w:rsidRPr="004C7882">
        <w:rPr>
          <w:b/>
          <w:color w:val="000000"/>
          <w:sz w:val="28"/>
          <w:szCs w:val="28"/>
        </w:rPr>
        <w:t>14</w:t>
      </w:r>
      <w:r w:rsidRPr="004C7882">
        <w:rPr>
          <w:b/>
          <w:color w:val="000000"/>
          <w:sz w:val="28"/>
          <w:szCs w:val="28"/>
        </w:rPr>
        <w:t xml:space="preserve"> – Расчет ЧДД</w:t>
      </w:r>
    </w:p>
    <w:tbl>
      <w:tblPr>
        <w:tblStyle w:val="a5"/>
        <w:tblW w:w="14624" w:type="dxa"/>
        <w:jc w:val="center"/>
        <w:tblLayout w:type="fixed"/>
        <w:tblLook w:val="00A0" w:firstRow="1" w:lastRow="0" w:firstColumn="1" w:lastColumn="0" w:noHBand="0" w:noVBand="0"/>
      </w:tblPr>
      <w:tblGrid>
        <w:gridCol w:w="1771"/>
        <w:gridCol w:w="644"/>
        <w:gridCol w:w="724"/>
        <w:gridCol w:w="724"/>
        <w:gridCol w:w="644"/>
        <w:gridCol w:w="724"/>
        <w:gridCol w:w="724"/>
        <w:gridCol w:w="716"/>
        <w:gridCol w:w="733"/>
        <w:gridCol w:w="644"/>
        <w:gridCol w:w="716"/>
        <w:gridCol w:w="733"/>
        <w:gridCol w:w="724"/>
        <w:gridCol w:w="862"/>
        <w:gridCol w:w="671"/>
        <w:gridCol w:w="716"/>
        <w:gridCol w:w="625"/>
        <w:gridCol w:w="805"/>
        <w:gridCol w:w="724"/>
      </w:tblGrid>
      <w:tr w:rsidR="004C7882" w:rsidRPr="004C7882" w:rsidTr="004C7882">
        <w:trPr>
          <w:trHeight w:val="462"/>
          <w:jc w:val="center"/>
        </w:trPr>
        <w:tc>
          <w:tcPr>
            <w:tcW w:w="17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bCs/>
                <w:color w:val="000000"/>
                <w:sz w:val="20"/>
                <w:szCs w:val="16"/>
              </w:rPr>
              <w:t>Наименование</w:t>
            </w:r>
          </w:p>
        </w:tc>
        <w:tc>
          <w:tcPr>
            <w:tcW w:w="644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2011</w:t>
            </w:r>
          </w:p>
        </w:tc>
        <w:tc>
          <w:tcPr>
            <w:tcW w:w="724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 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2011</w:t>
            </w:r>
          </w:p>
        </w:tc>
        <w:tc>
          <w:tcPr>
            <w:tcW w:w="724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 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2011</w:t>
            </w:r>
          </w:p>
        </w:tc>
        <w:tc>
          <w:tcPr>
            <w:tcW w:w="644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2011</w:t>
            </w:r>
          </w:p>
        </w:tc>
        <w:tc>
          <w:tcPr>
            <w:tcW w:w="724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2012</w:t>
            </w:r>
          </w:p>
        </w:tc>
        <w:tc>
          <w:tcPr>
            <w:tcW w:w="724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 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2012</w:t>
            </w:r>
          </w:p>
        </w:tc>
        <w:tc>
          <w:tcPr>
            <w:tcW w:w="716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 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2012</w:t>
            </w:r>
          </w:p>
        </w:tc>
        <w:tc>
          <w:tcPr>
            <w:tcW w:w="733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2012</w:t>
            </w:r>
          </w:p>
        </w:tc>
        <w:tc>
          <w:tcPr>
            <w:tcW w:w="644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2013</w:t>
            </w:r>
          </w:p>
        </w:tc>
        <w:tc>
          <w:tcPr>
            <w:tcW w:w="716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 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2013</w:t>
            </w:r>
          </w:p>
        </w:tc>
        <w:tc>
          <w:tcPr>
            <w:tcW w:w="733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 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2013</w:t>
            </w:r>
          </w:p>
        </w:tc>
        <w:tc>
          <w:tcPr>
            <w:tcW w:w="724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2013</w:t>
            </w:r>
          </w:p>
        </w:tc>
        <w:tc>
          <w:tcPr>
            <w:tcW w:w="862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2014</w:t>
            </w:r>
          </w:p>
        </w:tc>
        <w:tc>
          <w:tcPr>
            <w:tcW w:w="671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 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2014</w:t>
            </w:r>
          </w:p>
        </w:tc>
        <w:tc>
          <w:tcPr>
            <w:tcW w:w="716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 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2014</w:t>
            </w:r>
          </w:p>
        </w:tc>
        <w:tc>
          <w:tcPr>
            <w:tcW w:w="625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2014</w:t>
            </w:r>
          </w:p>
        </w:tc>
        <w:tc>
          <w:tcPr>
            <w:tcW w:w="805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2015</w:t>
            </w:r>
          </w:p>
        </w:tc>
        <w:tc>
          <w:tcPr>
            <w:tcW w:w="724" w:type="dxa"/>
            <w:vAlign w:val="center"/>
          </w:tcPr>
          <w:p w:rsidR="004C7882" w:rsidRPr="004C7882" w:rsidRDefault="004C7882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 кв.</w:t>
            </w:r>
          </w:p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2015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2415" w:type="dxa"/>
            <w:gridSpan w:val="2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1. Операционная деятельность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64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1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33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64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1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33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 </w:t>
            </w:r>
          </w:p>
        </w:tc>
        <w:tc>
          <w:tcPr>
            <w:tcW w:w="86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6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1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625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805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Выручка от продажи одежды</w:t>
            </w:r>
          </w:p>
        </w:tc>
        <w:tc>
          <w:tcPr>
            <w:tcW w:w="64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120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150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220</w:t>
            </w:r>
          </w:p>
        </w:tc>
        <w:tc>
          <w:tcPr>
            <w:tcW w:w="64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380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745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745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745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745</w:t>
            </w:r>
          </w:p>
        </w:tc>
        <w:tc>
          <w:tcPr>
            <w:tcW w:w="64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1200</w:t>
            </w:r>
          </w:p>
        </w:tc>
        <w:tc>
          <w:tcPr>
            <w:tcW w:w="71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1200</w:t>
            </w:r>
          </w:p>
        </w:tc>
        <w:tc>
          <w:tcPr>
            <w:tcW w:w="733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1200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1200</w:t>
            </w:r>
          </w:p>
        </w:tc>
        <w:tc>
          <w:tcPr>
            <w:tcW w:w="86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1550</w:t>
            </w:r>
          </w:p>
        </w:tc>
        <w:tc>
          <w:tcPr>
            <w:tcW w:w="6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1550</w:t>
            </w:r>
          </w:p>
        </w:tc>
        <w:tc>
          <w:tcPr>
            <w:tcW w:w="71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1550</w:t>
            </w:r>
          </w:p>
        </w:tc>
        <w:tc>
          <w:tcPr>
            <w:tcW w:w="625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1550</w:t>
            </w:r>
          </w:p>
        </w:tc>
        <w:tc>
          <w:tcPr>
            <w:tcW w:w="805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1875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1875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 xml:space="preserve">Выручка от продажи сопутствующиех товаров 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9,6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17,6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30,4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59,6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59,6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59,6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59,6</w:t>
            </w:r>
          </w:p>
        </w:tc>
        <w:tc>
          <w:tcPr>
            <w:tcW w:w="64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96</w:t>
            </w:r>
          </w:p>
        </w:tc>
        <w:tc>
          <w:tcPr>
            <w:tcW w:w="71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96</w:t>
            </w:r>
          </w:p>
        </w:tc>
        <w:tc>
          <w:tcPr>
            <w:tcW w:w="733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96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96</w:t>
            </w:r>
          </w:p>
        </w:tc>
        <w:tc>
          <w:tcPr>
            <w:tcW w:w="86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124</w:t>
            </w:r>
          </w:p>
        </w:tc>
        <w:tc>
          <w:tcPr>
            <w:tcW w:w="6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124</w:t>
            </w:r>
          </w:p>
        </w:tc>
        <w:tc>
          <w:tcPr>
            <w:tcW w:w="71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124</w:t>
            </w:r>
          </w:p>
        </w:tc>
        <w:tc>
          <w:tcPr>
            <w:tcW w:w="625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124</w:t>
            </w:r>
          </w:p>
        </w:tc>
        <w:tc>
          <w:tcPr>
            <w:tcW w:w="805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150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150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bCs/>
                <w:color w:val="000000"/>
                <w:sz w:val="20"/>
                <w:szCs w:val="16"/>
              </w:rPr>
              <w:t>ИТОГО: выручка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129,6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162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237,6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410,4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804,6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804,6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804,6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804,6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1296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1296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1296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1296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1674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1674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1674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1674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2025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bCs/>
                <w:color w:val="000000"/>
                <w:sz w:val="20"/>
                <w:szCs w:val="17"/>
              </w:rPr>
              <w:t>2025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Закупочная стоимость, тыс. руб.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130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140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170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357,56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357,56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357,56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357,56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633,2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633,2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633,2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633,2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843,08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843,08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843,08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843,08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1025,82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1025,82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Постоянные расходы, всего: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113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113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113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113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125,2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125,2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125,2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125,2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144,4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144,4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144,4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144,4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161,32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161,32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161,32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161,32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189,184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189,184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Заработная плата персонала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70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70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70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80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80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80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80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90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90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90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90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108,0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108,0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Налоги с ФОТ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16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21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21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21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21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23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23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23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23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28,1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28,1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Хозяйственные расходы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3,6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3,6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3,6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3,6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4,32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4,32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4,32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4,32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5,2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5,2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5,2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5,2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6,2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6,2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Коммунальные расходы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14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14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14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17,28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17,28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17,28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17,28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20,7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20,7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20,7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20,7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24,9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24,9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Реклама, тыс. руб.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18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Прочие расходы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bCs/>
                <w:color w:val="000000"/>
                <w:sz w:val="20"/>
                <w:szCs w:val="16"/>
              </w:rPr>
              <w:t>ИТОГО: операционные расходы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233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243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253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283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482,76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482,76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482,76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482,76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777,6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777,6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777,6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777,6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1004,4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1004,4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1004,4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1004,4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1215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1215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Валовая прибыль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-103,4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-81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-15,4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127,4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321,84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321,84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321,84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321,84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518,4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518,4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518,4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518,4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669,6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669,6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669,6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669,6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810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810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ЕВНД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30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32,5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32,5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32,5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32,5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35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35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35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35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37,5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37,5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37,5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37,5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40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bCs/>
                <w:color w:val="000000"/>
                <w:sz w:val="20"/>
                <w:szCs w:val="16"/>
              </w:rPr>
              <w:t>Денежный поток от операционной деятельности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-133,4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-111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-45,4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97,4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289,34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289,34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289,34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289,34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483,4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483,4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483,4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483,4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632,1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632,1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632,1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632,1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770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770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2415" w:type="dxa"/>
            <w:gridSpan w:val="2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2. Инвестиционная деятельность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64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1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33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64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1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33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86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6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1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625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805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</w:p>
        </w:tc>
      </w:tr>
      <w:tr w:rsidR="004C7882" w:rsidRPr="004C7882" w:rsidTr="004C7882">
        <w:trPr>
          <w:trHeight w:val="465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bCs/>
                <w:color w:val="000000"/>
                <w:sz w:val="20"/>
                <w:szCs w:val="16"/>
              </w:rPr>
              <w:t>Денежный поток от инвестиционной деятельности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-3200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0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СОВОКУПНЫЙ ДЕНЕЖНЫЙ ПОТОК</w:t>
            </w:r>
          </w:p>
        </w:tc>
        <w:tc>
          <w:tcPr>
            <w:tcW w:w="64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-3333,4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-111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-45,4</w:t>
            </w:r>
          </w:p>
        </w:tc>
        <w:tc>
          <w:tcPr>
            <w:tcW w:w="64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97,4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289,34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289,34</w:t>
            </w:r>
          </w:p>
        </w:tc>
        <w:tc>
          <w:tcPr>
            <w:tcW w:w="71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289,34</w:t>
            </w:r>
          </w:p>
        </w:tc>
        <w:tc>
          <w:tcPr>
            <w:tcW w:w="733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289,34</w:t>
            </w:r>
          </w:p>
        </w:tc>
        <w:tc>
          <w:tcPr>
            <w:tcW w:w="64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483,4</w:t>
            </w:r>
          </w:p>
        </w:tc>
        <w:tc>
          <w:tcPr>
            <w:tcW w:w="71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483,4</w:t>
            </w:r>
          </w:p>
        </w:tc>
        <w:tc>
          <w:tcPr>
            <w:tcW w:w="733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483,4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483,4</w:t>
            </w:r>
          </w:p>
        </w:tc>
        <w:tc>
          <w:tcPr>
            <w:tcW w:w="862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632,1</w:t>
            </w:r>
          </w:p>
        </w:tc>
        <w:tc>
          <w:tcPr>
            <w:tcW w:w="6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632,1</w:t>
            </w:r>
          </w:p>
        </w:tc>
        <w:tc>
          <w:tcPr>
            <w:tcW w:w="716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632,1</w:t>
            </w:r>
          </w:p>
        </w:tc>
        <w:tc>
          <w:tcPr>
            <w:tcW w:w="625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632,1</w:t>
            </w:r>
          </w:p>
        </w:tc>
        <w:tc>
          <w:tcPr>
            <w:tcW w:w="805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770</w:t>
            </w:r>
          </w:p>
        </w:tc>
        <w:tc>
          <w:tcPr>
            <w:tcW w:w="724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770</w:t>
            </w:r>
          </w:p>
        </w:tc>
      </w:tr>
      <w:tr w:rsidR="004C7882" w:rsidRPr="004C7882" w:rsidTr="004C7882">
        <w:trPr>
          <w:trHeight w:val="465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Сальдо суммарного потока от операционной и инвестиционной деятельности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-3333,4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-3444,4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-3489,8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-3392,4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-3103,06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-2813,72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-2524,38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-2235,04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-1751,64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-1268,24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-784,84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-301,44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330,66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962,76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1594,86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2226,96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2996,96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7"/>
              </w:rPr>
            </w:pPr>
            <w:r w:rsidRPr="004C7882">
              <w:rPr>
                <w:color w:val="000000"/>
                <w:sz w:val="20"/>
                <w:szCs w:val="17"/>
              </w:rPr>
              <w:t>3766,96</w:t>
            </w:r>
          </w:p>
        </w:tc>
      </w:tr>
      <w:tr w:rsidR="004C7882" w:rsidRPr="004C7882" w:rsidTr="004C7882">
        <w:trPr>
          <w:trHeight w:val="270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Коэффициент дисконтирования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0,976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0,952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0,929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0,906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0,873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0,850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0,827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0,805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0,766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0,744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0,722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0,701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0,660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0,639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0,619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0,599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0,557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0,538</w:t>
            </w:r>
          </w:p>
        </w:tc>
      </w:tr>
      <w:tr w:rsidR="004C7882" w:rsidRPr="004C7882" w:rsidTr="004C7882">
        <w:trPr>
          <w:trHeight w:val="67"/>
          <w:jc w:val="center"/>
        </w:trPr>
        <w:tc>
          <w:tcPr>
            <w:tcW w:w="1771" w:type="dxa"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Дисконтированное сальдо от операционной и инвестиционной деятельности нарастающим итогом (ЧДД)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-3252,1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-3278,4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-3240,6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-3073,3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-2709,4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-2391,1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-2087,8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-1799,0</w:t>
            </w:r>
          </w:p>
        </w:tc>
        <w:tc>
          <w:tcPr>
            <w:tcW w:w="64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-1342,5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-943,7</w:t>
            </w:r>
          </w:p>
        </w:tc>
        <w:tc>
          <w:tcPr>
            <w:tcW w:w="733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-567,0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-211,4</w:t>
            </w:r>
          </w:p>
        </w:tc>
        <w:tc>
          <w:tcPr>
            <w:tcW w:w="862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218,2</w:t>
            </w:r>
          </w:p>
        </w:tc>
        <w:tc>
          <w:tcPr>
            <w:tcW w:w="671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615,3</w:t>
            </w:r>
          </w:p>
        </w:tc>
        <w:tc>
          <w:tcPr>
            <w:tcW w:w="716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987,1</w:t>
            </w:r>
          </w:p>
        </w:tc>
        <w:tc>
          <w:tcPr>
            <w:tcW w:w="62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1335,0</w:t>
            </w:r>
          </w:p>
        </w:tc>
        <w:tc>
          <w:tcPr>
            <w:tcW w:w="805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1669,9</w:t>
            </w:r>
          </w:p>
        </w:tc>
        <w:tc>
          <w:tcPr>
            <w:tcW w:w="724" w:type="dxa"/>
            <w:noWrap/>
            <w:vAlign w:val="center"/>
          </w:tcPr>
          <w:p w:rsidR="00EF1236" w:rsidRPr="004C7882" w:rsidRDefault="00EF1236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6"/>
              </w:rPr>
            </w:pPr>
            <w:r w:rsidRPr="004C7882">
              <w:rPr>
                <w:color w:val="000000"/>
                <w:sz w:val="20"/>
                <w:szCs w:val="16"/>
              </w:rPr>
              <w:t>2028,0</w:t>
            </w:r>
          </w:p>
        </w:tc>
      </w:tr>
    </w:tbl>
    <w:p w:rsidR="00EF1236" w:rsidRDefault="00EF1236" w:rsidP="004C788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lang w:val="uk-UA"/>
        </w:rPr>
      </w:pPr>
    </w:p>
    <w:p w:rsidR="004C7882" w:rsidRPr="004C7882" w:rsidRDefault="004C7882" w:rsidP="004C7882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br w:type="page"/>
      </w:r>
      <w:r w:rsidR="00375CA8">
        <w:rPr>
          <w:color w:val="000000"/>
          <w:sz w:val="28"/>
        </w:rPr>
        <w:pict>
          <v:shape id="_x0000_i1033" type="#_x0000_t75" style="width:564.75pt;height:333pt">
            <v:imagedata r:id="rId24" o:title=""/>
          </v:shape>
        </w:pict>
      </w:r>
    </w:p>
    <w:p w:rsidR="00EF1236" w:rsidRPr="004C7882" w:rsidRDefault="00EF1236" w:rsidP="004C7882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 xml:space="preserve">Рисунок </w:t>
      </w:r>
      <w:r w:rsidR="001B554C" w:rsidRPr="004C7882">
        <w:rPr>
          <w:b/>
          <w:color w:val="000000"/>
          <w:sz w:val="28"/>
          <w:szCs w:val="28"/>
        </w:rPr>
        <w:t>10</w:t>
      </w:r>
      <w:r w:rsidRPr="004C7882">
        <w:rPr>
          <w:b/>
          <w:color w:val="000000"/>
          <w:sz w:val="28"/>
          <w:szCs w:val="28"/>
        </w:rPr>
        <w:t>– Финансовый профиль проекта</w:t>
      </w:r>
    </w:p>
    <w:p w:rsidR="001B554C" w:rsidRPr="004C7882" w:rsidRDefault="001B554C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4C7882" w:rsidRDefault="001B554C" w:rsidP="004C7882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Таким образом, бизнес-план является реализуемым, ЧДД нарастающим итогом 2028,0 тыс. руб., срок окупаемости проекта 3 года. Проект может быть реализован.</w:t>
      </w:r>
    </w:p>
    <w:p w:rsidR="00EF1236" w:rsidRPr="004C7882" w:rsidRDefault="00EF1236" w:rsidP="004C788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  <w:sectPr w:rsidR="00EF1236" w:rsidRPr="004C7882" w:rsidSect="004C78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C7882" w:rsidRDefault="004C7882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A77B63" w:rsidRPr="004C7882">
        <w:rPr>
          <w:b/>
          <w:color w:val="000000"/>
          <w:sz w:val="28"/>
          <w:szCs w:val="28"/>
        </w:rPr>
        <w:t>Анализ рисков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Риски проекта оцениваем по следующей методике. Оценка проводилась по 100 бальной системе четырьмя</w:t>
      </w:r>
      <w:r w:rsid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специалистами в области экономики: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0 баллов – риск не существенный;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25 баллов – риск, скорее всего не реализуется;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50 баллов – о наступлении события ничего сказать нельзя;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75 баллов – риск, скорее всего, реализуется;</w:t>
      </w:r>
    </w:p>
    <w:p w:rsidR="00A77B63" w:rsidRPr="004C7882" w:rsidRDefault="00A77B63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100 баллов – риск реализуется.</w:t>
      </w:r>
    </w:p>
    <w:p w:rsidR="004C7882" w:rsidRDefault="004C7882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36CDB" w:rsidRPr="004C7882" w:rsidRDefault="00B36CDB" w:rsidP="004C7882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C7882">
        <w:rPr>
          <w:b/>
          <w:color w:val="000000"/>
          <w:sz w:val="28"/>
          <w:szCs w:val="28"/>
        </w:rPr>
        <w:t xml:space="preserve">Таблица </w:t>
      </w:r>
      <w:r w:rsidR="003E7BA4" w:rsidRPr="004C7882">
        <w:rPr>
          <w:b/>
          <w:color w:val="000000"/>
          <w:sz w:val="28"/>
          <w:szCs w:val="28"/>
        </w:rPr>
        <w:t>15</w:t>
      </w:r>
      <w:r w:rsidRPr="004C7882">
        <w:rPr>
          <w:b/>
          <w:color w:val="000000"/>
          <w:sz w:val="28"/>
          <w:szCs w:val="28"/>
        </w:rPr>
        <w:t xml:space="preserve"> - Оценка рисков</w:t>
      </w:r>
    </w:p>
    <w:tbl>
      <w:tblPr>
        <w:tblStyle w:val="a5"/>
        <w:tblW w:w="9085" w:type="dxa"/>
        <w:jc w:val="center"/>
        <w:tblLook w:val="00A0" w:firstRow="1" w:lastRow="0" w:firstColumn="1" w:lastColumn="0" w:noHBand="0" w:noVBand="0"/>
      </w:tblPr>
      <w:tblGrid>
        <w:gridCol w:w="552"/>
        <w:gridCol w:w="2901"/>
        <w:gridCol w:w="1112"/>
        <w:gridCol w:w="1112"/>
        <w:gridCol w:w="1112"/>
        <w:gridCol w:w="2296"/>
      </w:tblGrid>
      <w:tr w:rsidR="00B36CDB" w:rsidRPr="004C7882" w:rsidTr="004C7882">
        <w:trPr>
          <w:trHeight w:val="315"/>
          <w:jc w:val="center"/>
        </w:trPr>
        <w:tc>
          <w:tcPr>
            <w:tcW w:w="552" w:type="dxa"/>
            <w:vMerge w:val="restart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4C7882">
              <w:rPr>
                <w:bCs/>
                <w:iCs/>
                <w:color w:val="000000"/>
                <w:sz w:val="20"/>
              </w:rPr>
              <w:t>№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4C7882">
              <w:rPr>
                <w:bCs/>
                <w:iCs/>
                <w:color w:val="000000"/>
                <w:sz w:val="20"/>
              </w:rPr>
              <w:t>Эксперты</w:t>
            </w:r>
          </w:p>
        </w:tc>
        <w:tc>
          <w:tcPr>
            <w:tcW w:w="2296" w:type="dxa"/>
            <w:vMerge w:val="restart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4C7882">
              <w:rPr>
                <w:bCs/>
                <w:iCs/>
                <w:color w:val="000000"/>
                <w:sz w:val="20"/>
              </w:rPr>
              <w:t>Средняя вероятность события и уровень</w:t>
            </w:r>
          </w:p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4C7882">
              <w:rPr>
                <w:bCs/>
                <w:iCs/>
                <w:color w:val="000000"/>
                <w:sz w:val="20"/>
                <w:lang w:val="en-US"/>
              </w:rPr>
              <w:t>V</w:t>
            </w:r>
            <w:r w:rsidRPr="004C7882">
              <w:rPr>
                <w:bCs/>
                <w:iCs/>
                <w:color w:val="000000"/>
                <w:sz w:val="20"/>
              </w:rPr>
              <w:t>і=(1+2+3+4) /4,</w:t>
            </w:r>
            <w:r w:rsidR="004C7882" w:rsidRPr="004C7882">
              <w:rPr>
                <w:bCs/>
                <w:iCs/>
                <w:color w:val="000000"/>
                <w:sz w:val="20"/>
              </w:rPr>
              <w:t xml:space="preserve"> </w:t>
            </w:r>
            <w:r w:rsidRPr="004C7882">
              <w:rPr>
                <w:bCs/>
                <w:iCs/>
                <w:color w:val="000000"/>
                <w:sz w:val="20"/>
              </w:rPr>
              <w:t>баллы</w:t>
            </w:r>
          </w:p>
        </w:tc>
      </w:tr>
      <w:tr w:rsidR="00B36CDB" w:rsidRPr="004C7882" w:rsidTr="004C7882">
        <w:trPr>
          <w:trHeight w:val="630"/>
          <w:jc w:val="center"/>
        </w:trPr>
        <w:tc>
          <w:tcPr>
            <w:tcW w:w="552" w:type="dxa"/>
            <w:vMerge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2901" w:type="dxa"/>
            <w:vAlign w:val="center"/>
          </w:tcPr>
          <w:p w:rsidR="00B36CDB" w:rsidRPr="004C7882" w:rsidRDefault="003E7BA4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4C7882">
              <w:rPr>
                <w:bCs/>
                <w:iCs/>
                <w:color w:val="000000"/>
                <w:sz w:val="20"/>
              </w:rPr>
              <w:t>Риски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4C7882">
              <w:rPr>
                <w:bCs/>
                <w:iCs/>
                <w:color w:val="000000"/>
                <w:sz w:val="20"/>
              </w:rPr>
              <w:t>Эксперт 1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4C7882">
              <w:rPr>
                <w:bCs/>
                <w:iCs/>
                <w:color w:val="000000"/>
                <w:sz w:val="20"/>
              </w:rPr>
              <w:t>Эксперт 2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4C7882">
              <w:rPr>
                <w:bCs/>
                <w:iCs/>
                <w:color w:val="000000"/>
                <w:sz w:val="20"/>
              </w:rPr>
              <w:t>Эксперт 3</w:t>
            </w:r>
          </w:p>
        </w:tc>
        <w:tc>
          <w:tcPr>
            <w:tcW w:w="2296" w:type="dxa"/>
            <w:vMerge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9085" w:type="dxa"/>
            <w:gridSpan w:val="6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4C7882">
              <w:rPr>
                <w:bCs/>
                <w:iCs/>
                <w:color w:val="000000"/>
                <w:sz w:val="20"/>
              </w:rPr>
              <w:t>Подготовительная стадия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55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1 .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Непредвиденные затраты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50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2296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66,67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55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2 .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Валютный риск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2296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75,00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55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3 .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Несвоевременная поставка одежды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0</w:t>
            </w:r>
          </w:p>
        </w:tc>
        <w:tc>
          <w:tcPr>
            <w:tcW w:w="2296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16,67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9085" w:type="dxa"/>
            <w:gridSpan w:val="6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4C7882">
              <w:rPr>
                <w:bCs/>
                <w:iCs/>
                <w:color w:val="000000"/>
                <w:sz w:val="20"/>
              </w:rPr>
              <w:t xml:space="preserve">Функционирование 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9085" w:type="dxa"/>
            <w:gridSpan w:val="6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4C7882">
              <w:rPr>
                <w:bCs/>
                <w:iCs/>
                <w:color w:val="000000"/>
                <w:sz w:val="20"/>
              </w:rPr>
              <w:t xml:space="preserve">Финансово-экономические: 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55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Неустойчивость спроса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50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50</w:t>
            </w:r>
          </w:p>
        </w:tc>
        <w:tc>
          <w:tcPr>
            <w:tcW w:w="2296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58,33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55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Снижение цен конкурентами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100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2296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83,33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55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Рост налогов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</w:t>
            </w:r>
          </w:p>
        </w:tc>
        <w:tc>
          <w:tcPr>
            <w:tcW w:w="2296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25,00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55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Неплатежеспособность потребителей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50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2296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66,67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55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8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Рост цен на</w:t>
            </w:r>
            <w:r w:rsidR="004C7882" w:rsidRPr="004C7882">
              <w:rPr>
                <w:color w:val="000000"/>
                <w:sz w:val="20"/>
              </w:rPr>
              <w:t xml:space="preserve"> </w:t>
            </w:r>
            <w:r w:rsidRPr="004C7882">
              <w:rPr>
                <w:color w:val="000000"/>
                <w:sz w:val="20"/>
              </w:rPr>
              <w:t xml:space="preserve">продукцию 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50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2296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66,67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55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9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Зависимость от поставщиков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50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</w:t>
            </w:r>
          </w:p>
        </w:tc>
        <w:tc>
          <w:tcPr>
            <w:tcW w:w="2296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33,33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55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10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Недостаток оборотных средств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50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50</w:t>
            </w:r>
          </w:p>
        </w:tc>
        <w:tc>
          <w:tcPr>
            <w:tcW w:w="2296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41,67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9085" w:type="dxa"/>
            <w:gridSpan w:val="6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4C7882">
              <w:rPr>
                <w:bCs/>
                <w:iCs/>
                <w:color w:val="000000"/>
                <w:sz w:val="20"/>
              </w:rPr>
              <w:t xml:space="preserve">Социальные: </w:t>
            </w:r>
          </w:p>
        </w:tc>
      </w:tr>
      <w:tr w:rsidR="00B36CDB" w:rsidRPr="004C7882" w:rsidTr="004C7882">
        <w:trPr>
          <w:trHeight w:val="630"/>
          <w:jc w:val="center"/>
        </w:trPr>
        <w:tc>
          <w:tcPr>
            <w:tcW w:w="55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11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Трудности с набором квалифицированной рабочей силы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75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50</w:t>
            </w:r>
          </w:p>
        </w:tc>
        <w:tc>
          <w:tcPr>
            <w:tcW w:w="2296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66,67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55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12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Отношение местных властей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0</w:t>
            </w:r>
          </w:p>
        </w:tc>
        <w:tc>
          <w:tcPr>
            <w:tcW w:w="2296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8,33</w:t>
            </w:r>
          </w:p>
        </w:tc>
      </w:tr>
      <w:tr w:rsidR="00B36CDB" w:rsidRPr="004C7882" w:rsidTr="004C7882">
        <w:trPr>
          <w:trHeight w:val="630"/>
          <w:jc w:val="center"/>
        </w:trPr>
        <w:tc>
          <w:tcPr>
            <w:tcW w:w="55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13</w:t>
            </w:r>
          </w:p>
        </w:tc>
        <w:tc>
          <w:tcPr>
            <w:tcW w:w="2901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Недостаточный уровень заработной платы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</w:t>
            </w:r>
          </w:p>
        </w:tc>
        <w:tc>
          <w:tcPr>
            <w:tcW w:w="1112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25</w:t>
            </w:r>
          </w:p>
        </w:tc>
        <w:tc>
          <w:tcPr>
            <w:tcW w:w="2296" w:type="dxa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4C7882">
              <w:rPr>
                <w:color w:val="000000"/>
                <w:sz w:val="20"/>
              </w:rPr>
              <w:t>16,67</w:t>
            </w:r>
          </w:p>
        </w:tc>
      </w:tr>
      <w:tr w:rsidR="00B36CDB" w:rsidRPr="004C7882" w:rsidTr="004C7882">
        <w:trPr>
          <w:trHeight w:val="315"/>
          <w:jc w:val="center"/>
        </w:trPr>
        <w:tc>
          <w:tcPr>
            <w:tcW w:w="9085" w:type="dxa"/>
            <w:gridSpan w:val="6"/>
            <w:vAlign w:val="center"/>
          </w:tcPr>
          <w:p w:rsidR="00B36CDB" w:rsidRPr="004C7882" w:rsidRDefault="00B36CDB" w:rsidP="004C7882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4C7882">
              <w:rPr>
                <w:bCs/>
                <w:color w:val="000000"/>
                <w:sz w:val="20"/>
              </w:rPr>
              <w:t>Суммарный риск проекта</w:t>
            </w:r>
          </w:p>
        </w:tc>
      </w:tr>
    </w:tbl>
    <w:p w:rsidR="00B36CDB" w:rsidRPr="004C7882" w:rsidRDefault="00B36CDB" w:rsidP="004C788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554C" w:rsidRPr="004C7882" w:rsidRDefault="004C7882" w:rsidP="004C7882">
      <w:pPr>
        <w:shd w:val="clear" w:color="000000" w:fill="auto"/>
        <w:tabs>
          <w:tab w:val="left" w:pos="907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B554C" w:rsidRPr="004C7882">
        <w:rPr>
          <w:b/>
          <w:color w:val="000000"/>
          <w:sz w:val="28"/>
          <w:szCs w:val="28"/>
        </w:rPr>
        <w:t>Список использованной литературы:</w:t>
      </w:r>
    </w:p>
    <w:p w:rsidR="001B554C" w:rsidRPr="004C7882" w:rsidRDefault="001B554C" w:rsidP="004C7882">
      <w:pPr>
        <w:shd w:val="clear" w:color="000000" w:fill="auto"/>
        <w:tabs>
          <w:tab w:val="left" w:pos="907"/>
        </w:tabs>
        <w:suppressAutoHyphens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4C7882" w:rsidRPr="004C7882" w:rsidRDefault="001B554C" w:rsidP="004C7882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 xml:space="preserve">Кнышова Е.Н. Бизнес-планирование. – Москва: Форум – Инфра-М, </w:t>
      </w:r>
      <w:smartTag w:uri="urn:schemas-microsoft-com:office:smarttags" w:element="metricconverter">
        <w:smartTagPr>
          <w:attr w:name="ProductID" w:val="2009 г"/>
        </w:smartTagPr>
        <w:r w:rsidRPr="004C7882">
          <w:rPr>
            <w:color w:val="000000"/>
            <w:sz w:val="28"/>
            <w:szCs w:val="28"/>
          </w:rPr>
          <w:t>2009 г</w:t>
        </w:r>
      </w:smartTag>
      <w:r w:rsidRPr="004C7882">
        <w:rPr>
          <w:color w:val="000000"/>
          <w:sz w:val="28"/>
          <w:szCs w:val="28"/>
        </w:rPr>
        <w:t>.</w:t>
      </w:r>
    </w:p>
    <w:p w:rsidR="004C7882" w:rsidRPr="004C7882" w:rsidRDefault="001B554C" w:rsidP="004C7882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Котлер Ф. Маркетинг, менеджмент. Экспресс-курс. – Питер,2008г.</w:t>
      </w:r>
    </w:p>
    <w:p w:rsidR="001B554C" w:rsidRPr="004C7882" w:rsidRDefault="001B554C" w:rsidP="004C7882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>Швандар В.А., Прасова В.П. Бизнес-план.</w:t>
      </w:r>
      <w:r w:rsidR="004C7882" w:rsidRPr="004C7882">
        <w:rPr>
          <w:color w:val="000000"/>
          <w:sz w:val="28"/>
          <w:szCs w:val="28"/>
        </w:rPr>
        <w:t xml:space="preserve"> </w:t>
      </w:r>
      <w:r w:rsidRPr="004C7882">
        <w:rPr>
          <w:color w:val="000000"/>
          <w:sz w:val="28"/>
          <w:szCs w:val="28"/>
        </w:rPr>
        <w:t>Тексты, задачи, ситуации: учебное пособие для вузов. М.: Банки и биржи, ЮНИТИ, 2009</w:t>
      </w:r>
    </w:p>
    <w:p w:rsidR="00C373C0" w:rsidRPr="004C7882" w:rsidRDefault="001B554C" w:rsidP="004C7882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C7882">
        <w:rPr>
          <w:color w:val="000000"/>
          <w:sz w:val="28"/>
          <w:szCs w:val="28"/>
        </w:rPr>
        <w:t xml:space="preserve">Хрипач В.Я. Бизнес-план. Мн .: Экономпресс, </w:t>
      </w:r>
      <w:smartTag w:uri="urn:schemas-microsoft-com:office:smarttags" w:element="metricconverter">
        <w:smartTagPr>
          <w:attr w:name="ProductID" w:val="2010 г"/>
        </w:smartTagPr>
        <w:r w:rsidRPr="004C7882">
          <w:rPr>
            <w:color w:val="000000"/>
            <w:sz w:val="28"/>
            <w:szCs w:val="28"/>
          </w:rPr>
          <w:t>2010 г</w:t>
        </w:r>
      </w:smartTag>
      <w:r w:rsidRPr="004C7882">
        <w:rPr>
          <w:color w:val="000000"/>
          <w:sz w:val="28"/>
          <w:szCs w:val="28"/>
        </w:rPr>
        <w:t>.</w:t>
      </w:r>
    </w:p>
    <w:p w:rsidR="004C7882" w:rsidRPr="004C7882" w:rsidRDefault="004C7882" w:rsidP="004C7882">
      <w:pPr>
        <w:shd w:val="clear" w:color="000000" w:fill="auto"/>
        <w:tabs>
          <w:tab w:val="left" w:pos="426"/>
        </w:tabs>
        <w:suppressAutoHyphens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4C7882" w:rsidRPr="004C7882" w:rsidSect="004C7882">
      <w:footerReference w:type="even" r:id="rId25"/>
      <w:footerReference w:type="default" r:id="rId2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9B" w:rsidRDefault="0083609B">
      <w:r>
        <w:separator/>
      </w:r>
    </w:p>
  </w:endnote>
  <w:endnote w:type="continuationSeparator" w:id="0">
    <w:p w:rsidR="0083609B" w:rsidRDefault="0083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B4" w:rsidRDefault="00CA69B4" w:rsidP="007B30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69B4" w:rsidRDefault="00CA69B4" w:rsidP="007B307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B4" w:rsidRDefault="00CA69B4" w:rsidP="001B55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69B4" w:rsidRDefault="00CA69B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B4" w:rsidRPr="004C7882" w:rsidRDefault="00CA69B4" w:rsidP="004C788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B4" w:rsidRDefault="00CA69B4" w:rsidP="001B55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69B4" w:rsidRDefault="00CA69B4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B4" w:rsidRPr="004C7882" w:rsidRDefault="00CA69B4" w:rsidP="004C78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9B" w:rsidRDefault="0083609B">
      <w:r>
        <w:separator/>
      </w:r>
    </w:p>
  </w:footnote>
  <w:footnote w:type="continuationSeparator" w:id="0">
    <w:p w:rsidR="0083609B" w:rsidRDefault="00836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882" w:rsidRPr="004C7882" w:rsidRDefault="004C7882" w:rsidP="004C7882">
    <w:pPr>
      <w:pStyle w:val="a9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759F"/>
    <w:multiLevelType w:val="hybridMultilevel"/>
    <w:tmpl w:val="5FCC8D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58284D"/>
    <w:multiLevelType w:val="hybridMultilevel"/>
    <w:tmpl w:val="3CA26A7A"/>
    <w:lvl w:ilvl="0" w:tplc="37286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1A46CD"/>
    <w:multiLevelType w:val="hybridMultilevel"/>
    <w:tmpl w:val="98CAF50C"/>
    <w:lvl w:ilvl="0" w:tplc="606440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63"/>
    <w:rsid w:val="000256DF"/>
    <w:rsid w:val="001B554C"/>
    <w:rsid w:val="001B7BD0"/>
    <w:rsid w:val="001D1461"/>
    <w:rsid w:val="00233252"/>
    <w:rsid w:val="00282C30"/>
    <w:rsid w:val="00355C2F"/>
    <w:rsid w:val="00375CA8"/>
    <w:rsid w:val="003E7BA4"/>
    <w:rsid w:val="004C7882"/>
    <w:rsid w:val="004D79CA"/>
    <w:rsid w:val="004F3AFB"/>
    <w:rsid w:val="005812CB"/>
    <w:rsid w:val="00592204"/>
    <w:rsid w:val="005B58A2"/>
    <w:rsid w:val="00640E23"/>
    <w:rsid w:val="00655D29"/>
    <w:rsid w:val="0067376A"/>
    <w:rsid w:val="006768F5"/>
    <w:rsid w:val="00685E03"/>
    <w:rsid w:val="00692FFA"/>
    <w:rsid w:val="007B307C"/>
    <w:rsid w:val="008251E8"/>
    <w:rsid w:val="0083609B"/>
    <w:rsid w:val="00916BCB"/>
    <w:rsid w:val="009443A6"/>
    <w:rsid w:val="009E0C29"/>
    <w:rsid w:val="00A77B63"/>
    <w:rsid w:val="00A9673B"/>
    <w:rsid w:val="00B27D5B"/>
    <w:rsid w:val="00B36CDB"/>
    <w:rsid w:val="00C373C0"/>
    <w:rsid w:val="00C5257B"/>
    <w:rsid w:val="00C965A0"/>
    <w:rsid w:val="00CA69B4"/>
    <w:rsid w:val="00CB3822"/>
    <w:rsid w:val="00CE3E2F"/>
    <w:rsid w:val="00D727B5"/>
    <w:rsid w:val="00DA604D"/>
    <w:rsid w:val="00E8011B"/>
    <w:rsid w:val="00ED6F9E"/>
    <w:rsid w:val="00EE76E9"/>
    <w:rsid w:val="00E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871B6197-EB2B-424B-9B88-4DA23443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B63"/>
    <w:rPr>
      <w:sz w:val="24"/>
      <w:szCs w:val="24"/>
    </w:rPr>
  </w:style>
  <w:style w:type="paragraph" w:styleId="1">
    <w:name w:val="heading 1"/>
    <w:basedOn w:val="a"/>
    <w:qFormat/>
    <w:rsid w:val="00C525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E0C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77B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7B63"/>
    <w:rPr>
      <w:rFonts w:cs="Times New Roman"/>
    </w:rPr>
  </w:style>
  <w:style w:type="paragraph" w:customStyle="1" w:styleId="xl37">
    <w:name w:val="xl37"/>
    <w:basedOn w:val="a"/>
    <w:rsid w:val="00B36CDB"/>
    <w:pPr>
      <w:pBdr>
        <w:left w:val="single" w:sz="12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b/>
      <w:i/>
      <w:szCs w:val="20"/>
    </w:rPr>
  </w:style>
  <w:style w:type="table" w:styleId="a5">
    <w:name w:val="Table Grid"/>
    <w:basedOn w:val="a1"/>
    <w:rsid w:val="00EF1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нак5 Знак Знак Знак"/>
    <w:basedOn w:val="a"/>
    <w:rsid w:val="00EF12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rsid w:val="00916BC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a7">
    <w:name w:val="Normal (Web)"/>
    <w:aliases w:val="Обычный (Web)"/>
    <w:basedOn w:val="a"/>
    <w:rsid w:val="0067376A"/>
    <w:pPr>
      <w:spacing w:after="84"/>
    </w:pPr>
  </w:style>
  <w:style w:type="paragraph" w:customStyle="1" w:styleId="listauthormsonormalcontentautoclass0002">
    <w:name w:val="listauthor_msonormal contentautoclass0002"/>
    <w:basedOn w:val="a"/>
    <w:rsid w:val="00C5257B"/>
    <w:pPr>
      <w:spacing w:before="100" w:beforeAutospacing="1" w:after="100" w:afterAutospacing="1"/>
    </w:pPr>
  </w:style>
  <w:style w:type="paragraph" w:styleId="a8">
    <w:name w:val="caption"/>
    <w:basedOn w:val="a"/>
    <w:next w:val="a"/>
    <w:qFormat/>
    <w:rsid w:val="00C5257B"/>
    <w:pPr>
      <w:jc w:val="right"/>
    </w:pPr>
    <w:rPr>
      <w:i/>
      <w:iCs/>
      <w:szCs w:val="20"/>
    </w:rPr>
  </w:style>
  <w:style w:type="paragraph" w:styleId="a9">
    <w:name w:val="header"/>
    <w:basedOn w:val="a"/>
    <w:link w:val="aa"/>
    <w:rsid w:val="004C78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4C78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header" Target="header1.xml"/><Relationship Id="rId12" Type="http://schemas.openxmlformats.org/officeDocument/2006/relationships/image" Target="media/image2.emf"/><Relationship Id="rId17" Type="http://schemas.openxmlformats.org/officeDocument/2006/relationships/oleObject" Target="embeddings/oleObject2.bin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24" Type="http://schemas.openxmlformats.org/officeDocument/2006/relationships/image" Target="media/image9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oleObject" Target="embeddings/oleObject5.bin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5319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35567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cp:lastPrinted>2010-10-08T11:55:00Z</cp:lastPrinted>
  <dcterms:created xsi:type="dcterms:W3CDTF">2014-03-29T11:01:00Z</dcterms:created>
  <dcterms:modified xsi:type="dcterms:W3CDTF">2014-03-29T11:01:00Z</dcterms:modified>
</cp:coreProperties>
</file>