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2CE4" w:rsidRPr="005D31E2" w:rsidRDefault="00CE2CE4" w:rsidP="00CE2CE4">
      <w:pPr>
        <w:spacing w:before="120"/>
        <w:jc w:val="center"/>
        <w:rPr>
          <w:b/>
          <w:bCs/>
          <w:sz w:val="32"/>
          <w:szCs w:val="32"/>
        </w:rPr>
      </w:pPr>
      <w:r w:rsidRPr="005D31E2">
        <w:rPr>
          <w:b/>
          <w:bCs/>
          <w:sz w:val="32"/>
          <w:szCs w:val="32"/>
        </w:rPr>
        <w:t xml:space="preserve">Бизнес-планирование для Интернет-проекта </w:t>
      </w:r>
    </w:p>
    <w:p w:rsidR="00CE2CE4" w:rsidRPr="005D31E2" w:rsidRDefault="00CE2CE4" w:rsidP="00CE2CE4">
      <w:pPr>
        <w:spacing w:before="120"/>
        <w:ind w:firstLine="567"/>
        <w:jc w:val="both"/>
        <w:rPr>
          <w:sz w:val="28"/>
          <w:szCs w:val="28"/>
        </w:rPr>
      </w:pPr>
      <w:r w:rsidRPr="005D31E2">
        <w:rPr>
          <w:sz w:val="28"/>
          <w:szCs w:val="28"/>
        </w:rPr>
        <w:t>Кирилл Кузнецов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Бизнес-планирование является одним из первых и ключевых элементов проекта. В ходе работы над бизнес-планом исследуется рынок, потребительские свойства и преимущества создаваемого бизнеса и планируемого к продаже продукта, составляется план действий, определяются необходимые ресурсы и т. п.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>Глубина и правильность бизнес-планирования, учет всех факторов, определяющих рыночную ситуацию на первом этапе</w:t>
      </w:r>
      <w:r>
        <w:t xml:space="preserve"> </w:t>
      </w:r>
      <w:r w:rsidRPr="005D31E2">
        <w:t>реализации проекта часто определяют его успех или провал, будь то небольшой интернет-магазин или мегапортал транснациональной компании.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>Кроме того, если для реализации проекта требуется привлечение инвестиций, бизнес-план является</w:t>
      </w:r>
      <w:r>
        <w:t xml:space="preserve"> </w:t>
      </w:r>
      <w:r w:rsidRPr="005D31E2">
        <w:t>основным документом для работы с инвесторами.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При составлении бизнес-плана следует помнить ряд общих правил. Бизнес-план должен: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содержать четко сформулированную и тщательно продуманную бизнес-идею;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быть понятным не только для его составителя, но и для читателей;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отражать возможность выйти на новый или больший, прибыльный рынок;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содержать только реалистические, обоснованные прогнозы;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учитывать все возможные трудности, включая действия конкурентов и различные изменения рыночной ситуации;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содержать четкие финансовые выкладки, определяющие конкретные потребности в средствах на каждой стадии проекта, а так же сроки возврата инвестиций и выхода проекта на уровень прибыльности.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>При подготовке бизнес-плана нужно постараться посмотреть на него глазами инвестора - насколько убедительным и привлекательным окажется документ в его глазах.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Типичный бизнес-план для интернет-проекта состоит из следующих разделов: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Описание проекта.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Описание рынка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Описание конкурентов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Конкурентные преимущества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Интеллектуальная собственность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План реализации проекта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Краткосрочный финансовый план (на полгода - год)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Среднесрочный финансовый план (три - пять лет)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Информация о команде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>Рассмотрим эти разделы подробнее.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1. Описание проекта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Краткое описание проекта (1-2 страницы)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Подробное описание проекта(цели проекта, продукт, перспективы, состояние проекта на данный момент)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Описание компании реализующий проект.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2. Описание рынка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Объем рынка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Количество потенциальных потребителей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Уровень конкуренции, доля рынка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Возможности роста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3. Описание конкурентов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Для интернет-проектов данный раздел состоит из двух важных составляющих – анализ бизнеса конкурентов (или конкурирующих технологий) и анализ интернет-составляющей их деятельности (как достоинств, так и недостатков). Последний делится на: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Внешний анализ (привлекательность сайта, количество посетителей, узнаваемость и т. д)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Внутренний анализ (функциональность сайта – удобство и востребованность каждой функции и т. п.)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>Анализируя конкурентов, не нужно замыкаться только на интернете, например конкурентом информационного проекта в интернете будет и печатные издания, радио, телевидение и т. п.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4. Конкурентные преимущества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Данный раздел требует особой тщательности в написании, так как он определяет, насколько проект имеет перспективу. В число возможных преимуществ могут входить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новизна;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качество;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удобство покупки;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скорость доставки;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послепродажное обслуживание;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цена;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надежность;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и т. п.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5. Интеллектуальная собственность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Этот раздел специфичен для интернет-проектов, так как интеллектуальная составляющая в подобных проектах как правило превалирует. В нем следует указать: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какие собственные уникальные разработки используются;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какой интеллектуальной собственностью обладаете и пользуетесь, оформлены ли патенты, лицензии, соглашения;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приобретение какие лицензий и т. п. необходимо для реализации проекта.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6. План реализации проекта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>Представляет из себя подробный операционный план.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7. Финансовый план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Фундаментом планирования является финансовый план, на краткосрочную (6 - 12 месяцев) и среднесрочную ( 3-5 лет) перспективу. В этом плане подробно расписываются: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фазы реализации проекта;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основные категории клиентов, их число;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приводится обоснование расчетов;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источники доходов (помесячно);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обоснование доходов;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расходы;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прибыли и убытки;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необходимые инвестиции (график инвестиций).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график возврата средств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>Обычно, в качестве основных показателей используются оценки чистой текущей стоимости, индекс прибыльности, доходность (внутренняя норма прибыли) и период окупаемости инвестиций.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>Не все показатели доходности интернет-проекта поддаются простой формализации. Например, не всегда просто оценить увеличение уровня продаж в традиционном магазине, создавшего интернет-витрину. Однако эта задача так же поддается решению.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8. Прогноз рисков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>Важный элемент, определяющий реалистичность планов. Необходимо оценивать все факторы, влияющие на реализацию проекта, как внутренние так и внешние. В идеале целесообразно составлять несколько прогнозов развития проекта - например, "оптимистический" - для обчной ситуации и "пессимистический" - для неблагоприятной.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9. Информация о команде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По этой части бизнес-плана можно понять, насколько лица, планирующие его реализовать, в состоянии это сделать. Следует привести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описание функций в проекте всех специалистов (оптимально – с должностными инструкциями);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 xml:space="preserve">подтверждение квалификации персонала проекта (резюме специалистов). </w:t>
      </w:r>
    </w:p>
    <w:p w:rsidR="00CE2CE4" w:rsidRPr="005D31E2" w:rsidRDefault="00CE2CE4" w:rsidP="00CE2CE4">
      <w:pPr>
        <w:spacing w:before="120"/>
        <w:ind w:firstLine="567"/>
        <w:jc w:val="both"/>
      </w:pPr>
      <w:r w:rsidRPr="005D31E2">
        <w:t>После того, как составление чернового варианта бизнес-плана завершено, следует отдать его на ознакомление компетентным специалистов, которые способны отметить его слабые стороны, выявить неясные места и возможные недочеты.</w:t>
      </w:r>
    </w:p>
    <w:p w:rsidR="005F369E" w:rsidRDefault="005F369E">
      <w:bookmarkStart w:id="0" w:name="_GoBack"/>
      <w:bookmarkEnd w:id="0"/>
    </w:p>
    <w:sectPr w:rsidR="005F369E" w:rsidSect="005064A4">
      <w:pgSz w:w="11906" w:h="16838"/>
      <w:pgMar w:top="1134" w:right="1134" w:bottom="1134" w:left="1134" w:header="708" w:footer="708" w:gutter="0"/>
      <w:cols w:space="708"/>
      <w:titlePg/>
      <w:docGrid w:linePitch="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09"/>
  <w:drawingGridVerticalSpacing w:val="148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E2CE4"/>
    <w:rsid w:val="001776F2"/>
    <w:rsid w:val="005064A4"/>
    <w:rsid w:val="005D31E2"/>
    <w:rsid w:val="005F369E"/>
    <w:rsid w:val="006B2592"/>
    <w:rsid w:val="00820540"/>
    <w:rsid w:val="00CE2CE4"/>
    <w:rsid w:val="00EF64DC"/>
    <w:rsid w:val="00F23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5DA075F-8182-4978-8897-6B5C8AAE3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2CE4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CE2CE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3429</Words>
  <Characters>1955</Characters>
  <Application>Microsoft Office Word</Application>
  <DocSecurity>0</DocSecurity>
  <Lines>16</Lines>
  <Paragraphs>10</Paragraphs>
  <ScaleCrop>false</ScaleCrop>
  <Company>Home</Company>
  <LinksUpToDate>false</LinksUpToDate>
  <CharactersWithSpaces>5374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Бизнес-планирование для Интернет-проекта </dc:title>
  <dc:subject/>
  <dc:creator>User</dc:creator>
  <cp:keywords/>
  <dc:description/>
  <cp:lastModifiedBy>admin</cp:lastModifiedBy>
  <cp:revision>2</cp:revision>
  <dcterms:created xsi:type="dcterms:W3CDTF">2014-01-25T14:57:00Z</dcterms:created>
  <dcterms:modified xsi:type="dcterms:W3CDTF">2014-01-25T14:57:00Z</dcterms:modified>
</cp:coreProperties>
</file>