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E3" w:rsidRDefault="000604E3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БОЖЕСТВЕННОЕ БРАКОСОЧЕТАНИЕ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религиях существует такое понятие, как "божественный брачный союз".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вершине зиккурата, в Жигуну, происходило божественное бракосочетание. Можно только догадываться, каким образом оно совершалось, рассматривая аналогичные церемонии, сведениями о которых мы располагаем.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Геродот ограничивается следующим описанием: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"Посреди святилища была воздвигнута башня. На ее вершине стояла еще одна башня, на ней - третья, и всего их было восемь. "В последней башне располагался храм. Внутри его находилось богато убранное ложе, рядом с которым стоял стол из чистого золота. На этом ложе проводит ночь женщина, выбранная самим богом".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также добавляет, что бог иногда приходит в храм и спит на ложе.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роли бога выступал царь.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брачного ритуала активная роль принадлежала супруге, а царь считался чем-то вроде ее слуги.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несколько ритуальных формул: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Инанна, приходящая из своего храма, порадовала твое сердце. На своем священном ложе она сблизилась с тобой.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тот, кого Инанна, царица неба и земли, выбрала в возлюбленные супруги.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подготовить царя к исполнению функций супруга богини, пелись гимны в качестве ритуала обожествления.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Вавилоне и Лагаше ритуал божественного бракосочетания являлся частью новогодних церемоний.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Обычно принимаемый за гробницу, Жигуну тем не менее представляет собой культовое место, часовню, спрятавшуюся в зеленой роще.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гимне, посвященном Иштар, Жигуну предстает как обитель радости, где соединяются бог Ану и богиня Иштар.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Зиккураты, высокие многоэтажные башни, следы которых присутствуют в руинах городов Месопотамии, были возведены между IV и серединой I тысячелетия до н. э.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своего рождения дочь фараона принимала титул супруги бога, и когда она впоследствии рожала сына, то становилась матерью бога.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выходила замуж за своего брата, фараона, и они составляли божественную чету. Но когда случалось так, что братья или сестры отсутствовали, тогда наследнику престола не оставалось ничего другого, как довольствоваться браком с ближайшим родственником.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рождения необходимо зачатие. Бог становится своим собственным отцом, оплодотворяя богиню.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являлся одновременно быком и фаллосом.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Царицу называют "коровой, которая производит на свет быка".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 Пта говорит фараону Рамсесу II: "Я - твой отец... Я принял облик барана, властителя Мендеса, и породил тебя в чреве твоей августейшей матери".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Египте, в Эдфу, находился храм, посвященный Гору, а в Тентире - святилище Исиды.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Существовала очень важная церемония, в ходе которой на кораблях по Нилу перевозились статуи или хоругви с изображением бога и богини.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этой процессии заключалась в том, чтобы доставить Исиду к Гору (или наоборот) и совершить обряд божественного бракосочетания.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Царица и бог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двух самых древних храмах Египта, Луксоре и Дар-эль-Бахари, имеются скульптуры и фрески, изображающие совокупление египетской царицы с богом, передающие мельчайшие детали. Рождение божественного младенца изображено в столь же реалистичной манере.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Египте уподобление царей божествам приняло наиболее законченную форму. Каждый факт царской жизни отождествлялся с соответствующим фактом жизни божественной.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 одевался в костюм бога Амона и имел знаки его отличия - высокую тиару с перьями и скипетр с головой борзой собаки. В таком наряде он представал перед царицей для совершения церемонии бракосочетания.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церемонии были в костюмах богов, которых они представляли. На мужчинах были надеты маски шакала, грифа или крокодила, а на женщинах - коровы или лягушки.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Фивах, в храме Амона, обычно находилась женщина, лежавшая на ложе, которую считали супругой бога.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Греции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отдаленную эпоху греческой истории, когда Афинами правил царь, супруга этого царя торжественно соединялась с Дионисом в ходе ритуального бракосочетания.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древности Дионис изображался в виде быка. Позже животное было заменено образом юноши необычайной красоты с головой быка. Церемония проводилась в официальной резиденции царя на восточном склоне Акрополя.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сентябрьских мистерий Зевс сочетался браком с Деметрой. Два сакральных актера спускались в темное уединенное помещение и через некоторое время возвращались, демонстрировали толпе участников колос и объявляли, что царица родила. Колос являл собой плод божественного бракосочетания.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Считалось, что бог Аполлон проводит зимние месяцы в Патаре, в Ликии. В течение этого периода времени его жрица закрывалась с ним в храме каждую ночь. Она рассматривалась как его супруга.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Эфесе существовала коллегия жрецов, выполнявших свои функции в течение года. Они должны были соблюдать абсолютное половое воздержание, поскольку считались супругами богини Артемиды.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Таламус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Греции священная родовая палата называлась "таламус".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 из формул мистерий фригийской богини Кибелы гласит: "Я проникла в таламус".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дверях одного таламуса был изображен следующий сюжет: убеленный сединами старец с крыльями и фаллосом в состоянии эрекции преследует женщину в облике собаки.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Риме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Церемония божественного бракосочетания Юпитера и Юноны воспроизводилась жрецами в первый день июня в священной роще Элернуса.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Немее жила нимфа, являвшаяся женой царя Нумы: </w:t>
      </w:r>
      <w:r>
        <w:rPr>
          <w:rFonts w:ascii="Times New Roman" w:hAnsi="Times New Roman" w:cs="Times New Roman"/>
          <w:sz w:val="24"/>
          <w:szCs w:val="24"/>
        </w:rPr>
        <w:br/>
        <w:t xml:space="preserve">он соединялся с ней в священной роще, и законы, которые он установил для римлян, были вдохновлены его отношениями с этой нимфой.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Весталки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Сервий Туллий, римский император, был сыном весталки, как, впрочем, и основатель Рима - Ромул.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 не могут сближаться с весталками, потому что те являются супругами бога.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весталок, отцами которых являлись боги, было великое предназначение: они выполняли функции властителей. Таково происхождение царской власти. И это объясняет, почему иногда суверенам приписывали качества сына бога. </w:t>
      </w:r>
    </w:p>
    <w:p w:rsidR="000604E3" w:rsidRDefault="000604E3">
      <w:pPr>
        <w:pStyle w:val="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обряды священного бракосочетания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случаю больших торжеств женщина клана должна была соединяться с тотемом. Хорошо, если тотем представлял собой живое животное, способное совокупляться с женщиной. В этом случае священный союз заключался с представителем соответствующего вида.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же это условие не выполнялось, существовало два альтернативных варианта: либо имитация бракосочетания, либо жертвоприношение, заменяющее совокупление. Во втором случае имело место ритуальное убийство супруга.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Индии произрастает куст, который можно выращивать даже в цветочном горшке. Он называется "тиласи". Это священное растение, воплощение богини.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 ноябре его выдают замуж за бога Кришну. Церемония представляет собой процессию, участники которой несут в паланкинах статую Кришны и куст.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же самое растение выдают замуж за салигран, черный камень, напоминающий бараний рог. Бракосочетание этого священного камня с тиласи осуществляет раджа Орчхаа Лудхаура.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празднестве принимают участие 100 тысяч человек. Процессия включает в себя 8 слонов, 1200 верблюдов, 4000 лошадей. Бог-камень везет на себе слон.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Ритуал бракосочетания происходит следующим образом: один мужчина держит в руке камень и выступает в роли жениха. Второй мужчина держит растение и выступает в роли невесты. Брахман благословляет союз этих двух мужчин.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Обычай сочетать бога браком с юной девушкой распространен во всех странах мира.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Бирме существовал обычай отдавать сразу четырех девушек в жены священному озеру. После проведения формальной церемонии девушки возвращались домой. Если одна из них умирала, говорили, что бог озера призвал ее к себе.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острове Тимор, жители которого считали себя потомками крокодила, во время коронации каждого нового суверена крокодилам приносили в жертву свинью и девушку, одетую в свое лучшее платье и украшенную цветами. Ее отводили на берег реки или оставляли в пещере.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Швеции статую бога Фрея провозили на колеснице в сопровождении молодой девушки, которую называли супругой бога. Она совершала богослужение в храме Упсалы.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Жители Отуна в VI веке возили телегу, на которой сидело некое подобие богини: это было все, что осталось от церемонии священного бракосочетания. </w:t>
      </w:r>
    </w:p>
    <w:p w:rsidR="000604E3" w:rsidRDefault="000604E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604E3" w:rsidRDefault="000604E3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0604E3" w:rsidRDefault="000604E3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Марсиро Ж. </w:t>
      </w:r>
      <w:r>
        <w:rPr>
          <w:rFonts w:ascii="Times New Roman" w:hAnsi="Times New Roman" w:cs="Times New Roman"/>
          <w:sz w:val="24"/>
          <w:szCs w:val="24"/>
        </w:rPr>
        <w:t>История сексуальных ритуалов М.: КРОН-ПРЕСС, 1998. -320 с ISBN 5-232-00878-1.</w:t>
      </w:r>
    </w:p>
    <w:p w:rsidR="000604E3" w:rsidRDefault="000604E3">
      <w:pPr>
        <w:ind w:firstLine="567"/>
        <w:jc w:val="both"/>
      </w:pPr>
      <w:bookmarkStart w:id="0" w:name="_GoBack"/>
      <w:bookmarkEnd w:id="0"/>
    </w:p>
    <w:sectPr w:rsidR="000604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7DA"/>
    <w:rsid w:val="000604E3"/>
    <w:rsid w:val="00B770D8"/>
    <w:rsid w:val="00C669AC"/>
    <w:rsid w:val="00D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481CBD-8A6D-4E6D-9905-720B8624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БОЖЕСТВЕННОЕ БРАКОСОЧЕТАНИЕ</vt:lpstr>
    </vt:vector>
  </TitlesOfParts>
  <Company>dubki.net</Company>
  <LinksUpToDate>false</LinksUpToDate>
  <CharactersWithSpaces>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БОЖЕСТВЕННОЕ БРАКОСОЧЕТАНИЕ</dc:title>
  <dc:subject/>
  <dc:creator>bertucho</dc:creator>
  <cp:keywords/>
  <dc:description/>
  <cp:lastModifiedBy>admin</cp:lastModifiedBy>
  <cp:revision>2</cp:revision>
  <dcterms:created xsi:type="dcterms:W3CDTF">2014-01-27T21:37:00Z</dcterms:created>
  <dcterms:modified xsi:type="dcterms:W3CDTF">2014-01-27T21:37:00Z</dcterms:modified>
</cp:coreProperties>
</file>