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ECA" w:rsidRDefault="00E10ECA">
      <w:pPr>
        <w:widowControl w:val="0"/>
        <w:spacing w:before="120"/>
        <w:jc w:val="center"/>
        <w:rPr>
          <w:b/>
          <w:bCs/>
          <w:color w:val="000000"/>
          <w:sz w:val="32"/>
          <w:szCs w:val="32"/>
        </w:rPr>
      </w:pPr>
      <w:r>
        <w:rPr>
          <w:b/>
          <w:bCs/>
          <w:color w:val="000000"/>
          <w:sz w:val="32"/>
          <w:szCs w:val="32"/>
        </w:rPr>
        <w:t>Большой Андрей Васильевич (по прозвищу Горяй, 1446-1493)</w:t>
      </w:r>
    </w:p>
    <w:p w:rsidR="00E10ECA" w:rsidRDefault="00E10ECA">
      <w:pPr>
        <w:widowControl w:val="0"/>
        <w:tabs>
          <w:tab w:val="left" w:pos="9668"/>
        </w:tabs>
        <w:spacing w:before="120"/>
        <w:ind w:firstLine="567"/>
        <w:rPr>
          <w:color w:val="000000"/>
          <w:sz w:val="24"/>
          <w:szCs w:val="24"/>
        </w:rPr>
      </w:pPr>
      <w:r>
        <w:rPr>
          <w:color w:val="000000"/>
          <w:sz w:val="24"/>
          <w:szCs w:val="24"/>
        </w:rPr>
        <w:t xml:space="preserve">Третий сын великого князя московского Василия Темного. После смерти отца (в 1462 г.) получил в удел Углич, Звенигород и Бежецк. До 1472 г. был в хороших отношениях со своим старшим братом Иваном Васильевичем III. В 1472 г. умер Юрий Васильевич, князь дмитровский, бездетным, не упомянув в завещании о своем уделе. Великий князь присвоил себе удел покойного, не дав ничего братьям. Те рассердились, но на этот раз дело кончилось примирением. Однако Иван, наделив других, ничего не дал Андрею, который более других добивался раздела. Тогда мать, очень любившая Андрея, дала ему свою куплю — Романов городок на Волге. </w:t>
      </w:r>
    </w:p>
    <w:p w:rsidR="00E10ECA" w:rsidRDefault="00E10ECA">
      <w:pPr>
        <w:widowControl w:val="0"/>
        <w:tabs>
          <w:tab w:val="left" w:pos="9668"/>
        </w:tabs>
        <w:spacing w:before="120"/>
        <w:ind w:firstLine="567"/>
        <w:rPr>
          <w:color w:val="000000"/>
          <w:sz w:val="24"/>
          <w:szCs w:val="24"/>
        </w:rPr>
      </w:pPr>
      <w:r>
        <w:rPr>
          <w:color w:val="000000"/>
          <w:sz w:val="24"/>
          <w:szCs w:val="24"/>
        </w:rPr>
        <w:t xml:space="preserve">Другое столкновение у младших братьев с великим князем произошло из-за права бояр отъезжать — права, которое великий князь признавал лишь в том случае, когда отъезжали к нему. В 1479 г. боярин князь Лыко-Оболенский, недовольный великим князем, отъехал к князю Борису Васильевичу Волоцкому. Когда Борис не согласился выдать отъехавшего боярина, великий князь приказал схватить Оболенского и привезти в Москву. Андрей принял сторону обиженного волоцкого князя. Братья, соединившись, двинулись с войском в Новгородскую область, а оттуда повернули к литовскому рубежу. Польский король Казимир, однако, не помог им. </w:t>
      </w:r>
    </w:p>
    <w:p w:rsidR="00E10ECA" w:rsidRDefault="00E10ECA">
      <w:pPr>
        <w:widowControl w:val="0"/>
        <w:tabs>
          <w:tab w:val="left" w:pos="9668"/>
        </w:tabs>
        <w:spacing w:before="120"/>
        <w:ind w:firstLine="567"/>
        <w:rPr>
          <w:color w:val="000000"/>
          <w:sz w:val="24"/>
          <w:szCs w:val="24"/>
        </w:rPr>
      </w:pPr>
      <w:r>
        <w:rPr>
          <w:color w:val="000000"/>
          <w:sz w:val="24"/>
          <w:szCs w:val="24"/>
        </w:rPr>
        <w:t xml:space="preserve">Они рассчитывали найти поддержку в Пскове, но обманулись. Великий князь предлагал Андрею Калугу и Алексин, но он не принял этого предложения. Нашествие Ахмата (1480) способствовало примирению братьев. Иван обещал исполнить все требования Андрея и Бориса. Они явились с войском к великому князю на Угру, где он стоял против татар. Примирение состоялось при посредничестве матери-инокини Марфы, митрополита и епископов. </w:t>
      </w:r>
    </w:p>
    <w:p w:rsidR="00E10ECA" w:rsidRDefault="00E10ECA">
      <w:pPr>
        <w:widowControl w:val="0"/>
        <w:tabs>
          <w:tab w:val="left" w:pos="9668"/>
        </w:tabs>
        <w:spacing w:before="120"/>
        <w:ind w:firstLine="567"/>
        <w:rPr>
          <w:color w:val="000000"/>
          <w:sz w:val="24"/>
          <w:szCs w:val="24"/>
        </w:rPr>
      </w:pPr>
      <w:r>
        <w:rPr>
          <w:color w:val="000000"/>
          <w:sz w:val="24"/>
          <w:szCs w:val="24"/>
        </w:rPr>
        <w:t xml:space="preserve">Великий князь дал Андрею Можайск, т. е. значительную часть удела Юрия. По смерти матери (умерла в 1484 г.) положение Андрея сделалось опасным, так как его характер и притязания внушали тревогу великому князю. В 1491 г. он приказал братьям послать своих воевод на помощь его союзнику — крымскому хану Менгли-Гирею. Андрей почему-то ослушался приказания. Когда после этого он приехал в Москву (1492), то, позванный на обед к великому князю, был схвачен и посажен в тюрьму, где и умер. </w:t>
      </w:r>
    </w:p>
    <w:p w:rsidR="00E10ECA" w:rsidRDefault="00E10ECA">
      <w:pPr>
        <w:widowControl w:val="0"/>
        <w:tabs>
          <w:tab w:val="left" w:pos="9668"/>
        </w:tabs>
        <w:spacing w:before="120"/>
        <w:ind w:firstLine="567"/>
        <w:rPr>
          <w:color w:val="000000"/>
          <w:sz w:val="24"/>
          <w:szCs w:val="24"/>
        </w:rPr>
      </w:pPr>
      <w:r>
        <w:rPr>
          <w:color w:val="000000"/>
          <w:sz w:val="24"/>
          <w:szCs w:val="24"/>
        </w:rPr>
        <w:t>Сыновья Андрея, Иван и Димитрий, по приказанию великого князя были также посажены в тюрьму в ; оковах, а Углицкий удел был присоединен к великому княжению. Когда митрополит просил за Андрея, то великий князь так отвечал: “Жаль мне очень брата, но освободить его я не могу, потому что не раз замышлял он на меня зло, потом каялся, а теперь опять начал зло замышлять и людей моих к себе притягивать. Да это бы еще ничего; но когда я умру, то он будет искать великого княжения подо внуком моим, и если сам не добудет, то смутит детей моих, и станут они воевать друг с другом, а татары будут Русскую землю губить, жечь и пленять, и дань опять наложат, и кровь христианская опять будет литься, как прежде, и все мои труды останутся напрасны, и вы будете рабами татар”.</w:t>
      </w:r>
    </w:p>
    <w:p w:rsidR="00E10ECA" w:rsidRDefault="00E10ECA">
      <w:bookmarkStart w:id="0" w:name="_GoBack"/>
      <w:bookmarkEnd w:id="0"/>
    </w:p>
    <w:sectPr w:rsidR="00E10ECA">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1A8F"/>
    <w:rsid w:val="000B1A8F"/>
    <w:rsid w:val="001D5DAC"/>
    <w:rsid w:val="008250E7"/>
    <w:rsid w:val="00E10E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283F96-666D-4FB7-8F1B-43A2B9AEB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1880</Words>
  <Characters>1073</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Большой Андрей Васильевич (по прозвищу Горяй, 1446-1493)</vt:lpstr>
    </vt:vector>
  </TitlesOfParts>
  <Company>PERSONAL COMPUTERS</Company>
  <LinksUpToDate>false</LinksUpToDate>
  <CharactersWithSpaces>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Большой Андрей Васильевич (по прозвищу Горяй, 1446-1493)</dc:title>
  <dc:subject/>
  <dc:creator>USER</dc:creator>
  <cp:keywords/>
  <dc:description/>
  <cp:lastModifiedBy>admin</cp:lastModifiedBy>
  <cp:revision>2</cp:revision>
  <dcterms:created xsi:type="dcterms:W3CDTF">2014-01-26T21:39:00Z</dcterms:created>
  <dcterms:modified xsi:type="dcterms:W3CDTF">2014-01-26T21:39:00Z</dcterms:modified>
</cp:coreProperties>
</file>