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70" w:rsidRDefault="00272CE8">
      <w:pPr>
        <w:pStyle w:val="a3"/>
      </w:pPr>
      <w:r>
        <w:br/>
      </w:r>
    </w:p>
    <w:p w:rsidR="00827970" w:rsidRDefault="00272CE8">
      <w:pPr>
        <w:pStyle w:val="a3"/>
      </w:pPr>
      <w:r>
        <w:rPr>
          <w:b/>
          <w:bCs/>
        </w:rPr>
        <w:t>Михаи́л Никано́рович Бороди́н</w:t>
      </w:r>
      <w:r>
        <w:t xml:space="preserve"> (03 ноября 1868 - после1930) - участник Первой мировой войны, Белого движения во время Гражданской войны, генерал-майор (1917).</w:t>
      </w:r>
    </w:p>
    <w:p w:rsidR="00827970" w:rsidRDefault="00272CE8">
      <w:pPr>
        <w:pStyle w:val="21"/>
        <w:numPr>
          <w:ilvl w:val="0"/>
          <w:numId w:val="0"/>
        </w:numPr>
      </w:pPr>
      <w:r>
        <w:t>Биография</w:t>
      </w:r>
    </w:p>
    <w:p w:rsidR="00827970" w:rsidRDefault="00272CE8">
      <w:pPr>
        <w:pStyle w:val="a3"/>
      </w:pPr>
      <w:r>
        <w:t>Родился 3 ноября 1868 года в г. Уральске, в семье потомственных дворян Уральского казачьего войска. Его отец, сотник Никанор Иванович Бородин , занимал должность казначея Уральского Войскового хозяйственного правления. Мать - Апполинария Павловна, была представительницей одного из известнейших уральских дворянских родов Акутиных. Михаил был старшим ребенком в семье.Образование получил в Оренбургском Неплюевском кадетском корпусе, который окончил в 1887 году, затем поступил и в 1889 году окончил Павловское военное училище по I разряду и 10 августа 1889 года произведён в чин хорунжего, получив по собственному желанию назначение в 1-й Уральский казачий полк, где начал службу с февраля 1890 года. Осенью 1891 года Бородин, как примерный офицер, командируется в г.Санкт-Петербург, в Лейб-гвардии Уральскую казачью Его Величества сотню,а в июле 1892года окончательно переведен на службу в штат сотни. С мая 1906 года Лейб-гвардии Уральская казачья сотня вошла в состав сформированного Лейб-Гвардии Сводно-казачьего полка. В марте-июле 1912 года занимал должность командира лейб-гвардии 1-й Уральской сотни Сводно-Казачьего полка,затем с 27 июля 1912 года являлся исполняющим должность помощника командира лейб-гвардии Сводно-Казачьего полка по строевой части, 26 августа 1912 года произведен в чин полковника, а 21 октября 1912 года утвержден в должности помощника командира полка. После начала Первой Мировой войны, Бородин М.Н. убыл на фронт в составе своего полка, находясь в прежней должности. Лейб-гвардии Сводно-Казачий полк вошёл в состав 3-й гвардейской кавалерийской дивизии и уже в августе-сентябре 1914 года участвовал в Восточно-Прусской операции. 16 сентября 1915 года он был назначен командиром 1-го Уральского казачьего полка, уже неоднократно отличившегося к тому времени на полях сражений. Полк входил в 9-ю кавалерийскую дивизию, действовавшую в составе 7-й армии Юго-Западного фронта. В конце мая 1916 года, началось наступление 7-й армии Юго-западного фронта. В ходе кровопролитных боёв, русские войска разбили войска Австро-Венгрии, сбив их с укрепленных позиций. Во время преследования отступавшего противника произошло несколько знаменательных боёв в ходе которых личный состав Уральского казачьего полка показал пример самоотверженности и героизма . За смелость и героизм 1-й Уральский казачий полк был представлен к коллективной награде – серебряными Георгиевскими трубами, а многие офицеры и нижние чины были представлены к наградам. После этого, потерявший большой процент личного состава убитыми и ранеными, 1-й Уральский казачий полк в июне 1916 года был отведен в резерв, а потом занимал оборону по р.Днестр, непрерывно ведя боевые действия с неприятелем. Полковник Бородин М.Н. за предыдущие отличия,личное мужество и героизм, был произведен 17 января 1917 года в чин генерал-майора, оставаясь во главе своего полка. 28 марта 1917 г., в г.Уральске, на Экстренном съезде выборных представителей прошли выборы Войскового атамана Уральского казачьего Войска. Бородин был выдвинут частью казаков на этот пост и по итогам голосования занял второе место, уступив лишь заслуженному генерал-лейтенанту Любавину Г.П. На следующий после выборов день, победивший кандидат в атаманы – Любавин Г.П., отказался от должности сославшись на старость и болезни. Следующим кандидатом был Бородин, но он также отказался от должности Войскового атамана. Временным правительством с 3 мая 1917 года назначен на должность командира 2-й бригады 9-й кавалерийской дивизии. 26 декабря 1917 г. во главе 1-го и 8-го Уральских казачьих полков, с оружием выступил в поход с целью возвращения на территорию Уральского казачьего войска. Отражая попытки красногвардейских отрядов разоружить казаков, прибыл в Уральск (28.01.1918), где подчиненные ему части были распущены. После вступления красногвардейских частей на территорию Уральского казачьего войска являлся командиром казачьей дружины, затем командовал двумя казачьими полками. С июля 1918 года командующий уральскими казачьими частями войск Народной армии в Бузулукском районе. С сентября 1918 г. командир Уральской казачьей дивизии на Саратовском фронте (командующий генерал-майор Акутин В.И.), некоторое время исполнял должность командующего фронтом. 08 января 1919 года был командирован в качестве представителя Уральского казачьего войска в Ставку верховного главнокомандующего Вооруженных Сил Юга России генерал-лейтенанта Деникина А.И.. Прибыв в Екатеринодар, занимался поставками вооружения, боеприпасов и продовольствия на территорию Уральского казачьего войска. В конце 1919 года назначен представителем Уральского казачьего войска при Донском атамане генерал-лейтенанте Богаевском А.П.. В ноябре 1920 года эвакуировался с армией барона генерал-лейтенанта Врангеля П.Н. из Крыма. В эмиграции проживал в Королевстве сербов, хорватов и словенцев (СХС).Похоронен в Савиново (Черногория).</w:t>
      </w:r>
    </w:p>
    <w:p w:rsidR="00827970" w:rsidRDefault="00272CE8">
      <w:pPr>
        <w:pStyle w:val="21"/>
        <w:numPr>
          <w:ilvl w:val="0"/>
          <w:numId w:val="0"/>
        </w:numPr>
      </w:pPr>
      <w:r>
        <w:t>Награды</w:t>
      </w:r>
    </w:p>
    <w:p w:rsidR="00827970" w:rsidRDefault="00272C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Святой Анны 3 степени</w:t>
      </w:r>
    </w:p>
    <w:p w:rsidR="00827970" w:rsidRDefault="00272C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Станислава 3 степени</w:t>
      </w:r>
    </w:p>
    <w:p w:rsidR="00827970" w:rsidRDefault="00272C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Владимира 4 степени с мечами и бантом</w:t>
      </w:r>
    </w:p>
    <w:p w:rsidR="00827970" w:rsidRDefault="00272C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Святой Анны 2 степени с мечами и бантом</w:t>
      </w:r>
    </w:p>
    <w:p w:rsidR="00827970" w:rsidRDefault="00272C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Владимира 3 степени с мечами</w:t>
      </w:r>
    </w:p>
    <w:p w:rsidR="00827970" w:rsidRDefault="00272CE8">
      <w:pPr>
        <w:pStyle w:val="a3"/>
        <w:numPr>
          <w:ilvl w:val="0"/>
          <w:numId w:val="1"/>
        </w:numPr>
        <w:tabs>
          <w:tab w:val="left" w:pos="707"/>
        </w:tabs>
      </w:pPr>
      <w:r>
        <w:t>Орден Святого Георгия 4-й степени.</w:t>
      </w:r>
    </w:p>
    <w:p w:rsidR="00827970" w:rsidRDefault="00272CE8">
      <w:pPr>
        <w:pStyle w:val="a3"/>
      </w:pPr>
      <w:r>
        <w:t>Источник: http://ru.wikipedia.org/wiki/Бородин,_Михаил_Никанорович</w:t>
      </w:r>
      <w:bookmarkStart w:id="0" w:name="_GoBack"/>
      <w:bookmarkEnd w:id="0"/>
    </w:p>
    <w:sectPr w:rsidR="0082797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CE8"/>
    <w:rsid w:val="00272CE8"/>
    <w:rsid w:val="006B2A1B"/>
    <w:rsid w:val="008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7057-5020-4BD8-B130-B54F561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2014-04-17T00:19:00Z</dcterms:created>
  <dcterms:modified xsi:type="dcterms:W3CDTF">2014-04-17T00:19:00Z</dcterms:modified>
</cp:coreProperties>
</file>