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35" w:rsidRPr="008B7144" w:rsidRDefault="007F3D35" w:rsidP="007F3D35">
      <w:pPr>
        <w:spacing w:before="120"/>
        <w:jc w:val="center"/>
        <w:rPr>
          <w:b/>
          <w:bCs/>
          <w:sz w:val="32"/>
          <w:szCs w:val="32"/>
        </w:rPr>
      </w:pPr>
      <w:r w:rsidRPr="008B7144">
        <w:rPr>
          <w:b/>
          <w:bCs/>
          <w:sz w:val="32"/>
          <w:szCs w:val="32"/>
        </w:rPr>
        <w:t>Ботлихцы</w:t>
      </w:r>
    </w:p>
    <w:p w:rsidR="007F3D35" w:rsidRDefault="007F3D35" w:rsidP="007F3D35">
      <w:pPr>
        <w:spacing w:before="120"/>
        <w:ind w:firstLine="567"/>
        <w:jc w:val="both"/>
      </w:pPr>
      <w:r w:rsidRPr="009712E8">
        <w:t xml:space="preserve">Ботлихцы, буйхади (самоназвание) коренное население Западного Дагестана в России Численность около 6 тыс. человек. Относятся к андийским народам. </w:t>
      </w:r>
    </w:p>
    <w:p w:rsidR="007F3D35" w:rsidRDefault="007F3D35" w:rsidP="007F3D35">
      <w:pPr>
        <w:spacing w:before="120"/>
        <w:ind w:firstLine="567"/>
        <w:jc w:val="both"/>
      </w:pPr>
      <w:r w:rsidRPr="009712E8">
        <w:t xml:space="preserve">Говорят на ботлихском языке. Распространнены аварский, чеченский, русский языки. Письменность на основе русской кириллицы. В прошлом пользовались аджамской (араб.) письменностью. Верующие - мусульмане-сунниты. Предположительно, с 1-го тыс. н.э. Б. входили в состав политического объединения Дидо в Западном Дагестане (распалось в 14-15 вв.), куда входили этносы андо-цезской (дидойской) языковой группы. </w:t>
      </w:r>
    </w:p>
    <w:p w:rsidR="007F3D35" w:rsidRDefault="007F3D35" w:rsidP="007F3D35">
      <w:pPr>
        <w:spacing w:before="120"/>
        <w:ind w:firstLine="567"/>
        <w:jc w:val="both"/>
      </w:pPr>
      <w:r w:rsidRPr="009712E8">
        <w:t xml:space="preserve">Исламизированы Б. в 16 в. К 14-15 вв. относят образование союза сел. общин Технуцал на терр. нынешнего Ботлихского районана. С 16 в. Ботлихцы попадают под влияние Аварского ханства. В 20-50-х гг. 19 в. Ботлихцы активно участвовали в национально-освободительной борьбе горцев Дагестана и Чечни. В 1921 вошли в состав Дагестанской АССР, с 1991 - Республткт Дагестан. </w:t>
      </w:r>
    </w:p>
    <w:p w:rsidR="007F3D35" w:rsidRDefault="007F3D35" w:rsidP="007F3D35">
      <w:pPr>
        <w:spacing w:before="120"/>
        <w:ind w:firstLine="567"/>
        <w:jc w:val="both"/>
      </w:pPr>
      <w:r w:rsidRPr="009712E8">
        <w:t xml:space="preserve">Традиционные занятия Ботлихцев - садоводство с искусственным орошением (абрикосы, персики, сливы, груши, яблоки, грецкий орех), виноградарство, незначительное террасное пашенное земледелие (пшеница, рожь, ячмень, овeс, просо; из технических культур - конопля, лeн) и игравшее вспомогательную роль животноводство. Были распространены шерстяное прядение и ткачество, валяние шерсти, обработка кожи, шитьe папах и обуви. </w:t>
      </w:r>
    </w:p>
    <w:p w:rsidR="007F3D35" w:rsidRDefault="007F3D35" w:rsidP="007F3D35">
      <w:pPr>
        <w:spacing w:before="120"/>
        <w:ind w:firstLine="567"/>
        <w:jc w:val="both"/>
      </w:pPr>
      <w:r w:rsidRPr="009712E8">
        <w:t xml:space="preserve">Ботлихцы вели оживлeнную торговлю с Закавказьем и Северным Кавказом, в основном фруктами. </w:t>
      </w:r>
    </w:p>
    <w:p w:rsidR="007F3D35" w:rsidRDefault="007F3D35" w:rsidP="007F3D35">
      <w:pPr>
        <w:spacing w:before="120"/>
        <w:ind w:firstLine="567"/>
        <w:jc w:val="both"/>
      </w:pPr>
      <w:r w:rsidRPr="009712E8">
        <w:t>Национальная одежда общедагестанского типа. Характерен женский головной убор - "рогатая чухта". В комплект мужского костюма входили рубаха туникообразпого покроя, штаны, бешмет, черкеска, овчинные шубы, бурка, папаха. Обувь из сыромятной кожи, войлока, деревянная, кожаная. Женщины носили нательную рубаху, штаны, платье в талию, головной убор, платки.</w:t>
      </w:r>
    </w:p>
    <w:p w:rsidR="007F3D35" w:rsidRDefault="007F3D35" w:rsidP="007F3D35">
      <w:pPr>
        <w:spacing w:before="120"/>
        <w:ind w:firstLine="567"/>
        <w:jc w:val="both"/>
      </w:pPr>
      <w:r w:rsidRPr="009712E8">
        <w:t xml:space="preserve">Традиционная пища - блюда из продуктов земледелия и животноводства, фрукты, орехи, овощи, дикорастущие травы. Популярные блюда - хинкал, пироги с творожной начинкой. Жанры традиционного фольклора разнообразны: сказки, легенды, исторические и этпогенетические предания, мифы, волшебные сказки, бытовые рассказы, короткие сказки-шутки, песни, пословицы, поговорки, загадки, детский фольклор, музыкальный фольклор. Фольклор Ботлихцев двуязычен (на ботлихском и аварском языках).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D35"/>
    <w:rsid w:val="00002B5A"/>
    <w:rsid w:val="000D0DC5"/>
    <w:rsid w:val="001778DB"/>
    <w:rsid w:val="00616072"/>
    <w:rsid w:val="006A5004"/>
    <w:rsid w:val="006E5C8C"/>
    <w:rsid w:val="00710178"/>
    <w:rsid w:val="007F3D35"/>
    <w:rsid w:val="008B35EE"/>
    <w:rsid w:val="008B7144"/>
    <w:rsid w:val="00905CC1"/>
    <w:rsid w:val="009712E8"/>
    <w:rsid w:val="00B42C45"/>
    <w:rsid w:val="00B47B6A"/>
    <w:rsid w:val="00CA5A84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627EEA-E3DF-4FCD-B634-4ACF5A701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F3D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Ботлихцы</vt:lpstr>
    </vt:vector>
  </TitlesOfParts>
  <Company>Home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Ботлихцы</dc:title>
  <dc:subject/>
  <dc:creator>User</dc:creator>
  <cp:keywords/>
  <dc:description/>
  <cp:lastModifiedBy>admin</cp:lastModifiedBy>
  <cp:revision>2</cp:revision>
  <dcterms:created xsi:type="dcterms:W3CDTF">2014-02-15T06:14:00Z</dcterms:created>
  <dcterms:modified xsi:type="dcterms:W3CDTF">2014-02-15T06:14:00Z</dcterms:modified>
</cp:coreProperties>
</file>