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9B" w:rsidRPr="006C70F4" w:rsidRDefault="005A399B" w:rsidP="005A399B">
      <w:pPr>
        <w:spacing w:before="120"/>
        <w:jc w:val="center"/>
        <w:rPr>
          <w:b/>
          <w:bCs/>
          <w:sz w:val="32"/>
          <w:szCs w:val="32"/>
        </w:rPr>
      </w:pPr>
      <w:r w:rsidRPr="006C70F4">
        <w:rPr>
          <w:b/>
          <w:bCs/>
          <w:sz w:val="32"/>
          <w:szCs w:val="32"/>
        </w:rPr>
        <w:t>Ценностные основания теории трансформации кризисного общества</w:t>
      </w:r>
    </w:p>
    <w:p w:rsidR="005A399B" w:rsidRPr="006C70F4" w:rsidRDefault="005A399B" w:rsidP="005A399B">
      <w:pPr>
        <w:spacing w:before="120"/>
        <w:jc w:val="center"/>
        <w:rPr>
          <w:sz w:val="28"/>
          <w:szCs w:val="28"/>
        </w:rPr>
      </w:pPr>
      <w:r w:rsidRPr="006C70F4">
        <w:rPr>
          <w:sz w:val="28"/>
          <w:szCs w:val="28"/>
        </w:rPr>
        <w:t>Станислав Катаев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Общество имеет потребность в</w:t>
      </w:r>
      <w:r>
        <w:t xml:space="preserve"> </w:t>
      </w:r>
      <w:r w:rsidRPr="006C70F4">
        <w:t>положительных ценностях и</w:t>
      </w:r>
      <w:r>
        <w:t xml:space="preserve"> </w:t>
      </w:r>
      <w:r w:rsidRPr="006C70F4">
        <w:t>целях, даже если оно находится в</w:t>
      </w:r>
      <w:r>
        <w:t xml:space="preserve"> </w:t>
      </w:r>
      <w:r w:rsidRPr="006C70F4">
        <w:t>состоянии кризиса. В</w:t>
      </w:r>
      <w:r>
        <w:t xml:space="preserve"> </w:t>
      </w:r>
      <w:r w:rsidRPr="006C70F4">
        <w:t>особенности этого требует молодежь, для которой вся жизнь впереди, в</w:t>
      </w:r>
      <w:r>
        <w:t xml:space="preserve"> </w:t>
      </w:r>
      <w:r w:rsidRPr="006C70F4">
        <w:t>каком</w:t>
      </w:r>
      <w:r>
        <w:t xml:space="preserve"> </w:t>
      </w:r>
      <w:r w:rsidRPr="006C70F4">
        <w:t>бы состоянии общество ни</w:t>
      </w:r>
      <w:r>
        <w:t xml:space="preserve"> </w:t>
      </w:r>
      <w:r w:rsidRPr="006C70F4">
        <w:t>находилось. Социологи, вместе с</w:t>
      </w:r>
      <w:r>
        <w:t xml:space="preserve"> </w:t>
      </w:r>
      <w:r w:rsidRPr="006C70F4">
        <w:t>представителями некоторых других профессий, принимают участие в</w:t>
      </w:r>
      <w:r>
        <w:t xml:space="preserve"> </w:t>
      </w:r>
      <w:r w:rsidRPr="006C70F4">
        <w:t>целеполагании общества. Для выполнения этой важной социальной и</w:t>
      </w:r>
      <w:r>
        <w:t xml:space="preserve"> </w:t>
      </w:r>
      <w:r w:rsidRPr="006C70F4">
        <w:t>мировоззренческой функции необходимая соответствующая теория. Социальная критика должна осуществляться таким образом, чтобы не</w:t>
      </w:r>
      <w:r>
        <w:t xml:space="preserve"> </w:t>
      </w:r>
      <w:r w:rsidRPr="006C70F4">
        <w:t>создавать у</w:t>
      </w:r>
      <w:r>
        <w:t xml:space="preserve"> </w:t>
      </w:r>
      <w:r w:rsidRPr="006C70F4">
        <w:t>людей чувство отчаяния, безысходности и</w:t>
      </w:r>
      <w:r>
        <w:t xml:space="preserve"> </w:t>
      </w:r>
      <w:r w:rsidRPr="006C70F4">
        <w:t>исторического тупика. На</w:t>
      </w:r>
      <w:r>
        <w:t xml:space="preserve"> </w:t>
      </w:r>
      <w:r w:rsidRPr="006C70F4">
        <w:t>наш взгляд, теория трансформации может служить положительной концепцией социальной динамики в</w:t>
      </w:r>
      <w:r>
        <w:t xml:space="preserve"> </w:t>
      </w:r>
      <w:r w:rsidRPr="006C70F4">
        <w:t>условиях кризиса. Есть несколько подходов для выполнения поставленной задачи, все они вытекают из</w:t>
      </w:r>
      <w:r>
        <w:t xml:space="preserve"> </w:t>
      </w:r>
      <w:r w:rsidRPr="006C70F4">
        <w:t>сущности постмодернистской теории трансформации.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Одним из</w:t>
      </w:r>
      <w:r>
        <w:t xml:space="preserve"> </w:t>
      </w:r>
      <w:r w:rsidRPr="006C70F4">
        <w:t>ключевых особенностей данного типа теории является ее</w:t>
      </w:r>
      <w:r>
        <w:t xml:space="preserve"> </w:t>
      </w:r>
      <w:r w:rsidRPr="006C70F4">
        <w:t>эстетический характер. Общество предстает как текст для интерпретации. Принципы декомпозиции, деконструкции, парадоксального игрового конструирования, намеренных неясностей, позволяющих читателю подключиться к</w:t>
      </w:r>
      <w:r>
        <w:t xml:space="preserve"> </w:t>
      </w:r>
      <w:r w:rsidRPr="006C70F4">
        <w:t>творческому процессу интерпретации характеризуют постмодернистскую теорию трансформации. Усвоение такой теории превращается в</w:t>
      </w:r>
      <w:r>
        <w:t xml:space="preserve"> </w:t>
      </w:r>
      <w:r w:rsidRPr="006C70F4">
        <w:t>увлекательное приключение. Разве не</w:t>
      </w:r>
      <w:r>
        <w:t xml:space="preserve"> </w:t>
      </w:r>
      <w:r w:rsidRPr="006C70F4">
        <w:t>является приключением усвоение теорий Н.</w:t>
      </w:r>
      <w:r>
        <w:t xml:space="preserve"> </w:t>
      </w:r>
      <w:r w:rsidRPr="006C70F4">
        <w:t>Бурдье, Н.</w:t>
      </w:r>
      <w:r>
        <w:t xml:space="preserve"> </w:t>
      </w:r>
      <w:r w:rsidRPr="006C70F4">
        <w:t>Лумана, Ю.</w:t>
      </w:r>
      <w:r>
        <w:t xml:space="preserve"> </w:t>
      </w:r>
      <w:r w:rsidRPr="006C70F4">
        <w:t>Хабермаса? Продолжается</w:t>
      </w:r>
      <w:r>
        <w:t xml:space="preserve"> </w:t>
      </w:r>
      <w:r w:rsidRPr="006C70F4">
        <w:t>ли оставаться такая теория наукой? Это вопрос из</w:t>
      </w:r>
      <w:r>
        <w:t xml:space="preserve"> </w:t>
      </w:r>
      <w:r w:rsidRPr="006C70F4">
        <w:t>традиционалистского лагеря, продолжающего быть уверенным, что возможна непротиворечивая общепризнанная, для всех убедительная теория общества. Умирает не</w:t>
      </w:r>
      <w:r>
        <w:t xml:space="preserve"> </w:t>
      </w:r>
      <w:r w:rsidRPr="006C70F4">
        <w:t>наука, когда она порождает сто конкурирующих различных теорий общества. Умирает прежнее отношение к</w:t>
      </w:r>
      <w:r>
        <w:t xml:space="preserve"> </w:t>
      </w:r>
      <w:r w:rsidRPr="006C70F4">
        <w:t>науке, как к</w:t>
      </w:r>
      <w:r>
        <w:t xml:space="preserve"> </w:t>
      </w:r>
      <w:r w:rsidRPr="006C70F4">
        <w:t>системе знаий, претендующих на</w:t>
      </w:r>
      <w:r>
        <w:t xml:space="preserve"> </w:t>
      </w:r>
      <w:r w:rsidRPr="006C70F4">
        <w:t>окончательную истину.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В рамках постмодернии вполне возможно утверждать, что источником положительной цели есть интерпретированная соответствующим образом идея кризиса и</w:t>
      </w:r>
      <w:r>
        <w:t xml:space="preserve"> </w:t>
      </w:r>
      <w:r w:rsidRPr="006C70F4">
        <w:t>катастрофы. Позитивные аспекты кризиса заключаются в</w:t>
      </w:r>
      <w:r>
        <w:t xml:space="preserve"> </w:t>
      </w:r>
      <w:r w:rsidRPr="006C70F4">
        <w:t>том, что кризис расчищает поле для обновления, появления радикально иных способов решения проблем. С</w:t>
      </w:r>
      <w:r>
        <w:t xml:space="preserve"> </w:t>
      </w:r>
      <w:r w:rsidRPr="006C70F4">
        <w:t>синергетической точки зрения кризис</w:t>
      </w:r>
      <w:r>
        <w:t xml:space="preserve"> </w:t>
      </w:r>
      <w:r w:rsidRPr="006C70F4">
        <w:t>— это момент бифуркации, когда теряют силу законы детерминации. Будущее открыто для свободной игры вероятностей. Даже небольшое влияние и</w:t>
      </w:r>
      <w:r>
        <w:t xml:space="preserve"> </w:t>
      </w:r>
      <w:r w:rsidRPr="006C70F4">
        <w:t>слабый толчок могут повлиять на</w:t>
      </w:r>
      <w:r>
        <w:t xml:space="preserve"> </w:t>
      </w:r>
      <w:r w:rsidRPr="006C70F4">
        <w:t>ход социального процесса. Поэтому для творческих, энергичных и</w:t>
      </w:r>
      <w:r>
        <w:t xml:space="preserve"> </w:t>
      </w:r>
      <w:r w:rsidRPr="006C70F4">
        <w:t>честолюбивых людей кризис</w:t>
      </w:r>
      <w:r>
        <w:t xml:space="preserve"> </w:t>
      </w:r>
      <w:r w:rsidRPr="006C70F4">
        <w:t>— это благоприятное время для полного раскрытия своих возможностей. Кризис</w:t>
      </w:r>
      <w:r>
        <w:t xml:space="preserve"> </w:t>
      </w:r>
      <w:r w:rsidRPr="006C70F4">
        <w:t>— это время для молодых творить историю.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К сожалению, в</w:t>
      </w:r>
      <w:r>
        <w:t xml:space="preserve"> </w:t>
      </w:r>
      <w:r w:rsidRPr="006C70F4">
        <w:t>нашей стране всегда была высока социальная цена модернизационных процессов. Возможно это слабое, но</w:t>
      </w:r>
      <w:r>
        <w:t xml:space="preserve"> </w:t>
      </w:r>
      <w:r w:rsidRPr="006C70F4">
        <w:t>все</w:t>
      </w:r>
      <w:r>
        <w:t xml:space="preserve"> </w:t>
      </w:r>
      <w:r w:rsidRPr="006C70F4">
        <w:t>же утешение, что так было всегда. Во</w:t>
      </w:r>
      <w:r>
        <w:t xml:space="preserve"> </w:t>
      </w:r>
      <w:r w:rsidRPr="006C70F4">
        <w:t>все времена: и</w:t>
      </w:r>
      <w:r>
        <w:t xml:space="preserve"> </w:t>
      </w:r>
      <w:r w:rsidRPr="006C70F4">
        <w:t>петровские, и</w:t>
      </w:r>
      <w:r>
        <w:t xml:space="preserve"> </w:t>
      </w:r>
      <w:r w:rsidRPr="006C70F4">
        <w:t>столыпинские, и</w:t>
      </w:r>
      <w:r>
        <w:t xml:space="preserve"> </w:t>
      </w:r>
      <w:r w:rsidRPr="006C70F4">
        <w:t>сталинские стремление государства осуществить радикальную модернизацию, догнать более развитые страны сопровождалось бедствиями и</w:t>
      </w:r>
      <w:r>
        <w:t xml:space="preserve"> </w:t>
      </w:r>
      <w:r w:rsidRPr="006C70F4">
        <w:t>лишениями народных масс. Почему наше время должно быть исключением? Но</w:t>
      </w:r>
      <w:r>
        <w:t xml:space="preserve"> </w:t>
      </w:r>
      <w:r w:rsidRPr="006C70F4">
        <w:t>можно пообещать молодежи, что системная трансформация общества ведет к</w:t>
      </w:r>
      <w:r>
        <w:t xml:space="preserve"> </w:t>
      </w:r>
      <w:r w:rsidRPr="006C70F4">
        <w:t>общеевропейским тенденциям развития страны. Наша страна стремится стать современным государством.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Но здесь следует взвешенно оценить реальный свой статус в</w:t>
      </w:r>
      <w:r>
        <w:t xml:space="preserve"> </w:t>
      </w:r>
      <w:r w:rsidRPr="006C70F4">
        <w:t>ряду других европейских государств. Завышенная самооценка вызывает смех, самобичевание вызывает жалость. Ни</w:t>
      </w:r>
      <w:r>
        <w:t xml:space="preserve"> </w:t>
      </w:r>
      <w:r w:rsidRPr="006C70F4">
        <w:t>того, ни</w:t>
      </w:r>
      <w:r>
        <w:t xml:space="preserve"> </w:t>
      </w:r>
      <w:r w:rsidRPr="006C70F4">
        <w:t>другого не</w:t>
      </w:r>
      <w:r>
        <w:t xml:space="preserve"> </w:t>
      </w:r>
      <w:r w:rsidRPr="006C70F4">
        <w:t>надо для чувства собственного достоинства гражданина.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Реальный статус Украины можно охарактеризовать как зависимый попутчик европейских стран. Наша страна</w:t>
      </w:r>
      <w:r>
        <w:t xml:space="preserve"> </w:t>
      </w:r>
      <w:r w:rsidRPr="006C70F4">
        <w:t>— это сателлитное общество, которое как младший зависимый партнер умеет и</w:t>
      </w:r>
      <w:r>
        <w:t xml:space="preserve"> </w:t>
      </w:r>
      <w:r w:rsidRPr="006C70F4">
        <w:t>готово пользоваться новейшими технологическим достижениями Запада, имеет потребность и</w:t>
      </w:r>
      <w:r>
        <w:t xml:space="preserve"> </w:t>
      </w:r>
      <w:r w:rsidRPr="006C70F4">
        <w:t>энергию осваивать новые стили жизни западного типа, следовать западным нормам и</w:t>
      </w:r>
      <w:r>
        <w:t xml:space="preserve"> </w:t>
      </w:r>
      <w:r w:rsidRPr="006C70F4">
        <w:t>ценностям. Еще можно сказать, что это прикрепляющееся общество. Прикрепляясь всеми средствами к</w:t>
      </w:r>
      <w:r>
        <w:t xml:space="preserve"> </w:t>
      </w:r>
      <w:r w:rsidRPr="006C70F4">
        <w:t>динамично развивающимся государствам, Украина гарантирует себе место в</w:t>
      </w:r>
      <w:r>
        <w:t xml:space="preserve"> </w:t>
      </w:r>
      <w:r w:rsidRPr="006C70F4">
        <w:t>ряду современных стран.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Тип социальной теории соответствует типу общества. Действительно, сам процесс трансформации имеет постмодернистский характер с</w:t>
      </w:r>
      <w:r>
        <w:t xml:space="preserve"> </w:t>
      </w:r>
      <w:r w:rsidRPr="006C70F4">
        <w:t>его двусмысленностью и</w:t>
      </w:r>
      <w:r>
        <w:t xml:space="preserve"> </w:t>
      </w:r>
      <w:r w:rsidRPr="006C70F4">
        <w:t>многозначностью. Если процесс трансформации происходит довольно долго, а</w:t>
      </w:r>
      <w:r>
        <w:t xml:space="preserve"> </w:t>
      </w:r>
      <w:r w:rsidRPr="006C70F4">
        <w:t>сроки его для Украины не</w:t>
      </w:r>
      <w:r>
        <w:t xml:space="preserve"> </w:t>
      </w:r>
      <w:r w:rsidRPr="006C70F4">
        <w:t>определенные, то</w:t>
      </w:r>
      <w:r>
        <w:t xml:space="preserve"> </w:t>
      </w:r>
      <w:r w:rsidRPr="006C70F4">
        <w:t>трансформация приобретает стойкий стабильный характер, приобретает черты постоянства. Люди привыкают к</w:t>
      </w:r>
      <w:r>
        <w:t xml:space="preserve"> </w:t>
      </w:r>
      <w:r w:rsidRPr="006C70F4">
        <w:t>трансформации, как к</w:t>
      </w:r>
      <w:r>
        <w:t xml:space="preserve"> </w:t>
      </w:r>
      <w:r w:rsidRPr="006C70F4">
        <w:t>шуму моря, приспосабливаются и</w:t>
      </w:r>
      <w:r>
        <w:t xml:space="preserve"> </w:t>
      </w:r>
      <w:r w:rsidRPr="006C70F4">
        <w:t>живут в</w:t>
      </w:r>
      <w:r>
        <w:t xml:space="preserve"> </w:t>
      </w:r>
      <w:r w:rsidRPr="006C70F4">
        <w:t>таком обществе как в</w:t>
      </w:r>
      <w:r>
        <w:t xml:space="preserve"> </w:t>
      </w:r>
      <w:r w:rsidRPr="006C70F4">
        <w:t>стабильном.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В процессе трансформации наше, частично традиционное общество решает задачи модернизации и</w:t>
      </w:r>
      <w:r>
        <w:t xml:space="preserve"> </w:t>
      </w:r>
      <w:r w:rsidRPr="006C70F4">
        <w:t>постмодернизации, задачи индустриального и</w:t>
      </w:r>
      <w:r>
        <w:t xml:space="preserve"> </w:t>
      </w:r>
      <w:r w:rsidRPr="006C70F4">
        <w:t>постиндустриального общества. Народ живет одновременно в</w:t>
      </w:r>
      <w:r>
        <w:t xml:space="preserve"> </w:t>
      </w:r>
      <w:r w:rsidRPr="006C70F4">
        <w:t>трех мирах: прошлом, настоящем и</w:t>
      </w:r>
      <w:r>
        <w:t xml:space="preserve"> </w:t>
      </w:r>
      <w:r w:rsidRPr="006C70F4">
        <w:t>зарождающемся будущем. Для каждого из</w:t>
      </w:r>
      <w:r>
        <w:t xml:space="preserve"> </w:t>
      </w:r>
      <w:r w:rsidRPr="006C70F4">
        <w:t>этих времен существует своя система норм и</w:t>
      </w:r>
      <w:r>
        <w:t xml:space="preserve"> </w:t>
      </w:r>
      <w:r w:rsidRPr="006C70F4">
        <w:t>ценностей. Умение жить в</w:t>
      </w:r>
      <w:r>
        <w:t xml:space="preserve"> </w:t>
      </w:r>
      <w:r w:rsidRPr="006C70F4">
        <w:t>таком обществе означает правильно оценивать, какая именно система норм и</w:t>
      </w:r>
      <w:r>
        <w:t xml:space="preserve"> </w:t>
      </w:r>
      <w:r w:rsidRPr="006C70F4">
        <w:t>ценностей действует в</w:t>
      </w:r>
      <w:r>
        <w:t xml:space="preserve"> </w:t>
      </w:r>
      <w:r w:rsidRPr="006C70F4">
        <w:t>данной ситуации. Многозначность ситуаций, мозаичность социальной структуры характеризует общество во</w:t>
      </w:r>
      <w:r>
        <w:t xml:space="preserve"> </w:t>
      </w:r>
      <w:r w:rsidRPr="006C70F4">
        <w:t>время трансформации.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Поясним мысль. Для каждой значимой ситуации общественной жизни выстраивается своя структура идентификаций, выдвигается как значимый свой критерий социальной дифференциации. Универсальных критериев не</w:t>
      </w:r>
      <w:r>
        <w:t xml:space="preserve"> </w:t>
      </w:r>
      <w:r w:rsidRPr="006C70F4">
        <w:t>существует, стойких идентификаций единицы, все остальные динамично меняются. Кризис становится перманентной характеристикой общества и</w:t>
      </w:r>
      <w:r>
        <w:t xml:space="preserve"> </w:t>
      </w:r>
      <w:r w:rsidRPr="006C70F4">
        <w:t>личности. Но</w:t>
      </w:r>
      <w:r>
        <w:t xml:space="preserve"> </w:t>
      </w:r>
      <w:r w:rsidRPr="006C70F4">
        <w:t>это не</w:t>
      </w:r>
      <w:r>
        <w:t xml:space="preserve"> </w:t>
      </w:r>
      <w:r w:rsidRPr="006C70F4">
        <w:t>вызывает чувства безысходности, а</w:t>
      </w:r>
      <w:r>
        <w:t xml:space="preserve"> </w:t>
      </w:r>
      <w:r w:rsidRPr="006C70F4">
        <w:t>стимулирует формирование новых способов приспособления к</w:t>
      </w:r>
      <w:r>
        <w:t xml:space="preserve"> </w:t>
      </w:r>
      <w:r w:rsidRPr="006C70F4">
        <w:t>изменяющимся условиям существования. Итак, изменчивость является фактором устойчивость. Это вполне в</w:t>
      </w:r>
      <w:r>
        <w:t xml:space="preserve"> </w:t>
      </w:r>
      <w:r w:rsidRPr="006C70F4">
        <w:t>духе постмодернистской теории.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На создание нового стиля жизни и</w:t>
      </w:r>
      <w:r>
        <w:t xml:space="preserve"> </w:t>
      </w:r>
      <w:r w:rsidRPr="006C70F4">
        <w:t>нового образа общества расходуется много энергии, которая порождает в</w:t>
      </w:r>
      <w:r>
        <w:t xml:space="preserve"> </w:t>
      </w:r>
      <w:r w:rsidRPr="006C70F4">
        <w:t>определенной мере хаос. В</w:t>
      </w:r>
      <w:r>
        <w:t xml:space="preserve"> </w:t>
      </w:r>
      <w:r w:rsidRPr="006C70F4">
        <w:t>хаотичных изменениях общества, которое трансформируется, потенциально заложенны разные компоненты и</w:t>
      </w:r>
      <w:r>
        <w:t xml:space="preserve"> </w:t>
      </w:r>
      <w:r w:rsidRPr="006C70F4">
        <w:t>становятся возможными необычные их</w:t>
      </w:r>
      <w:r>
        <w:t xml:space="preserve"> </w:t>
      </w:r>
      <w:r w:rsidRPr="006C70F4">
        <w:t>соединения. Кризис расшатывает стереотипы социального сознания. И</w:t>
      </w:r>
      <w:r>
        <w:t xml:space="preserve"> </w:t>
      </w:r>
      <w:r w:rsidRPr="006C70F4">
        <w:t>на</w:t>
      </w:r>
      <w:r>
        <w:t xml:space="preserve"> </w:t>
      </w:r>
      <w:r w:rsidRPr="006C70F4">
        <w:t>базе ослабленных старых норм создается новый порядок. Итак, новый порядок постепенно выстраивается из</w:t>
      </w:r>
      <w:r>
        <w:t xml:space="preserve"> </w:t>
      </w:r>
      <w:r w:rsidRPr="006C70F4">
        <w:t>хаоса.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Ослабление нормативной основы общества, которое характерно для кризиса, связывают с</w:t>
      </w:r>
      <w:r>
        <w:t xml:space="preserve"> </w:t>
      </w:r>
      <w:r w:rsidRPr="006C70F4">
        <w:t>наличием аномии. Одной из</w:t>
      </w:r>
      <w:r>
        <w:t xml:space="preserve"> </w:t>
      </w:r>
      <w:r w:rsidRPr="006C70F4">
        <w:t>причин аномии есть кризис идентификации, когда человек не</w:t>
      </w:r>
      <w:r>
        <w:t xml:space="preserve"> </w:t>
      </w:r>
      <w:r w:rsidRPr="006C70F4">
        <w:t>может уверенно отнести себя к</w:t>
      </w:r>
      <w:r>
        <w:t xml:space="preserve"> </w:t>
      </w:r>
      <w:r w:rsidRPr="006C70F4">
        <w:t>определенной социальной общности. Аномия на</w:t>
      </w:r>
      <w:r>
        <w:t xml:space="preserve"> </w:t>
      </w:r>
      <w:r w:rsidRPr="006C70F4">
        <w:t>самом деле препятствует трансформации. Преодоление аномии, появление правил, которые присущи трансформации, обеспечивает ее</w:t>
      </w:r>
      <w:r>
        <w:t xml:space="preserve"> </w:t>
      </w:r>
      <w:r w:rsidRPr="006C70F4">
        <w:t>более эффективное осуществление. Но</w:t>
      </w:r>
      <w:r>
        <w:t xml:space="preserve"> </w:t>
      </w:r>
      <w:r w:rsidRPr="006C70F4">
        <w:t>правила эти особые, так как трансформация социальных норм</w:t>
      </w:r>
      <w:r>
        <w:t xml:space="preserve"> </w:t>
      </w:r>
      <w:r w:rsidRPr="006C70F4">
        <w:t>— это имманентная характеристика общества, которое трансформируется. То, что выглядит как аномия, на</w:t>
      </w:r>
      <w:r>
        <w:t xml:space="preserve"> </w:t>
      </w:r>
      <w:r w:rsidRPr="006C70F4">
        <w:t>самом деле есть переходом в</w:t>
      </w:r>
      <w:r>
        <w:t xml:space="preserve"> </w:t>
      </w:r>
      <w:r w:rsidRPr="006C70F4">
        <w:t>такое нормативное состояние, которое характеризуется модификацией норм, на</w:t>
      </w:r>
      <w:r>
        <w:t xml:space="preserve"> </w:t>
      </w:r>
      <w:r w:rsidRPr="006C70F4">
        <w:t>основе моделей рациональности, которые постоянно изменяются. Нормы разнообразные в</w:t>
      </w:r>
      <w:r>
        <w:t xml:space="preserve"> </w:t>
      </w:r>
      <w:r w:rsidRPr="006C70F4">
        <w:t>разных ситуациях, в</w:t>
      </w:r>
      <w:r>
        <w:t xml:space="preserve"> </w:t>
      </w:r>
      <w:r w:rsidRPr="006C70F4">
        <w:t>разных сообществах и</w:t>
      </w:r>
      <w:r>
        <w:t xml:space="preserve"> </w:t>
      </w:r>
      <w:r w:rsidRPr="006C70F4">
        <w:t>при реализации разнообразных практик. Для общества, которое трансформируется, характерен нормативный плюрализм. Аномия действительно существует, но</w:t>
      </w:r>
      <w:r>
        <w:t xml:space="preserve"> </w:t>
      </w:r>
      <w:r w:rsidRPr="006C70F4">
        <w:t>она присуща периоду трансформационного кризиса. Для условий трансформации в</w:t>
      </w:r>
      <w:r>
        <w:t xml:space="preserve"> </w:t>
      </w:r>
      <w:r w:rsidRPr="006C70F4">
        <w:t>отношении аномии необходим другой исследовательский инструментарий и</w:t>
      </w:r>
      <w:r>
        <w:t xml:space="preserve"> </w:t>
      </w:r>
      <w:r w:rsidRPr="006C70F4">
        <w:t>другой теоретический подход, чем для условий стабильного общества. Таким образом, трансформационный кризис закладывает основы качественно нового нормативного состояния общества, которое позволяет ему выйти на</w:t>
      </w:r>
      <w:r>
        <w:t xml:space="preserve"> </w:t>
      </w:r>
      <w:r w:rsidRPr="006C70F4">
        <w:t>новый уровень развития. Аномия в</w:t>
      </w:r>
      <w:r>
        <w:t xml:space="preserve"> </w:t>
      </w:r>
      <w:r w:rsidRPr="006C70F4">
        <w:t>обществе, которое трансформируется, является признаком нового специфического нормативного порядка.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На бытовом уровне кризис общества воспринимается, прежде всего, через сокращение потребления. Невозможность удовлетворять социально типичные стандарты потребления вызывает у</w:t>
      </w:r>
      <w:r>
        <w:t xml:space="preserve"> </w:t>
      </w:r>
      <w:r w:rsidRPr="006C70F4">
        <w:t>человека страдания, чувство неудовлетворенности жизнью.</w:t>
      </w:r>
    </w:p>
    <w:p w:rsidR="005A399B" w:rsidRPr="006C70F4" w:rsidRDefault="005A399B" w:rsidP="005A399B">
      <w:pPr>
        <w:spacing w:before="120"/>
        <w:ind w:firstLine="567"/>
        <w:jc w:val="both"/>
      </w:pPr>
      <w:r w:rsidRPr="006C70F4">
        <w:t>Перспективы развития страны в</w:t>
      </w:r>
      <w:r>
        <w:t xml:space="preserve"> </w:t>
      </w:r>
      <w:r w:rsidRPr="006C70F4">
        <w:t>ближайшее период не</w:t>
      </w:r>
      <w:r>
        <w:t xml:space="preserve"> </w:t>
      </w:r>
      <w:r w:rsidRPr="006C70F4">
        <w:t>обещают решения проблем преодоления материальных трудностей для большинства населения. Поэтому нужно готовить себя к</w:t>
      </w:r>
      <w:r>
        <w:t xml:space="preserve"> </w:t>
      </w:r>
      <w:r w:rsidRPr="006C70F4">
        <w:t>бедности, а</w:t>
      </w:r>
      <w:r>
        <w:t xml:space="preserve"> </w:t>
      </w:r>
      <w:r w:rsidRPr="006C70F4">
        <w:t>не</w:t>
      </w:r>
      <w:r>
        <w:t xml:space="preserve"> </w:t>
      </w:r>
      <w:r w:rsidRPr="006C70F4">
        <w:t>к</w:t>
      </w:r>
      <w:r>
        <w:t xml:space="preserve"> </w:t>
      </w:r>
      <w:r w:rsidRPr="006C70F4">
        <w:t>богатству. Важным есть нравственно-психологический фактор встречи с</w:t>
      </w:r>
      <w:r>
        <w:t xml:space="preserve"> </w:t>
      </w:r>
      <w:r w:rsidRPr="006C70F4">
        <w:t>бедностью. Как не</w:t>
      </w:r>
      <w:r>
        <w:t xml:space="preserve"> </w:t>
      </w:r>
      <w:r w:rsidRPr="006C70F4">
        <w:t>утратить волю к</w:t>
      </w:r>
      <w:r>
        <w:t xml:space="preserve"> </w:t>
      </w:r>
      <w:r w:rsidRPr="006C70F4">
        <w:t>жизни и</w:t>
      </w:r>
      <w:r>
        <w:t xml:space="preserve"> </w:t>
      </w:r>
      <w:r w:rsidRPr="006C70F4">
        <w:t>ощущение счастья, будучи бедным? Для достижения этого необходимо, как это ни</w:t>
      </w:r>
      <w:r>
        <w:t xml:space="preserve"> </w:t>
      </w:r>
      <w:r w:rsidRPr="006C70F4">
        <w:t>цинично звучит, формировать культуру бедности. То</w:t>
      </w:r>
      <w:r>
        <w:t xml:space="preserve"> </w:t>
      </w:r>
      <w:r w:rsidRPr="006C70F4">
        <w:t>есть основная направленность личностной трансформации</w:t>
      </w:r>
      <w:r>
        <w:t xml:space="preserve"> </w:t>
      </w:r>
      <w:r w:rsidRPr="006C70F4">
        <w:t>— научиться в</w:t>
      </w:r>
      <w:r>
        <w:t xml:space="preserve"> </w:t>
      </w:r>
      <w:r w:rsidRPr="006C70F4">
        <w:t>относительной бедности быть счастливым и</w:t>
      </w:r>
      <w:r>
        <w:t xml:space="preserve"> </w:t>
      </w:r>
      <w:r w:rsidRPr="006C70F4">
        <w:t>самодостаточным.</w:t>
      </w:r>
    </w:p>
    <w:p w:rsidR="005A399B" w:rsidRDefault="005A399B" w:rsidP="005A399B">
      <w:pPr>
        <w:spacing w:before="120"/>
        <w:ind w:firstLine="567"/>
        <w:jc w:val="both"/>
      </w:pPr>
      <w:r w:rsidRPr="006C70F4">
        <w:t>Итак, трансформация обещает нам не</w:t>
      </w:r>
      <w:r>
        <w:t xml:space="preserve"> </w:t>
      </w:r>
      <w:r w:rsidRPr="006C70F4">
        <w:t>благосостояние и</w:t>
      </w:r>
      <w:r>
        <w:t xml:space="preserve"> </w:t>
      </w:r>
      <w:r w:rsidRPr="006C70F4">
        <w:t>удовлетворение потребностей соответственно нынешним запросам, а</w:t>
      </w:r>
      <w:r>
        <w:t xml:space="preserve"> </w:t>
      </w:r>
      <w:r w:rsidRPr="006C70F4">
        <w:t>бедность. Необходимость</w:t>
      </w:r>
      <w:r>
        <w:t xml:space="preserve"> </w:t>
      </w:r>
      <w:r w:rsidRPr="006C70F4">
        <w:t>же трансформации заключается не</w:t>
      </w:r>
      <w:r>
        <w:t xml:space="preserve"> </w:t>
      </w:r>
      <w:r w:rsidRPr="006C70F4">
        <w:t>в</w:t>
      </w:r>
      <w:r>
        <w:t xml:space="preserve"> </w:t>
      </w:r>
      <w:r w:rsidRPr="006C70F4">
        <w:t>том, чтобы стать богатыми, а</w:t>
      </w:r>
      <w:r>
        <w:t xml:space="preserve"> </w:t>
      </w:r>
      <w:r w:rsidRPr="006C70F4">
        <w:t>в</w:t>
      </w:r>
      <w:r>
        <w:t xml:space="preserve"> </w:t>
      </w:r>
      <w:r w:rsidRPr="006C70F4">
        <w:t>том, чтобы выжить, сохранить народ, нацию, государство и</w:t>
      </w:r>
      <w:r>
        <w:t xml:space="preserve"> </w:t>
      </w:r>
      <w:r w:rsidRPr="006C70F4">
        <w:t>не</w:t>
      </w:r>
      <w:r>
        <w:t xml:space="preserve"> </w:t>
      </w:r>
      <w:r w:rsidRPr="006C70F4">
        <w:t>утратить личностного достоинства в</w:t>
      </w:r>
      <w:r>
        <w:t xml:space="preserve"> </w:t>
      </w:r>
      <w:r w:rsidRPr="006C70F4">
        <w:t>условиях бедности, постоянных техногенных катастроф и</w:t>
      </w:r>
      <w:r>
        <w:t xml:space="preserve"> </w:t>
      </w:r>
      <w:r w:rsidRPr="006C70F4">
        <w:t>экологической депрессии.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99B"/>
    <w:rsid w:val="00177C78"/>
    <w:rsid w:val="005675DA"/>
    <w:rsid w:val="005A399B"/>
    <w:rsid w:val="0062593D"/>
    <w:rsid w:val="006C70F4"/>
    <w:rsid w:val="0081711D"/>
    <w:rsid w:val="00961FDC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19EADA-552B-47A4-99C3-6614399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3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Ценностные основания теории трансформации кризисного общества</vt:lpstr>
    </vt:vector>
  </TitlesOfParts>
  <Company>Home</Company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Ценностные основания теории трансформации кризисного общества</dc:title>
  <dc:subject/>
  <dc:creator>User</dc:creator>
  <cp:keywords/>
  <dc:description/>
  <cp:lastModifiedBy>admin</cp:lastModifiedBy>
  <cp:revision>2</cp:revision>
  <dcterms:created xsi:type="dcterms:W3CDTF">2014-02-15T15:05:00Z</dcterms:created>
  <dcterms:modified xsi:type="dcterms:W3CDTF">2014-02-15T15:05:00Z</dcterms:modified>
</cp:coreProperties>
</file>