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E8" w:rsidRDefault="00C353E8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САМЫЙ ТРУДНЫЙ ДЛЯ РОССИИ НАРОД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Чечня, которую мы не знаем</w:t>
      </w:r>
      <w:r>
        <w:rPr>
          <w:sz w:val="28"/>
          <w:szCs w:val="28"/>
        </w:rPr>
        <w:br/>
      </w:r>
      <w:r>
        <w:rPr>
          <w:b/>
          <w:bCs/>
          <w:color w:val="980039"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tbl>
      <w:tblPr>
        <w:tblW w:w="5000" w:type="pct"/>
        <w:tblCellSpacing w:w="3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8"/>
      </w:tblGrid>
      <w:tr w:rsidR="00C353E8" w:rsidRPr="00C353E8">
        <w:trPr>
          <w:tblCellSpacing w:w="3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C353E8" w:rsidRPr="00C353E8" w:rsidRDefault="00C353E8">
            <w:pPr>
              <w:pStyle w:val="a9"/>
              <w:ind w:firstLine="567"/>
            </w:pPr>
            <w:r>
              <w:rPr>
                <w:i/>
                <w:iCs/>
              </w:rPr>
              <w:t>Проблема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сохранения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территориальной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целостности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России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которая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сегодня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решается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военными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средствами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снимется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повестки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того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терроризмом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называемой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Ичкерии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будет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покончено</w:t>
            </w:r>
            <w:r w:rsidRPr="00C353E8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Хотя</w:t>
            </w:r>
            <w:r w:rsidRPr="00C353E8">
              <w:rPr>
                <w:i/>
                <w:iCs/>
              </w:rPr>
              <w:t xml:space="preserve"> "</w:t>
            </w:r>
            <w:r>
              <w:rPr>
                <w:i/>
                <w:iCs/>
              </w:rPr>
              <w:t>покончено</w:t>
            </w:r>
            <w:r w:rsidRPr="00C353E8">
              <w:rPr>
                <w:i/>
                <w:iCs/>
              </w:rPr>
              <w:t xml:space="preserve">" </w:t>
            </w:r>
            <w:r>
              <w:rPr>
                <w:i/>
                <w:iCs/>
              </w:rPr>
              <w:t>будет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только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нынешними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проявлениями</w:t>
            </w:r>
            <w:r w:rsidRPr="00C353E8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ведь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подрастает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новое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поколение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чеченцев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которое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своей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жизни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ничего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кроме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бандитизма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бомбежек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похищений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 w:rsidRPr="00C353E8"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 w:rsidRPr="00C353E8"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видело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идеалом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героя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мальчишек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является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автоматом</w:t>
            </w:r>
            <w:r w:rsidRPr="00C353E8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Нерешенность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чеченской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проблемы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происходит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многом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 w:rsidRPr="00C353E8">
              <w:rPr>
                <w:i/>
                <w:iCs/>
              </w:rPr>
              <w:t>-</w:t>
            </w:r>
            <w:r>
              <w:rPr>
                <w:i/>
                <w:iCs/>
              </w:rPr>
              <w:t>за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незнания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теми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кто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эту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проблему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пытается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разрешить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особенностей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истории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культуры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психологии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чеченцев</w:t>
            </w:r>
            <w:r w:rsidRPr="00C353E8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сожалению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последнее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почти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говорится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глубинных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пластах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которых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зиждется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понятие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свободе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несвободе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государственности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независимости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России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чеченском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народе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почти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исследуется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</w:t>
            </w:r>
            <w:r w:rsidRPr="00C353E8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любезной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помощью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Музея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Общественного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центра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Андрея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Сахарова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директора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Юрия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Самодурова</w:t>
            </w:r>
            <w:r w:rsidRPr="00C353E8">
              <w:rPr>
                <w:i/>
                <w:iCs/>
              </w:rPr>
              <w:t xml:space="preserve"> "</w:t>
            </w:r>
            <w:r>
              <w:rPr>
                <w:i/>
                <w:iCs/>
              </w:rPr>
              <w:t>НГ</w:t>
            </w:r>
            <w:r w:rsidRPr="00C353E8">
              <w:rPr>
                <w:i/>
                <w:iCs/>
              </w:rPr>
              <w:t xml:space="preserve">" </w:t>
            </w:r>
            <w:r>
              <w:rPr>
                <w:i/>
                <w:iCs/>
              </w:rPr>
              <w:t>публикует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материалы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подготовленные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намеченной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декабря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конференции</w:t>
            </w:r>
            <w:r w:rsidRPr="00C353E8">
              <w:rPr>
                <w:i/>
                <w:iCs/>
              </w:rPr>
              <w:t xml:space="preserve"> "</w:t>
            </w:r>
            <w:r>
              <w:rPr>
                <w:i/>
                <w:iCs/>
              </w:rPr>
              <w:t>Чеченская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Республика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Россия</w:t>
            </w:r>
            <w:r w:rsidRPr="00C353E8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общества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государства</w:t>
            </w:r>
            <w:r w:rsidRPr="00C353E8">
              <w:rPr>
                <w:i/>
                <w:iCs/>
              </w:rPr>
              <w:t xml:space="preserve">". </w:t>
            </w:r>
            <w:r>
              <w:rPr>
                <w:i/>
                <w:iCs/>
              </w:rPr>
              <w:t>На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наш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взгляд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публикуемые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сегодня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статьи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представляют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большой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интерес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тех</w:t>
            </w:r>
            <w:r w:rsidRPr="00C353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кто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всерьез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озабочен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возможностью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мирного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решения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проблем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России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Чечни</w:t>
            </w:r>
            <w:r w:rsidRPr="00C353E8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дальнейшем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мы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планируем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опубликовать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другие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материалы</w:t>
            </w:r>
            <w:r w:rsidRPr="00C353E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конференции</w:t>
            </w:r>
            <w:r w:rsidRPr="00C353E8">
              <w:rPr>
                <w:i/>
                <w:iCs/>
              </w:rPr>
              <w:t>.</w:t>
            </w:r>
          </w:p>
        </w:tc>
      </w:tr>
    </w:tbl>
    <w:p w:rsidR="00C353E8" w:rsidRDefault="00C353E8">
      <w:pPr>
        <w:pStyle w:val="a9"/>
        <w:ind w:firstLine="567"/>
      </w:pPr>
      <w:r>
        <w:t xml:space="preserve">ИСТОРИЯ Чечни по многим причинам изучена крайне слабо. Понять же современное состояние Чечни еще сложнее. О теперешней Чечне мы даже не можем сказать, сколько людей в ней проживают - разные цифры колеблются в пределах сотен тысяч. К этому надо добавить некоторую "закрытость" чеченского общества, его болезненное современное психологическое состояние, его (во многом оправданное) недоверие к "чужим", крайнюю политизированность и склонность к созданию разного рода мифологических конструкций. </w:t>
      </w:r>
    </w:p>
    <w:p w:rsidR="00C353E8" w:rsidRDefault="00C353E8">
      <w:pPr>
        <w:pStyle w:val="a9"/>
        <w:ind w:firstLine="567"/>
      </w:pPr>
      <w:r>
        <w:t xml:space="preserve">В отличие от других северокавказских народов, имевших сложнейшую сословную иерархию, чеченцы были обществом в значительной мере эгалитарным. Когда-то чеченцы свергли власть князей - своих, кабардинских и кумыкских, но обстоятельства и хронология этих важнейших для истории Чечни событий практически не известны. Во всяком случае, к концу XVIII века чеченское общество было обществом, где доминировали вольные общинники - крестьяне и воины, объединенные в тейпы и группировки тейпов (тукхумы). Отношения в этом обществе регулировались неписаным, но относительно разработанным традиционным правом, в котором большую роль играло право (и обязанность и институт) кровной мести, делавшей убийство чеченцем чеченца и не только убийство, но и любое преступление против личности делом предельно опасным и серьезным. </w:t>
      </w:r>
    </w:p>
    <w:p w:rsidR="00C353E8" w:rsidRDefault="00C353E8">
      <w:pPr>
        <w:pStyle w:val="a9"/>
        <w:ind w:firstLine="567"/>
      </w:pPr>
      <w:r>
        <w:t xml:space="preserve">Такое общество культивирует (и предполагает), с одной стороны, ценности свободы и равенства, нежелание и, можно сказать, неспособность подчиниться какой-либо внешней и принудительной власти, с другой - развитое стремление к соперничеству (в рамках своего мира, своей социальной среды) и чувство чести. Именно потому, что общество практически не знает фиксированных статусов, обостряется борьба за нефиксированные места в той неформальной статусной иерархии, которую создает общественное уважение. Каждый старается "не ударить в грязь лицом", превзойти других мужеством и силой ("джигитством"), "умением вести себя", мудростью, гостеприимством и, естественно, способностью отомстить за обиды, нанесенные ему или его роду. Каждый тейп соперничает с другим и дает другим разные нелестные и насмешливые характеристики. Такое общество в значительной мере "интровертировано" и "закрыто". Мнение своих значит очень много. Мнение же чужих, например, русских, - мало. </w:t>
      </w:r>
    </w:p>
    <w:p w:rsidR="00C353E8" w:rsidRDefault="00C353E8">
      <w:pPr>
        <w:pStyle w:val="a9"/>
        <w:ind w:firstLine="567"/>
      </w:pPr>
      <w:r>
        <w:t xml:space="preserve">Такое общество, очевидно, в значительной мере "самодостаточно". Государствообразование в нем происходит в связи с необходимостью борьбы со страшной внешней угрозой - русским завоеванием, - одновременно с укоренением идеологии воинствующего ислама, проповедующего газават против неверных суфийского ордена накшбандийа и в виде подчинения власти имамов. При этом и Шамилю приходится трудно с чеченцами, свободолюбие которых протестует против религиозно-государственной дисциплины, которую он пытается внести. </w:t>
      </w:r>
    </w:p>
    <w:p w:rsidR="00C353E8" w:rsidRDefault="00C353E8">
      <w:pPr>
        <w:pStyle w:val="a9"/>
        <w:ind w:firstLine="567"/>
      </w:pPr>
      <w:r>
        <w:t xml:space="preserve">Эта система ценностей, в значительной мере сохранившаяся до сих пор, чеченское свободолюбие и своеобразная динамика "анархической" разобщенности и сплоченности - важнейший источник того, что политическое развитие Чечни пошло по совершенно иному пути, чем у других народов и общепозднесоветская-постсоветская модель была здесь модифицирована "до неузнаваемости". </w:t>
      </w:r>
    </w:p>
    <w:p w:rsidR="00C353E8" w:rsidRDefault="00C353E8">
      <w:pPr>
        <w:pStyle w:val="a9"/>
        <w:ind w:firstLine="567"/>
      </w:pPr>
      <w:r>
        <w:t xml:space="preserve">Именно в силу такой социальной природы и таких ценностей традиционного чеченского общества завоевание и подчинение его для России оказалось задачей предельно трудной, потребовавшей колоссального напряжения сил всей великой Российской империи. В отличие от других кавказских обществ здесь практически не было той социальной верхушки, которую можно было перетянуть на свою сторону. Завоевание крохотной Чечни заняло 75 лет и стоило чеченцам и русским сотни тысяч убитых. Но и после поражения шамилевского имамата продолжаются восстания и, соответственно, усмирения. Бюрократические порядки российского самодержавия отторгаются чеченцами. </w:t>
      </w:r>
    </w:p>
    <w:p w:rsidR="00C353E8" w:rsidRDefault="00C353E8">
      <w:pPr>
        <w:pStyle w:val="a9"/>
        <w:ind w:firstLine="567"/>
      </w:pPr>
      <w:r>
        <w:t xml:space="preserve">Во время Гражданской войны в России чеченцы пытаются вместе с другими народами Северного Кавказа создать независимое северокавказское государство и успешно воюют с Деникиным, способствуя победе большевиков. Большевики в то время готовы обещать всем все что угодно, а чеченцам - так даже управление по законам шариата (как позже это делал Ельцин, призывая автономии брать столько суверенитета, сколько они хотят). И, как и большинство народов Российской империи, чеченцы попадают в ловушку. Советская власть принимает от царской эстафету борьбы за подчинение Чечни порядкам российской бюрократии. </w:t>
      </w:r>
    </w:p>
    <w:p w:rsidR="00C353E8" w:rsidRDefault="00C353E8">
      <w:pPr>
        <w:pStyle w:val="a9"/>
        <w:ind w:firstLine="567"/>
      </w:pPr>
      <w:r>
        <w:t xml:space="preserve">Снова серия восстаний и карательных акций, кульминацией которых стала депортация чеченцев в Казахстан (идея депортации - не сталинская, это - очень старая российская колониальная идея, но реализовать ее смогла лишь тоталитарная сталинская власть). </w:t>
      </w:r>
    </w:p>
    <w:p w:rsidR="00C353E8" w:rsidRDefault="00C353E8">
      <w:pPr>
        <w:pStyle w:val="a9"/>
        <w:ind w:firstLine="567"/>
      </w:pPr>
      <w:r>
        <w:t xml:space="preserve">Однако до конца советской эпохи чеченцы оставались для советской власти народом "неблагонадежным" и "подозрительным" (это естественно: после того, как ты причинил кому-то много зла, доверять ему ты уже не можешь). И не только в глазах власти. Память о бесконечном сопротивлении российскому колониализму, на которую наложились выдвинутые сталинской пропагандой для оправдания депортации обвинения в том, что "чеченцы помогали Гитлеру", делали образ чеченца и в глазах рядового русского несколько страшноватым и зловещим. В конце концов строку Лермонтова о "злом чечене, ползущем на берег", знал практически каждый русский школьник. </w:t>
      </w:r>
    </w:p>
    <w:p w:rsidR="00C353E8" w:rsidRDefault="00C353E8">
      <w:pPr>
        <w:pStyle w:val="a9"/>
        <w:ind w:firstLine="567"/>
      </w:pPr>
      <w:r>
        <w:t xml:space="preserve">Стремление чеченцев выйти из состава Российской Федерации в своей основе совершенно естественно, рационально и нормально. Но при этом надо понимать, что оно не могло принять формы трезвого расчета. Депортация чеченцев в 1944 году для чеченского сознания значит приблизительно то же, что для еврейского гитлеровский геноцид или для армянского - резня 1915 года. Это - страшная травма, воспоминание об этом и ужас перед возможностью повторения этого преследует каждого чеченца. И события 1991-1994 гг. оживили этот ужас. Поэтому чеченцы не просто боролись за свободу Чечни, они боролись за жизнь, за существование своего народа, не только против реальных угроз и опасностей, но и против мифологической угрозы. </w:t>
      </w:r>
    </w:p>
    <w:p w:rsidR="00C353E8" w:rsidRDefault="00C353E8">
      <w:pPr>
        <w:pStyle w:val="a9"/>
        <w:ind w:firstLine="567"/>
      </w:pPr>
      <w:r>
        <w:t xml:space="preserve">Третий фактор, обусловивший события 1991-1996 гг., также связан с первыми двумя. Это - специфика социальной структуры позднесоветского чеченского общества. Урбанизация шла медленно, и громадное число сельской молодежи (а рождаемость у чеченцев по советским меркам была громадной) не могло устроиться ни в селе, ни в городе и активно погружалось в маргинальную для советского общества экономическую деятельность - прежде всего "шабашила" в чеченских строительных артелях, работавших по всему Советскому Союзу. </w:t>
      </w:r>
    </w:p>
    <w:p w:rsidR="00C353E8" w:rsidRDefault="00C353E8">
      <w:pPr>
        <w:pStyle w:val="a9"/>
        <w:ind w:firstLine="567"/>
      </w:pPr>
      <w:r>
        <w:t xml:space="preserve">Поэтому нет ничего удивительного, что узкий интеллигентски-бюрократический чеченский слой и не смог взять в свои руки руководство национально-освободительным движением, направив его в "цивилизованное" русло, и был сметен революцией 1991 года и затем войной, вынесшими на поверхность и сделавшими элитой чеченского общества представителей низовых и маргинальных социальных слоев. И именно эти люди, с их значительно более традиционалистской психологией, с их более спокойным отношением к смерти - и чужой и своей - смогли возглавить сопротивление и разбить Российскую армию, что, естественно, никогда бы не смогли сделать чеченские профессора и партработники. </w:t>
      </w:r>
    </w:p>
    <w:p w:rsidR="00C353E8" w:rsidRDefault="00C353E8">
      <w:pPr>
        <w:pStyle w:val="a9"/>
        <w:ind w:firstLine="567"/>
      </w:pPr>
      <w:r>
        <w:t xml:space="preserve">Поражение в чеченской войне для России - отнюдь не однозначное зло. Сила чеченского сопротивления в какой-то мере сбила нараставшее в русской верхушке стремление компенсировать провалы в экономике и тяжелое положение народа разного рода великодержавными действиями и "позами". Очевидно, определенные выгоды получили от чеченской войны и наши "бывшие автономные" республики, обращение с которыми Центра при другом исходе могло бы быть куда более жестким. </w:t>
      </w:r>
    </w:p>
    <w:p w:rsidR="00C353E8" w:rsidRDefault="00C353E8">
      <w:pPr>
        <w:pStyle w:val="a9"/>
        <w:ind w:firstLine="567"/>
      </w:pPr>
      <w:r>
        <w:t xml:space="preserve">Однако сами чеченцы не получили ничего, кроме разоренной и измученной страны. Очень многое в печальном положении послевоенной Чечни объясняется действием именно тех факторов, которые привели чеченцев к военной победе. </w:t>
      </w:r>
    </w:p>
    <w:p w:rsidR="00C353E8" w:rsidRDefault="00C353E8">
      <w:pPr>
        <w:pStyle w:val="a9"/>
        <w:ind w:firstLine="567"/>
      </w:pPr>
      <w:r>
        <w:t xml:space="preserve">Прежде всего это то же самое чеченское "вольнолюбие" и нежелание подчиняться внешней и принудительной, государственной, власти, которое переносится с чужой, российской, и на свою собственную власть. Во время войны чеченцы героически изображали правильно организованные государство и армию - со своими президентом, вице-президентом, генштабом и командующими фронтами. Но как только война кончилась, чеченский "анархизм" вновь вышел наружу. При этом он вышел усугубленный естественными последствиями революции и войны, вынесшей на поверхность и сделавшей политической элитой социальные слои и социальные типы, способные воевать и побеждать, но очень мало соответствующие задаче построения нормального дееспособного государства. Масхадов имеет дело с очень плохо управляемым народом и не имеет тоталитарной идеологии и партии - чеченская революция была национальной, а не идеологической. Помешать Басаеву совершать "газават" Масхадову практически невозможно. </w:t>
      </w:r>
    </w:p>
    <w:p w:rsidR="00C353E8" w:rsidRDefault="00C353E8">
      <w:pPr>
        <w:pStyle w:val="a9"/>
        <w:ind w:firstLine="567"/>
      </w:pPr>
      <w:r>
        <w:t xml:space="preserve">Малокультурная (будем называть вещи своими именами), очень плохо понимающая, как устроен "нечеченский" мир, и не знающая, как решать грандиозные задачи, стоящие перед ней, современная чеченская политическая элита мечется. В головах ее бродят самые причудливые идеи, которые иногда проговариваются, повергая мир в изумление (вроде высказывания Масхадова, что идеологию ваххабизма в Чечню подбросили через Саудовскую Аравию евреи). И чувствуя, что построение "нормального" правового демократического государства никак не получается, она судорожно ищет какой-то сильной, тоталитарной идеологии. Но главное направление поисков - ислам и шариат. Если просто так чеченцу очень трудно казнить или посадить в тюрьму другого чеченца, то, может быть, это будет сделать легче, если все это будет совершаться по воле Аллаха? </w:t>
      </w:r>
    </w:p>
    <w:p w:rsidR="00C353E8" w:rsidRDefault="00C353E8">
      <w:pPr>
        <w:pStyle w:val="a9"/>
        <w:ind w:firstLine="567"/>
      </w:pPr>
      <w:r>
        <w:t xml:space="preserve">Но и этот путь - крайне труден. Интерпретации шариату даются самые разные, а на горизонте маячит опасность глубокого раскола между основным суфийским направлением ислама и проникающими через посредство различных ближневосточных центров "фундаментализмом" и саудовским ваххабизмом. </w:t>
      </w:r>
    </w:p>
    <w:p w:rsidR="00C353E8" w:rsidRDefault="00C353E8">
      <w:pPr>
        <w:pStyle w:val="a9"/>
        <w:ind w:firstLine="567"/>
      </w:pPr>
      <w:r>
        <w:t>Чеченцы сейчас склонны, что вполне естественно, видеть за своими бедами "российские спецслужбы", "израильские спецслужбы". Но хотя, может быть, какие-то внешние силы Чечне и вредят, главный источник чеченских бед - само чеченское общество. Все чеченские проблемы упираются в одну - трудность создания в Чечне упорядоченного правового государства, трудность, связанную с глубокими особенностями чеченской культуры, причем теми же самыми особенностями, которые сделали чеченцев таким храбрым и страшным для врага народом. Чеченские беды - это те чеченские "недостатки", которые - продолжения чеченских "достоинств". Поэтому, как бы ни сложилась дальнейшая история Чечни, путь к правовому государству чеченцам предстоит долгий и мучительный.</w:t>
      </w:r>
    </w:p>
    <w:p w:rsidR="00C353E8" w:rsidRDefault="00C353E8">
      <w:pPr>
        <w:ind w:firstLine="567"/>
        <w:rPr>
          <w:sz w:val="28"/>
          <w:szCs w:val="28"/>
        </w:rPr>
      </w:pPr>
    </w:p>
    <w:p w:rsidR="00C353E8" w:rsidRDefault="00C353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Дмитрия Фурмана</w:t>
      </w:r>
      <w:bookmarkStart w:id="0" w:name="_GoBack"/>
      <w:bookmarkEnd w:id="0"/>
    </w:p>
    <w:sectPr w:rsidR="00C353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C73"/>
    <w:rsid w:val="008A1C73"/>
    <w:rsid w:val="009B40B7"/>
    <w:rsid w:val="00C353E8"/>
    <w:rsid w:val="00F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52C1D0-D355-4E93-8D7C-B7297C6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980039"/>
      <w:u w:val="none"/>
      <w:effect w:val="none"/>
    </w:rPr>
  </w:style>
  <w:style w:type="character" w:styleId="a4">
    <w:name w:val="FollowedHyperlink"/>
    <w:uiPriority w:val="99"/>
    <w:rPr>
      <w:color w:val="auto"/>
      <w:u w:val="none"/>
      <w:effect w:val="none"/>
    </w:rPr>
  </w:style>
  <w:style w:type="paragraph" w:customStyle="1" w:styleId="razdel">
    <w:name w:val="razdel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daysie">
    <w:name w:val="daysi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days">
    <w:name w:val="day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alink2">
    <w:name w:val="alink2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alink3">
    <w:name w:val="alink3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alink4">
    <w:name w:val="alink4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lines">
    <w:name w:val="headline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header1">
    <w:name w:val="header1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header2">
    <w:name w:val="header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nnom">
    <w:name w:val="annom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7">
    <w:name w:val="Subtitle"/>
    <w:basedOn w:val="a"/>
    <w:link w:val="a8"/>
    <w:uiPriority w:val="99"/>
    <w:qFormat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nons">
    <w:name w:val="anon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anons1">
    <w:name w:val="anons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announce">
    <w:name w:val="announc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980039"/>
      <w:sz w:val="18"/>
      <w:szCs w:val="18"/>
    </w:rPr>
  </w:style>
  <w:style w:type="paragraph" w:customStyle="1" w:styleId="fine">
    <w:name w:val="fin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vypusk">
    <w:name w:val="vypusk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time">
    <w:name w:val="tim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7652</Words>
  <Characters>4363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САМЫЙ ТРУДНЫЙ ДЛЯ РОССИИ НАРОД </vt:lpstr>
    </vt:vector>
  </TitlesOfParts>
  <Company>KM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САМЫЙ ТРУДНЫЙ ДЛЯ РОССИИ НАРОД </dc:title>
  <dc:subject/>
  <dc:creator>N/A</dc:creator>
  <cp:keywords/>
  <dc:description/>
  <cp:lastModifiedBy>admin</cp:lastModifiedBy>
  <cp:revision>2</cp:revision>
  <dcterms:created xsi:type="dcterms:W3CDTF">2014-01-27T20:24:00Z</dcterms:created>
  <dcterms:modified xsi:type="dcterms:W3CDTF">2014-01-27T20:24:00Z</dcterms:modified>
</cp:coreProperties>
</file>