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63" w:rsidRPr="008E40EC" w:rsidRDefault="006B3963" w:rsidP="006B3963">
      <w:pPr>
        <w:spacing w:before="120"/>
        <w:jc w:val="center"/>
        <w:rPr>
          <w:b/>
          <w:bCs/>
          <w:sz w:val="32"/>
          <w:szCs w:val="32"/>
        </w:rPr>
      </w:pPr>
      <w:r w:rsidRPr="008E40EC">
        <w:rPr>
          <w:b/>
          <w:bCs/>
          <w:sz w:val="32"/>
          <w:szCs w:val="32"/>
        </w:rPr>
        <w:t xml:space="preserve">Чили </w:t>
      </w:r>
    </w:p>
    <w:p w:rsidR="006B3963" w:rsidRPr="006705B0" w:rsidRDefault="006B3963" w:rsidP="006B3963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6B3963" w:rsidRPr="008E40EC" w:rsidRDefault="006B3963" w:rsidP="006B3963">
      <w:pPr>
        <w:spacing w:before="120"/>
        <w:jc w:val="center"/>
        <w:rPr>
          <w:b/>
          <w:bCs/>
          <w:sz w:val="28"/>
          <w:szCs w:val="28"/>
        </w:rPr>
      </w:pPr>
      <w:r w:rsidRPr="008E40EC">
        <w:rPr>
          <w:b/>
          <w:bCs/>
          <w:sz w:val="28"/>
          <w:szCs w:val="28"/>
        </w:rPr>
        <w:t>История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Территория современного Чили была открыта в 1520 году легендарным португальским мореплавателем Ф.Магелланом, совершавшем свое кругосветное путешествие. А первым испанцем, пришедшем в Чили «посуху», был конкистадор Педро де Вальдивия, обделенный при дележе золота инков и поэтому отправившийся в 1540 году из Куско со своими соратниками на юг, в поисках новых сокровищ.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Сначала ему повезло - он смог покорить здешние центральные долины и даже успел год спустя основать здесь небольшое поселение Сантьяго. Но на этом хорошее и кончилось - когда он двинулся на юг, то ему дорогу преградили отважные индейцы, и в конце концов его взяли в плен, после чего быстренько отрубили голову и на радостях съели его сердце. На здешних землях испанцам сначала фатально не везло с местным населением – хитроумные индейцы очень быстро научились пользоваться огнестрельным оружием (в том числе и пушками!), и, захватывая у них лошадей, сумели даже создать нечто наподобие собственной кавалерии.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Вскоре Чили вошло в состав вице-королевства Перу, и постепенно испанцы продвигались в глубь материка, попутно создавая систему энкомьенда, когда индейцы, формально оставаясь свободными, передавались испанцам для обращения их в христианство. Это был вариант изощренного и хитроумного рабства. </w:t>
      </w:r>
    </w:p>
    <w:p w:rsidR="006B3963" w:rsidRDefault="006B3963" w:rsidP="006B3963">
      <w:pPr>
        <w:spacing w:before="120"/>
        <w:ind w:firstLine="567"/>
        <w:jc w:val="both"/>
      </w:pPr>
      <w:r w:rsidRPr="006705B0">
        <w:t xml:space="preserve">Испания не интересовалась этими «бесперспективными» землями, пока не начали здесь разводить виноградники. </w:t>
      </w:r>
      <w:r>
        <w:t xml:space="preserve">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18 сентября 1810 года страна приняла декларацию о независимости (этот день стал национальным праздником), а на следующий год уже открыла свои порты для нейтральных стран, нарушая тем самым старинную испанскую строжайшую монополию на торговлю.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Но потом испанцы снова вернулись и захватили Сантьяго, поэтому многие повстанцы вынуждены были бежать в Аргентину. Они смогли вернуться только через семь лет, когда генерал Хосе де Сан-Мартин во главе армии чилийских беженцев перешел через Анды и разгромил испанские войска.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В отличие от своих соседей, Чили стала преуспевающей страной – здесь не было «широкомасштабных» гражданских войн, имелись запасы полезных ископаемых, которыми страна успешно торговала (медь, серебро), и к тому дух воинственных предков помогал вести победоносные войны с соседями и периодически «оттяпывать» у них очередную территорию. А в 1888 году Чили легендарный остров Пасхи стал чилийской территорией.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Так бы «тихо» жила эта страна, если бы не случилось 11 сентября 1973 года, когда генерал Аугусто Пиночет ввел войска и танки на улицы Сантьяго.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А потом все заговорили о чилийском экономическом чуде. </w:t>
      </w:r>
    </w:p>
    <w:p w:rsidR="006B3963" w:rsidRPr="008E40EC" w:rsidRDefault="006B3963" w:rsidP="006B3963">
      <w:pPr>
        <w:spacing w:before="120"/>
        <w:jc w:val="center"/>
        <w:rPr>
          <w:b/>
          <w:bCs/>
          <w:sz w:val="28"/>
          <w:szCs w:val="28"/>
        </w:rPr>
      </w:pPr>
      <w:r w:rsidRPr="008E40EC">
        <w:rPr>
          <w:b/>
          <w:bCs/>
          <w:sz w:val="28"/>
          <w:szCs w:val="28"/>
        </w:rPr>
        <w:t>Достопримечательности и туризм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В Сантьяго расположен самый большой и красивый в стране собор, замечательный Музей Доколумбовского искусства, а также уютные уличные кофе и бары, где можно попробовать даже самые экзотические морепродукты, и разнообразные блюда из кукурузы. </w:t>
      </w:r>
    </w:p>
    <w:p w:rsidR="006B3963" w:rsidRDefault="006B3963" w:rsidP="006B3963">
      <w:pPr>
        <w:spacing w:before="120"/>
        <w:ind w:firstLine="567"/>
        <w:jc w:val="both"/>
      </w:pPr>
      <w:r w:rsidRPr="006705B0">
        <w:t xml:space="preserve">Стоит посетить остров Пасхи и музей поэта Пабло Неруды на Черном острове. К самым романтическим городам мира относится порт Валпараисо, где еще уцелели строения 16 века. Этот порт упоминается во многих старинных морских песнях, да и у современных наших бардов (например, Юлия Кима). </w:t>
      </w:r>
      <w:r>
        <w:t xml:space="preserve">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Одним из лучших в мире горнолыжных курортов являются расположенные в Андах лыжные базы Фарельонес -Колорадо и Ла-Парва, расположенные неподалеку от Сантьяго. Вся европейская элита катается летом в Чили.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Путешествие в Чили – одно из самых романтичных и запоминающихся.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Такие места как Торрес дель Пайне, Валлье Навадо, Портильо и знаменитые чилийские ледники и фьорды.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НАСЕЛЕНИЕ.  Почти все – метисы (девять из десяти), каждый двадцатый – индеец, а остальные – европейцы (большинство из них – немцы со своими отдельными поселениями и итальянцы).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БИЗНЕС. Экспорт фруктов, рыбы, древесины и превосходного вина. Меди, лосося.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ДЕНЬГИ. Чилийское песо.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КЛИМАТ. В долине – средиземноморский (летом – 26 градусов, зимой – 10). В горах холодно.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ПРОБЛЕМЫ. Дороговизна экзотического острова Пасхи. </w:t>
      </w:r>
    </w:p>
    <w:p w:rsidR="006B3963" w:rsidRPr="006705B0" w:rsidRDefault="006B3963" w:rsidP="006B3963">
      <w:pPr>
        <w:spacing w:before="120"/>
        <w:ind w:firstLine="567"/>
        <w:jc w:val="both"/>
      </w:pPr>
      <w:r w:rsidRPr="006705B0">
        <w:t xml:space="preserve">Протяженность страны – 5000 км.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963"/>
    <w:rsid w:val="00002B5A"/>
    <w:rsid w:val="0010437E"/>
    <w:rsid w:val="00316F32"/>
    <w:rsid w:val="0051574C"/>
    <w:rsid w:val="00616072"/>
    <w:rsid w:val="006671CD"/>
    <w:rsid w:val="006705B0"/>
    <w:rsid w:val="006A5004"/>
    <w:rsid w:val="006B3963"/>
    <w:rsid w:val="00710178"/>
    <w:rsid w:val="0081563E"/>
    <w:rsid w:val="008B35EE"/>
    <w:rsid w:val="008E40EC"/>
    <w:rsid w:val="00905CC1"/>
    <w:rsid w:val="0092175D"/>
    <w:rsid w:val="00B42C45"/>
    <w:rsid w:val="00B47B6A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1B2D7D-D0EC-4C38-84B7-15076A4F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B3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Чили </vt:lpstr>
    </vt:vector>
  </TitlesOfParts>
  <Company>Home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Чили </dc:title>
  <dc:subject/>
  <dc:creator>User</dc:creator>
  <cp:keywords/>
  <dc:description/>
  <cp:lastModifiedBy>admin</cp:lastModifiedBy>
  <cp:revision>2</cp:revision>
  <dcterms:created xsi:type="dcterms:W3CDTF">2014-02-14T20:24:00Z</dcterms:created>
  <dcterms:modified xsi:type="dcterms:W3CDTF">2014-02-14T20:24:00Z</dcterms:modified>
</cp:coreProperties>
</file>