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AF" w:rsidRPr="00DE42ED" w:rsidRDefault="00EE5EAF" w:rsidP="00EE5EAF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DE42ED">
        <w:rPr>
          <w:b/>
          <w:bCs/>
          <w:sz w:val="32"/>
          <w:szCs w:val="32"/>
          <w:lang w:val="ru-RU"/>
        </w:rPr>
        <w:t>Что делать после случайных связей?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Что делать в случае, если произошел незащищённый половой контакт (порвался презерватив, контакт в состоянии алкогольного или наркотического опьянения и т. д.) со случайным партнёром?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этом случае возможны три варианта: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Первый: в течение нескольких суток после такого полового контакта возможна профилактика (профилактическое лечение). Она предотвратит развитие бактериальных венерических болезней (гонорея, хламидиоз, уреаплазмоз, микоплазмоз, сифилис, трихомониаз). Профилактику проводят в течение нескольких дней после полового контакта. Через 3-4 недели надо пройти обследование у венеролога. Схемы профилактического лечения соответствуют схемам лечения свежей не осложнённой инфекции.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Второй: можно не проводить профилактику, подождать 3-4 недели, а затем пройти обследование у венеролога. Раньше 3-4 недель обследоваться смысла нет, так как, в течение инкубационного периода никаких симптомов заболевания нет, а лабораторные исследования в этот период неинформативны. Третий, в большинстве случаев сложно выполнимый: можно убедить своего случайного полового партнера прийти на приём к венерологу и обследоваться на инфекции, передающиеся половым путем. Если у него ничего не найдено, то и вы ничем не заразились.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Какой из упомянутых вариантов предпочтительнее? Это зависит от конкретной ситуации. Лучше всего этот вопрос решать не самостоятельно, а совместно с врачом-венерологом, который поможет оценить риск заражения.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переносится профилактика случайных половых связей? Не опасна ли она для здоровья?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Большинство препаратов, назначаемых при профилактике случайных связей, назначается однократно, то есть их принимают внутрь или вводят внутримышечно только один раз. Поэтому в большинстве случаев побочные эффекты антибиотикотерапии (дисбактериоз кишечника, кандидоз/молочница) не успевают проявиться. Побочные эффекты антибиотиков обычно проявляются при более продолжительном их приёме.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Единственное чего следует опасаться при профилактике случайных связей - это лекарственной аллергии. Поэтому, если Вы страдаете аллергией на лекарственные средства, обязательно сообщите об этом врачу.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часто можно проводить профилактику случайных половых связей?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Профилактика после случайных половых связей - это крайний (резервный) метод профилактики венерических болезней. Она не может проводиться часто и поэтому не может рассматриваться в качестве альтернативы презервативу (как многим хотелось бы).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Кроме того, профилактика после случайных половых связей не предотвращает развитие вирусных заболеваний (герпеса, половых органов, инфекции вируса папилломы человека/остроконечных кондилом, ВИЧ-инфекции).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Насколько эффективна профилактика венерических болезней хлоргексидином (Гибитан, Мирамистин и т. д.)?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Профилактика с помощью хлоргексидина - не очень надёжный метод. Она не даёт гарантий. Более того, в ряде случаев профилактика хлоргексидином может принести больше вреда, чем пользы. Например, человек, полностью полагаясь на этот метод, живет беспорядочной половой жизнью, без презерватива. При этом он не считает нужным проверяться у венеролога. В результате он рискует приобрести целый "букет" венерических заболеваний.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 женщин спринцевание хлоргексидином способствует развитию бактериального вагиноза -гарднереллёза. </w:t>
      </w:r>
    </w:p>
    <w:p w:rsidR="00E12572" w:rsidRPr="00EE5EAF" w:rsidRDefault="00E12572">
      <w:pPr>
        <w:rPr>
          <w:lang w:val="ru-RU"/>
        </w:rPr>
      </w:pPr>
      <w:bookmarkStart w:id="0" w:name="_GoBack"/>
      <w:bookmarkEnd w:id="0"/>
    </w:p>
    <w:sectPr w:rsidR="00E12572" w:rsidRPr="00EE5EAF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EAF"/>
    <w:rsid w:val="0031418A"/>
    <w:rsid w:val="005A2562"/>
    <w:rsid w:val="005A7324"/>
    <w:rsid w:val="00AB384E"/>
    <w:rsid w:val="00CA70E8"/>
    <w:rsid w:val="00DE42ED"/>
    <w:rsid w:val="00E12572"/>
    <w:rsid w:val="00E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3A2462-D52E-44E0-8D1E-766C5B6B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A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5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Company>Home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 после случайных связей</dc:title>
  <dc:subject/>
  <dc:creator>Alena</dc:creator>
  <cp:keywords/>
  <dc:description/>
  <cp:lastModifiedBy>admin</cp:lastModifiedBy>
  <cp:revision>2</cp:revision>
  <dcterms:created xsi:type="dcterms:W3CDTF">2014-02-18T08:01:00Z</dcterms:created>
  <dcterms:modified xsi:type="dcterms:W3CDTF">2014-02-18T08:01:00Z</dcterms:modified>
</cp:coreProperties>
</file>