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8A" w:rsidRPr="00930F0B" w:rsidRDefault="00C7478A" w:rsidP="00C7478A">
      <w:pPr>
        <w:spacing w:before="120"/>
        <w:jc w:val="center"/>
        <w:rPr>
          <w:b/>
          <w:sz w:val="32"/>
        </w:rPr>
      </w:pPr>
      <w:r w:rsidRPr="00930F0B">
        <w:rPr>
          <w:b/>
          <w:sz w:val="32"/>
        </w:rPr>
        <w:t>Что необходимо знать о выкладке чая, кофе?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1. Отдел кофейной продукции формируется в группе бакалейных товаров</w:t>
      </w:r>
      <w:r>
        <w:t xml:space="preserve">, </w:t>
      </w:r>
      <w:r w:rsidRPr="00930F0B">
        <w:t>которая обычно находится в глубине торгового зала.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2. Допускается выкладка кофе двумя способами</w:t>
      </w:r>
      <w:r>
        <w:t xml:space="preserve"> - </w:t>
      </w:r>
      <w:r w:rsidRPr="00930F0B">
        <w:t>по производителям и по категориям.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3. Рядом с кофе должны находиться чай</w:t>
      </w:r>
      <w:r>
        <w:t xml:space="preserve">, </w:t>
      </w:r>
      <w:r w:rsidRPr="00930F0B">
        <w:t>какао</w:t>
      </w:r>
      <w:r>
        <w:t xml:space="preserve">, </w:t>
      </w:r>
      <w:r w:rsidRPr="00930F0B">
        <w:t>кондитерские изделия</w:t>
      </w:r>
      <w:r>
        <w:t xml:space="preserve">, </w:t>
      </w:r>
      <w:r w:rsidRPr="00930F0B">
        <w:t>различные джемы и конфитюры.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4. Кофе можно выкладывать в непосредственной близости с дорогими спиртными напитками табаком</w:t>
      </w:r>
      <w:r>
        <w:t xml:space="preserve">, </w:t>
      </w:r>
      <w:r w:rsidRPr="00930F0B">
        <w:t>курительными принадлежностями.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5. Для реализации упакованного кофе достаточно использовать обыкновенные стеллажи.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6. Растворимый кофе "3</w:t>
      </w:r>
      <w:r>
        <w:t xml:space="preserve"> - </w:t>
      </w:r>
      <w:r w:rsidRPr="00930F0B">
        <w:t>в</w:t>
      </w:r>
      <w:r>
        <w:t xml:space="preserve"> - </w:t>
      </w:r>
      <w:r w:rsidRPr="00930F0B">
        <w:t>1" (кофе</w:t>
      </w:r>
      <w:r>
        <w:t xml:space="preserve">, </w:t>
      </w:r>
      <w:r w:rsidRPr="00930F0B">
        <w:t>сливки</w:t>
      </w:r>
      <w:r>
        <w:t xml:space="preserve">, </w:t>
      </w:r>
      <w:r w:rsidRPr="00930F0B">
        <w:t>сахар) помимо кофейного отдела размещают рядом с кассовым аппаратом. Кофе "3</w:t>
      </w:r>
      <w:r>
        <w:t xml:space="preserve"> - </w:t>
      </w:r>
      <w:r w:rsidRPr="00930F0B">
        <w:t>в</w:t>
      </w:r>
      <w:r>
        <w:t xml:space="preserve"> - </w:t>
      </w:r>
      <w:r w:rsidRPr="00930F0B">
        <w:t>1" часто покупается незапланированно и относится к товарам импульсного спроса.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7. Весовой кофе в зернах обычно выделяют в самостоятельный отдел</w:t>
      </w:r>
      <w:r>
        <w:t xml:space="preserve">, </w:t>
      </w:r>
      <w:r w:rsidRPr="00930F0B">
        <w:t>в котором продавец</w:t>
      </w:r>
      <w:r>
        <w:t xml:space="preserve"> - </w:t>
      </w:r>
      <w:r w:rsidRPr="00930F0B">
        <w:t>консультант должен уметь рассказать об отличиях разных сортов кофе.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Оптимальным является вертикальное расположение товаров одного производителя. При этом рекомендуется при выкладке чая/кофе использовать следующие правила: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на уровне глаз (самые выгодные полки для выкладки товаров) важно размещать такие упаковки чая/кофе</w:t>
      </w:r>
      <w:r>
        <w:t xml:space="preserve">, </w:t>
      </w:r>
      <w:r w:rsidRPr="00930F0B">
        <w:t>которые пользуются наибольшим спросом (наибольший показатель продаж). Как правило</w:t>
      </w:r>
      <w:r>
        <w:t xml:space="preserve">, </w:t>
      </w:r>
      <w:r w:rsidRPr="00930F0B">
        <w:t>это самые маленькие упаковки (чай непакетированный);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на нижних полках располагаются упаковки по правилу: чем больше масса упаковки</w:t>
      </w:r>
      <w:r>
        <w:t xml:space="preserve">, </w:t>
      </w:r>
      <w:r w:rsidRPr="00930F0B">
        <w:t>тем на более низкой полке она находится;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на полке чуть выше уровня глаз располагаются товары с ярко выраженными вкусовыми характеристиками</w:t>
      </w:r>
      <w:r>
        <w:t xml:space="preserve">, </w:t>
      </w:r>
      <w:r w:rsidRPr="00930F0B">
        <w:t>новые сорта;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для чая целесообразно здесь же располагать пакетированный чай небольших упаковок (если ассортимент пакетированных сортов не позволяет создать отдельную вертикаль выкладки);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на самой верхней полке целесообразно не делать массовую выкладку</w:t>
      </w:r>
      <w:r>
        <w:t xml:space="preserve">, </w:t>
      </w:r>
      <w:r w:rsidRPr="00930F0B">
        <w:t>как это обычно делается в большинстве магазинов</w:t>
      </w:r>
      <w:r>
        <w:t xml:space="preserve">, </w:t>
      </w:r>
      <w:r w:rsidRPr="00930F0B">
        <w:t>а использовать ее для создания имиджа товара/производителя. Для этого оптимальным кажется использование альтернативной выкладки</w:t>
      </w:r>
      <w:r>
        <w:t xml:space="preserve">, </w:t>
      </w:r>
      <w:r w:rsidRPr="00930F0B">
        <w:t>т. е. разбавление выкладки основного товара (чай/кофе) перекрестными группами (чайники</w:t>
      </w:r>
      <w:r>
        <w:t xml:space="preserve">, </w:t>
      </w:r>
      <w:r w:rsidRPr="00930F0B">
        <w:t>кружки</w:t>
      </w:r>
      <w:r>
        <w:t xml:space="preserve">, </w:t>
      </w:r>
      <w:r w:rsidRPr="00930F0B">
        <w:t>кофеварки</w:t>
      </w:r>
      <w:r>
        <w:t xml:space="preserve">, </w:t>
      </w:r>
      <w:r w:rsidRPr="00930F0B">
        <w:t>фильтры для кофеварок и т. п.). Также на верхних полках возможно выставление наиболее дорогих</w:t>
      </w:r>
      <w:r>
        <w:t xml:space="preserve">, </w:t>
      </w:r>
      <w:r w:rsidRPr="00930F0B">
        <w:t>как правило</w:t>
      </w:r>
      <w:r>
        <w:t xml:space="preserve">, </w:t>
      </w:r>
      <w:r w:rsidRPr="00930F0B">
        <w:t>железных или необычно оформленных упаковок.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Вертикальная выкладка товаров по производителям позволяет магазину максимально использовать услуги мерчандайзеров поставщиков.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Наиболее эффективно при вертикальной выкладке</w:t>
      </w:r>
      <w:r>
        <w:t xml:space="preserve"> - </w:t>
      </w:r>
      <w:r w:rsidRPr="00930F0B">
        <w:t>применение метода "цветового пятна".</w:t>
      </w:r>
    </w:p>
    <w:p w:rsidR="00C7478A" w:rsidRDefault="00C7478A" w:rsidP="00C7478A">
      <w:pPr>
        <w:spacing w:before="120"/>
        <w:ind w:firstLine="567"/>
        <w:jc w:val="both"/>
      </w:pPr>
      <w:r w:rsidRPr="00930F0B">
        <w:t>Цветовое пятно представляет собой место выкладки товара конкретного производителя</w:t>
      </w:r>
      <w:r>
        <w:t xml:space="preserve">, </w:t>
      </w:r>
      <w:r w:rsidRPr="00930F0B">
        <w:t>оформленной с помощью специальных форм фирменной рекламы.</w:t>
      </w:r>
    </w:p>
    <w:p w:rsidR="00C7478A" w:rsidRPr="00930F0B" w:rsidRDefault="00C7478A" w:rsidP="00C7478A">
      <w:pPr>
        <w:spacing w:before="120"/>
        <w:ind w:firstLine="567"/>
        <w:jc w:val="both"/>
      </w:pPr>
      <w:r w:rsidRPr="00930F0B">
        <w:t>Применение метода цветового пятна повышает общие продажи по товарной группе до 30 %</w:t>
      </w:r>
      <w:r>
        <w:t xml:space="preserve">, </w:t>
      </w:r>
      <w:r w:rsidRPr="00930F0B">
        <w:t>а отдельных товарных марок</w:t>
      </w:r>
      <w:r>
        <w:t xml:space="preserve">, </w:t>
      </w:r>
      <w:r w:rsidRPr="00930F0B">
        <w:t>расположенных в зоне цветового пятна</w:t>
      </w:r>
      <w:r>
        <w:t xml:space="preserve">, - </w:t>
      </w:r>
      <w:r w:rsidRPr="00930F0B">
        <w:t>до 60 %.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78A"/>
    <w:rsid w:val="001A35F6"/>
    <w:rsid w:val="00325DCB"/>
    <w:rsid w:val="00536C35"/>
    <w:rsid w:val="00811DD4"/>
    <w:rsid w:val="00895775"/>
    <w:rsid w:val="00930F0B"/>
    <w:rsid w:val="00C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60193D-A732-45BF-B170-64F891DF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47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необходимо знать о выкладке чая, кофе</vt:lpstr>
    </vt:vector>
  </TitlesOfParts>
  <Company>Home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необходимо знать о выкладке чая, кофе</dc:title>
  <dc:subject/>
  <dc:creator>User</dc:creator>
  <cp:keywords/>
  <dc:description/>
  <cp:lastModifiedBy>admin</cp:lastModifiedBy>
  <cp:revision>2</cp:revision>
  <dcterms:created xsi:type="dcterms:W3CDTF">2014-03-28T16:55:00Z</dcterms:created>
  <dcterms:modified xsi:type="dcterms:W3CDTF">2014-03-28T16:55:00Z</dcterms:modified>
</cp:coreProperties>
</file>