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C98" w:rsidRDefault="0052799F">
      <w:pPr>
        <w:pStyle w:val="a3"/>
      </w:pPr>
      <w:r>
        <w:br/>
      </w:r>
      <w:r>
        <w:br/>
        <w:t>План</w:t>
      </w:r>
      <w:r>
        <w:br/>
        <w:t xml:space="preserve">Введение </w:t>
      </w:r>
      <w:r>
        <w:br/>
      </w:r>
      <w:r>
        <w:rPr>
          <w:b/>
          <w:bCs/>
        </w:rPr>
        <w:t>1 Дагоберт — король Австразии</w:t>
      </w:r>
      <w:r>
        <w:br/>
      </w:r>
      <w:r>
        <w:rPr>
          <w:b/>
          <w:bCs/>
        </w:rPr>
        <w:t>2 Дагоберт ставит своего брата королём Аквитании</w:t>
      </w:r>
      <w:r>
        <w:br/>
      </w:r>
      <w:r>
        <w:rPr>
          <w:b/>
          <w:bCs/>
        </w:rPr>
        <w:t>3 Дагоберт ставит своих сыновей королями Австразии и Нейстрии</w:t>
      </w:r>
      <w:r>
        <w:br/>
      </w:r>
      <w:r>
        <w:rPr>
          <w:b/>
          <w:bCs/>
        </w:rPr>
        <w:t>4 Дагоберт расширяет границы своего государства</w:t>
      </w:r>
      <w:r>
        <w:br/>
      </w:r>
      <w:r>
        <w:rPr>
          <w:b/>
          <w:bCs/>
        </w:rPr>
        <w:t>5 События на восточных границах</w:t>
      </w:r>
      <w:r>
        <w:br/>
      </w:r>
      <w:r>
        <w:rPr>
          <w:b/>
          <w:bCs/>
        </w:rPr>
        <w:t>6 Война с государством Само</w:t>
      </w:r>
      <w:r>
        <w:br/>
      </w:r>
      <w:r>
        <w:rPr>
          <w:b/>
          <w:bCs/>
        </w:rPr>
        <w:t>7 Смерть «доброго короля» Дагоберта</w:t>
      </w:r>
      <w:r>
        <w:br/>
      </w:r>
      <w:r>
        <w:rPr>
          <w:b/>
          <w:bCs/>
        </w:rPr>
        <w:t>8 Жены и дети</w:t>
      </w:r>
      <w:r>
        <w:br/>
      </w:r>
      <w:r>
        <w:br/>
      </w:r>
    </w:p>
    <w:p w:rsidR="00816C98" w:rsidRDefault="0052799F">
      <w:pPr>
        <w:pStyle w:val="21"/>
        <w:pageBreakBefore/>
        <w:numPr>
          <w:ilvl w:val="0"/>
          <w:numId w:val="0"/>
        </w:numPr>
      </w:pPr>
      <w:r>
        <w:t>Введение</w:t>
      </w:r>
    </w:p>
    <w:p w:rsidR="00816C98" w:rsidRDefault="0052799F">
      <w:pPr>
        <w:pStyle w:val="a3"/>
      </w:pPr>
      <w:r>
        <w:t xml:space="preserve">Дагоберт I (Dagobert; ок. 605 — 19 января 639) — король франков, правил в 629 — 639 годах, из династии Меровингов. Дагоберт был сыном Хлотаря II и королевы Бертетруды. Имя Дагоберт в переводе со старо-германского означает </w:t>
      </w:r>
      <w:r>
        <w:rPr>
          <w:i/>
          <w:iCs/>
        </w:rPr>
        <w:t>«Блистающий, как день»</w:t>
      </w:r>
      <w:r>
        <w:t>. Известна также славянская форма имени — Драгобер.</w:t>
      </w:r>
    </w:p>
    <w:p w:rsidR="00816C98" w:rsidRDefault="0052799F">
      <w:pPr>
        <w:pStyle w:val="21"/>
        <w:pageBreakBefore/>
        <w:numPr>
          <w:ilvl w:val="0"/>
          <w:numId w:val="0"/>
        </w:numPr>
      </w:pPr>
      <w:r>
        <w:t>1. Дагоберт[&amp;][#]160[;]— король Австразии</w:t>
      </w:r>
    </w:p>
    <w:p w:rsidR="00816C98" w:rsidRDefault="0052799F">
      <w:pPr>
        <w:pStyle w:val="a3"/>
      </w:pPr>
      <w:r>
        <w:t>В 623 г. был поставлен отцом королём Австразии. В 629 г., после смерти Хлотаря II, нейстрийцы намеревались возвести на престол собственного государя. Выбор пал на брата Дагоберта Хариберта. Этот брат страдал слабым здоровьем. Болезнь имела, как можно предположить, характер скорее физический, чем умственный. Хариберта поддерживал Бродульф, его дядя по материнской линии. Но Дагоберт решил опередить соперника. Узнав о смерти отца, Дагоберт приказал всем своим австразийским приближенным вооружиться и послал посольство в Бургундию и в Нейстрию, чтобы обеспечить своё избрание королем. Когда он прошел город Реймс и был на пути к Суассону, до него дошло известие, что все магнаты и епископы королевства Бургундия покорились ему. Большинство из нейстрийских магнатов также высказало желание повиноваться ему.</w:t>
      </w:r>
    </w:p>
    <w:p w:rsidR="00816C98" w:rsidRDefault="0052799F">
      <w:pPr>
        <w:pStyle w:val="21"/>
        <w:pageBreakBefore/>
        <w:numPr>
          <w:ilvl w:val="0"/>
          <w:numId w:val="0"/>
        </w:numPr>
      </w:pPr>
      <w:r>
        <w:t>2. Дагоберт ставит своего брата королём Аквитании</w:t>
      </w:r>
    </w:p>
    <w:p w:rsidR="00816C98" w:rsidRDefault="0052799F">
      <w:pPr>
        <w:pStyle w:val="a3"/>
      </w:pPr>
      <w:r>
        <w:t>Опираясь на австразийскую партию, которую после смерти Арнульфа Мецского (ок. 629 г.), по-прежнему, возглавлял Пипин Ланденский, король навязал свою волю бургундской знати. Было признано её право на настоящую военную автономию в составе франкского войска. Таким образом, Дагоберт обеспечил себе поддержку этой знати. Назначив преданного ему человека по имени Эга на должность майордома в Нейстрии, король преодолел сопротивление части местной аристократии. А после казни Бродульфа, дяди Хариберта по материнской линии и главного его защитника, Дагоберт почувствовал уверенность в своих силах достаточную для того, чтобы подарить единокровному брату королевство в Аквитании. Оно располагалось между Сентожем и Тулузой (её молодой король сделал своей столицей) и, что надо отметить особо, включало в себя к югу от Гаронны всю Гасконь, образовав форпост, который защищал страну от давления басков. Вероятно, Хариберту в годы своего недолгого царствования удавалось их сдерживать. Земли Хариберта, скончавшегося в 632 г., вновь отошли к его старшему брату.</w:t>
      </w:r>
    </w:p>
    <w:p w:rsidR="00816C98" w:rsidRDefault="0052799F">
      <w:pPr>
        <w:pStyle w:val="21"/>
        <w:pageBreakBefore/>
        <w:numPr>
          <w:ilvl w:val="0"/>
          <w:numId w:val="0"/>
        </w:numPr>
      </w:pPr>
      <w:r>
        <w:t>3. Дагоберт ставит своих сыновей королями Австразии и Нейстрии</w:t>
      </w:r>
    </w:p>
    <w:p w:rsidR="00816C98" w:rsidRDefault="0052799F">
      <w:pPr>
        <w:pStyle w:val="a3"/>
      </w:pPr>
      <w:r>
        <w:t>Раздел Франкского королевства между братьями Дагобертом I (выделено красным) и Харибертом II (выделено зелёным цветом)</w:t>
      </w:r>
    </w:p>
    <w:p w:rsidR="00816C98" w:rsidRDefault="0052799F">
      <w:pPr>
        <w:pStyle w:val="a3"/>
      </w:pPr>
      <w:r>
        <w:t>Правление Дагоберта, без сомнения, вершина в истории династии Меровингов. Он обосновался в Парижском регионе и мог в эти годы с достаточным основанием восприниматься как единственный король франков. Но австразийцы, посчитав себя как бы брошенными их королём, снова потребовали для себя собственного государя. Дагоберт послал им в 632 г. маленького Сигиберта, которого родила ему три года назад Рагнетруда. Через год у него родился другой сын Хлодвиг, от второй его жены королевы Нантильды. Дагоберт собрал знать всех трёх своих королевств и заставил их принести клятву, согласно, которой они признавали, что Нейстрия и Бургундия отходили к Хлодвигу II, а Австразия с равным количеством населения и территории — Сигиберту III.</w:t>
      </w:r>
    </w:p>
    <w:p w:rsidR="00816C98" w:rsidRDefault="0052799F">
      <w:pPr>
        <w:pStyle w:val="21"/>
        <w:pageBreakBefore/>
        <w:numPr>
          <w:ilvl w:val="0"/>
          <w:numId w:val="0"/>
        </w:numPr>
      </w:pPr>
      <w:r>
        <w:t>4. Дагоберт расширяет границы своего государства</w:t>
      </w:r>
    </w:p>
    <w:p w:rsidR="00816C98" w:rsidRDefault="0052799F">
      <w:pPr>
        <w:pStyle w:val="a3"/>
      </w:pPr>
      <w:r>
        <w:t>Используя вооружённую силу, или угрожая ею на всех направлениях, Дагоберт вдохновился стремлением восстановить единство Галлии. Сначала король обратился к автономному бургундскому войску для того, чтобы прийти на помощь претенденту на вестготский престол. Знатные вельможи Вестготскокого королевства задумали свергнуть короля Свинтилу. Один из заговорщиков Сисенанд по совету остальных, отправился к Дагоберту для того, чтобы получить армию, которая могла бы свергнуть Свинтилу. В обмен на эту услугу он обещал дать Дагоберту из сокровищницы готов великолепное золотое блюдо весом в 500 фунтов. Дагоберт приказал собрать в Бургундии армию для помощи Сисенанду. Как только в Испании стало известно, что франки идут на помощь Сисенанду, вся готская армия перешла на его сторону. Франкские полководцы соединили свои силы в Тулузе, но только дошли до Сарагоссы, как она перешла в руки Сисенанда, и затем и все готы Вестготского королевства провозгласили Сисенанда королем (631 г.). Нагруженные дарами, франки вернулись на родину. Дагоберт послал посольство к королю Сисенанду, чтобы получить обещанное блюдо. Оно было вручено послам королем Сисенандом, но затем готы отобрали его силой и не позволили увезти. После долгих переговоров Дагоберт получил от Сисенанда в качестве компенсации за потерю блюда 200 тысяч солидов.</w:t>
      </w:r>
    </w:p>
    <w:p w:rsidR="00816C98" w:rsidRDefault="0052799F">
      <w:pPr>
        <w:pStyle w:val="a3"/>
      </w:pPr>
      <w:r>
        <w:t>Дагоберт на охоте</w:t>
      </w:r>
    </w:p>
    <w:p w:rsidR="00816C98" w:rsidRDefault="0052799F">
      <w:pPr>
        <w:pStyle w:val="a3"/>
      </w:pPr>
      <w:r>
        <w:t>Затем он бросил войско против басков с атлантических Пиренеев, возобновивших после смерти Хариберта свои набеги на нижнюю часть Гаскони. В 635 г. войско набранное в Бургундии под командованием референдария Хадоина, проявившего себя талантливым полководцем ещё во времена Теодориха II направилось в Гасконь. Баски были разбиты и обратились в бегство, пытаясь укрыться в пиренейских ущельях, среди неприступных скал. Армия бургундов последовала за ними, взяла много пленных, многих убила, сожгла все их дома и захватила все их добро и имущество. Потери среди войска Дагоберта были бы минимальными, если бы при возвращении домой, отряд одного из франкских герцогов не попал в засаду устроенную басками и не был бы полностью перебит. В следующем 636 г. все гасконские нобли и их герцог Эйгина были вынуждены направить к королю посольство, чтобы умолять о прощении и дать клятву верности государю, а также его сыновьям и Франкскому королевству.</w:t>
      </w:r>
    </w:p>
    <w:p w:rsidR="00816C98" w:rsidRDefault="0052799F">
      <w:pPr>
        <w:pStyle w:val="a3"/>
      </w:pPr>
      <w:r>
        <w:t>Предпочтя затем убеждение принуждению, Дагоберт направил миссию во главе со своим другом, чеканщиком денег и ювелиром Элуа (будущим святым Элигием), в Бретань к королю Юдикаэлю (владыке Домноне, которого современные ему летописцы представляют, как «короля бретонцев»), чтобы потребовать покорности после опустошительных набегов его вассалов на города Ренн и Нант. Юдикаэль приехал к Дагоберту, изъявил свою покорность королю и обещал ему нерушимый мир.</w:t>
      </w:r>
    </w:p>
    <w:p w:rsidR="00816C98" w:rsidRDefault="0052799F">
      <w:pPr>
        <w:pStyle w:val="a3"/>
      </w:pPr>
      <w:r>
        <w:t>Наконец, по косвенным источникам можно установить, что Дагоберт возвратил свои владения в нижнем течении Рейна и укрепления, которые были возведены вдоль бывших пограничных линий. В особенности следует упомянуть об отнятых у фризов старых крепостях в Утрехте, где Дагоберт заложил церковь Святого Мартина, и в Дорштадте. В этом развивающемся портовом городе был учрежден франкский монетный двор, привезённый из Маастрихта. Если исключить вестготскую Септиманию, то вся территория прежней Галлии находилась отныне под властью франков.</w:t>
      </w:r>
    </w:p>
    <w:p w:rsidR="00816C98" w:rsidRDefault="0052799F">
      <w:pPr>
        <w:pStyle w:val="21"/>
        <w:pageBreakBefore/>
        <w:numPr>
          <w:ilvl w:val="0"/>
          <w:numId w:val="0"/>
        </w:numPr>
      </w:pPr>
      <w:r>
        <w:t>5. События на восточных границах</w:t>
      </w:r>
    </w:p>
    <w:p w:rsidR="00816C98" w:rsidRDefault="0052799F">
      <w:pPr>
        <w:pStyle w:val="a3"/>
      </w:pPr>
      <w:r>
        <w:t>Дагоберт, аббат и монахи Сен-Дени</w:t>
      </w:r>
    </w:p>
    <w:p w:rsidR="00816C98" w:rsidRDefault="0052799F">
      <w:pPr>
        <w:pStyle w:val="a3"/>
      </w:pPr>
      <w:r>
        <w:t>Хотя около 630 г. года через послов-посредников Дагоберт связал себя обещанием «вечного мира», данным византийскому императору Ираклию, королевские взоры всё чаще обращались к областям европейского севера и северо-востока. Между тем на северо-востоке, на рубеже германо-славянских границ сложилась следующая ситуация. Эти районы начали посещать купцы с запада, в том числе и работорговцы. Один из них Само, (Фредегар говорит, что он был франком по происхождению, но предположительно он был славянином, вероятно — Самослав или Самосвят) принял активное участие в борьбе, разгоревшейся начиная с VI века между западными славянами (во франкских источниках их называют вендами) и аварами, обосновавшимися в равнинной Паннонии. Одержав в конечном итоге победу, вендские племена Богемии избрали около 625 г. Само своим королём. Король Дагоберт I внимательно следил за развитием событий на востоке. Он решил, что земли, опустошаемые такими жестокими войнами, не окажут слишком сильного сопротивления его войску. Общей границы у Австразии со славянскими землями не было, но между ними лежали обширные ничейные земли. Авары пока ещё не нападали на западные королевства, но Дагоберт опасался их, и хотел нанести упреждающий удар. А тут и удачный повод представился. Примерно пять лет спустя один из караванов франкских купцов, пересекавший этот район, был атакован вендами и полностью истреблён. Поскольку купцы не получили ни малейшей защиты со стороны Само, Дагоберт решил, после неудачного посольства (Само велел выгнать посла Сихария за валы лагеря), пойти на него войной.</w:t>
      </w:r>
    </w:p>
    <w:p w:rsidR="00816C98" w:rsidRDefault="0052799F">
      <w:pPr>
        <w:pStyle w:val="21"/>
        <w:pageBreakBefore/>
        <w:numPr>
          <w:ilvl w:val="0"/>
          <w:numId w:val="0"/>
        </w:numPr>
      </w:pPr>
      <w:r>
        <w:t>6. Война с государством Само</w:t>
      </w:r>
    </w:p>
    <w:p w:rsidR="00816C98" w:rsidRDefault="0052799F">
      <w:pPr>
        <w:pStyle w:val="a3"/>
      </w:pPr>
      <w:r>
        <w:t>Дагоберт I - король Австразии, Нейстрии и Бургундии</w:t>
      </w:r>
    </w:p>
    <w:p w:rsidR="00816C98" w:rsidRDefault="0052799F">
      <w:pPr>
        <w:pStyle w:val="a3"/>
      </w:pPr>
      <w:r>
        <w:t>Около 630 г. года он собрал войско со всего королевства Австразии и по весне тремя колоннами двинулся на государство Само. Первый отряд, состоящий из австразийцев, возглавлял сам король. Второй отряд из алеманнов, вёл их герцог Хродоберг. Лангобарды также помогли Дагоберту, сделав нападение на славянскую землю. Но славяне повсюду приготовились к отпору. Алеманны и лангобарды в нескольких мелких стычках в пограничных землях одержали победы, захватив пленных и добычу. Австразийцы Дагоберта осадили крепость Вогастисбург (совр. Лабуда в Чехии), в которой засел князь Само со своей дружиной. Само со своими людьми неожиданно вышли за валы и навязали франкам бой. По легенде бой длился трое суток, после чего франки бежали, бросив свой лагерь, припасы и добычу. И, по словам Фредегара, не столько славянская храбрость вендов позволила им одержать победу над австразийцами, сколько плохое состояние духа у последних, которые считали, что король Дагоберт их ненавидит и постоянно обирает. А Само не ограничился этой победой и стал совершать набеги на западные земли, доходя до Тюрингии. Слава и могущество Само настолько возросли, что князь сорбов Дерван вышёл из вассального подчинения Дагоберту и признал власть Само.</w:t>
      </w:r>
    </w:p>
    <w:p w:rsidR="00816C98" w:rsidRDefault="0052799F">
      <w:pPr>
        <w:pStyle w:val="a3"/>
      </w:pPr>
      <w:r>
        <w:t>Дагоберт не оставил планов мщения Само, но его отвлекали различные дела, так что он не мог организовать крупный поход. А славяне сами нападали на земли франков и часто одерживали победы, правда, все эти сражения были мелкими. Совершенно очевидно, что политика укрепления власти франков в Германии диктовалась необходимостью создания пояса безопасности, защищавшего от новых угроз с Востока. В этих обстоятельствах, саксы, которые жили недалеко от государства Само и через земли которых славяне проникали на запад, предложили свои услуги Дагоберту. За снижение дани они обязались охранять границы Австразии от набегов славян, да и других врагов. Дагоберт в 631 г. принял их предложение, и отменил им дань в 500 коров, которую они ежегодно платили со времен Хлотаря I, но немного от того выиграл. Славяне по-прежнему проникали в его земли и грабили их.</w:t>
      </w:r>
    </w:p>
    <w:p w:rsidR="00816C98" w:rsidRDefault="0052799F">
      <w:pPr>
        <w:pStyle w:val="a3"/>
      </w:pPr>
      <w:r>
        <w:t>Тогда в дело вступил герцог Тюрингии Радульф, владения которого также подвергались набегам воинов Само. Он сумел разбить славян и изгнал их отряды со всех франкских земель. Но долго пользоваться плодами этой победы ему не пришлось. Радульф рассорился с советниками Сигиберта, после чего он объявил себя суверенным государем своего герцогства. Ему стали нужны союзники, а кто кроме Само мог быть лучшим союзником в борьбе против Сигиберта и Дагоберта. Так славянское государство стало союзником и опорой герцогства Тюрингия.</w:t>
      </w:r>
    </w:p>
    <w:p w:rsidR="00816C98" w:rsidRDefault="0052799F">
      <w:pPr>
        <w:pStyle w:val="a3"/>
      </w:pPr>
      <w:r>
        <w:t xml:space="preserve">Будучи не в состоянии навязать свою волю славянам, Дагоберт прибег к политике, смысл которой заключался в том, чтобы обеспечить всё большее включение зарейнских народов в орбиту франкского господства. Но в центре этой орбиты должна была находиться не Австразия, как можно было предположить, а Нейстрия, ибо Дагоберт не желал никакого проявления инициативы со стороны восточно-франкской знати, окружавшей малолетнего Сигиберта III. Такая политика не получила поддержки у этой знати, что проявилось в ходе войны со славянами. Поскольку право выбора герцога алеманнов с VI века принадлежало владыке восточной части Франкского государства, то реализовывать это право стал сам Дагоберт, назначая и контролируя герцога и даже определяя границу между новыми диоцензами Констанцы и Куары. Можно добавить, что, скорее всего, под влиянием Дагоберта были составлены в ту эпоху первоначальные редакции как </w:t>
      </w:r>
      <w:r>
        <w:rPr>
          <w:i/>
          <w:iCs/>
        </w:rPr>
        <w:t>«Алеманнской правды»</w:t>
      </w:r>
      <w:r>
        <w:t xml:space="preserve">, так и </w:t>
      </w:r>
      <w:r>
        <w:rPr>
          <w:i/>
          <w:iCs/>
        </w:rPr>
        <w:t>«Баварской правды»</w:t>
      </w:r>
      <w:r>
        <w:t>. Войско же Дагоберта выступило в пределы Баварии, чтобы расправиться с булгарскими беженцами, искавшими там земель и покровительства. Дело в том, что на 9-м году правления к королю обратились беженцы: 9000 булгар со своими семьями, поссорившись с аварами, просили короля, перезимовать в баварских владениях. Дагоберт, поначалу дав просимое разрешение, затем приказал их всех истребить.</w:t>
      </w:r>
    </w:p>
    <w:p w:rsidR="00816C98" w:rsidRDefault="0052799F">
      <w:pPr>
        <w:pStyle w:val="21"/>
        <w:pageBreakBefore/>
        <w:numPr>
          <w:ilvl w:val="0"/>
          <w:numId w:val="0"/>
        </w:numPr>
      </w:pPr>
      <w:r>
        <w:t>7. Смерть «доброго короля» Дагоберта</w:t>
      </w:r>
    </w:p>
    <w:p w:rsidR="00816C98" w:rsidRDefault="0052799F">
      <w:pPr>
        <w:pStyle w:val="a3"/>
        <w:spacing w:after="0"/>
      </w:pPr>
      <w:r>
        <w:t>Посмертное надгробие Дагоберта</w:t>
      </w:r>
    </w:p>
    <w:p w:rsidR="00816C98" w:rsidRDefault="0052799F">
      <w:pPr>
        <w:pStyle w:val="a3"/>
      </w:pPr>
      <w:r>
        <w:t>Смерть Дагоберта</w:t>
      </w:r>
    </w:p>
    <w:p w:rsidR="00816C98" w:rsidRDefault="0052799F">
      <w:pPr>
        <w:pStyle w:val="a3"/>
      </w:pPr>
      <w:r>
        <w:t>Дагоберт был последним меровингским монархом, правившим самостоятельно. О характере Дагоберта мало известно достоверного; в сказаниях он очень популярен. Первоначально, по словам Фредегара, он был мягок, благоразумен и предан церкви. Впоследствии его характер изменился; он стал алчным, забыл правосудие, которое когда-то любил, тянулся за церковными богатствами и достоянием своих подданных. (Видимо, войны обанкротили казну королевства и Дагоберт попытался найти выход в секуляризации церковных земель и владений нобилей, но это только испортило его отношения с духовенмством и народом.) Он окружил себя законченными распутниками, и имел трех королев и бесчисленных любовниц. Однако в раздаче милостыни рука его не оскудела. В памяти хронистов Дагоберт остался, как благочестивый монарх, благодаря которому были обнаружены останки казненного у подножия Монмартра, близ Парижа святого мученика Дионисия; на месте находки им было основано знаменитое аббатство Сен-Дени, в будущем ставшее официальной усыпальницей французских королей. Большим достижением Дагоберта было учреждение проведения ярмарки близ Парижа (629 г.), куда съезжались все купцы Франкского королевства, а также иностранные торговцы из Италии, Испании, Прованса и других стран. Ярмарка проводилась в октябре месяце и продолжалась четыре недели.</w:t>
      </w:r>
    </w:p>
    <w:p w:rsidR="00816C98" w:rsidRDefault="0052799F">
      <w:pPr>
        <w:pStyle w:val="a3"/>
      </w:pPr>
      <w:r>
        <w:t>Заболев в последние дни 638 г., Дагоберт приказал перевезти себя в Сен-Дени. В стенах обители он и скончался 19 января 639 г. и был там похоронен. Предварительно король поручил своему верному нейстрийскому майордому Эга оберегать вдову королеву Нантильду, а также маленького Хлодвига II.</w:t>
      </w:r>
    </w:p>
    <w:p w:rsidR="00816C98" w:rsidRDefault="0052799F">
      <w:pPr>
        <w:pStyle w:val="21"/>
        <w:pageBreakBefore/>
        <w:numPr>
          <w:ilvl w:val="0"/>
          <w:numId w:val="0"/>
        </w:numPr>
      </w:pPr>
      <w:r>
        <w:t>8. Жены и дети</w:t>
      </w:r>
    </w:p>
    <w:p w:rsidR="00816C98" w:rsidRDefault="0052799F">
      <w:pPr>
        <w:pStyle w:val="a3"/>
        <w:numPr>
          <w:ilvl w:val="0"/>
          <w:numId w:val="2"/>
        </w:numPr>
        <w:tabs>
          <w:tab w:val="left" w:pos="707"/>
        </w:tabs>
        <w:spacing w:after="0"/>
      </w:pPr>
      <w:r>
        <w:t xml:space="preserve">с </w:t>
      </w:r>
      <w:r>
        <w:rPr>
          <w:b/>
          <w:bCs/>
        </w:rPr>
        <w:t>625</w:t>
      </w:r>
      <w:r>
        <w:t> г. — Гоматруда, сестра королевы Сихильды, жены Хлотаря II. В 628 г. Дагоберт оставил её (возможно из-за того, что она была бесплодна).</w:t>
      </w:r>
    </w:p>
    <w:p w:rsidR="00816C98" w:rsidRDefault="0052799F">
      <w:pPr>
        <w:pStyle w:val="a3"/>
        <w:numPr>
          <w:ilvl w:val="0"/>
          <w:numId w:val="2"/>
        </w:numPr>
        <w:tabs>
          <w:tab w:val="left" w:pos="707"/>
        </w:tabs>
        <w:spacing w:after="0"/>
      </w:pPr>
      <w:r>
        <w:t xml:space="preserve">с </w:t>
      </w:r>
      <w:r>
        <w:rPr>
          <w:b/>
          <w:bCs/>
        </w:rPr>
        <w:t>628</w:t>
      </w:r>
      <w:r>
        <w:t> г. — Нантильда, бывшая ранее камердинершей.</w:t>
      </w:r>
    </w:p>
    <w:p w:rsidR="00816C98" w:rsidRDefault="0052799F">
      <w:pPr>
        <w:pStyle w:val="a3"/>
        <w:numPr>
          <w:ilvl w:val="1"/>
          <w:numId w:val="2"/>
        </w:numPr>
        <w:tabs>
          <w:tab w:val="left" w:pos="1414"/>
        </w:tabs>
        <w:spacing w:after="0"/>
      </w:pPr>
      <w:r>
        <w:t>Хлодвиг II (634 — 657)</w:t>
      </w:r>
    </w:p>
    <w:p w:rsidR="00816C98" w:rsidRDefault="0052799F">
      <w:pPr>
        <w:pStyle w:val="a3"/>
        <w:numPr>
          <w:ilvl w:val="1"/>
          <w:numId w:val="2"/>
        </w:numPr>
        <w:tabs>
          <w:tab w:val="left" w:pos="1414"/>
        </w:tabs>
        <w:spacing w:after="0"/>
      </w:pPr>
      <w:r>
        <w:t>Регинтруда — выдана замуж за герцога Баварии Теодориха</w:t>
      </w:r>
    </w:p>
    <w:p w:rsidR="00816C98" w:rsidRDefault="0052799F">
      <w:pPr>
        <w:pStyle w:val="a3"/>
        <w:numPr>
          <w:ilvl w:val="0"/>
          <w:numId w:val="2"/>
        </w:numPr>
        <w:tabs>
          <w:tab w:val="left" w:pos="707"/>
        </w:tabs>
        <w:spacing w:after="0"/>
      </w:pPr>
      <w:r>
        <w:t xml:space="preserve">с </w:t>
      </w:r>
      <w:r>
        <w:rPr>
          <w:b/>
          <w:bCs/>
        </w:rPr>
        <w:t>629</w:t>
      </w:r>
      <w:r>
        <w:t> г. — Рагнетруда, которую Дагоберт взял в свою постель, совершая королевский объезд Аквитании.</w:t>
      </w:r>
    </w:p>
    <w:p w:rsidR="00816C98" w:rsidRDefault="0052799F">
      <w:pPr>
        <w:pStyle w:val="a3"/>
        <w:numPr>
          <w:ilvl w:val="1"/>
          <w:numId w:val="2"/>
        </w:numPr>
        <w:tabs>
          <w:tab w:val="left" w:pos="1414"/>
        </w:tabs>
        <w:spacing w:after="0"/>
      </w:pPr>
      <w:r>
        <w:t>Сигиберт III (630 — 656)</w:t>
      </w:r>
    </w:p>
    <w:p w:rsidR="00816C98" w:rsidRDefault="0052799F">
      <w:pPr>
        <w:pStyle w:val="a3"/>
        <w:numPr>
          <w:ilvl w:val="0"/>
          <w:numId w:val="2"/>
        </w:numPr>
        <w:tabs>
          <w:tab w:val="left" w:pos="707"/>
        </w:tabs>
        <w:spacing w:after="0"/>
      </w:pPr>
      <w:r>
        <w:t>Вулфегунда</w:t>
      </w:r>
    </w:p>
    <w:p w:rsidR="00816C98" w:rsidRDefault="0052799F">
      <w:pPr>
        <w:pStyle w:val="a3"/>
        <w:numPr>
          <w:ilvl w:val="0"/>
          <w:numId w:val="2"/>
        </w:numPr>
        <w:tabs>
          <w:tab w:val="left" w:pos="707"/>
        </w:tabs>
      </w:pPr>
      <w:r>
        <w:t>Берхильда</w:t>
      </w:r>
    </w:p>
    <w:p w:rsidR="00816C98" w:rsidRDefault="0052799F">
      <w:pPr>
        <w:pStyle w:val="a3"/>
      </w:pPr>
      <w:r>
        <w:t>Имена же его любовниц, по словам Фредегара, было бы скучно вносить в эту хронику, так их было много.</w:t>
      </w:r>
    </w:p>
    <w:p w:rsidR="00816C98" w:rsidRDefault="0052799F">
      <w:pPr>
        <w:pStyle w:val="21"/>
        <w:numPr>
          <w:ilvl w:val="0"/>
          <w:numId w:val="0"/>
        </w:numPr>
      </w:pPr>
      <w:r>
        <w:t>Литература</w:t>
      </w:r>
    </w:p>
    <w:p w:rsidR="00816C98" w:rsidRDefault="0052799F">
      <w:pPr>
        <w:pStyle w:val="a3"/>
        <w:numPr>
          <w:ilvl w:val="0"/>
          <w:numId w:val="1"/>
        </w:numPr>
        <w:tabs>
          <w:tab w:val="left" w:pos="707"/>
        </w:tabs>
        <w:spacing w:after="0"/>
      </w:pPr>
      <w:r>
        <w:rPr>
          <w:i/>
          <w:iCs/>
        </w:rPr>
        <w:t>Фредегар.</w:t>
      </w:r>
      <w:r>
        <w:t xml:space="preserve"> Хроника, кн. IV / / The Fourth Book of the Cronicle of Fredegar with its continuations. — London: Thomas Nelson and Sons Ltd, 1960.</w:t>
      </w:r>
    </w:p>
    <w:p w:rsidR="00816C98" w:rsidRDefault="0052799F">
      <w:pPr>
        <w:pStyle w:val="a3"/>
        <w:numPr>
          <w:ilvl w:val="0"/>
          <w:numId w:val="1"/>
        </w:numPr>
        <w:tabs>
          <w:tab w:val="left" w:pos="707"/>
        </w:tabs>
        <w:spacing w:after="0"/>
      </w:pPr>
      <w:r>
        <w:t>Книга истории франков = Das Buch von der Geschiche der Franken. // Quellen zur Geschichte des 7. und 8. Jahrhunderts. Ausgewaehlte Quellen zur deutschen Gechichte des Mittelalters. — Darmstadt: 1982 Т. 4a.</w:t>
      </w:r>
    </w:p>
    <w:p w:rsidR="00816C98" w:rsidRDefault="0052799F">
      <w:pPr>
        <w:pStyle w:val="a3"/>
        <w:numPr>
          <w:ilvl w:val="0"/>
          <w:numId w:val="1"/>
        </w:numPr>
        <w:tabs>
          <w:tab w:val="left" w:pos="707"/>
        </w:tabs>
      </w:pPr>
      <w:r>
        <w:t>Из грамоты короля Дагоберта относительно рынка в районе Парижа (629 г.).</w:t>
      </w:r>
    </w:p>
    <w:p w:rsidR="00816C98" w:rsidRDefault="00816C98">
      <w:pPr>
        <w:pStyle w:val="a3"/>
      </w:pPr>
    </w:p>
    <w:p w:rsidR="00816C98" w:rsidRDefault="0052799F">
      <w:pPr>
        <w:pStyle w:val="a3"/>
        <w:spacing w:after="0"/>
      </w:pPr>
      <w:r>
        <w:t>Источник: http://ru.wikipedia.org/wiki/Дагоберт_I</w:t>
      </w:r>
      <w:bookmarkStart w:id="0" w:name="_GoBack"/>
      <w:bookmarkEnd w:id="0"/>
    </w:p>
    <w:sectPr w:rsidR="00816C98">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99F"/>
    <w:rsid w:val="0030526E"/>
    <w:rsid w:val="0052799F"/>
    <w:rsid w:val="00816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84F2F-CCF9-4C7D-946A-C12696EB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2258</Words>
  <Characters>12872</Characters>
  <Application>Microsoft Office Word</Application>
  <DocSecurity>0</DocSecurity>
  <Lines>107</Lines>
  <Paragraphs>30</Paragraphs>
  <ScaleCrop>false</ScaleCrop>
  <Company>diakov.net</Company>
  <LinksUpToDate>false</LinksUpToDate>
  <CharactersWithSpaces>15100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2014-08-15T05:44:00Z</dcterms:created>
  <dcterms:modified xsi:type="dcterms:W3CDTF">2014-08-15T05:44:00Z</dcterms:modified>
</cp:coreProperties>
</file>