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12" w:rsidRPr="002B3AAC" w:rsidRDefault="007F5612" w:rsidP="007F5612">
      <w:pPr>
        <w:spacing w:before="120"/>
        <w:jc w:val="center"/>
        <w:rPr>
          <w:b/>
          <w:bCs/>
          <w:sz w:val="32"/>
          <w:szCs w:val="32"/>
        </w:rPr>
      </w:pPr>
      <w:r w:rsidRPr="002B3AAC">
        <w:rPr>
          <w:b/>
          <w:bCs/>
          <w:sz w:val="32"/>
          <w:szCs w:val="32"/>
        </w:rPr>
        <w:t>Данилевский Николай Яковлевич</w:t>
      </w:r>
    </w:p>
    <w:p w:rsidR="007F5612" w:rsidRPr="007F5612" w:rsidRDefault="007F5612" w:rsidP="007F5612">
      <w:pPr>
        <w:spacing w:before="120"/>
        <w:ind w:firstLine="567"/>
        <w:jc w:val="both"/>
        <w:rPr>
          <w:sz w:val="28"/>
          <w:szCs w:val="28"/>
        </w:rPr>
      </w:pPr>
      <w:bookmarkStart w:id="0" w:name="p-1263-1"/>
      <w:bookmarkEnd w:id="0"/>
      <w:r w:rsidRPr="007F5612">
        <w:rPr>
          <w:sz w:val="28"/>
          <w:szCs w:val="28"/>
        </w:rPr>
        <w:t>С.И. Бажов</w:t>
      </w:r>
    </w:p>
    <w:p w:rsidR="007F5612" w:rsidRDefault="007F5612" w:rsidP="007F5612">
      <w:pPr>
        <w:spacing w:before="120"/>
        <w:ind w:firstLine="567"/>
        <w:jc w:val="both"/>
      </w:pPr>
      <w:r w:rsidRPr="00E6315E">
        <w:t>Данилевский Николай Яковлевич (1822— 1885) — философ, идеолог панславизма, публицист, естествоиспытатель. Создатель теории культурно-исторических типов — первого варианта теории локальных цивилизаций, предшественник О. Шпенглера и</w:t>
      </w:r>
      <w:r>
        <w:t xml:space="preserve"> </w:t>
      </w:r>
      <w:r w:rsidRPr="00E6315E">
        <w:t>А. Тойнби.</w:t>
      </w:r>
    </w:p>
    <w:p w:rsidR="007F5612" w:rsidRDefault="007F5612" w:rsidP="007F5612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1843—1847 учился на</w:t>
      </w:r>
      <w:r>
        <w:t xml:space="preserve"> </w:t>
      </w:r>
      <w:r w:rsidRPr="00E6315E">
        <w:t>физико-математическом факультете Петербургского ун-та. С</w:t>
      </w:r>
      <w:r>
        <w:t xml:space="preserve"> </w:t>
      </w:r>
      <w:r w:rsidRPr="00E6315E">
        <w:t>1845 посещал кружок М.В. Буташевича-Петрашевского; в</w:t>
      </w:r>
      <w:r>
        <w:t xml:space="preserve"> </w:t>
      </w:r>
      <w:r w:rsidRPr="00E6315E">
        <w:t>1848 арестован по</w:t>
      </w:r>
      <w:r>
        <w:t xml:space="preserve"> </w:t>
      </w:r>
      <w:r w:rsidRPr="00E6315E">
        <w:t>делу Петрашевского и</w:t>
      </w:r>
      <w:r>
        <w:t xml:space="preserve"> </w:t>
      </w:r>
      <w:r w:rsidRPr="00E6315E">
        <w:t>летом 1850 направлен в</w:t>
      </w:r>
      <w:r>
        <w:t xml:space="preserve"> </w:t>
      </w:r>
      <w:r w:rsidRPr="00E6315E">
        <w:t>административную ссылку. Позднее участвовал в</w:t>
      </w:r>
      <w:r>
        <w:t xml:space="preserve"> </w:t>
      </w:r>
      <w:r w:rsidRPr="00E6315E">
        <w:t>работе десяти научно-практических экспедиций.</w:t>
      </w:r>
    </w:p>
    <w:p w:rsidR="007F5612" w:rsidRDefault="007F5612" w:rsidP="007F5612">
      <w:pPr>
        <w:spacing w:before="120"/>
        <w:ind w:firstLine="567"/>
        <w:jc w:val="both"/>
      </w:pPr>
      <w:r w:rsidRPr="00E6315E">
        <w:t>Творчество Д. включает работы по</w:t>
      </w:r>
      <w:r>
        <w:t xml:space="preserve"> </w:t>
      </w:r>
      <w:r w:rsidRPr="00E6315E">
        <w:t>ботанике, зоологии, этнографии, экономике, статистике, а</w:t>
      </w:r>
      <w:r>
        <w:t xml:space="preserve"> </w:t>
      </w:r>
      <w:r w:rsidRPr="00E6315E">
        <w:t>также публицистику. Наиболее крупные труды: книги «Россия и</w:t>
      </w:r>
      <w:r>
        <w:t xml:space="preserve"> </w:t>
      </w:r>
      <w:r w:rsidRPr="00E6315E">
        <w:t>Европа. Взгляд на</w:t>
      </w:r>
      <w:r>
        <w:t xml:space="preserve"> </w:t>
      </w:r>
      <w:r w:rsidRPr="00E6315E">
        <w:t>культурные и</w:t>
      </w:r>
      <w:r>
        <w:t xml:space="preserve"> </w:t>
      </w:r>
      <w:r w:rsidRPr="00E6315E">
        <w:t>политические отношения славянского мира к</w:t>
      </w:r>
      <w:r>
        <w:t xml:space="preserve"> </w:t>
      </w:r>
      <w:r w:rsidRPr="00E6315E">
        <w:t>германо-романскому» и</w:t>
      </w:r>
      <w:r>
        <w:t xml:space="preserve"> </w:t>
      </w:r>
      <w:r w:rsidRPr="00E6315E">
        <w:t>«Дарвинизм. Критическое исследование». Критика Д. учения Ч. Дарвина основывалась на</w:t>
      </w:r>
      <w:r>
        <w:t xml:space="preserve"> </w:t>
      </w:r>
      <w:r w:rsidRPr="00E6315E">
        <w:t>материале биологии и</w:t>
      </w:r>
      <w:r>
        <w:t xml:space="preserve"> </w:t>
      </w:r>
      <w:r w:rsidRPr="00E6315E">
        <w:t>на аргументации философско-телеологического характера.</w:t>
      </w:r>
    </w:p>
    <w:p w:rsidR="007F5612" w:rsidRDefault="007F5612" w:rsidP="007F5612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кн. «Россия и</w:t>
      </w:r>
      <w:r>
        <w:t xml:space="preserve"> </w:t>
      </w:r>
      <w:r w:rsidRPr="00E6315E">
        <w:t>Европа» излагалось учение о</w:t>
      </w:r>
      <w:r>
        <w:t xml:space="preserve"> </w:t>
      </w:r>
      <w:r w:rsidRPr="00E6315E">
        <w:t>взаимоотношениях славянского и</w:t>
      </w:r>
      <w:r>
        <w:t xml:space="preserve"> </w:t>
      </w:r>
      <w:r w:rsidRPr="00E6315E">
        <w:t>германо-романского миров, опиравшееся на</w:t>
      </w:r>
      <w:r>
        <w:t xml:space="preserve"> </w:t>
      </w:r>
      <w:r w:rsidRPr="00E6315E">
        <w:t>оригинальный теоретический фундамент — философско-историческую доктрину, получившую в</w:t>
      </w:r>
      <w:r>
        <w:t xml:space="preserve"> </w:t>
      </w:r>
      <w:r w:rsidRPr="00E6315E">
        <w:t>научной литературе наименование «теория культурно-исторических типов». Предпосылками теории культурно-исторических типов являются отказ от</w:t>
      </w:r>
      <w:r>
        <w:t xml:space="preserve"> </w:t>
      </w:r>
      <w:r w:rsidRPr="00E6315E">
        <w:t>западнической ориентации в</w:t>
      </w:r>
      <w:r>
        <w:t xml:space="preserve"> </w:t>
      </w:r>
      <w:r w:rsidRPr="00E6315E">
        <w:t>области социальной философии, интерес к</w:t>
      </w:r>
      <w:r>
        <w:t xml:space="preserve"> </w:t>
      </w:r>
      <w:r w:rsidRPr="00E6315E">
        <w:t>славянофильству и, одновременно, указание на</w:t>
      </w:r>
      <w:r>
        <w:t xml:space="preserve"> </w:t>
      </w:r>
      <w:r w:rsidRPr="00E6315E">
        <w:t>недостаточность его</w:t>
      </w:r>
      <w:r>
        <w:t xml:space="preserve"> </w:t>
      </w:r>
      <w:r w:rsidRPr="00E6315E">
        <w:t>научно-теоретической базы; органицистский натурализм, т.е. отождествление социального и</w:t>
      </w:r>
      <w:r>
        <w:t xml:space="preserve"> </w:t>
      </w:r>
      <w:r w:rsidRPr="00E6315E">
        <w:t>органического образований, а</w:t>
      </w:r>
      <w:r>
        <w:t xml:space="preserve"> </w:t>
      </w:r>
      <w:r w:rsidRPr="00E6315E">
        <w:t>также специфическая теория природы — признание определяющими в</w:t>
      </w:r>
      <w:r>
        <w:t xml:space="preserve"> </w:t>
      </w:r>
      <w:r w:rsidRPr="00E6315E">
        <w:t>организме его</w:t>
      </w:r>
      <w:r>
        <w:t xml:space="preserve"> </w:t>
      </w:r>
      <w:r w:rsidRPr="00E6315E">
        <w:t>собственных, а</w:t>
      </w:r>
      <w:r>
        <w:t xml:space="preserve"> </w:t>
      </w:r>
      <w:r w:rsidRPr="00E6315E">
        <w:t>не общего эволюционного закона.</w:t>
      </w:r>
    </w:p>
    <w:p w:rsidR="007F5612" w:rsidRDefault="007F5612" w:rsidP="007F5612">
      <w:pPr>
        <w:spacing w:before="120"/>
        <w:ind w:firstLine="567"/>
        <w:jc w:val="both"/>
      </w:pPr>
      <w:r w:rsidRPr="00E6315E">
        <w:t>Вопреки широко распространенному представлению об</w:t>
      </w:r>
      <w:r>
        <w:t xml:space="preserve"> </w:t>
      </w:r>
      <w:r w:rsidRPr="00E6315E">
        <w:t>истории как</w:t>
      </w:r>
      <w:r>
        <w:t xml:space="preserve"> </w:t>
      </w:r>
      <w:r w:rsidRPr="00E6315E">
        <w:t>об</w:t>
      </w:r>
      <w:r>
        <w:t xml:space="preserve"> </w:t>
      </w:r>
      <w:r w:rsidRPr="00E6315E">
        <w:t>эволюционно-стадиальном движении единого человечества Д. изобразил историю в</w:t>
      </w:r>
      <w:r>
        <w:t xml:space="preserve"> </w:t>
      </w:r>
      <w:r w:rsidRPr="00E6315E">
        <w:t>виде совокупности «биографий» отдельных культурно-исторических типов (цивилизаций).</w:t>
      </w:r>
    </w:p>
    <w:p w:rsidR="007F5612" w:rsidRDefault="007F5612" w:rsidP="007F5612">
      <w:pPr>
        <w:spacing w:before="120"/>
        <w:ind w:firstLine="567"/>
        <w:jc w:val="both"/>
      </w:pPr>
      <w:r w:rsidRPr="00E6315E">
        <w:t>По</w:t>
      </w:r>
      <w:r>
        <w:t xml:space="preserve"> </w:t>
      </w:r>
      <w:r w:rsidRPr="00E6315E">
        <w:t>Д., в</w:t>
      </w:r>
      <w:r>
        <w:t xml:space="preserve"> </w:t>
      </w:r>
      <w:r w:rsidRPr="00E6315E">
        <w:t>общем плане культурно-исторический тип</w:t>
      </w:r>
      <w:r>
        <w:t xml:space="preserve"> </w:t>
      </w:r>
      <w:r w:rsidRPr="00E6315E">
        <w:t>состоит из</w:t>
      </w:r>
      <w:r>
        <w:t xml:space="preserve"> </w:t>
      </w:r>
      <w:r w:rsidRPr="00E6315E">
        <w:t>идеальной формы и</w:t>
      </w:r>
      <w:r>
        <w:t xml:space="preserve"> </w:t>
      </w:r>
      <w:r w:rsidRPr="00E6315E">
        <w:t>органической материи. В</w:t>
      </w:r>
      <w:r>
        <w:t xml:space="preserve"> </w:t>
      </w:r>
      <w:r w:rsidRPr="00E6315E">
        <w:t>качестве специфической основы культурно-исторического типа выступают самобытные начала, проявляющиеся в</w:t>
      </w:r>
      <w:r>
        <w:t xml:space="preserve"> </w:t>
      </w:r>
      <w:r w:rsidRPr="00E6315E">
        <w:t>сфере народности и</w:t>
      </w:r>
      <w:r>
        <w:t xml:space="preserve"> </w:t>
      </w:r>
      <w:r w:rsidRPr="00E6315E">
        <w:t>не передающиеся др. культурно-историческим типам.</w:t>
      </w:r>
    </w:p>
    <w:p w:rsidR="007F5612" w:rsidRDefault="007F5612" w:rsidP="007F5612">
      <w:pPr>
        <w:spacing w:before="120"/>
        <w:ind w:firstLine="567"/>
        <w:jc w:val="both"/>
      </w:pPr>
      <w:r w:rsidRPr="00E6315E">
        <w:t>Поскольку культурно-исторический тип</w:t>
      </w:r>
      <w:r>
        <w:t xml:space="preserve"> </w:t>
      </w:r>
      <w:r w:rsidRPr="00E6315E">
        <w:t>— органическое образование, его</w:t>
      </w:r>
      <w:r>
        <w:t xml:space="preserve"> </w:t>
      </w:r>
      <w:r w:rsidRPr="00E6315E">
        <w:t>эволюция заключается в</w:t>
      </w:r>
      <w:r>
        <w:t xml:space="preserve"> </w:t>
      </w:r>
      <w:r w:rsidRPr="00E6315E">
        <w:t>прохождении фаз</w:t>
      </w:r>
      <w:r>
        <w:t xml:space="preserve"> </w:t>
      </w:r>
      <w:r w:rsidRPr="00E6315E">
        <w:t>жизненного цикла от</w:t>
      </w:r>
      <w:r>
        <w:t xml:space="preserve"> </w:t>
      </w:r>
      <w:r w:rsidRPr="00E6315E">
        <w:t>рождения до</w:t>
      </w:r>
      <w:r>
        <w:t xml:space="preserve"> </w:t>
      </w:r>
      <w:r w:rsidRPr="00E6315E">
        <w:t>старости и</w:t>
      </w:r>
      <w:r>
        <w:t xml:space="preserve"> </w:t>
      </w:r>
      <w:r w:rsidRPr="00E6315E">
        <w:t>смерти. Одновременно осуществляется и</w:t>
      </w:r>
      <w:r>
        <w:t xml:space="preserve"> </w:t>
      </w:r>
      <w:r w:rsidRPr="00E6315E">
        <w:t>культурная эволюция в</w:t>
      </w:r>
      <w:r>
        <w:t xml:space="preserve"> </w:t>
      </w:r>
      <w:r w:rsidRPr="00E6315E">
        <w:t>направлении от</w:t>
      </w:r>
      <w:r>
        <w:t xml:space="preserve"> </w:t>
      </w:r>
      <w:r w:rsidRPr="00E6315E">
        <w:t>первоначального этнофафического состояния к</w:t>
      </w:r>
      <w:r>
        <w:t xml:space="preserve"> </w:t>
      </w:r>
      <w:r w:rsidRPr="00E6315E">
        <w:t>государственному и</w:t>
      </w:r>
      <w:r>
        <w:t xml:space="preserve"> </w:t>
      </w:r>
      <w:r w:rsidRPr="00E6315E">
        <w:t>цивилизованному.</w:t>
      </w:r>
    </w:p>
    <w:p w:rsidR="007F5612" w:rsidRDefault="007F5612" w:rsidP="007F5612">
      <w:pPr>
        <w:spacing w:before="120"/>
        <w:ind w:firstLine="567"/>
        <w:jc w:val="both"/>
      </w:pPr>
      <w:r w:rsidRPr="00E6315E">
        <w:t>Всего в</w:t>
      </w:r>
      <w:r>
        <w:t xml:space="preserve"> </w:t>
      </w:r>
      <w:r w:rsidRPr="00E6315E">
        <w:t>истории Д. насчитывал 10 культурно-исторических типов, всесторонне им</w:t>
      </w:r>
      <w:r>
        <w:t xml:space="preserve"> </w:t>
      </w:r>
      <w:r w:rsidRPr="00E6315E">
        <w:t>анализировались только два</w:t>
      </w:r>
      <w:r>
        <w:t xml:space="preserve"> </w:t>
      </w:r>
      <w:r w:rsidRPr="00E6315E">
        <w:t>из</w:t>
      </w:r>
      <w:r>
        <w:t xml:space="preserve"> </w:t>
      </w:r>
      <w:r w:rsidRPr="00E6315E">
        <w:t>них — германо-романский и</w:t>
      </w:r>
      <w:r>
        <w:t xml:space="preserve"> </w:t>
      </w:r>
      <w:r w:rsidRPr="00E6315E">
        <w:t>славянский. Историческую миссию России Д. видел в</w:t>
      </w:r>
      <w:r>
        <w:t xml:space="preserve"> </w:t>
      </w:r>
      <w:r w:rsidRPr="00E6315E">
        <w:t>содействии развитию славянского культурно-исторического типа.</w:t>
      </w:r>
    </w:p>
    <w:p w:rsidR="007F5612" w:rsidRDefault="007F5612" w:rsidP="007F5612">
      <w:pPr>
        <w:spacing w:before="120"/>
        <w:ind w:firstLine="567"/>
        <w:jc w:val="both"/>
      </w:pPr>
      <w:r w:rsidRPr="00E6315E">
        <w:t>Публикация «России и</w:t>
      </w:r>
      <w:r>
        <w:t xml:space="preserve"> </w:t>
      </w:r>
      <w:r w:rsidRPr="00E6315E">
        <w:t>Европы» вызвала длительную полемику, в</w:t>
      </w:r>
      <w:r>
        <w:t xml:space="preserve"> </w:t>
      </w:r>
      <w:r w:rsidRPr="00E6315E">
        <w:t>которой сторонниками Д. выступили Н.Н. Страхов, К.Н. Леонтьев, К.Н. Бестужев-Рюмин, а</w:t>
      </w:r>
      <w:r>
        <w:t xml:space="preserve"> </w:t>
      </w:r>
      <w:r w:rsidRPr="00E6315E">
        <w:t>критиками — B.C. Соловьев, Н.К. Михайловский, Н.И. Кареев и</w:t>
      </w:r>
      <w:r>
        <w:t xml:space="preserve"> </w:t>
      </w:r>
      <w:r w:rsidRPr="00E6315E">
        <w:t>др.</w:t>
      </w:r>
    </w:p>
    <w:p w:rsidR="007F5612" w:rsidRPr="002B3AAC" w:rsidRDefault="007F5612" w:rsidP="007F5612">
      <w:pPr>
        <w:spacing w:before="120"/>
        <w:jc w:val="center"/>
        <w:rPr>
          <w:b/>
          <w:bCs/>
          <w:sz w:val="28"/>
          <w:szCs w:val="28"/>
        </w:rPr>
      </w:pPr>
      <w:r w:rsidRPr="002B3AAC">
        <w:rPr>
          <w:b/>
          <w:bCs/>
          <w:sz w:val="28"/>
          <w:szCs w:val="28"/>
        </w:rPr>
        <w:t>Список литературы</w:t>
      </w:r>
    </w:p>
    <w:p w:rsidR="007F5612" w:rsidRDefault="007F5612" w:rsidP="007F5612">
      <w:pPr>
        <w:spacing w:before="120"/>
        <w:ind w:firstLine="567"/>
        <w:jc w:val="both"/>
      </w:pPr>
      <w:r w:rsidRPr="00E6315E">
        <w:t>Дарвинизм. Критическое исследование. СПб., 1885—1889. Т. 1—2</w:t>
      </w:r>
    </w:p>
    <w:p w:rsidR="007F5612" w:rsidRDefault="007F5612" w:rsidP="007F5612">
      <w:pPr>
        <w:spacing w:before="120"/>
        <w:ind w:firstLine="567"/>
        <w:jc w:val="both"/>
      </w:pPr>
      <w:r w:rsidRPr="00E6315E">
        <w:t>Сборник политических и</w:t>
      </w:r>
      <w:r>
        <w:t xml:space="preserve"> </w:t>
      </w:r>
      <w:r w:rsidRPr="00E6315E">
        <w:t>экономических статей. СПб., 1890; Россия и</w:t>
      </w:r>
      <w:r>
        <w:t xml:space="preserve"> </w:t>
      </w:r>
      <w:r w:rsidRPr="00E6315E">
        <w:t>Европа. Взгляд на</w:t>
      </w:r>
      <w:r>
        <w:t xml:space="preserve"> </w:t>
      </w:r>
      <w:r w:rsidRPr="00E6315E">
        <w:t>культурные и</w:t>
      </w:r>
      <w:r>
        <w:t xml:space="preserve"> </w:t>
      </w:r>
      <w:r w:rsidRPr="00E6315E">
        <w:t>политические отношения славянского мира к</w:t>
      </w:r>
      <w:r>
        <w:t xml:space="preserve"> </w:t>
      </w:r>
      <w:r w:rsidRPr="00E6315E">
        <w:t>германо-романскому. СПб., 1995.</w:t>
      </w:r>
    </w:p>
    <w:p w:rsidR="007F5612" w:rsidRDefault="007F5612" w:rsidP="007F5612">
      <w:pPr>
        <w:spacing w:before="120"/>
        <w:ind w:firstLine="567"/>
        <w:jc w:val="both"/>
      </w:pPr>
      <w:r w:rsidRPr="00E6315E">
        <w:t>Голосенко И.А. Н.Я. Данилевский // Социологическая мысль в</w:t>
      </w:r>
      <w:r>
        <w:t xml:space="preserve"> </w:t>
      </w:r>
      <w:r w:rsidRPr="00E6315E">
        <w:t>России. Л., 1978</w:t>
      </w:r>
    </w:p>
    <w:p w:rsidR="007F5612" w:rsidRDefault="007F5612" w:rsidP="007F5612">
      <w:pPr>
        <w:spacing w:before="120"/>
        <w:ind w:firstLine="567"/>
        <w:jc w:val="both"/>
      </w:pPr>
      <w:r w:rsidRPr="00E6315E">
        <w:t>Бажов СИ. Философия истории Н.Я. Данилевского. М., 1997.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612"/>
    <w:rsid w:val="00002B5A"/>
    <w:rsid w:val="000A20F4"/>
    <w:rsid w:val="0010437E"/>
    <w:rsid w:val="002B3AAC"/>
    <w:rsid w:val="00316F32"/>
    <w:rsid w:val="00616072"/>
    <w:rsid w:val="006A5004"/>
    <w:rsid w:val="00710178"/>
    <w:rsid w:val="007F5612"/>
    <w:rsid w:val="0081563E"/>
    <w:rsid w:val="008B35EE"/>
    <w:rsid w:val="00905CC1"/>
    <w:rsid w:val="00B42C45"/>
    <w:rsid w:val="00B47B6A"/>
    <w:rsid w:val="00C1025D"/>
    <w:rsid w:val="00E6315E"/>
    <w:rsid w:val="00ED0699"/>
    <w:rsid w:val="00E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CF9214-9065-49C8-A58E-93677BCD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F5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Данилевский Николай Яковлевич</vt:lpstr>
    </vt:vector>
  </TitlesOfParts>
  <Company>Home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Данилевский Николай Яковлевич</dc:title>
  <dc:subject/>
  <dc:creator>User</dc:creator>
  <cp:keywords/>
  <dc:description/>
  <cp:lastModifiedBy>admin</cp:lastModifiedBy>
  <cp:revision>2</cp:revision>
  <dcterms:created xsi:type="dcterms:W3CDTF">2014-02-14T17:53:00Z</dcterms:created>
  <dcterms:modified xsi:type="dcterms:W3CDTF">2014-02-14T17:53:00Z</dcterms:modified>
</cp:coreProperties>
</file>