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C2" w:rsidRDefault="00DE77C2">
      <w:pPr>
        <w:pStyle w:val="Z16"/>
        <w:jc w:val="center"/>
        <w:rPr>
          <w:sz w:val="24"/>
          <w:szCs w:val="24"/>
        </w:rPr>
      </w:pPr>
      <w:r>
        <w:t>Давид Ливингстон. Исследования Африки</w:t>
      </w:r>
    </w:p>
    <w:p w:rsidR="00DE77C2" w:rsidRDefault="00DE77C2">
      <w:pPr>
        <w:pStyle w:val="Mystyle"/>
      </w:pPr>
    </w:p>
    <w:p w:rsidR="00DE77C2" w:rsidRDefault="00DE77C2">
      <w:pPr>
        <w:pStyle w:val="Mystyle"/>
      </w:pPr>
    </w:p>
    <w:p w:rsidR="00DE77C2" w:rsidRDefault="00DE77C2">
      <w:pPr>
        <w:pStyle w:val="Mystyle"/>
      </w:pPr>
      <w:r>
        <w:t>Давид Ливингстон родился 19 марта 1813 г. в Блэнтайре, неподалеку от Глазго; вместе с набожными родителями и четырьмя братьями и сёстрами он жил в скромной однокомнатной квартире. В10 лет пошёл работать на местную    текстильную фабрику, где приходилось трудится с 6 утра до 8 вечера, а после этого ещё учиться в вечерней школе. Успехи мальчика в учёбе были на столько выдающимися, что вскоре его приняли в местный колледж, и он стал заниматься медициной. В то время всё большую популярность получала идея  подготовки миссионеров - медиков – ведь они могли одновременно оказывать как и физическую, так и духовную поддержку сострадающим; Ливингстон эту идею вполне разделял. Он решил, что нашёл  своё призвание. В учебном центре нонконформистского Лондонского миссионерского общества в Эссексе многие искоса поглядывали на странного одиночку, чьи грубые манеры скорее должны были отпугивать, чем привлекать новообращенных, и к концу испытательного периода его чуть было оттуда не отчислили. За него вступился лишь один преподаватель, благодаря которому Ливингстон получил возможность за счёт Общества продолжить медицинское образование в Лондоне. В 1840 г. он получил диплом врача и был принятв члены Общества. Сначала он собирался отправиться в Китай, но это оказалось невозможно в связи  с напряжённостью в преддверии опиумной войны. Предложение отправиться в Вест-Индию его не устроило, но ехать в Африку Ливингстон согласился.</w:t>
      </w:r>
    </w:p>
    <w:p w:rsidR="00DE77C2" w:rsidRDefault="00DE77C2">
      <w:pPr>
        <w:pStyle w:val="Mystyle"/>
      </w:pPr>
    </w:p>
    <w:p w:rsidR="00DE77C2" w:rsidRDefault="00DE77C2">
      <w:pPr>
        <w:pStyle w:val="Z14"/>
      </w:pPr>
      <w:r>
        <w:t>Через Африку от побережья до побережья.</w:t>
      </w:r>
    </w:p>
    <w:p w:rsidR="00DE77C2" w:rsidRDefault="00DE77C2">
      <w:pPr>
        <w:pStyle w:val="Z14"/>
      </w:pPr>
    </w:p>
    <w:p w:rsidR="00DE77C2" w:rsidRDefault="00DE77C2">
      <w:pPr>
        <w:pStyle w:val="Mystyle"/>
      </w:pPr>
      <w:r>
        <w:t>С сентября 1854 по1856 г. Давид Ливингстон  предпринял путешествие, в ходе которого первый из известных европейцев пересёк африканский континент. Он проделал путь в6435 км из Центральной Африки до западного побережья, а потом на восток со всем необходимым снаряжением и каждый день вёл дневник. Президент Королевского географического общества назвал эту экспедицию “величайшим триумфом географических исследований нашей эпохи”. Путешествие было осуществлено с минимальными затратами и без всякой помощи со стороны Англии; единственными помощниками Ливингстона были 19 носильщиков, которых отправил с ним вождь племени макололо Секелету.</w:t>
      </w:r>
    </w:p>
    <w:p w:rsidR="00DE77C2" w:rsidRDefault="00DE77C2">
      <w:pPr>
        <w:pStyle w:val="Mystyle"/>
      </w:pPr>
      <w:r>
        <w:tab/>
        <w:t>В начале ноября 1855 г. Ливингстон предпринял следующее путешествие, протяжённостью 1610 км по левому берегу Замбези, на этот раз в сопровождении 100 носильщиков макололо. Путешественник лишь на две недели отклонился от намеченного маршрута, проплыв на каноэ до водопада на Замбези, известного под названием Моси – ао – Тунья – “Гремящий дым”.По его записям в дневнике можно судить, что сначала водопад не произвел на него особого впечатления, он сильно недооценил его размера. Однако позднее он нарек его Викторией и дал яркое описание этого чуда природы, на которое “должно быть, любуются в своем полете ангелы “.</w:t>
      </w:r>
    </w:p>
    <w:p w:rsidR="00DE77C2" w:rsidRDefault="00DE77C2">
      <w:pPr>
        <w:pStyle w:val="Mystyle"/>
      </w:pPr>
    </w:p>
    <w:p w:rsidR="00DE77C2" w:rsidRDefault="00DE77C2">
      <w:pPr>
        <w:pStyle w:val="Mystyle"/>
      </w:pPr>
    </w:p>
    <w:p w:rsidR="00DE77C2" w:rsidRDefault="00DE77C2">
      <w:pPr>
        <w:pStyle w:val="Z14"/>
      </w:pPr>
      <w:r>
        <w:tab/>
        <w:t>Великая экспедиция по Замбези.</w:t>
      </w:r>
    </w:p>
    <w:p w:rsidR="00DE77C2" w:rsidRDefault="00DE77C2">
      <w:pPr>
        <w:pStyle w:val="Z14"/>
      </w:pPr>
    </w:p>
    <w:p w:rsidR="00DE77C2" w:rsidRDefault="00DE77C2">
      <w:pPr>
        <w:pStyle w:val="Mystyle"/>
      </w:pPr>
      <w:r>
        <w:tab/>
        <w:t>Несмотря на явное недовольство со стороны Лондонского миссионерского общества, Англия встретила Ливингстона как национального героя. Ему присуждались почётные звания, он выступал перед многочисленными аудиториями и вскоре получил немалые средства от продажи своей книги “Путешествия и исследование в Южной Африки ”. Когда путешественник выступил с предложением снарядить ещё одну экспедицию, участники которой должны были проплыть по Замбези и на плоскогорье Батоко организовать исследовательскую станцую, слушавшие его влиятельные люди не представляли себе, насколько сильно он витал в облаках.</w:t>
      </w:r>
    </w:p>
    <w:p w:rsidR="00DE77C2" w:rsidRDefault="00DE77C2">
      <w:pPr>
        <w:pStyle w:val="Mystyle"/>
      </w:pPr>
      <w:r>
        <w:t>Ливингстон полагал, что Замбези – своего рода “путь Господний”, предназначенный для открытия Африки кристианской цивилизации и торговле; поэтому британское правительство и Лондонское миссионерское общество охотно предоставили средства на экспедицию . На этот раз он возглавил исследовательскую партию, в состав которой входили геолог ,художник и инженер .Сам Ливингстон вышел из Общества, получил государственное жалование и должность консула Великобритания в Келимане.</w:t>
      </w:r>
    </w:p>
    <w:p w:rsidR="00DE77C2" w:rsidRDefault="00DE77C2">
      <w:pPr>
        <w:pStyle w:val="Mystyle"/>
      </w:pPr>
      <w:r>
        <w:tab/>
        <w:t>С самого начала путешествие пошло не так, как было задумано. “Ма Роберт”,судно, построенное специально для плавания от устья Замбези до Кафуе, оказалось непригодным для этой цели, а отношения с тремя своими спутниками Ливингстон испортил. Один отказался от участия экспедиции в самом её начале, двух других он отстранил позднее. Начав путешествие в дельте Замбези в апреле 1858 г., экспедиция достигла Тете только лишь в сентябре. Через два месяца сказалось упущение Ливингстона: он не изучил часть русла реки. Перед ними лежало непреодолимое для кораблей препятствие – Кебра Басса. Национальный герой Англии Ливингстон допустил непростительную ошибку, однако вера в божественное предназначение вела его вперёд; но для британского правительства, миссионерского Общества и остальных участников экспедиции этот аргумент оказался недостаточно убедительным.</w:t>
      </w:r>
    </w:p>
    <w:p w:rsidR="00DE77C2" w:rsidRDefault="00DE77C2">
      <w:pPr>
        <w:pStyle w:val="Mystyle"/>
      </w:pPr>
      <w:r>
        <w:tab/>
        <w:t>После этого Ливингстон изменил маршрут путешествия, отправился по реке Шире и исследовал Малави.</w:t>
      </w:r>
    </w:p>
    <w:p w:rsidR="00DE77C2" w:rsidRDefault="00DE77C2">
      <w:pPr>
        <w:pStyle w:val="Mystyle"/>
      </w:pPr>
      <w:r>
        <w:tab/>
        <w:t>Позже он отправился исследовать озеро Бангвеоло, около которого 1 мая в 1873 г., скончался, так и не узнав, что благодаря докладам Стэнли (журналист из “Нью – Йорк Геральд”) в Англии к нему снова стали относиться как к герою. Бальзамированное тело Ливингстона доставили на родину для захоронения с государственными почестями в Вестминстерском аббатстве.</w:t>
      </w:r>
    </w:p>
    <w:p w:rsidR="00DE77C2" w:rsidRDefault="00DE77C2">
      <w:pPr>
        <w:pStyle w:val="Mystyle"/>
      </w:pPr>
    </w:p>
    <w:p w:rsidR="00DE77C2" w:rsidRDefault="00DE77C2">
      <w:pPr>
        <w:pStyle w:val="Z14"/>
      </w:pPr>
      <w:r>
        <w:tab/>
      </w:r>
      <w:r>
        <w:tab/>
        <w:t>Краткая биографическая справка.</w:t>
      </w:r>
    </w:p>
    <w:p w:rsidR="00DE77C2" w:rsidRDefault="00DE77C2">
      <w:pPr>
        <w:pStyle w:val="Mystyle"/>
      </w:pPr>
      <w:r>
        <w:t>1813</w:t>
      </w:r>
    </w:p>
    <w:p w:rsidR="00DE77C2" w:rsidRDefault="00DE77C2">
      <w:pPr>
        <w:pStyle w:val="Mystyle"/>
      </w:pPr>
      <w:r>
        <w:t>Родился в Блэнтайре в Шотландии.</w:t>
      </w:r>
    </w:p>
    <w:p w:rsidR="00DE77C2" w:rsidRDefault="00DE77C2">
      <w:pPr>
        <w:pStyle w:val="Mystyle"/>
      </w:pPr>
      <w:r>
        <w:t>1840</w:t>
      </w:r>
    </w:p>
    <w:p w:rsidR="00DE77C2" w:rsidRDefault="00DE77C2">
      <w:pPr>
        <w:pStyle w:val="Mystyle"/>
      </w:pPr>
      <w:r>
        <w:t>Получил диплом врача.</w:t>
      </w:r>
    </w:p>
    <w:p w:rsidR="00DE77C2" w:rsidRDefault="00DE77C2">
      <w:pPr>
        <w:pStyle w:val="Mystyle"/>
      </w:pPr>
      <w:r>
        <w:t xml:space="preserve">1854-1856 </w:t>
      </w:r>
    </w:p>
    <w:p w:rsidR="00DE77C2" w:rsidRDefault="00DE77C2">
      <w:pPr>
        <w:pStyle w:val="Mystyle"/>
      </w:pPr>
      <w:r>
        <w:t>Пересёк Африку от побережья до побережья.</w:t>
      </w:r>
    </w:p>
    <w:p w:rsidR="00DE77C2" w:rsidRDefault="00DE77C2">
      <w:pPr>
        <w:pStyle w:val="Mystyle"/>
      </w:pPr>
      <w:r>
        <w:t>1858-1864</w:t>
      </w:r>
    </w:p>
    <w:p w:rsidR="00DE77C2" w:rsidRDefault="00DE77C2">
      <w:pPr>
        <w:pStyle w:val="Mystyle"/>
      </w:pPr>
      <w:r>
        <w:t>Великая экспедиция по Замбези.</w:t>
      </w:r>
    </w:p>
    <w:p w:rsidR="00DE77C2" w:rsidRDefault="00DE77C2">
      <w:pPr>
        <w:pStyle w:val="Mystyle"/>
      </w:pPr>
      <w:r>
        <w:t>1866</w:t>
      </w:r>
    </w:p>
    <w:p w:rsidR="00DE77C2" w:rsidRDefault="00DE77C2">
      <w:pPr>
        <w:pStyle w:val="Mystyle"/>
      </w:pPr>
      <w:r>
        <w:t>Начал исследование центральноафриканской речной системы.</w:t>
      </w:r>
    </w:p>
    <w:p w:rsidR="00DE77C2" w:rsidRDefault="00DE77C2">
      <w:pPr>
        <w:pStyle w:val="Mystyle"/>
      </w:pPr>
      <w:r>
        <w:t>1871</w:t>
      </w:r>
    </w:p>
    <w:p w:rsidR="00DE77C2" w:rsidRDefault="00DE77C2">
      <w:pPr>
        <w:pStyle w:val="Mystyle"/>
      </w:pPr>
      <w:r>
        <w:t>Встретился с Г. М. Стэнли в Уджиджи.</w:t>
      </w:r>
    </w:p>
    <w:p w:rsidR="00DE77C2" w:rsidRDefault="00DE77C2">
      <w:pPr>
        <w:pStyle w:val="Mystyle"/>
      </w:pPr>
      <w:r>
        <w:t xml:space="preserve">1873 </w:t>
      </w:r>
    </w:p>
    <w:p w:rsidR="00DE77C2" w:rsidRDefault="00DE77C2">
      <w:pPr>
        <w:pStyle w:val="Mystyle"/>
      </w:pPr>
      <w:r>
        <w:t>Умер около озера Бангвеоло.</w:t>
      </w:r>
    </w:p>
    <w:p w:rsidR="00DE77C2" w:rsidRDefault="00DE77C2">
      <w:pPr>
        <w:pStyle w:val="Mystyle"/>
      </w:pPr>
    </w:p>
    <w:p w:rsidR="00DE77C2" w:rsidRDefault="00DE77C2">
      <w:pPr>
        <w:pStyle w:val="Mystyle"/>
      </w:pPr>
      <w:r>
        <w:t xml:space="preserve">При подготовке данной работы были использованы материалы с сайта </w:t>
      </w:r>
      <w:r w:rsidRPr="0035032B">
        <w:t>http://www.studentu.ru</w:t>
      </w:r>
      <w:r>
        <w:t xml:space="preserve"> </w:t>
      </w:r>
    </w:p>
    <w:p w:rsidR="00DE77C2" w:rsidRDefault="00DE77C2">
      <w:pPr>
        <w:pStyle w:val="Mystyle"/>
      </w:pPr>
      <w:bookmarkStart w:id="0" w:name="_GoBack"/>
      <w:bookmarkEnd w:id="0"/>
    </w:p>
    <w:sectPr w:rsidR="00DE77C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66C2F44"/>
    <w:multiLevelType w:val="multilevel"/>
    <w:tmpl w:val="184A50C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32B"/>
    <w:rsid w:val="0020144C"/>
    <w:rsid w:val="0035032B"/>
    <w:rsid w:val="00571017"/>
    <w:rsid w:val="00D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87DEF0-4C70-40CA-BF35-CE83A159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3566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2014-01-27T04:43:00Z</dcterms:created>
  <dcterms:modified xsi:type="dcterms:W3CDTF">2014-01-27T04:43:00Z</dcterms:modified>
</cp:coreProperties>
</file>