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43" w:rsidRDefault="00C20608">
      <w:pPr>
        <w:pStyle w:val="1"/>
        <w:jc w:val="center"/>
      </w:pPr>
      <w:r>
        <w:t>Детство Леонардо да Винчи</w:t>
      </w:r>
    </w:p>
    <w:p w:rsidR="003F2443" w:rsidRPr="00C20608" w:rsidRDefault="00C20608">
      <w:pPr>
        <w:pStyle w:val="a3"/>
        <w:divId w:val="1037314135"/>
      </w:pPr>
      <w:r>
        <w:t>Детство Леонардо</w:t>
      </w:r>
    </w:p>
    <w:p w:rsidR="003F2443" w:rsidRDefault="00C20608">
      <w:pPr>
        <w:pStyle w:val="a3"/>
        <w:divId w:val="1037314135"/>
      </w:pPr>
      <w:r>
        <w:t>   В небольшом горном городке Винчи 15 апреля 1452 года у молодого, двадцатипятилетнего нотариуса сэра Пьеро да Винчи родился сын, названный весьма распространённым в Тоскане именем Леонардо.</w:t>
      </w:r>
    </w:p>
    <w:p w:rsidR="003F2443" w:rsidRDefault="00C20608">
      <w:pPr>
        <w:pStyle w:val="a3"/>
        <w:divId w:val="1037314135"/>
      </w:pPr>
      <w:r>
        <w:t>   Город или, вернее, местечко Винчи расположен в невысоких горах, со всех сторон окружающих Флоренцию. В середине 15 века, как, впрочем, и теперь, в 20 веке, - это небольшой глубоко провинциальный центр винодельческого горного района. С 1263 года Винчи находился под властью Флорентийской республики.</w:t>
      </w:r>
    </w:p>
    <w:p w:rsidR="003F2443" w:rsidRDefault="00C20608">
      <w:pPr>
        <w:pStyle w:val="a3"/>
        <w:divId w:val="1037314135"/>
      </w:pPr>
      <w:r>
        <w:t>Документы этого скромного городка уже в начале 14 века сообщают нам о том, что в нём проживает нотариус сэр Гвидо ди сэр Микеле да Винчи, отец которого, сэр Микеле, также был нотариусом. Правнуком этого сэра Гвидо был сэр Пьеро, отец Леонардо.</w:t>
      </w:r>
    </w:p>
    <w:p w:rsidR="003F2443" w:rsidRDefault="00C20608">
      <w:pPr>
        <w:pStyle w:val="a3"/>
        <w:divId w:val="1037314135"/>
      </w:pPr>
      <w:r>
        <w:t>Сэр Пьеро обучился своему прибыльному делу во Флоренции, где протекло несколько лет его юности. Двадцатичетырёхлетним юношей, в 1451 году, он перенёс главное поле своей деятельности во Флоренцию и здесь сразу же приобрёл видное положение. Однако, успешно работая в крупнейшем городе Тосканы, Пьеро отнюдь не теряет связи со своим родным городком, в котором он большую часть времени живёт и в котором происходит его, по видимому, кратковременный роман с матерью Леонардо – Катериной.</w:t>
      </w:r>
    </w:p>
    <w:p w:rsidR="003F2443" w:rsidRDefault="00C20608">
      <w:pPr>
        <w:pStyle w:val="a3"/>
        <w:divId w:val="1037314135"/>
      </w:pPr>
      <w:r>
        <w:t>В 1452 году Пьеро женился на Альбьере Амадори, девушке своего круга, а Катерину выдал замуж за горца Аккатабригу ди Пьеро дель Вака. Сына Пьеро взял к себе. В те времена на внебрачных детей общество смотрело чрезвычайно снисходительно. Не только в буржуазных семьях, но и в дворянских и даже в княжеских, где их появление поднимало очень острые вопросы о наследовании имений и синьорий, бастарды (внебрачные дети) воспитывались наравне с законными детьми и нередко получали те же права.</w:t>
      </w:r>
    </w:p>
    <w:p w:rsidR="003F2443" w:rsidRDefault="00C20608">
      <w:pPr>
        <w:pStyle w:val="a3"/>
        <w:divId w:val="1037314135"/>
      </w:pPr>
      <w:r>
        <w:t>Леонардо прижился в отцовском доме очень легко. Пьеро сдал его на руки жене, которая и выходила его с  помощью свёкра и свекрови. Альбьера была бездетна, а дед с бабкою только и ждали внука. Леонардо был очаровательным ребёнком: красивым, спокойным и необыкновенно милым. Рос и развивался он хорошо, физически был крепок, как редкий из его сверстников, учился шутя, не докучал никому. В доме его обожали все без исключения. С матерью он виделся редко.</w:t>
      </w:r>
    </w:p>
    <w:p w:rsidR="003F2443" w:rsidRDefault="00C20608">
      <w:pPr>
        <w:pStyle w:val="a3"/>
        <w:divId w:val="1037314135"/>
      </w:pPr>
      <w:r>
        <w:t>Детство Леонардо протекало среди чудесной тосканской природы. Городок Винчи ютился в горном ущелье. Вверх и вниз тянулись лесистые склоны. Всё было покрыто буйной зеленью, только самые высокие гребни были голы. Оттуда, где царил дикий каменный хаос, можно было любоваться широкой панорамой, с одной стороны увенчанной лиловыми вершинами далёких Апеннин, а с другой – мягко спускавшейся к зелёным холмам славного своими башнями Сан Джиминьяно. Мальчик любил бродить по горам. В полном одиночестве карабкался он по крутым уступам, часами просиживал над обрывами, смотрел кругом и думал. Под ним паслись стада, над головою его кружились крылатые хищники. Он наблюдал всё – природу и животных – и всё запоминал. С детства воспитывались и изощрялись в нём чувство и ум. Дед заботливо следил, чтобы предоставленная Леонардо свобода не была им дурно использована. Альбьера ласкою скрашивала ему домашнюю жизнь. Она протекала в довольстве, без нужды, в буржуазной обстановке.</w:t>
      </w:r>
    </w:p>
    <w:p w:rsidR="003F2443" w:rsidRDefault="00C20608">
      <w:pPr>
        <w:pStyle w:val="a3"/>
        <w:divId w:val="1037314135"/>
      </w:pPr>
      <w:r>
        <w:t>В отцовском доме, где твёрдая семейная традиция поколений нотариусов смотрела из всех углов, куда не проникало модное в больших городах увлечение античностью, жизнь шла по старинке. Вазари, один из первых биографов Леонардо, посвятивший ему несколько наиболее выразительных страниц своих “Жизнеописаний”, глухо говорит о математических занятиях юного Леонардо, в которых “он достиг таких успехов, что беспрерывными сомнениями и сложностями не раз ставил в тупик учителя, у которого он обучался”. Это неудивительно – и учитель и наука в захолустном Винчи не могли быть сколько-нибудь серьёзными.</w:t>
      </w:r>
    </w:p>
    <w:p w:rsidR="003F2443" w:rsidRDefault="00C20608">
      <w:pPr>
        <w:pStyle w:val="a3"/>
        <w:divId w:val="1037314135"/>
      </w:pPr>
      <w:r>
        <w:t>Мы не знаем, когда и как начал юный Леонардо свои первые опыты в области живописи, - более чем вероятно, что о нём, одном из завершителей искусства Возрождения, может быть сказано то же, что Вазари говорит об одном из зачинателей этого искусства – Джотто, также выросшем в деревенской обстановке: “Он по природной склонности к живописи проводил целые дни, рисуя на плитах, на песке, на земле что-нибудь с натуры или то, что ему приходило в голову”.</w:t>
      </w:r>
    </w:p>
    <w:p w:rsidR="003F2443" w:rsidRDefault="00C20608">
      <w:pPr>
        <w:pStyle w:val="a3"/>
        <w:divId w:val="1037314135"/>
      </w:pPr>
      <w:r>
        <w:t>Список литературы</w:t>
      </w:r>
    </w:p>
    <w:p w:rsidR="003F2443" w:rsidRDefault="00C20608">
      <w:pPr>
        <w:pStyle w:val="a3"/>
        <w:divId w:val="1037314135"/>
      </w:pPr>
      <w:r>
        <w:t>М.А. Гуковский “Леонардо да Винчи”. М., “ИСКУССТВО”, 1958г. (Стр. 5).</w:t>
      </w:r>
    </w:p>
    <w:p w:rsidR="003F2443" w:rsidRDefault="00C20608">
      <w:pPr>
        <w:pStyle w:val="a3"/>
        <w:divId w:val="1037314135"/>
      </w:pPr>
      <w:r>
        <w:t xml:space="preserve">Нотариусы титуловались не </w:t>
      </w:r>
      <w:r>
        <w:rPr>
          <w:b/>
          <w:bCs/>
          <w:i/>
          <w:iCs/>
        </w:rPr>
        <w:t>мессер</w:t>
      </w:r>
      <w:r>
        <w:t xml:space="preserve">, как рыцари и высокие должностные лица, а </w:t>
      </w:r>
      <w:r>
        <w:rPr>
          <w:b/>
          <w:bCs/>
          <w:i/>
          <w:iCs/>
        </w:rPr>
        <w:t>сэр</w:t>
      </w:r>
      <w:r>
        <w:t>. Только они одни имели право на этот титул.</w:t>
      </w:r>
    </w:p>
    <w:p w:rsidR="003F2443" w:rsidRDefault="00C20608">
      <w:pPr>
        <w:pStyle w:val="a3"/>
        <w:divId w:val="1037314135"/>
      </w:pPr>
      <w:r>
        <w:t>М.А. Гуковский “Леонардо да Винчи”. М., “ИСКУССТВО”, 1958г. (Стр. 5).</w:t>
      </w:r>
    </w:p>
    <w:p w:rsidR="003F2443" w:rsidRDefault="00C20608">
      <w:pPr>
        <w:pStyle w:val="a3"/>
        <w:divId w:val="1037314135"/>
      </w:pPr>
      <w:r>
        <w:t>А. Дживелегов “Леонардо да Винчи”. М., “ИСКУССТВО”, 1974г. (Стр. 3).</w:t>
      </w:r>
      <w:bookmarkStart w:id="0" w:name="_GoBack"/>
      <w:bookmarkEnd w:id="0"/>
    </w:p>
    <w:sectPr w:rsidR="003F24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608"/>
    <w:rsid w:val="003F2443"/>
    <w:rsid w:val="00C20608"/>
    <w:rsid w:val="00F4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DE929-447B-442F-9003-C89486B6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Детство Леонардо да Винчи</dc:title>
  <dc:subject/>
  <dc:creator>admin</dc:creator>
  <cp:keywords/>
  <dc:description/>
  <cp:lastModifiedBy>admin</cp:lastModifiedBy>
  <cp:revision>2</cp:revision>
  <dcterms:created xsi:type="dcterms:W3CDTF">2014-01-30T16:40:00Z</dcterms:created>
  <dcterms:modified xsi:type="dcterms:W3CDTF">2014-01-30T16:40:00Z</dcterms:modified>
</cp:coreProperties>
</file>