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C6" w:rsidRDefault="001704C6">
      <w:pPr>
        <w:pStyle w:val="a3"/>
      </w:pPr>
      <w:r>
        <w:t>Девственность</w:t>
      </w:r>
    </w:p>
    <w:p w:rsidR="001704C6" w:rsidRDefault="001704C6">
      <w:pPr>
        <w:ind w:firstLine="567"/>
        <w:jc w:val="both"/>
        <w:rPr>
          <w:b/>
          <w:bCs/>
          <w:i/>
          <w:iCs/>
          <w:sz w:val="24"/>
          <w:szCs w:val="24"/>
        </w:rPr>
      </w:pPr>
    </w:p>
    <w:p w:rsidR="001704C6" w:rsidRDefault="001704C6">
      <w:pPr>
        <w:ind w:firstLine="567"/>
        <w:jc w:val="both"/>
        <w:rPr>
          <w:sz w:val="24"/>
          <w:szCs w:val="24"/>
        </w:rPr>
      </w:pPr>
      <w:r>
        <w:rPr>
          <w:sz w:val="24"/>
          <w:szCs w:val="24"/>
        </w:rPr>
        <w:t>П рирода дает человеку те или иные подарки. Одному – прекрасный голос. Другой – красивую грудь или длинные ноги. Третьему – умную голову. Четвертому – крепкий череп, который не прошибешь никаким кулаком. И в высшей степени глупо не замечать этот дар, не использовать его для карьеры и собственного благополучия. Человек должен эксплуатировать данное ему от природы. Сказано еще в Библии: “Не зарывай талант в землю ” . Каждый человек несет на рынок жизненного успеха то лучшее, что ему дано природой, то, что пользуется на этом рынке спросом. Каждый старается предложить обществу то, что получил от родителей и даже старается это приумножить.</w:t>
      </w:r>
      <w:r>
        <w:rPr>
          <w:sz w:val="24"/>
          <w:szCs w:val="24"/>
        </w:rPr>
        <w:br/>
      </w:r>
    </w:p>
    <w:p w:rsidR="001704C6" w:rsidRDefault="001704C6">
      <w:pPr>
        <w:ind w:firstLine="567"/>
        <w:jc w:val="both"/>
        <w:rPr>
          <w:sz w:val="24"/>
          <w:szCs w:val="24"/>
        </w:rPr>
      </w:pPr>
      <w:r>
        <w:rPr>
          <w:sz w:val="24"/>
          <w:szCs w:val="24"/>
        </w:rPr>
        <w:t xml:space="preserve">И вот </w:t>
      </w:r>
      <w:r>
        <w:rPr>
          <w:b/>
          <w:bCs/>
          <w:sz w:val="24"/>
          <w:szCs w:val="24"/>
        </w:rPr>
        <w:t>Природа</w:t>
      </w:r>
      <w:r>
        <w:rPr>
          <w:sz w:val="24"/>
          <w:szCs w:val="24"/>
        </w:rPr>
        <w:t xml:space="preserve"> дала каждой девушке замечательный подарок. Это ее </w:t>
      </w:r>
      <w:r>
        <w:rPr>
          <w:i/>
          <w:iCs/>
          <w:sz w:val="24"/>
          <w:szCs w:val="24"/>
        </w:rPr>
        <w:t>девственность</w:t>
      </w:r>
      <w:r>
        <w:rPr>
          <w:sz w:val="24"/>
          <w:szCs w:val="24"/>
        </w:rPr>
        <w:t xml:space="preserve">. По-русски и попросту, целку. Есть ли общественный спрос на этот “товар”. Еще какой. Мужчины готовы заплатить за секс с девственницей очень большие деньги. И платят. Спрос есть. Товар есть. Так почему же девице, которая является законной владелицей этого “товара”, не распорядиться им так, чтобы получить с него максимум жизненных благ, заложить основы своей жизненной карьеры, использовать этот божественный дар себе во благо на максимум? Но глупые девчонки отдают этот свой замечательный дар совершенно бесплатно, по глупому, каким-нибудь сопливым сверстникам, каким-нибудь четырнадцатилетним сосункам, которые и целку-то путем поломать не могут, в каком-нибудь грязном подъезде. </w:t>
      </w:r>
    </w:p>
    <w:p w:rsidR="001704C6" w:rsidRDefault="001704C6">
      <w:pPr>
        <w:ind w:firstLine="567"/>
        <w:jc w:val="both"/>
        <w:rPr>
          <w:sz w:val="24"/>
          <w:szCs w:val="24"/>
        </w:rPr>
      </w:pPr>
      <w:r>
        <w:rPr>
          <w:sz w:val="24"/>
          <w:szCs w:val="24"/>
        </w:rPr>
        <w:t>А то еще чище, сами расковыривают в мастурбациях.</w:t>
      </w:r>
      <w:r>
        <w:rPr>
          <w:sz w:val="24"/>
          <w:szCs w:val="24"/>
        </w:rPr>
        <w:br/>
        <w:t xml:space="preserve">Зато сколько </w:t>
      </w:r>
      <w:r>
        <w:rPr>
          <w:i/>
          <w:iCs/>
          <w:sz w:val="24"/>
          <w:szCs w:val="24"/>
        </w:rPr>
        <w:t>умных</w:t>
      </w:r>
      <w:r>
        <w:rPr>
          <w:sz w:val="24"/>
          <w:szCs w:val="24"/>
        </w:rPr>
        <w:t xml:space="preserve"> девиц сумели воспользоваться своим даром. В кино, театре и во многих других местах путь к успеху девушек прочно лежит через постель. И что тут плохого? Если юная актриса имеет секс не с каким-нибудь мальчиком, а со своим режиссером и получает взамен красивые роли, становится благодаря этому в дальнейшем известной актрисой, приобретает квартиру, машину, ездит по заграницам, то можно только сказать – какой она молодец, что сумела распорядиться своим божественным даром с максимальной пользой.</w:t>
      </w:r>
      <w:r>
        <w:rPr>
          <w:sz w:val="24"/>
          <w:szCs w:val="24"/>
        </w:rPr>
        <w:br/>
        <w:t>А разве у мальчиков нет ничего предложить на рынок жизни и сексуальных потребностей? Тоже есть кое-что. Это их гиперсексуальность. Сколько женщин в солидном возрасте, когда их сексуальные потребности достигают пика, мучаются от сексуальной неудовлетворенности. И многие из них готовы многое отдать за хорошего сексуального партнера, который смог бы их удовлетворить за ночь не один раз и то через шесть дней на седьмой, а пять-десять за ночь.</w:t>
      </w:r>
      <w:r>
        <w:rPr>
          <w:sz w:val="24"/>
          <w:szCs w:val="24"/>
        </w:rPr>
        <w:br/>
      </w:r>
    </w:p>
    <w:p w:rsidR="001704C6" w:rsidRDefault="001704C6">
      <w:pPr>
        <w:ind w:firstLine="567"/>
        <w:jc w:val="both"/>
        <w:rPr>
          <w:sz w:val="24"/>
          <w:szCs w:val="24"/>
        </w:rPr>
      </w:pPr>
      <w:r>
        <w:rPr>
          <w:sz w:val="24"/>
          <w:szCs w:val="24"/>
        </w:rPr>
        <w:t>А в это же самое время мальчики, о которых мечтают в тишине ночи в своих сексуальных фантазиях большое количество женщин, занимаются мастурбацией, так как тоже не могут найти женщину.</w:t>
      </w:r>
      <w:r>
        <w:rPr>
          <w:sz w:val="24"/>
          <w:szCs w:val="24"/>
        </w:rPr>
        <w:br/>
      </w:r>
    </w:p>
    <w:p w:rsidR="001704C6" w:rsidRDefault="001704C6">
      <w:pPr>
        <w:ind w:firstLine="567"/>
        <w:jc w:val="both"/>
        <w:rPr>
          <w:sz w:val="24"/>
          <w:szCs w:val="24"/>
        </w:rPr>
      </w:pPr>
      <w:r>
        <w:rPr>
          <w:sz w:val="24"/>
          <w:szCs w:val="24"/>
        </w:rPr>
        <w:t>Итак, есть товар – гиперсексуальность, есть спрос. Так в чем же дело? Нет рынка. Нет налаженного механизма сексуального общения между разновозрастными группами.</w:t>
      </w:r>
      <w:r>
        <w:rPr>
          <w:sz w:val="24"/>
          <w:szCs w:val="24"/>
        </w:rPr>
        <w:br/>
        <w:t>Великий психиатр Зигмунд Фрейд установил, что всякий человек несет в себе эдипов комплекс. Мальчику в его сексуальных фантазиях представляется, как он трахает собственную мать. Девочке – как она стонет под проникающими ударами отцовского члена.</w:t>
      </w:r>
      <w:r>
        <w:rPr>
          <w:sz w:val="24"/>
          <w:szCs w:val="24"/>
        </w:rPr>
        <w:br/>
        <w:t xml:space="preserve">Так не надо заниматься пустыми сексуальными фантазиями. Вы мечтаете трахнуть собственную мать? Это недопустимо. Но ведь у матери наверняка есть подружки, которые вполне годятся вам в матери и могут заменить ее в вашем эдиповом комплексе. Трахните их. Но вы избегаете общества маминых подруг. Вам с ними не интересно. Вы предпочитаете общество своих сверстников и сверстниц. </w:t>
      </w:r>
    </w:p>
    <w:p w:rsidR="001704C6" w:rsidRDefault="001704C6">
      <w:pPr>
        <w:ind w:firstLine="567"/>
        <w:jc w:val="both"/>
        <w:rPr>
          <w:sz w:val="24"/>
          <w:szCs w:val="24"/>
        </w:rPr>
      </w:pPr>
      <w:r>
        <w:rPr>
          <w:sz w:val="24"/>
          <w:szCs w:val="24"/>
        </w:rPr>
        <w:t xml:space="preserve">И совершенно зря. Пообщайтесь с ними. И когда достигнете возраста сексуальной зрелости, когда почувствуете, что ваш половой член свербит день и ночь, хоть на стенку прыгай, выберите мамину подружку, которая вам наиболее симпатична и достаточно состоятельна, и обратитесь к ней: “Тетя Валя, мне уже семнадцать (или даже шестнадцать) и так хочется попробовать, но я не знаю, как это делается. Не смогли бы вы стать моей сексуальной учительницей?”. </w:t>
      </w:r>
    </w:p>
    <w:p w:rsidR="001704C6" w:rsidRDefault="001704C6">
      <w:pPr>
        <w:ind w:firstLine="567"/>
        <w:jc w:val="both"/>
        <w:rPr>
          <w:sz w:val="24"/>
          <w:szCs w:val="24"/>
        </w:rPr>
      </w:pPr>
      <w:r>
        <w:rPr>
          <w:sz w:val="24"/>
          <w:szCs w:val="24"/>
        </w:rPr>
        <w:t>Поверьте, не многие из подруг вашей мамы откажут вам в преподании нескольких, а может и очень многих, сексуальных уроков. А если откажет одна, то ведь есть и другие. Впрочем, ни одна женщина не откажется войти в положение юноши, и если сама не сможет, то наверняка поможет вам найти “сексучительницу”. Так что главное никаких стеснений. Как знать, может мамина подружка сама посматривает на вас и в своих ночных сексуальных фантазиях ласкает вас жаркими ласками, гладит и осыпает поцелуями ваш половой член. Увы, это остается всего лишь ее сексуальными фантазиями. Попытайтесь сами превратить ее фантазии в совместную сладостную реальность. И вы получите и обильный секс, и высококачественное сексуальное обучение, которое вряд ли вам смогут дать лекции покрывающейся пятнами на уроках сексоведения молоденькой учительницы, а потом может быть она и материально сможет вам помочь, глядишь и мотоцикл подарит, что ведь правда же будет очень даже неплохо. И даже может быть поможет материально во время учебы в университете.</w:t>
      </w:r>
      <w:r>
        <w:rPr>
          <w:sz w:val="24"/>
          <w:szCs w:val="24"/>
        </w:rPr>
        <w:br/>
      </w:r>
    </w:p>
    <w:p w:rsidR="001704C6" w:rsidRDefault="001704C6">
      <w:pPr>
        <w:ind w:firstLine="567"/>
        <w:jc w:val="both"/>
        <w:rPr>
          <w:sz w:val="24"/>
          <w:szCs w:val="24"/>
        </w:rPr>
      </w:pPr>
      <w:r>
        <w:rPr>
          <w:sz w:val="24"/>
          <w:szCs w:val="24"/>
        </w:rPr>
        <w:t>А вы, молодая девица, вам четырнадцать. У вас длинные ноги и уже растет грудь. Кое-что вы уже о сексе слыхали, смотрели наверняка и несколько порнофильмов. Это не то, что ваши бабушки, а зачастую и мамы, которые до восемнадцати лет даже не представляли, что делают вместе мужчина и женщина, а детей считали чуть ли не в капусте находят. Вы уже современная девочка с некоторой сексуальной эрудицией. Но вы еще девственница. Хотя и подкатывались на дискотеках мальчишки, соблазняя вас вступить с ними в секс.</w:t>
      </w:r>
      <w:r>
        <w:rPr>
          <w:sz w:val="24"/>
          <w:szCs w:val="24"/>
        </w:rPr>
        <w:br/>
        <w:t>Как только прочтете эту книжку, подойдите к маме и скажите ей: “Мамочка, не бойся, я еще девственница, Но когда я лишусь девственности, ты сможешь устроить для меня и моего рыцаря семейный праздник? Все-таки для меня это будет такое событие, хотелось бы отметить его. А я еще в честь этого и Колечко Серебряное надену. Сейчас это модно и все так делают.”</w:t>
      </w:r>
      <w:r>
        <w:rPr>
          <w:sz w:val="24"/>
          <w:szCs w:val="24"/>
        </w:rPr>
        <w:br/>
      </w:r>
    </w:p>
    <w:p w:rsidR="001704C6" w:rsidRDefault="001704C6">
      <w:pPr>
        <w:ind w:firstLine="567"/>
        <w:jc w:val="both"/>
        <w:rPr>
          <w:sz w:val="24"/>
          <w:szCs w:val="24"/>
        </w:rPr>
      </w:pPr>
      <w:r>
        <w:rPr>
          <w:sz w:val="24"/>
          <w:szCs w:val="24"/>
        </w:rPr>
        <w:t>Что мама вам ответит мы знаем. Она ответит следующее: “С удовольствием сделаю для тебя и твоего избранника праздник, но только если придешь со своим колечком после шестнадцати лет и с приличным мальчиком или мужчиной. Если же заявишься в пятнадцать с каким-нибудь взрослым мужиком, я его прямым образом передам в милициию, чтобы посадили его за растление малолетней. Сто сорок третья статья УК до четырех лет лагерей, вот что ты ему подкинешь. А если придешь с каким-нибудь пятнадцатилетним сосунком, которому не то что серебряные колечки дарить, а еще самому носовой платок нужен, а не презерватив, то я сброшу его с лестницы, а твоему отцу сама дам самый толстый ремень, чтоб выдрал тебя как сидорову козу. Так что приходи после шестнадцати, да выбери себе такого мужичка, что к Серебряному Колечку еще и золотые сережки, а еще лучше шубку норковую приложит”.</w:t>
      </w:r>
      <w:r>
        <w:rPr>
          <w:sz w:val="24"/>
          <w:szCs w:val="24"/>
        </w:rPr>
        <w:br/>
      </w:r>
    </w:p>
    <w:p w:rsidR="001704C6" w:rsidRDefault="001704C6">
      <w:pPr>
        <w:ind w:firstLine="567"/>
        <w:jc w:val="both"/>
        <w:rPr>
          <w:sz w:val="24"/>
          <w:szCs w:val="24"/>
        </w:rPr>
      </w:pPr>
      <w:r>
        <w:rPr>
          <w:sz w:val="24"/>
          <w:szCs w:val="24"/>
        </w:rPr>
        <w:t>Так что, девчонки, не спешите расставаться со своей девственностью. По крайней мере, до шестнадцати ни-ни. Потому что взрослому мужчине вы вместо удовольствия тюремный срок подарить можете, а с юнцов неподсудных толку никакого. Это ваш капитал, который глупо отдавать первому встречному-поперечному. Причем капитал неразменный, который можно вложить только раз в жизни и целиком. На части он не делится. Потому так ответственен ваш выбор.</w:t>
      </w:r>
      <w:r>
        <w:rPr>
          <w:sz w:val="24"/>
          <w:szCs w:val="24"/>
        </w:rPr>
        <w:br/>
      </w:r>
    </w:p>
    <w:p w:rsidR="001704C6" w:rsidRDefault="001704C6">
      <w:pPr>
        <w:ind w:firstLine="567"/>
        <w:jc w:val="both"/>
        <w:rPr>
          <w:sz w:val="24"/>
          <w:szCs w:val="24"/>
        </w:rPr>
      </w:pPr>
      <w:r>
        <w:rPr>
          <w:b/>
          <w:bCs/>
          <w:sz w:val="24"/>
          <w:szCs w:val="24"/>
        </w:rPr>
        <w:t>Список литературы:</w:t>
      </w:r>
    </w:p>
    <w:p w:rsidR="001704C6" w:rsidRDefault="001704C6">
      <w:pPr>
        <w:ind w:firstLine="567"/>
        <w:jc w:val="both"/>
        <w:rPr>
          <w:sz w:val="24"/>
          <w:szCs w:val="24"/>
        </w:rPr>
      </w:pPr>
    </w:p>
    <w:p w:rsidR="001704C6" w:rsidRDefault="001704C6">
      <w:pPr>
        <w:ind w:firstLine="567"/>
        <w:jc w:val="both"/>
        <w:rPr>
          <w:sz w:val="24"/>
          <w:szCs w:val="24"/>
        </w:rPr>
      </w:pPr>
      <w:r>
        <w:rPr>
          <w:sz w:val="24"/>
          <w:szCs w:val="24"/>
        </w:rPr>
        <w:t>1.  “Азбука секса”, В. Жириновский, В. Юровицкий.</w:t>
      </w:r>
    </w:p>
    <w:p w:rsidR="001704C6" w:rsidRDefault="001704C6"/>
    <w:p w:rsidR="001704C6" w:rsidRDefault="001704C6">
      <w:pPr>
        <w:ind w:firstLine="567"/>
        <w:jc w:val="both"/>
      </w:pPr>
      <w:bookmarkStart w:id="0" w:name="_GoBack"/>
      <w:bookmarkEnd w:id="0"/>
    </w:p>
    <w:sectPr w:rsidR="001704C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C75"/>
    <w:rsid w:val="000E3A31"/>
    <w:rsid w:val="001704C6"/>
    <w:rsid w:val="005F7066"/>
    <w:rsid w:val="00EB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AA979D-3D52-4132-A188-6A9D8013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Девственность</vt:lpstr>
    </vt:vector>
  </TitlesOfParts>
  <Company>Romex</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Девственность</dc:title>
  <dc:subject/>
  <dc:creator>Annet</dc:creator>
  <cp:keywords/>
  <dc:description/>
  <cp:lastModifiedBy>admin</cp:lastModifiedBy>
  <cp:revision>2</cp:revision>
  <dcterms:created xsi:type="dcterms:W3CDTF">2014-02-02T17:47:00Z</dcterms:created>
  <dcterms:modified xsi:type="dcterms:W3CDTF">2014-02-02T17:47:00Z</dcterms:modified>
</cp:coreProperties>
</file>