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46" w:rsidRPr="00B63902" w:rsidRDefault="007D5146" w:rsidP="007D5146">
      <w:pPr>
        <w:spacing w:before="120"/>
        <w:jc w:val="center"/>
        <w:rPr>
          <w:b/>
          <w:bCs/>
          <w:sz w:val="32"/>
          <w:szCs w:val="32"/>
        </w:rPr>
      </w:pPr>
      <w:r w:rsidRPr="00B63902">
        <w:rPr>
          <w:b/>
          <w:bCs/>
          <w:sz w:val="32"/>
          <w:szCs w:val="32"/>
        </w:rPr>
        <w:t>Действие лекарств на сексуальную функцию мужчины</w:t>
      </w:r>
    </w:p>
    <w:p w:rsidR="007D5146" w:rsidRPr="007D5146" w:rsidRDefault="007D5146" w:rsidP="007D5146">
      <w:pPr>
        <w:spacing w:before="120"/>
        <w:jc w:val="center"/>
        <w:rPr>
          <w:sz w:val="28"/>
          <w:szCs w:val="28"/>
        </w:rPr>
      </w:pPr>
      <w:r w:rsidRPr="007D5146">
        <w:rPr>
          <w:sz w:val="28"/>
          <w:szCs w:val="28"/>
        </w:rPr>
        <w:t xml:space="preserve">Прокопенко Ю.П. 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На сексуальную функцию оказывают действие самые различные физические и психические факторы. Сексуальность снижается в период какой-либо болезни, когда снижены все основные функции организма. Отмечены нередкие случаи снижения сексуальности при заболеваниях сердца, желудка, печени, легких, почек и др. Кроме того, снижение общего фона настроения, депрессивность, стрессовые ситуации, загруженность работой, семейные неурядицы также способствуют снижению интереса к сексу. Выздоровление и возврат к обычному физическому и психическому состоянию естественно сопровождаются нормализацией сексуальной функции.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Однако, нередко лекарства, применяемые для лечения тех или иных заболеваний, наряду с лечебным действием на причину болезни, снижают некоторые другие функции, в том числе, и сексуальную. Это действие, как правило, проявляется только во время курса лечения и проходит после прекращения терапии. Однако, некоторые препараты оставляют после себя стойкие сексуальные нарушения, что, в свою очередь, требует проведения сексологического лечения.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Сексуальные нарушения разделяют на 4 группы: снижение полового влечения (либидо); нарушения эрекции (ослабление, отсутствие); ослабление оргазма; нарушения семяизвержения (ускорение, замедление, ослабление).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Чтобы правильно разобраться в действии лекарств на сексуальность, следует иметь в виду определенную ступенчатость регуляции сексуальности. Здоровая сексуальная функция контролируется, в первую очередь, достаточным уровнем мужского полового гормона тестостерона, который, в основном, вырабатывается в яичках. Контроль выработки тестостерона производится, в свою очередь, гормоном гипофиза - пролактином. Таким образом, складывается последовательность: гипофиз-яички-тестостерон. Кроме того, тестостерон циркулирует в крови, в основном, в связанном состоянии, в комплексе с белками. Наконец, сексуальные проявления, в первую очередь, эрекция находятся под влиянием деятельности мозга и периферической нервной системы. Ускорение или замедление прохождения нервного импульса может значительно влиять на сексуальность.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Исходя из сказанного, легче разобраться в действии лекарственных веществ. Так, средства, усиливающие выработку ПРОЛАКТИНА, провоцируют уменьшение выработки ТЕСТОСТЕРОНА, а, значит, снижение либидо, ухудшение эрекции, уменьшение и размягчение яичек, гинекомастию (увеличение груди по типу женской), в некоторых случаях - бесплодие. К таким веществам относятся нейролептики, трициклические антидепрессанты, метилдофа, резерпин, сульпирид, женские гормоны. Наоборот, препараты, снижающие выработку пролактина, стимулирую выработку тестостерона и улучшают указанные функции. Эта такие лекарства, как гормоны щитовидной железы, бромкриптин, апоморфин, леводопа, ципрогептадин.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НЕЙРОЛЕПТИКИ, как правило, снижают половое влечение, только галопиридол может приводить к усилению либидо.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Трициклические АНТИДЕПРЕССАНТЫ могут снижать эрекцию и либидо, приводить к задержке и болезненности семяизвержения, уменьшать переживание оргазма. В то же время, за счет уменьшения депрессивности, эти препараты улучшают качество жизни и половое влечение. Поэтому предсказать результат лечения депрессивных больных в отношении сексуальных проблем довольно трудно указать.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Большинство ТРАНКВИЛИЗАТОРОВ снижают либидо и угнетают эрекцию. Однако, если половое возбуждение сопровождается вегетативными проявлениями (пот, дрожание пальцев, головная боль и др.), то транквилизаторы могут повлиять положительно.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БАРБИТУРАТЫ (снотворные препараты) и препараты БРОМА снижают либидо и потенцию у каждого третьего мужчины.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Большинство лекарств, используемых для лечения ПАРКИНСОНИЗМА, угнетают сексуальные функции. Ингибиторы МАО и препараты для похудания могут вызывать нарушения эрекции и эякуляции.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Нарушения сексуальной функции наблюдается при использовании противотуберкулезных и противоопухолевых препаратов.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Даже лечение половыми гормонами может неблагоприятно отразиться на сексуальности. Введение женских половых гормонов (ЭСТРОГЕНОВ) или даже их местное применение приводит к снижению уровня мужских гормонов, ослаблению либидо и эрекции, уменьшению ощущений при оргазме. Прием мужских половых гормонов в больших дозах приводит к угнетению выработки собственных гормонов и снижению либидо.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Наиболее часто импотенция развивается при лечении ГИПЕРТОНИИ. Практически нет ни одного антигипертензивного препарата, который бы не влиял на сексуальную функцию. У 12 - 15 % больных гипертонией отмечаются те или иные расстройства половой функции. Так РЕЗЕРПИН (и другие препараты раувольфии) и ОКТАДИН снижают либидо, ухудшают эрекцию и вызывают нарушения эякуляции. Если же эти вещества используют в комплексе с мочегонными средствами, то процент сексуальных нарушений возрастает в 3 раза! КЛОФЕЛИН И МЕТИДОФА могут ослаблять эрекцию, снижать либидо и вызывать задержку семяизвержения (или даже его отсутствие). При этом клофелин вызывает нарушения у каждого четвертого больного, а метидофа у 80 %. АПРЕССИН И ПРАЗОЗИН могут вызывать длительную болезненную эрекцию (приапизм).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Диуретические средства часто вызывают снижение либидо и потенции, но их действие строго индивидуально. Например, триампур вызывает импотенцию у данного мужчины, а гипотиазид не вызывает. У другого больного может быть обратная зависимость. Длительный прием СПИРОНОЛАКТОНА (более 3 месяцев) может привести к развитию импотенции и гинекомастии.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Длительный прием ДИМЕДРОЛА и других антигистаминных препаратов может приводить к общей усталости, сонливости, которые приводят к снижению либидо и потенции.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БЕНЗОГЕКСОНИЙ и подобные ему препараты ведут к нарушению эрекции и эякуляции. АНАПРИЛИН и другие бета-адреноблокаторы вызывают снижение либидо и ухудшение эрекции.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Таким образом, при многих заболеваниях ухудшение сексуальных проявлений происходит за счет сочетания двух факторов - самой болезни и проводимого основного лечения. Если вас волнуют перспективы возможного снижения сексуальности, следует спросить об их возможности своего лечащего врача. В то же время необходимо четко понимать, что с окончанием лечения достаточно быстро исчезнут и сексуальные нарушения.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Кроме того, можно проконсультироваться с врачом по поводу назначения дополнительного лечения, направленного на сглаживание сексуальных нарушений.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Наконец, не забывайте, что половая функция - парная. Если у вас происходит снижение каких-то сексуальных показателей, это вовсе не причина для лишения себя и свой лучшей половины радостей интимного общения. Возможно, придется пойти на какие-то изменения привычного поведения. Возможно, больше, чем прежде будет делать для вас ваша жена, но ни в коем случае не прекращайте половую жизнь совсем. Известно, что любое дело труднее возобновлять после перерыва. Это справедливо и для секса. Чем старше возраст и чем тяжелее перенесенное заболевание, тем медленнее восстанавливается нормальная сексуальная функция. Поэтому, даже если половой акт проходит на "тройку с минусом", это все-таки лучше, чем полное отсутствие секса.</w:t>
      </w:r>
    </w:p>
    <w:p w:rsidR="007D5146" w:rsidRPr="009F14C7" w:rsidRDefault="007D5146" w:rsidP="007D5146">
      <w:pPr>
        <w:spacing w:before="120"/>
        <w:ind w:firstLine="567"/>
        <w:jc w:val="both"/>
      </w:pPr>
      <w:r w:rsidRPr="009F14C7">
        <w:t>С другой стороны, если женщина знает, что снижение сексуальности у мужа вызвано болезнью и лечением, то в ее интересах и в интересах всей семьи поддерживать уверенность мужа в своих мужских способностях. Мужчины тяжело переживают сбои в потенции, могут впадать в депрессию, идут на сомнительное лечение, кидаются во внебрачные связи. Чтобы этого не было, возьмите на себя часть того, что не может сейчас осуществить муж. Помогите ему в трудное время, не сомневаюсь, что он оценит ваше участие по достоинству.</w:t>
      </w:r>
    </w:p>
    <w:p w:rsidR="007D5146" w:rsidRDefault="007D5146" w:rsidP="007D5146">
      <w:pPr>
        <w:spacing w:before="120"/>
        <w:ind w:firstLine="567"/>
        <w:jc w:val="both"/>
      </w:pPr>
      <w:r w:rsidRPr="009F14C7">
        <w:t>Импотенция - важнейшая социальная проблема, а в сочетании с заболеванием нередко решается очень трудно. Но, вложив труд, вы можете рассчитывать на достойную отдачу.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146"/>
    <w:rsid w:val="003F3287"/>
    <w:rsid w:val="004915ED"/>
    <w:rsid w:val="0072010B"/>
    <w:rsid w:val="007D5146"/>
    <w:rsid w:val="009F14C7"/>
    <w:rsid w:val="00B63902"/>
    <w:rsid w:val="00BB0DE0"/>
    <w:rsid w:val="00C860FA"/>
    <w:rsid w:val="00E2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CCA2FC-86AB-4EA2-A594-0F07BBAD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4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5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4896</Words>
  <Characters>2791</Characters>
  <Application>Microsoft Office Word</Application>
  <DocSecurity>0</DocSecurity>
  <Lines>23</Lines>
  <Paragraphs>15</Paragraphs>
  <ScaleCrop>false</ScaleCrop>
  <Company>Home</Company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Действие лекарств на сексуальную функцию мужчины</dc:title>
  <dc:subject/>
  <dc:creator>User</dc:creator>
  <cp:keywords/>
  <dc:description/>
  <cp:lastModifiedBy>admin</cp:lastModifiedBy>
  <cp:revision>2</cp:revision>
  <dcterms:created xsi:type="dcterms:W3CDTF">2014-01-25T18:05:00Z</dcterms:created>
  <dcterms:modified xsi:type="dcterms:W3CDTF">2014-01-25T18:05:00Z</dcterms:modified>
</cp:coreProperties>
</file>