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4C" w:rsidRPr="009E02E1" w:rsidRDefault="00F52A4C" w:rsidP="00F52A4C">
      <w:pPr>
        <w:spacing w:before="120"/>
        <w:jc w:val="center"/>
        <w:rPr>
          <w:b/>
          <w:bCs/>
          <w:sz w:val="32"/>
          <w:szCs w:val="32"/>
        </w:rPr>
      </w:pPr>
      <w:r w:rsidRPr="009E02E1">
        <w:rPr>
          <w:b/>
          <w:bCs/>
          <w:sz w:val="32"/>
          <w:szCs w:val="32"/>
        </w:rPr>
        <w:t>Добролюбов А.М.</w:t>
      </w:r>
    </w:p>
    <w:p w:rsidR="00F52A4C" w:rsidRDefault="00F52A4C" w:rsidP="00F52A4C">
      <w:pPr>
        <w:spacing w:before="120"/>
        <w:ind w:firstLine="567"/>
        <w:jc w:val="both"/>
      </w:pPr>
      <w:r w:rsidRPr="003107A3">
        <w:t>Александр Михайлович Добролюбов</w:t>
      </w:r>
    </w:p>
    <w:p w:rsidR="00F52A4C" w:rsidRDefault="00F52A4C" w:rsidP="00F52A4C">
      <w:pPr>
        <w:spacing w:before="120"/>
        <w:ind w:firstLine="567"/>
        <w:jc w:val="both"/>
      </w:pPr>
      <w:r w:rsidRPr="003107A3">
        <w:t xml:space="preserve">Один из характерных представителей первоначального фазиса "новых течений", "первый русский декадент" </w:t>
      </w:r>
    </w:p>
    <w:p w:rsidR="00F52A4C" w:rsidRDefault="00F52A4C" w:rsidP="00F52A4C">
      <w:pPr>
        <w:spacing w:before="120"/>
        <w:ind w:firstLine="567"/>
        <w:jc w:val="both"/>
      </w:pPr>
      <w:r w:rsidRPr="003107A3">
        <w:t>Годы жизни: 1876 - ок. 1944</w:t>
      </w:r>
    </w:p>
    <w:p w:rsidR="00F52A4C" w:rsidRDefault="00F52A4C" w:rsidP="00F52A4C">
      <w:pPr>
        <w:spacing w:before="120"/>
        <w:ind w:firstLine="567"/>
        <w:jc w:val="both"/>
      </w:pPr>
      <w:r w:rsidRPr="003107A3">
        <w:t>Родился Александр Добролюбов в 1876 г. в Варшаве, воспитывался в духе пылкого народничества. Его сестра, Мария, сохранившая верность семейным традициям, во время русско-японской войны ушла сестрой милосердия на фронт, затем, в 1905 году, стала героиней революционного движения, а в 1906 году умерла мученической смертью в тюрьме. Александр же еще в гимназии увлекся идеями Уайльда, Шопенгауэра и "проклятых поэтов", став апологетом культа красоты и смерти. Вместе со своим другом Владимиром Гиппиусом, под влиянием которого в значительной степени и формировалось мировоззрение Добролюбова, издавал гектографический гимназический журнал "Листки". Во время учебы на филологическом факультете Санкт-Петербургского университета, Добролюбов жил в комнате, задрапированной черным бархатом, курил опиум, проповедовал самоубийство и писал "декадентские стихи", которые считал способом говорить "непонятно о непонятном".</w:t>
      </w:r>
    </w:p>
    <w:p w:rsidR="00F52A4C" w:rsidRDefault="00F52A4C" w:rsidP="00F52A4C">
      <w:pPr>
        <w:spacing w:before="120"/>
        <w:ind w:firstLine="567"/>
        <w:jc w:val="both"/>
      </w:pPr>
      <w:r w:rsidRPr="003107A3">
        <w:t>В середине июня 1894 года вместе с Владимиром Гиппиусом, Добролюбов посетил в Москве В. Брюсова, на которого произвел неизгладимое впечатление своей декадентской настроенностью и образом жизни, а также широкой осведомленностью о французском символизме, хотя стихи Добролюбова Брюсов нашел слабыми. Последний после этого визита записал в своем дневнике: "-явился ко мне маленький гимназист, оказавшийся петербургским символистом Александром Добролюбовым. Он поразил меня гениальной теорией литературных школ, переменяющей все взгляды на эволюцию всемирной литературы, и выгрузил целую тетрадь странных стихов- Мои стихи он подверг талантливой критике и открыл мне много нового в поэзии".</w:t>
      </w:r>
    </w:p>
    <w:p w:rsidR="00F52A4C" w:rsidRDefault="00F52A4C" w:rsidP="00F52A4C">
      <w:pPr>
        <w:spacing w:before="120"/>
        <w:ind w:firstLine="567"/>
        <w:jc w:val="both"/>
      </w:pPr>
      <w:r w:rsidRPr="003107A3">
        <w:t>В 1895 году у Добролюбова выходит сборник стихов "Natura naturans. Natura naturata"*. Но к этому времени Добролюбов уже отрекся от идей декадентства и "ушел в народ". В крестьянской одежде, с посохом в руках он бродил по северным деревням, записывая народные песни, заклинания, плачи и сказания.</w:t>
      </w:r>
    </w:p>
    <w:p w:rsidR="00F52A4C" w:rsidRDefault="00F52A4C" w:rsidP="00F52A4C">
      <w:pPr>
        <w:spacing w:before="120"/>
        <w:ind w:firstLine="567"/>
        <w:jc w:val="both"/>
      </w:pPr>
      <w:r w:rsidRPr="003107A3">
        <w:t>В 1898 году произошла еще одна встреча Добролюбова с Брюсовым, во время которой Добролюбов оставил последнему большую связку своих рукописей.</w:t>
      </w:r>
    </w:p>
    <w:p w:rsidR="00F52A4C" w:rsidRDefault="00F52A4C" w:rsidP="00F52A4C">
      <w:pPr>
        <w:spacing w:before="120"/>
        <w:ind w:firstLine="567"/>
        <w:jc w:val="both"/>
      </w:pPr>
      <w:r w:rsidRPr="003107A3">
        <w:t>На короткое время Добролюбов становится послушником одного из монастырей на Соловках, но образ мыслей его, слишком мирской и эклектичный, не позволил ему полностью отречься от земного. В 1901 году Добролюбов был осужден за подстрекательство к уклонению от воинской службы, в 1902 году, когда он находился в Петербурге, его обвиняли в оскорблении святынь и ему грозила каторга. Родные спасли его от отбывания наказания, добившись признания его временно умалишенным. После этого Добролюбов растворился в просторах России, зарабатывая себе на хлеб батрачеством. Он учился и учил, странствуя в поисках истинного знания. Проповеднический дар его оказался сильнее поэтического, и через несколько лет, в 1903 году, Добролюбов основал в Поволжье секту "добролюбовцев".</w:t>
      </w:r>
    </w:p>
    <w:p w:rsidR="00F52A4C" w:rsidRDefault="00F52A4C" w:rsidP="00F52A4C">
      <w:pPr>
        <w:spacing w:before="120"/>
        <w:ind w:firstLine="567"/>
        <w:jc w:val="both"/>
      </w:pPr>
      <w:r w:rsidRPr="003107A3">
        <w:t>В 1900 году вышло его "Собрание стихов", подготовленное к печати Брюсовым, предисловие к которому написал Иван Коневской. В 1905 году в издательстве "Скорпион" при помощи того же Брюсова вышел третий, и последний, сборник стихов Добролюбова "Из книги невидимой".</w:t>
      </w:r>
    </w:p>
    <w:p w:rsidR="00F52A4C" w:rsidRPr="003107A3" w:rsidRDefault="00F52A4C" w:rsidP="00F52A4C">
      <w:pPr>
        <w:spacing w:before="120"/>
        <w:ind w:firstLine="567"/>
        <w:jc w:val="both"/>
      </w:pPr>
      <w:r w:rsidRPr="003107A3">
        <w:t>Сведения о жизни Добролюбова в дальнейшем чрезвычайно скудны. Он периодически навещал Петербург и Москву, где иногда встречался с различными поэтами и писателями. Известно также, что он жил в Поволжье и Сибири, затем, в 1925-1927 годах, странствовал по Средней Азии. Умер Александр Добролюбов где-то на территории Нагорного Карабаха, где он работал в артели печником, не ранее 1944 года.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A4C"/>
    <w:rsid w:val="003107A3"/>
    <w:rsid w:val="00616072"/>
    <w:rsid w:val="008B35EE"/>
    <w:rsid w:val="00915251"/>
    <w:rsid w:val="009E02E1"/>
    <w:rsid w:val="00B42C45"/>
    <w:rsid w:val="00B47B6A"/>
    <w:rsid w:val="00C6595F"/>
    <w:rsid w:val="00F5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64BA97F-A40A-4333-BF3C-84C45442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A4C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52A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2310</Words>
  <Characters>1318</Characters>
  <Application>Microsoft Office Word</Application>
  <DocSecurity>0</DocSecurity>
  <Lines>10</Lines>
  <Paragraphs>7</Paragraphs>
  <ScaleCrop>false</ScaleCrop>
  <Company>Home</Company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Добролюбов А</dc:title>
  <dc:subject/>
  <dc:creator>User</dc:creator>
  <cp:keywords/>
  <dc:description/>
  <cp:lastModifiedBy>admin</cp:lastModifiedBy>
  <cp:revision>2</cp:revision>
  <dcterms:created xsi:type="dcterms:W3CDTF">2014-01-25T09:39:00Z</dcterms:created>
  <dcterms:modified xsi:type="dcterms:W3CDTF">2014-01-25T09:39:00Z</dcterms:modified>
</cp:coreProperties>
</file>