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2A2" w:rsidRDefault="00D922A2">
      <w:pPr>
        <w:widowControl w:val="0"/>
        <w:spacing w:before="120"/>
        <w:jc w:val="center"/>
        <w:rPr>
          <w:color w:val="000000"/>
          <w:sz w:val="32"/>
          <w:szCs w:val="32"/>
        </w:rPr>
      </w:pPr>
      <w:r>
        <w:rPr>
          <w:rStyle w:val="a4"/>
          <w:color w:val="000000"/>
          <w:sz w:val="32"/>
          <w:szCs w:val="32"/>
        </w:rPr>
        <w:t xml:space="preserve">Додин Лев Абрамович </w:t>
      </w:r>
    </w:p>
    <w:p w:rsidR="00D922A2" w:rsidRDefault="00D922A2">
      <w:pPr>
        <w:widowControl w:val="0"/>
        <w:spacing w:before="120"/>
        <w:ind w:firstLine="567"/>
        <w:jc w:val="both"/>
        <w:rPr>
          <w:color w:val="000000"/>
          <w:sz w:val="24"/>
          <w:szCs w:val="24"/>
        </w:rPr>
      </w:pPr>
      <w:r>
        <w:rPr>
          <w:rStyle w:val="a4"/>
          <w:b w:val="0"/>
          <w:bCs w:val="0"/>
          <w:color w:val="000000"/>
          <w:sz w:val="24"/>
          <w:szCs w:val="24"/>
        </w:rPr>
        <w:t>Народный артист России, лауреат Государственных премий СССР и РФ, художественный руководитель Академического Малого драматического театра, профессор, заведующий кафедрой Санкт-Петербургской академии театрального искусства</w:t>
      </w:r>
    </w:p>
    <w:p w:rsidR="00D922A2" w:rsidRDefault="00D922A2">
      <w:pPr>
        <w:widowControl w:val="0"/>
        <w:spacing w:before="120"/>
        <w:ind w:firstLine="567"/>
        <w:jc w:val="both"/>
        <w:rPr>
          <w:color w:val="000000"/>
          <w:sz w:val="24"/>
          <w:szCs w:val="24"/>
        </w:rPr>
      </w:pPr>
      <w:r>
        <w:rPr>
          <w:color w:val="000000"/>
          <w:sz w:val="24"/>
          <w:szCs w:val="24"/>
        </w:rPr>
        <w:t>Родился 14 мая 1944 года в Новокузнецке Кемеровской области. Супруга - Шестакова Татьяна Борисовна, актриса Академического Малого драматического театра.</w:t>
      </w:r>
    </w:p>
    <w:p w:rsidR="00D922A2" w:rsidRDefault="00D922A2">
      <w:pPr>
        <w:widowControl w:val="0"/>
        <w:spacing w:before="120"/>
        <w:ind w:firstLine="567"/>
        <w:jc w:val="both"/>
        <w:rPr>
          <w:color w:val="000000"/>
          <w:sz w:val="24"/>
          <w:szCs w:val="24"/>
        </w:rPr>
      </w:pPr>
      <w:r>
        <w:rPr>
          <w:color w:val="000000"/>
          <w:sz w:val="24"/>
          <w:szCs w:val="24"/>
        </w:rPr>
        <w:t>С детских лет Лев Додин стал заниматься в Ленинградском театре юношеского творчества, которым руководил прекрасный педагог Матвей Григорьевич Дубровин. Во многом благодаря его влиянию у Льва сформировалось стойкое желание посвятить себя театру. Сразу после окончания школы он поступил в Ленинградский государственный институт театра, музыки и кинематографии, где учился у выдающегося режиссера и педагога Бориса Вульфовича Зона.</w:t>
      </w:r>
    </w:p>
    <w:p w:rsidR="00D922A2" w:rsidRDefault="00D922A2">
      <w:pPr>
        <w:widowControl w:val="0"/>
        <w:spacing w:before="120"/>
        <w:ind w:firstLine="567"/>
        <w:jc w:val="both"/>
        <w:rPr>
          <w:color w:val="000000"/>
          <w:sz w:val="24"/>
          <w:szCs w:val="24"/>
        </w:rPr>
      </w:pPr>
      <w:r>
        <w:rPr>
          <w:color w:val="000000"/>
          <w:sz w:val="24"/>
          <w:szCs w:val="24"/>
        </w:rPr>
        <w:t>Год окончания института совпал с годом режиссерского дебюта Льва Додина. В 1966 году вышел его телеспектакль "Первая любовь" по повести И.С. Тургенева. Затем последовали постановки в Ленинградском ТЮЗе ("Свои люди - сочтемся" А.Н. Островского) и Театре драмы и комедии ("Недоросль" Фонвизина и "Роза Берндт").</w:t>
      </w:r>
    </w:p>
    <w:p w:rsidR="00D922A2" w:rsidRDefault="00D922A2">
      <w:pPr>
        <w:widowControl w:val="0"/>
        <w:spacing w:before="120"/>
        <w:ind w:firstLine="567"/>
        <w:jc w:val="both"/>
        <w:rPr>
          <w:color w:val="000000"/>
          <w:sz w:val="24"/>
          <w:szCs w:val="24"/>
        </w:rPr>
      </w:pPr>
      <w:r>
        <w:rPr>
          <w:color w:val="000000"/>
          <w:sz w:val="24"/>
          <w:szCs w:val="24"/>
        </w:rPr>
        <w:t>Сотрудничество Льва Додина с Малым драматическим театром началось в 1975 году "Разбойником" К. Чапека. Постановка пьесы "Дом" Ф. Абрамова в 1980 году получила всесоюзную известность и во многом определила последующую творческую судьбу Льва Додина. В 1983 году он стал художественным руководителем Малого драматического театра. За эти годы родились спектакли: "Братья и сестры" по Ф. Абрамову, "Повелитель мух" У. Голдинга, "Звезды на утреннем небе" А. Галина, "Гаудеамус" по С. Каледину, "Бесы" Ф.М. Достоевского, "Любовь под вязами" Ю. О'Нила, "Клаустрофобия" по произведениям современных русских писателей, "Вишневый сад" А.П. Чехова, "Пьеса без названия" А.П. Чехова, "Чевенгур" А. Платонова, "Чайка" А.П. Чехова и др.</w:t>
      </w:r>
    </w:p>
    <w:p w:rsidR="00D922A2" w:rsidRDefault="00D922A2">
      <w:pPr>
        <w:widowControl w:val="0"/>
        <w:spacing w:before="120"/>
        <w:ind w:firstLine="567"/>
        <w:jc w:val="both"/>
        <w:rPr>
          <w:color w:val="000000"/>
          <w:sz w:val="24"/>
          <w:szCs w:val="24"/>
        </w:rPr>
      </w:pPr>
      <w:r>
        <w:rPr>
          <w:color w:val="000000"/>
          <w:sz w:val="24"/>
          <w:szCs w:val="24"/>
        </w:rPr>
        <w:t xml:space="preserve">Всего Лев Додин является автором более 50 драматических и оперных постановок. В его творческом активе спектакли "Банкрот" на сцене Финского национального театра, "Господа Головлевы" во МХАТе, "Кроткая" на сценах БДТ и МХАТа, а также оперы "Электра" Р. Штрауса на Зальцбургском музыкальном Пасхальном фестивале 1995 года (дирижер Клаудио Абаддо), "Катерина Измайлова" Д.Д. Шостаковича на фестивале 1998 года во Флоренции, "Пиковая дама" П.И. Чайковского во Флоренции и Амстердаме в 1998 году (дирижер С. Бычков), "Леди Макбет Мценского уезда" на фестивале "Флорентийский музыкальный май", "Мазепа" П.И. Чайковского в театре "Ла Скала" в 1999 году (дирижер М.Л. Ростропович). </w:t>
      </w:r>
    </w:p>
    <w:p w:rsidR="00D922A2" w:rsidRDefault="00D922A2">
      <w:pPr>
        <w:widowControl w:val="0"/>
        <w:spacing w:before="120"/>
        <w:ind w:firstLine="567"/>
        <w:jc w:val="both"/>
        <w:rPr>
          <w:color w:val="000000"/>
          <w:sz w:val="24"/>
          <w:szCs w:val="24"/>
        </w:rPr>
      </w:pPr>
      <w:r>
        <w:rPr>
          <w:color w:val="000000"/>
          <w:sz w:val="24"/>
          <w:szCs w:val="24"/>
        </w:rPr>
        <w:t>Осенью 1999 года в парижском театре "Бастилия" Л. Додин поставил новый вариант "Пиковой дамы", а в 2001 году в этом же театре "Пиковая дама" была восстановлена.</w:t>
      </w:r>
    </w:p>
    <w:p w:rsidR="00D922A2" w:rsidRDefault="00D922A2">
      <w:pPr>
        <w:widowControl w:val="0"/>
        <w:spacing w:before="120"/>
        <w:ind w:firstLine="567"/>
        <w:jc w:val="both"/>
        <w:rPr>
          <w:color w:val="000000"/>
          <w:sz w:val="24"/>
          <w:szCs w:val="24"/>
        </w:rPr>
      </w:pPr>
      <w:r>
        <w:rPr>
          <w:color w:val="000000"/>
          <w:sz w:val="24"/>
          <w:szCs w:val="24"/>
        </w:rPr>
        <w:t>Спектакли Льва Додина игрались в 27 странах мира, в том числе в США, Австралии, Японии, Франции, Германии, Великобритании, Швейцарии, Италии, Финляндии, Чехии, Испании, Швеции, Бразилии, Израиле, Греции, Дании, Ирландии, Финляндии, Польше, Румынии, Норвегии, Португалии, Канаде, Голландии, Австрии, Югославии, Новой Зеландии, Бельгии, Венгрии. Осенью 1999 года в Италии прошел фестиваль спектаклей Додина.</w:t>
      </w:r>
    </w:p>
    <w:p w:rsidR="00D922A2" w:rsidRDefault="00D922A2">
      <w:pPr>
        <w:widowControl w:val="0"/>
        <w:spacing w:before="120"/>
        <w:ind w:firstLine="567"/>
        <w:jc w:val="both"/>
        <w:rPr>
          <w:color w:val="000000"/>
          <w:sz w:val="24"/>
          <w:szCs w:val="24"/>
        </w:rPr>
      </w:pPr>
      <w:r>
        <w:rPr>
          <w:color w:val="000000"/>
          <w:sz w:val="24"/>
          <w:szCs w:val="24"/>
        </w:rPr>
        <w:t>Малый драматический театр под руководством Л.А. Додина - один из самых популярных театров Санкт-Петербурга и "международных" театров России, демонстрирующий силу режиссерского таланта Льва Додина и вместе с тем плодотворность русской актерской школы. Не случайно в 1992 году театр и сам режиссер были приглашены в состав Союза театров Европы, а в сентябре 1998 года Малый драматический театр из Санкт-Петербурга первым и пока единственным из российских коллективов получил статус Театра Европы, став третьим в мире после парижского "Одеона" и миланского "Пикколо-театра".</w:t>
      </w:r>
    </w:p>
    <w:p w:rsidR="00D922A2" w:rsidRDefault="00D922A2">
      <w:pPr>
        <w:widowControl w:val="0"/>
        <w:spacing w:before="120"/>
        <w:ind w:firstLine="567"/>
        <w:jc w:val="both"/>
        <w:rPr>
          <w:color w:val="000000"/>
          <w:sz w:val="24"/>
          <w:szCs w:val="24"/>
        </w:rPr>
      </w:pPr>
      <w:r>
        <w:rPr>
          <w:color w:val="000000"/>
          <w:sz w:val="24"/>
          <w:szCs w:val="24"/>
        </w:rPr>
        <w:t xml:space="preserve">Смелость постановочных замыслов выдающегося режиссера опирается на возможности блестяще подготовленной труппы, многие актеры которой являются учениками Льва Додина. Вот уже 15 лет Додин культивирует в себе и актерах страсть к правде - жить не по лжи! </w:t>
      </w:r>
    </w:p>
    <w:p w:rsidR="00D922A2" w:rsidRDefault="00D922A2">
      <w:pPr>
        <w:widowControl w:val="0"/>
        <w:spacing w:before="120"/>
        <w:ind w:firstLine="567"/>
        <w:jc w:val="both"/>
        <w:rPr>
          <w:color w:val="000000"/>
          <w:sz w:val="24"/>
          <w:szCs w:val="24"/>
        </w:rPr>
      </w:pPr>
      <w:r>
        <w:rPr>
          <w:color w:val="000000"/>
          <w:sz w:val="24"/>
          <w:szCs w:val="24"/>
        </w:rPr>
        <w:t>Л.А. Додин - Народный артист России, лауреат Государственных премий СССР (1986) и РФ (1998), премии Президента РФ (2001). Его театральная деятельность и спектакли отмечены многими отечественными и международными премиями и наградами. В их числе: Российская национальная независимая премия "Триумф" (1992), дважды - Национальная премия "Золотая маска" (1997, 1999), премии Фонда имени К.С. Станиславского "За выдающиеся заслуги в педагогике" (1996), "Золотой софит" (1996), премия имени Лоуренса Оливье (1988), премия французских театральных и музыкальных критиков (1992), региональная английская театральная премия (1992), итальянская премия UBU (1993, 1994), премия критики Италии Abbiati "За лучший оперный спектакль" (1998), а также высшая европейская театральная премия "Европа - Театру" (2000). Режиссер награжден также французским орденом Литературы и Искусства офицерского достоинства "За огромный вклад в дело сотрудничества русской и французской культур" (1994).</w:t>
      </w:r>
    </w:p>
    <w:p w:rsidR="00D922A2" w:rsidRDefault="00D922A2">
      <w:pPr>
        <w:widowControl w:val="0"/>
        <w:spacing w:before="120"/>
        <w:ind w:firstLine="567"/>
        <w:jc w:val="both"/>
        <w:rPr>
          <w:color w:val="000000"/>
          <w:sz w:val="24"/>
          <w:szCs w:val="24"/>
        </w:rPr>
      </w:pPr>
      <w:r>
        <w:rPr>
          <w:color w:val="000000"/>
          <w:sz w:val="24"/>
          <w:szCs w:val="24"/>
        </w:rPr>
        <w:t>Еще в 1967 году Л.А. Додин начал преподавать актерское мастерство и режиссуру. Он воспитал не одно поколение актеров и режиссеров. Ныне является профессором Санкт-Петербургской академии театрального искусства, заведует кафедрой режиссуры, регулярно проводит мастер-классы в театральных школах Великобритании, Франции, Японии, США, является постоянным членом жюри профессионального конкурса литературных произведений "Северная Пальмира" и членом жюри театральной премии Санкт-Петербурга "Золотой софит".</w:t>
      </w:r>
    </w:p>
    <w:p w:rsidR="00D922A2" w:rsidRDefault="00D922A2">
      <w:pPr>
        <w:widowControl w:val="0"/>
        <w:spacing w:before="120"/>
        <w:ind w:firstLine="567"/>
        <w:jc w:val="both"/>
        <w:rPr>
          <w:color w:val="000000"/>
          <w:sz w:val="24"/>
          <w:szCs w:val="24"/>
        </w:rPr>
      </w:pPr>
      <w:r>
        <w:rPr>
          <w:color w:val="000000"/>
          <w:sz w:val="24"/>
          <w:szCs w:val="24"/>
        </w:rPr>
        <w:t>Живет и работает в Санкт-Петербурге.</w:t>
      </w:r>
    </w:p>
    <w:p w:rsidR="00D922A2" w:rsidRDefault="00D922A2">
      <w:bookmarkStart w:id="0" w:name="_GoBack"/>
      <w:bookmarkEnd w:id="0"/>
    </w:p>
    <w:sectPr w:rsidR="00D922A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B22"/>
    <w:rsid w:val="00310B22"/>
    <w:rsid w:val="009C3F24"/>
    <w:rsid w:val="00A01B9E"/>
    <w:rsid w:val="00D922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082CA7-AD09-4E5E-8BE4-73B890B1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3462</Words>
  <Characters>1974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Додин Лев Абрамович </vt:lpstr>
    </vt:vector>
  </TitlesOfParts>
  <Company>PERSONAL COMPUTERS</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Додин Лев Абрамович </dc:title>
  <dc:subject/>
  <dc:creator>USER</dc:creator>
  <cp:keywords/>
  <dc:description/>
  <cp:lastModifiedBy>admin</cp:lastModifiedBy>
  <cp:revision>2</cp:revision>
  <dcterms:created xsi:type="dcterms:W3CDTF">2014-01-26T06:57:00Z</dcterms:created>
  <dcterms:modified xsi:type="dcterms:W3CDTF">2014-01-26T06:57:00Z</dcterms:modified>
</cp:coreProperties>
</file>