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92" w:rsidRDefault="00D72292">
      <w:pPr>
        <w:pStyle w:val="a3"/>
        <w:rPr>
          <w:sz w:val="22"/>
          <w:szCs w:val="22"/>
        </w:rPr>
      </w:pP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1. Древние государства Шумера и Аккада.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Долина рек Тигра и Евфрата,  называвшаяся в древности Месопотамия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(Междуречье, Двуречье),  сделалась колыбелью государств, принадлежащих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к числу наиболее древних государственных образований.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К началу III тысячелетия до н.э.  в Двуречье складывается большое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количество мелких самостоятельных государств (Эриду, Ур, Шуруппак, Ум-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ма, Лагаш,  Киш,  Мари и др.),  население которых в III тысячелетии до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н.э. в Двуречье было этнически неоднородным:  лежавший к северу от Шу-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мера Аккад,  а также среднее течение Евфрата заселяли в это время пле-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мена, отличавшиеся и по внешнему облику, и по языку от шумеров. Однако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шумеры и аккадийцы в начале III тысячелетия до н.э. не отличались друг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ото друга по уровню экономического развития: и у тех, и у других скла-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дывались раннерабовладельческие государства.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Основой земледелия являлось искусственное  орошение  (ирригация),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когда посредством системы каналов, плотин и дамб вода равномерно пода-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валась на поля.  Животноводство было также развито в  Южном  Двуречье.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Ремесленная техника оставалась примитивной.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Во главе каждого из мелких самостоятельных государств стоял  пра-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витель, который назывался патеси (или энси), а иногда лугаль.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Потребности рационального использование оросительной  системы,  а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также укрепления  хозяйственных связей между отдельными областями яви-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лись причиной возникновения тенденции к  к  политическому  объединению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Шумера. Отдельные государства пытаются играть роль гегемонов,  объеди-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няя вокруг себя сравнительно большие территории.  Первоначально в роли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таких гегемонов выступают Кир и Уш,  но патеси Лагаша Энатуму (XXV век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до н.э.) удалось нанести поражение своим соперникам  и  распространить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свою власть  чуть  ли не до пределов Мари.  Однако все эти объединения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были непрочными и распадались вскоре после того,  как возникали.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Пользуясь смутами  в  Лагаше в XXIV веке до н.э.  патеси Уммы Лу-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гальзаггиси возобновил борьбу против Лагаша,  разбил войско патеся Ла-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гаша Урукачины и присоединил Лагаш к своим владениям. После этой побе-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ды Лугальзаггиси настолько усилился,  что на некоторое время  подчинил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себе весь Шумер.  Столицей своего нового государства он сделал древний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город Урук.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На севере Двуречья в это время усилились правители Аккада.  Цент-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ральное положение  Аккада  могло  представить большие выгоды правителю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Аккада, который сумел бы овладеть областью между  городами  Сипаром  и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Описом. Таким первым царём царства Аккада стал около 2369 года до н.э.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Саргон (Шаррукин).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это время в Южном Двуречье были налицо все предпосылки, необхо-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димые для дальнейшего объединения.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Саргон начал с объединения всего Аккада. Он сделался царём Киша и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главой всех аккадских городов, а затем совершил несколько победоносных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походов на юг. Он победил Лугальзаггиси, взял Ур и Лагаш, дошёл до са-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мого моря и таким образом подчинил себе весь Шумер.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Царство Аккада особенно усилилось в правление внука  Саргона  На-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рамсина (XXIII век до н.э.).  При Нарамсине под власть Аккада попадает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область Мари, а также горные племена Загроса и города Элама. На севере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войска Нарамсина доходили до гор Армении.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Увеличение повинностей, присвоение общинных земель, трудные заво-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евательные походы - всё это порождало недовольство народных масс.  На-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рамсин ещё справлялся с восстаниями,  но  его  преемникам  не  удалось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удержать единства  царства  "четырёх стран света";  внутриполитические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трудности совпали со внешней угрозой.  Около 2200 года Аккад  и  Шумер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подверглись нападению народа гутиев,  которые сокрушили царство Аккад,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разграбили его города (особенно северные),  обложили население тяжёлой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данью. Города шумерского юга меньше пострадали от набега гутиев и фак-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тически сумели сохранить независимость. Эти шумерские города возглави-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ли  борьбу  против гутиев,  разбили их и изгнали из страны.  Некоторое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время спустя Шумер и Аккад вновь были объединены - на этот раз под ге-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гемонией Ура.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Цари Ура, объединившие под своей властью Южное Двуречье, получили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наименование III  династии Ура.  Наибольших политических успехов среди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них добился Шульги.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Преемники Шульги с трудом сдерживали натиск соседей.  В 2007 году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эламиты разгромили шумерские города и взяли в плен последнего царя III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династии Ура. Вслед за тем амореи, заняв города Аккада и Шумера, осно-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вали там множество самостоятельных династий.  Основателем III династии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Ура был составлен первый кодекс законов,  в котором оформлялось разви-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тие частной собственности на землю.</w:t>
      </w:r>
    </w:p>
    <w:p w:rsidR="00D72292" w:rsidRDefault="00D72292">
      <w:pPr>
        <w:pStyle w:val="a3"/>
        <w:rPr>
          <w:sz w:val="22"/>
          <w:szCs w:val="22"/>
        </w:rPr>
      </w:pP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2. Древнее Вавилонское царство.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После падения  III династии Ура в Южном Двуречье утвердились амо-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реи.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Время существования древневавилонского царства (1894-1595 года до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н.э.) оставляет замечательную эпоху в истории Двуречья. В течении этих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трёхсот лет  южная  часть  его достигла высокой степени хозяйственного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развития и политического влияния.  Вавилон, незначительный городок при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первых аморейских  царях,  во время вавилонской династии превратился в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крупнейший торговый, политический и культурный центр.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Объединение Двуречья  под  властью Вавилона происходило в течении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столетней борьбы и завершилось только при знаменитом  царе  Хаммурапи.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Созданное таким  образом древневавилонское царство было централизован-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ной деспотией.  Единство и внутренняя прочность  его  были  достигнуты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благодаря ряду новых условий.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Во-первых, вавилонские  цари  опирались  на   аморейскую   знать.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Во-вторых, носители  прежней раздробленности,  местные шумерские и ак-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кадские патеси,  были окончательно уничтожены аморейскими и  эламскими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завоевателями. В-третьих,  Аккад, сделавшийся ещё при Саргоне основной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земледельческой производящей областью, несравненно меньше пострадал от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вторжений, чем шумерский юг. Опустошённый и обезлюдевший Шумер оказал-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ся в полной зависимости от Аккада в экономическом отношении.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Далее, вавилонские цари использовали опыт, накопленный царями III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династии Ура. Так, в своде законов Хаммурапи повторяется почти без из-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менений ряд статей законов Липитиштаря, в документах купли-продажи и в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долговых актах сохраняются шумерские термины и формулы.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Рабовладельческое государство представляло собой деспотию,  безг-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раничную власть царя,  который управлял страной  через  многочисленных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чиновников и судий.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При последних двух царях первой  вавилонской  династии  произошло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крушение древневавилонского царства. На Вавилонию один за другим обру-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шились четыре врага: семиты из приморских областей Южного Шумера, эла-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литяне с  Загроса,  хетты с севера и затем племена коневодов касситов,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жившие севернее элалитян.  Верх одержали приморские племена, захватив-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шие южную часть царства,  и касситы,  осевшие в центральной и северной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Вавилонии.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Вавилоне утвердился касситский царь Гандаш, основавший касситс-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кую династию.  Его преемники подчинили себе и южную  часть  Вавилонии.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Владычество касситов продолжалось до 1165 года до н.э.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Касситская эпоха делится на два периода. В течение первого перио-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да, примерно до последней четверти XV века, страна оправлялась от жес-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токого разорения и хозяйственного упадка.  С конца VI века  начинается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второй период, в течении которого интенсивно развивалась хозяйственная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жизнь.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середине  XIII века до н.э.  произошло сокрушительное вторжение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ассирийцев в касситское царство.  Скоро после этого в Ассирии начались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внутренние смуты,  которые дали возможность Вавилону вернуть самостоя-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тельность. Но в XII веке страна опять была разрушена эламским  вторже-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нием. В  1165  году  власть  захватил  один из сановников города Ишна,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свергнувший касситского царя и основавший IV вавилонскую  династию.  С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тех пор,  вплоть до падения Ассирийской державы,  Вавилония переживает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длительный период политического упадка.</w:t>
      </w:r>
    </w:p>
    <w:p w:rsidR="00D72292" w:rsidRDefault="00D72292">
      <w:pPr>
        <w:pStyle w:val="a3"/>
        <w:rPr>
          <w:sz w:val="22"/>
          <w:szCs w:val="22"/>
        </w:rPr>
      </w:pP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3. Хеттское государство.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Хеттское государство сложилось в восточной области Малой Азии,  в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бассейне реки Галис, в области, которая позднее получила название Кап-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падокии. Земледелие здесь играло меньшую роль, чем скотоводство. Силь-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но развита была металлургия.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начале II тысячелетия до н.э. в восточной части Малой Азии сло-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жился ряд племён,  которые вели между собой войны. Эти племена группи-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ровались вокруг хорошо укреплённых центров, крупнейшими из которых бы-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ли Куссар, Неса и Хаттус. На первых порах гармония принадлежала прави-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телям Куссара, лишь позднее Хаттус стал столицей Хеттского царства.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Хеттское государство было рабовладельческим.  Во главе  Хеттского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государства стоял "великий царь",  который носил титул "Солнце". Царс-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кая власть была ограничена советом,  который назывался панк.  В состав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панка входили царские родичи, свойственники и военачальники. Таким об-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разом, на первых порах в Хеттском государстве сложился аристократичес-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кий строй,  однако со временем, когда Хеттское государство стало могу-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щественной военной державой,  царская власть окрепла  и  панк  потерял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прежнее значение.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Хеттское государство распалось на ряд областей, в которых правили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наместники, носившие титул "царей". На границах Хеттского царства рас-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полагался ряд стран,  подчинённых хеттам:  их отношения с "великим ца-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рём" регулировались специальными договорами.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 конца XV века до н.э. хеттские цари проводят энергичную внешнюю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политику, стремясь  с помощью военных и дипломатических средств расши-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рить подвластную им территорию.  В это время политическая гегемония  в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Передней Азии принадлежала куритам, которые в первой половине II тыся-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челетия до н.э. образовали ряд небольших государств в Северной Месопо-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тамии и Северной Сирии. В XV веке хурритские государства объединились,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образовав большую державу Митанни, которая обладала большим политичес-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ким влиянием.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Другой важной политической силой была в XV веке Египетская держа-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ва. Однако в конце XV века положение обеих государств пошатнулось. Ис-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пользуя это обстоятельство,  рабовладельческая знать Хеттского царства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начинает широкую экспансию.  Хеттским царём в конце XV века был Суппи-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лулима, проявивший себя умелым дипломатом.  Не столько  силой  оружия,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сколько при  помощи умелых переговоров,  он сумел превратить Митанни в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зависимую от Хессткого царства страну,  подчинить своему влиянию  еги-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петские владения в Сирии и Финикии, а также пытался вмешаться во внут-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ренние дела Египта, однако это предприятие не увенчалось успехом.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Время правления Суппилулимы было периодом наивысшего политическо-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го подъёма Хеттского царства.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Расцвет Хеттского царства не мог быть длительным:  основанной при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Суппилулиме Хеттской державе не хватало единства.  Уже ближайшие реем-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ники Суппилулимы столкнулись с новыми внешнеполитическими трудностями.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Хаттусиль III, внук Суппилулимы, проводит чисто оборонительную полити-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ку. Ему удалось заключить мирный договор с Египтом.  В конце XIII века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всё более усиливается натиск Ассирии и Аххиявы;  грозное восстание ох-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ватило западные  области и привело к их отпадению.  Около 1200 года до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н.э. Хеттское государство перестало существовать.  Примерно  в  то  же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время союзный  с  хеттами город Троя (на северо-западе Малой Азии) был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взят ахейцами ("Троянская война").</w:t>
      </w:r>
    </w:p>
    <w:p w:rsidR="00D72292" w:rsidRDefault="00D72292">
      <w:pPr>
        <w:pStyle w:val="a3"/>
        <w:rPr>
          <w:sz w:val="22"/>
          <w:szCs w:val="22"/>
        </w:rPr>
      </w:pP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4. Ассирия.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Ассирией называлась область в северном Двуречье, расположенная по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среднему течению Тигра.  В конце III и в первые века II тысячелетия  в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Ассирии существовало  рабовладельческое общество.  Государство называ-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лось "община Ашшур",  во главе его стоял правитель ишаккум. Политичес-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кий строй  этой так называемой "староассирийской эпохи" носил переход-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ный характер от раннего,  ещё сохранившего общинные черты рабовладель-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ческого государства к рабовладельческой деспотии.  Ишаккум был ограни-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чен властью коллективного верховного органа,  носившего также название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"община Ашшаур". Власть ишаккума возросла только в связи с началом ас-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сирийских завоеваний.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XVI  веке гегемония в Передней Азии переходит к государству Ми-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танни, которое подчинило себе и Ассирию. В XV веке Ассирия вернула се-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бе самостоятельность  и  начался период рассвета Ассирийского царства,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"среднеассирийская эпоха".  В XIV-XIII веках появился  первый  сборник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ассирийских законов,  в  котором  укрепились  все  практические успехи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частного землевладения.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Опираясь на многочисленное войско, ассирийский царь Салманассар I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начал (в XIII веке) походы, продолжавшиеся и при его сыне Тикульти-Ни-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нурте I. Царство Митанни, ослабленное хеттами, было окончательно разг-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ромлено, границы ассирийских владений были расширены, был завоёван Ва-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вилон. Это  первое  возвышение Ассирии оказалось недолговечным.  После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смерти Тикульти-Нинурты Ассирия на время приходит в упадок.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 конца  XII века Ассирии стали угрожать арамеи и урартийцы.  В X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веке арамейский натиск стад ослабевать,  и ассирийские цари смогли уже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сами перейти в наступление против урартийцев и арамеев.  Это наступле-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ние было завершено в начале IX века до н.э.  победами царя Ашшурнасир-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пала II  (883-859 гг.  до н.э.),  который заложил основу будущей Асси-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рийской военной державы.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конце IX века Ассирия была ослаблена внутренними смутами и нас-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туплением урартийцев.  Только с середины VIII века ассирийцы вновь на-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чинают экспансию.  Ассирийские цари Тиглатпаласар III (745-727 гг.  до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н.э.) и Саргон II (722-705 гг.  до н.э.) активно проводили агрессивную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политику. Были завоёваны Сирия с Дамаском, Вавилония, нанесено тяжёлое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поражение Урарту.  Асархаддом в 671 году подчинил Египет своей власти,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но через двадцать лет Египет освободился.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Это завоевание было последним военным успехом  Ассирии.  Уже  при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сыне Асархаддона  Ашшурбанипяле  (в  середине  XII века) её могущество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быстро идёт на убыль,  и она гибнет, ослабленная внутренним кризисом и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восстаниями покорённых народов.  В 605 году Ассирия перешла под власть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мидийских царей.</w:t>
      </w:r>
    </w:p>
    <w:p w:rsidR="00D72292" w:rsidRDefault="00D72292">
      <w:pPr>
        <w:pStyle w:val="a3"/>
        <w:rPr>
          <w:sz w:val="22"/>
          <w:szCs w:val="22"/>
        </w:rPr>
      </w:pP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5. Урарту.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начале  I  тысячелетия до н.э.  в районе озера Ван на восточной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окраине Малой Азии образуется ряд небольших государств: Хубушкиа, Мус-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саир и  др.  Одним из этих государств было Урарту,  столица которого 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Тушна. Борьба этих царств против  Ассирии  окончилась  образованием  в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конце IX века единого Урартского царства.  Цари Урарту постепенно рас-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ширяют территорию своего царства на восток и юг, в Закавказье.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Наибольшего могущества  царство Урарту достигло в первой половине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XIII века,  во время царствования Аргишти I (781-760 гг.  до  н.э.)  и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Сардури II (760-730 гг.  до н.э.). Аргишти совершил многочисленные по-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ходы на восток, воевал с Ассирией, закрепился в Закавказье.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Когда во  второй  половине  XIII века произошло усиление Ассирии,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 Тиглатпаласаре III,  Урарту был нанесён сильный удар.  В 743  году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были разгромлены войска Сардури II. После смерти Сардури начались сму-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ты. Самый решительный удар нанёс ассирийский царь Саргон в 714 году до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н.э.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начале VII века произошло разрушительное вторжение скифов. В VI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веке государство Урарту было окончательно уничтожено мидянами.</w:t>
      </w:r>
    </w:p>
    <w:p w:rsidR="00D72292" w:rsidRDefault="00D72292">
      <w:pPr>
        <w:pStyle w:val="a3"/>
        <w:rPr>
          <w:sz w:val="22"/>
          <w:szCs w:val="22"/>
        </w:rPr>
      </w:pP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6. Халдейское или Нововавилонское царство.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Вавилония, после трёхсотлетней зависимости от Ассирии, вновь ста-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ла самостоятельной с 626 года до н.э.,  когда там воцарился халдейский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царь Набопаласар.  Основанное им царство просуществовало около 90 лет,</w:t>
      </w:r>
    </w:p>
    <w:p w:rsidR="00D72292" w:rsidRDefault="009C0380">
      <w:pPr>
        <w:pStyle w:val="a3"/>
        <w:rPr>
          <w:sz w:val="22"/>
          <w:szCs w:val="22"/>
        </w:rPr>
      </w:pPr>
      <w:r>
        <w:rPr>
          <w:sz w:val="22"/>
          <w:szCs w:val="22"/>
        </w:rPr>
        <w:t>до 538 года до н.э., когда оно было завоёвано персами.</w:t>
      </w:r>
      <w:bookmarkStart w:id="0" w:name="_GoBack"/>
      <w:bookmarkEnd w:id="0"/>
    </w:p>
    <w:sectPr w:rsidR="00D72292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380"/>
    <w:rsid w:val="009C0380"/>
    <w:rsid w:val="00A56A84"/>
    <w:rsid w:val="00D7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A70270-98B3-4793-B7ED-0CFE847F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2272</Words>
  <Characters>12955</Characters>
  <Application>Microsoft Office Word</Application>
  <DocSecurity>0</DocSecurity>
  <Lines>107</Lines>
  <Paragraphs>30</Paragraphs>
  <ScaleCrop>false</ScaleCrop>
  <Company>домашний</Company>
  <LinksUpToDate>false</LinksUpToDate>
  <CharactersWithSpaces>15197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Романов</dc:creator>
  <cp:keywords/>
  <dc:description/>
  <cp:lastModifiedBy>admin</cp:lastModifiedBy>
  <cp:revision>2</cp:revision>
  <dcterms:created xsi:type="dcterms:W3CDTF">2014-02-19T15:52:00Z</dcterms:created>
  <dcterms:modified xsi:type="dcterms:W3CDTF">2014-02-19T15:52:00Z</dcterms:modified>
</cp:coreProperties>
</file>