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AE" w:rsidRDefault="00DE0B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Доклад на тему: «Экономические информационные системы».</w:t>
      </w:r>
    </w:p>
    <w:p w:rsidR="00DE0BAE" w:rsidRDefault="00DE0BAE">
      <w:pPr>
        <w:jc w:val="center"/>
        <w:rPr>
          <w:b/>
          <w:bCs/>
          <w:sz w:val="32"/>
          <w:szCs w:val="32"/>
        </w:rPr>
      </w:pPr>
    </w:p>
    <w:p w:rsidR="00DE0BAE" w:rsidRDefault="00DE0B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DE0BAE" w:rsidRDefault="00DE0BAE">
      <w:pPr>
        <w:jc w:val="center"/>
        <w:rPr>
          <w:b/>
          <w:bCs/>
          <w:sz w:val="32"/>
          <w:szCs w:val="32"/>
        </w:rPr>
      </w:pPr>
    </w:p>
    <w:p w:rsidR="00DE0BAE" w:rsidRDefault="00DE0BAE">
      <w:pPr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Экономическая информационная система (ЭИС) представляет собой совокупность организационных, технических, программных и информационных средств, объединенных в единую систему с целью сбора, хранения, обработки и выдачи необходимой информации, предназначенной для выполнения функций управления. </w:t>
      </w:r>
    </w:p>
    <w:p w:rsidR="00DE0BAE" w:rsidRDefault="00DE0BAE">
      <w:pPr>
        <w:jc w:val="center"/>
        <w:rPr>
          <w:b/>
          <w:bCs/>
          <w:sz w:val="32"/>
          <w:szCs w:val="32"/>
        </w:rPr>
      </w:pP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применения экономических информационных систем (ЭИС) в практике управления экономическими объектами зависит от широты охвата и интегрированности на их основе функций управления, от способности оперативно подготавливать управленческие решения и адаптироваться к изменениям внешней среды и информационных потребностей.</w:t>
      </w: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информационные системы с момента появления первых электронно-вычислительных машин претерпели существенное изменение в своем развитии.</w:t>
      </w: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 50-е годы</w:t>
      </w:r>
      <w:r>
        <w:rPr>
          <w:sz w:val="28"/>
          <w:szCs w:val="28"/>
        </w:rPr>
        <w:t xml:space="preserve"> на ЭВМ в основном решались отдельные экономические задачи, связанные с необходимостью переработки больших информационных массивов, например, такие, как начисление заработной платы, составление статистических отчетов и т.д., или задачи, выполняющие оптимизационные расчеты, например, решение транспортной задачи.</w:t>
      </w: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 60-е годы</w:t>
      </w:r>
      <w:r>
        <w:rPr>
          <w:sz w:val="28"/>
          <w:szCs w:val="28"/>
        </w:rPr>
        <w:t xml:space="preserve"> возникает идея комплексной автоматизации управления предприятиями и интеграции информационного обеспечения на основе баз данных. Реальностью автоматизированные системы управления стали в 70-е годы на базе ЭВМ 3-го поколения, которые позволили создавать вычислительные системы с распределенной терминальной сетью. Однако недостаточное быстродействие и надежность вычислительных машин, отсутствие гибких средств реализации информационных потребностей пользователей не смогли превратить ЭИС в инструмент коренного повышения эффективности управления предприятиями.</w:t>
      </w: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80-годы</w:t>
      </w:r>
      <w:r>
        <w:rPr>
          <w:sz w:val="28"/>
          <w:szCs w:val="28"/>
        </w:rPr>
        <w:t xml:space="preserve"> отмечены внедрением персональных ЭВМ в практику работы управленческих работников, созданием широкого набора автоматизированных рабочих мест (АРМов) на базе языков 4-го поколения (4</w:t>
      </w:r>
      <w:r>
        <w:rPr>
          <w:sz w:val="28"/>
          <w:szCs w:val="28"/>
          <w:lang w:val="en-US"/>
        </w:rPr>
        <w:t>GL</w:t>
      </w:r>
      <w:r>
        <w:rPr>
          <w:sz w:val="28"/>
          <w:szCs w:val="28"/>
        </w:rPr>
        <w:t>), позволяющих с помощью генераторов запросов, отчетов, экранных форм, диалога быстро разрабатывать удобные для пользователей приложения. Однако рассредоточение ЭИС в виде АРМов, локальная («островная») автоматизация не способствовали интеграции управленческих функций и, как следствие, существенному повышению эффективности управления предприятием.</w:t>
      </w: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Для 90-х годов характерно</w:t>
      </w:r>
      <w:r>
        <w:rPr>
          <w:sz w:val="28"/>
          <w:szCs w:val="28"/>
        </w:rPr>
        <w:t xml:space="preserve"> развитие телекоммуникационных средств, которое привело к созданию гибких локальных и глобальных вычислительных сетей, предопределивших возможность разработки и внедрения  корпоративных ЭИС  (КЭИС). КЭИС объединяют возможности систем комплексной автоматизации управления 70-х годов и локальной автоматизации 80 - годов. Наличие гибких средств связывания управленческих работников в процессе хозяйственной деятельности, возможность коллективной работы, как непосредственных исполнителей  хозяйственных  операций,  так  и   менеджеров, принимающих управленческие решения, позволяют во многом пересмотреть принципы управления предприятиями или проводить кардинальный реинжиниринг бизнес-процессов. </w:t>
      </w:r>
    </w:p>
    <w:p w:rsidR="00DE0BAE" w:rsidRDefault="00DE0BAE">
      <w:pPr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Усложнение архитектуры современных информационных систем предопределяют разработку и использование эффективных технологий проектирования, обеспечивающих ускорение создания, внедрения и развития проектов ЭИС, повышение их функциональной и адаптивной надежности. </w:t>
      </w:r>
    </w:p>
    <w:p w:rsidR="00DE0BAE" w:rsidRDefault="00DE0BAE"/>
    <w:p w:rsidR="00DE0BAE" w:rsidRDefault="00DE0BAE"/>
    <w:p w:rsidR="00DE0BAE" w:rsidRDefault="00DE0B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Понятие и классификация ЭИС.</w:t>
      </w:r>
    </w:p>
    <w:p w:rsidR="00DE0BAE" w:rsidRDefault="00DE0BAE">
      <w:pPr>
        <w:jc w:val="center"/>
        <w:rPr>
          <w:b/>
          <w:bCs/>
          <w:sz w:val="32"/>
          <w:szCs w:val="32"/>
        </w:rPr>
      </w:pP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Методологическую основу проектирования ЭИС составляет системный подход, в соответствии с которым любая система представляет  собой   совокупность   взаимосвязанных   объектов (элементов), функционирующих совместно для достижения общей цели.</w:t>
      </w: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системы характерно изменение состояний объектов, которые с течением времени происходят в результате взаимодействия объектов в различных процессах и с внешней средой. </w:t>
      </w:r>
    </w:p>
    <w:p w:rsidR="00DE0BAE" w:rsidRDefault="00DE0BAE">
      <w:pPr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результате такого поведения системы важно соблюдение следующих принципов: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эмерджентности,</w:t>
      </w:r>
      <w:r>
        <w:rPr>
          <w:sz w:val="28"/>
          <w:szCs w:val="28"/>
        </w:rPr>
        <w:t xml:space="preserve"> то есть целостности системы на основе общей структуры, когда поведение отдельных объектов рассматривается с позиции функционирования всей системы;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гомеостазиса,</w:t>
      </w:r>
      <w:r>
        <w:rPr>
          <w:sz w:val="28"/>
          <w:szCs w:val="28"/>
        </w:rPr>
        <w:t xml:space="preserve"> то есть обеспечения устойчивого функционирования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системы и достижения общей цели;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адаптивности к изменениям внешней среды</w:t>
      </w:r>
      <w:r>
        <w:rPr>
          <w:sz w:val="28"/>
          <w:szCs w:val="28"/>
        </w:rPr>
        <w:t xml:space="preserve"> и управляемости посредством воздействия на элементы системы;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обучаемости</w:t>
      </w:r>
      <w:r>
        <w:rPr>
          <w:sz w:val="28"/>
          <w:szCs w:val="28"/>
        </w:rPr>
        <w:t xml:space="preserve"> путем изменения структуры системы в соответствии с изменением целей системы.</w:t>
      </w: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позиций кибернетики процесс управления системой, как направленное воздействие на элементы системы для достижения цели, можно представить в виде информационного процесса, связывающего внешнюю среду, объект и систему управления. При этом внешняя среда и объект управления информируют систему управления о своем состоянии, система управления анализирует эту информацию, вырабатывает управляющее воздействие на объект управления, отвечает на возмущения внешней среды и при необходимости модифицирует цель и структуру всей системы.                                    </w:t>
      </w: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экономической системы (промышленного предприятия, торговой организации, коммерческого банка, государственного учреждения и т.д.) с позиции кибернетики выглядит как основные информационные потоки между внешней средой, объектом и системой управления и связаны с поддерживающей их экономической информационной системой (ЭИС).                                                </w:t>
      </w: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экономической системе объект управления представляет собой подсистему материальных элементов экономической деятельности (на промышленном предприятии: сырье и материалы, оборудование, готовая продукция, работники и др.) и хозяйственных процессов (на промышленном   предприятии:   основное   и   вспомогательное производство, снабжение, сбыт и др.).</w:t>
      </w: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Система  управления   представляет  собой</w:t>
      </w:r>
      <w:r>
        <w:rPr>
          <w:sz w:val="28"/>
          <w:szCs w:val="28"/>
        </w:rPr>
        <w:t xml:space="preserve">   совокупность взаимодействующих структурных подразделений  экономической системы (например, на промышленном предприятии: дирекция, финансовый, производственный, снабженческий, сбытовой и др. отделы), осуществляющих </w:t>
      </w:r>
      <w:r>
        <w:rPr>
          <w:i/>
          <w:iCs/>
          <w:sz w:val="28"/>
          <w:szCs w:val="28"/>
          <w:u w:val="single"/>
        </w:rPr>
        <w:t>следующие функции управления: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</w:t>
      </w:r>
      <w:r>
        <w:rPr>
          <w:b/>
          <w:bCs/>
          <w:sz w:val="28"/>
          <w:szCs w:val="28"/>
        </w:rPr>
        <w:t>планирование -</w:t>
      </w:r>
      <w:r>
        <w:rPr>
          <w:sz w:val="28"/>
          <w:szCs w:val="28"/>
        </w:rPr>
        <w:t xml:space="preserve"> функция, определяющая цель функционирования экономической   системы   на   различные   периоды   времени (стратегическое, тактическое, оперативное планирование);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</w:t>
      </w:r>
      <w:r>
        <w:rPr>
          <w:b/>
          <w:bCs/>
          <w:sz w:val="28"/>
          <w:szCs w:val="28"/>
        </w:rPr>
        <w:t xml:space="preserve">учет </w:t>
      </w:r>
      <w:r>
        <w:rPr>
          <w:sz w:val="28"/>
          <w:szCs w:val="28"/>
        </w:rPr>
        <w:t>- функция, отображающая состояние объекта управления в результате выполнения хозяйственных процессов;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>контроль</w:t>
      </w:r>
      <w:r>
        <w:rPr>
          <w:sz w:val="28"/>
          <w:szCs w:val="28"/>
        </w:rPr>
        <w:t xml:space="preserve"> - функция, с помощью которой определяется отклонение учетных данных от плановых целей и нормативов;                   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>оперативное   управление</w:t>
      </w:r>
      <w:r>
        <w:rPr>
          <w:sz w:val="28"/>
          <w:szCs w:val="28"/>
        </w:rPr>
        <w:t xml:space="preserve">   -   функция,   осуществляющая регулирование всех хозяйственных процессов с целью исключения возникающих отклонений в плановых и учетных данных;              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>анализ -</w:t>
      </w:r>
      <w:r>
        <w:rPr>
          <w:sz w:val="28"/>
          <w:szCs w:val="28"/>
        </w:rPr>
        <w:t xml:space="preserve"> функция, определяющая тенденции в работе экономической системы и резервы, которые учитываются при планировании на следующий временной период.   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E0BAE" w:rsidRDefault="00DE0BA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ЭИС связывает объект и систему управления между собой и с внешней средой через информационные потоки:                                        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ИП 1</w:t>
      </w:r>
      <w:r>
        <w:rPr>
          <w:sz w:val="28"/>
          <w:szCs w:val="28"/>
        </w:rPr>
        <w:t xml:space="preserve"> - информационный поток из внешней среды в систему управления, который, с одной стороны, представляет поток нормативной информации, создаваемый государственными учреждениями в части законодательства, а, с другой стороны, - поток информации о конъюнктуре рынка, создаваемый конкурентами, потребителями, поставщиками;                                                 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ИП 2</w:t>
      </w:r>
      <w:r>
        <w:rPr>
          <w:sz w:val="28"/>
          <w:szCs w:val="28"/>
        </w:rPr>
        <w:t xml:space="preserve"> - информационный поток из системы управления во внешнюю среду, а именно: отчетная информация, прежде всего финансовая информация в государственные органы, инвесторам, кредиторам, потребителям; маркетинговая информация потенциальным потребителям;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ИП З</w:t>
      </w:r>
      <w:r>
        <w:rPr>
          <w:sz w:val="28"/>
          <w:szCs w:val="28"/>
        </w:rPr>
        <w:t xml:space="preserve"> - информационный поток из системы управления на объект управления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>(прямая  кибернетическая  связь),  представляющий совокупность плановой, нормативной и распорядительной информации для осуществления хозяйственных процессов;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ИП 4</w:t>
      </w:r>
      <w:r>
        <w:rPr>
          <w:sz w:val="28"/>
          <w:szCs w:val="28"/>
        </w:rPr>
        <w:t xml:space="preserve"> - информационный поток от объекта управления в систему управления (обратная кибернетическая связь), который отражает учетную информацию о состоянии объекта управления экономической системы (сырья, материалов, денежных, энергетических, трудовых ресурсов, готовой продукции и выполненных услуг) в результате выполнения хозяйственных процессов.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>ЭИС накапливает и перерабатывает поступающую учетную информацию и имеющиеся нормативы и планы в аналитическую информацию, служащую основой для прогнозирования развития экономической системы, корректировки ее целей и создания планов для нового цикла воспроизводства.</w:t>
      </w:r>
    </w:p>
    <w:p w:rsidR="00DE0BAE" w:rsidRDefault="00DE0BAE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 обработке информации в ЭИС предъявляются следующие требования: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>• полнота и достаточность информации для реализации функций управления;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>• своевременность предоставления информации;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>• обеспечение необходимой степени достоверности информации в зависимости от уровня управления;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>• экономичность обработки информации: затраты на обработку данных не должны превышать получаемый эффект;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>• адаптивность к изменяющимся информационным потребностям пользователей.</w:t>
      </w:r>
    </w:p>
    <w:p w:rsidR="00DE0BAE" w:rsidRDefault="00DE0BAE">
      <w:pPr>
        <w:jc w:val="both"/>
        <w:rPr>
          <w:sz w:val="28"/>
          <w:szCs w:val="28"/>
        </w:rPr>
      </w:pPr>
    </w:p>
    <w:p w:rsidR="00DE0BAE" w:rsidRDefault="00DE0BA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соответствии с характером обработки информации в ЭИС на различных уровнях управления экономической системой (оперативном, тактическом и стратегическом) выделяются следующие типы информационных систем:</w:t>
      </w:r>
    </w:p>
    <w:p w:rsidR="00DE0BAE" w:rsidRDefault="00DE0BA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• </w:t>
      </w:r>
      <w:r>
        <w:rPr>
          <w:sz w:val="28"/>
          <w:szCs w:val="28"/>
        </w:rPr>
        <w:t>системы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обработки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данных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DP – electronic data processing);</w:t>
      </w:r>
    </w:p>
    <w:p w:rsidR="00DE0BAE" w:rsidRDefault="00DE0BA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• </w:t>
      </w:r>
      <w:r>
        <w:rPr>
          <w:sz w:val="28"/>
          <w:szCs w:val="28"/>
        </w:rPr>
        <w:t>информационной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системы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управления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IS – management information system);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>• системы поддержки принятия решений (</w:t>
      </w:r>
      <w:r>
        <w:rPr>
          <w:sz w:val="28"/>
          <w:szCs w:val="28"/>
          <w:lang w:val="en-US"/>
        </w:rPr>
        <w:t>DSS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decision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support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>).</w:t>
      </w:r>
    </w:p>
    <w:p w:rsidR="00DE0BAE" w:rsidRDefault="00DE0BAE">
      <w:pPr>
        <w:jc w:val="both"/>
        <w:rPr>
          <w:sz w:val="28"/>
          <w:szCs w:val="28"/>
        </w:rPr>
      </w:pP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Системы обработки данных (СОД)</w:t>
      </w:r>
      <w:r>
        <w:rPr>
          <w:sz w:val="28"/>
          <w:szCs w:val="28"/>
        </w:rPr>
        <w:t xml:space="preserve"> предназначены для учета и оперативного регулирования хозяйственных операций, подготовки стандартных документов для внешней среды (счетов, накладных, платежных   поручений).   Горизонт   оперативного   управления хозяйственными процессами составляет от одного до несколько дней, и реализует регистрацию и обработку событий, например, оформление и мониторинг выполнения заказов, приход и расход материальных ценностей на складе, ведение табеля учета рабочего времени и т.д. Эти задачи имеют итеративный, регулярный характер, выполняются непосредственными   исполнителями   хозяйственных   процессов (рабочими, кладовщиками, администраторами и т.д.) и связаны с оформлением и пересылкой документов в соответствии с четко определенными алгоритмами. Результаты выполнения хозяйственных операций через экранные формы вводятся в базу данных.</w:t>
      </w:r>
    </w:p>
    <w:p w:rsidR="00DE0BAE" w:rsidRDefault="00DE0BAE">
      <w:pPr>
        <w:ind w:firstLine="360"/>
        <w:jc w:val="both"/>
        <w:rPr>
          <w:sz w:val="28"/>
          <w:szCs w:val="28"/>
          <w:lang w:val="en-US"/>
        </w:rPr>
      </w:pP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Информационные системы управления (ИСУ)</w:t>
      </w:r>
      <w:r>
        <w:rPr>
          <w:sz w:val="28"/>
          <w:szCs w:val="28"/>
        </w:rPr>
        <w:t xml:space="preserve"> ориентированы на тактический уровень управления: среднесрочное планирование, анализ и организацию работ в течение нескольких недель (месяцев), например, анализ и планирование поставок, сбыта, составление производственных программ. Для данного класса задач характерны регламентированность (периодическая повторяемость) формирования результатных документов и четко определенный алгоритм решения задач, например, свод заказов для формирования производственной программы и определение потребности в комплектующих деталях и материалах на основе спецификации изделий. Решение подобных задач предназначено для руководителей различных служб предприятий (отделов материально-технического снабжения и сбыта, цехов и т.д.). Задачи решаются на основе накопленной базы оперативных данных.</w:t>
      </w:r>
    </w:p>
    <w:p w:rsidR="00DE0BAE" w:rsidRDefault="00DE0BAE">
      <w:pPr>
        <w:ind w:firstLine="360"/>
        <w:jc w:val="both"/>
        <w:rPr>
          <w:sz w:val="28"/>
          <w:szCs w:val="28"/>
        </w:rPr>
      </w:pP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Системы поддержки принятия решений (СППР)</w:t>
      </w:r>
      <w:r>
        <w:rPr>
          <w:sz w:val="28"/>
          <w:szCs w:val="28"/>
        </w:rPr>
        <w:t xml:space="preserve"> используются в основном на верхнем уровне управления (руководства фирм, предприятий, организаций), имеющих стратегическое долгосрочное значение в течение года или нескольких лет. К таким задачам относятся формирование стратегических целей, планирование привлечения ресурсов, источников финансирования, выбор места размещения предприятий и т.д. Реже задачи класса СППР решаются на тактическом уровне, например при выборе поставщиков или заключении контрактов с клиентами. Задачи СППР имеют, как правило, нерегулярный характер.</w:t>
      </w: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Идеальной считается ЭИС</w:t>
      </w:r>
      <w:r>
        <w:rPr>
          <w:sz w:val="28"/>
          <w:szCs w:val="28"/>
        </w:rPr>
        <w:t>, которая включает все три типа перечисленных информационных систем. В зависимости от охвата функций   и  уровней   управления  различают  корпоративные (интегрированные) и локальные ЭИС.</w:t>
      </w: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Корпоративная (интегрированная) ЭИС</w:t>
      </w:r>
      <w:r>
        <w:rPr>
          <w:sz w:val="28"/>
          <w:szCs w:val="28"/>
        </w:rPr>
        <w:t xml:space="preserve"> автоматизирует все функции управления на всех уровнях управления. Такая ЭИС является многопользовательской,    функционирует    в    распределенной вычислительной сети.</w:t>
      </w:r>
    </w:p>
    <w:p w:rsidR="00DE0BAE" w:rsidRDefault="00DE0B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Локальная ЭИС</w:t>
      </w:r>
      <w:r>
        <w:rPr>
          <w:sz w:val="28"/>
          <w:szCs w:val="28"/>
        </w:rPr>
        <w:t xml:space="preserve"> автоматизирует отдельные функции управления на отдельных уровнях управления. Такая ЭИС может быть однопользовательской, функционирующей в отдельных подразделениях системы управления.</w:t>
      </w:r>
    </w:p>
    <w:p w:rsidR="00DE0BAE" w:rsidRDefault="00DE0BAE">
      <w:pPr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Одним из основных свойств ЭИС является делимость на подсистемы, которая имеет ряд достоинств с точки зрения разработки и эксплуатации ЭИС, к которым относятся:</w:t>
      </w:r>
    </w:p>
    <w:p w:rsidR="00DE0BAE" w:rsidRDefault="00DE0BAE">
      <w:pPr>
        <w:numPr>
          <w:ilvl w:val="0"/>
          <w:numId w:val="2"/>
        </w:numPr>
        <w:tabs>
          <w:tab w:val="clear" w:pos="720"/>
        </w:tabs>
        <w:ind w:left="360" w:hanging="720"/>
        <w:jc w:val="both"/>
        <w:rPr>
          <w:sz w:val="28"/>
          <w:szCs w:val="28"/>
        </w:rPr>
      </w:pPr>
      <w:r>
        <w:rPr>
          <w:sz w:val="28"/>
          <w:szCs w:val="28"/>
        </w:rPr>
        <w:t>Упрощение разработки и модернизации ЭИС в результате специализации групп проектировщиков по подсистемам;</w:t>
      </w:r>
    </w:p>
    <w:p w:rsidR="00DE0BAE" w:rsidRDefault="00DE0BAE">
      <w:pPr>
        <w:numPr>
          <w:ilvl w:val="0"/>
          <w:numId w:val="2"/>
        </w:numPr>
        <w:tabs>
          <w:tab w:val="clear" w:pos="720"/>
        </w:tabs>
        <w:ind w:left="360" w:hanging="720"/>
        <w:jc w:val="both"/>
        <w:rPr>
          <w:sz w:val="28"/>
          <w:szCs w:val="28"/>
        </w:rPr>
      </w:pPr>
      <w:r>
        <w:rPr>
          <w:sz w:val="28"/>
          <w:szCs w:val="28"/>
        </w:rPr>
        <w:t>Упрощение внедрения и поставки готовых подсистем в соответствии с очередностью выполнения работ;</w:t>
      </w:r>
    </w:p>
    <w:p w:rsidR="00DE0BAE" w:rsidRDefault="00DE0BAE">
      <w:pPr>
        <w:numPr>
          <w:ilvl w:val="0"/>
          <w:numId w:val="1"/>
        </w:numPr>
        <w:tabs>
          <w:tab w:val="clear" w:pos="720"/>
        </w:tabs>
        <w:ind w:left="360" w:hanging="720"/>
        <w:jc w:val="both"/>
        <w:rPr>
          <w:sz w:val="28"/>
          <w:szCs w:val="28"/>
        </w:rPr>
      </w:pPr>
      <w:r>
        <w:rPr>
          <w:sz w:val="28"/>
          <w:szCs w:val="28"/>
        </w:rPr>
        <w:t>Упрощение эксплуатации ЭИС вследствие специализации работников предметной области.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>Обычно выделяют функциональные и обеспечивающие подсистемы. Функциональные подсистемы ЭИС информационно обслуживают определенные виды деятельности экономической системы (предприятия), характерные для структурных подразделений экономической системы и (или) функций управления. Интеграция функциональных подсистем в единую систему достигается за счет создания и функционирования обеспечивающих подсистем, таких, как информационная, программная, математическая, техническая, технологическая, организационная и правовая подсистемы.</w:t>
      </w:r>
    </w:p>
    <w:p w:rsidR="00DE0BAE" w:rsidRDefault="00DE0BAE">
      <w:pPr>
        <w:jc w:val="both"/>
        <w:rPr>
          <w:sz w:val="28"/>
          <w:szCs w:val="28"/>
        </w:rPr>
      </w:pPr>
    </w:p>
    <w:p w:rsidR="00DE0BAE" w:rsidRDefault="00DE0B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Вывод:</w:t>
      </w:r>
    </w:p>
    <w:p w:rsidR="00DE0BAE" w:rsidRDefault="00DE0BAE">
      <w:pPr>
        <w:jc w:val="center"/>
        <w:rPr>
          <w:b/>
          <w:bCs/>
          <w:sz w:val="32"/>
          <w:szCs w:val="32"/>
        </w:rPr>
      </w:pP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Развитие методов интеллектуального анализа данных на основе применения концепций информационных хранилищ, экспертных систем, систем моделирования бизнес-процессов, реализованных в контуре общей информационной системы, способствуют усилению обоснованности принимаемых управленческих    решений.    </w:t>
      </w:r>
    </w:p>
    <w:p w:rsidR="00DE0BAE" w:rsidRDefault="00DE0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   образом,    современные информационные системы обеспечивают оперативность коммуникации и интеграцию участников бизнес-процессов, повышают качество принимаемых решений на всех уровнях управления.</w:t>
      </w:r>
    </w:p>
    <w:p w:rsidR="00DE0BAE" w:rsidRDefault="00DE0BAE">
      <w:pPr>
        <w:jc w:val="both"/>
        <w:rPr>
          <w:sz w:val="28"/>
          <w:szCs w:val="28"/>
        </w:rPr>
      </w:pPr>
      <w:bookmarkStart w:id="0" w:name="_GoBack"/>
      <w:bookmarkEnd w:id="0"/>
    </w:p>
    <w:sectPr w:rsidR="00DE0BA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D3E3D"/>
    <w:multiLevelType w:val="hybridMultilevel"/>
    <w:tmpl w:val="87461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1B1558E"/>
    <w:multiLevelType w:val="hybridMultilevel"/>
    <w:tmpl w:val="DC58B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7D2"/>
    <w:rsid w:val="00345B1B"/>
    <w:rsid w:val="00787FEF"/>
    <w:rsid w:val="00AB27D2"/>
    <w:rsid w:val="00D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607325-3EA5-41D0-9BBA-F92E0819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на тему: «Экономические информационные системы»</vt:lpstr>
    </vt:vector>
  </TitlesOfParts>
  <Company>Electro Rent Corp.</Company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 тему: «Экономические информационные системы»</dc:title>
  <dc:subject/>
  <dc:creator>Electro Rent</dc:creator>
  <cp:keywords/>
  <dc:description/>
  <cp:lastModifiedBy>admin</cp:lastModifiedBy>
  <cp:revision>2</cp:revision>
  <dcterms:created xsi:type="dcterms:W3CDTF">2014-03-01T10:26:00Z</dcterms:created>
  <dcterms:modified xsi:type="dcterms:W3CDTF">2014-03-01T10:26:00Z</dcterms:modified>
</cp:coreProperties>
</file>