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F62" w:rsidRPr="00CF3325" w:rsidRDefault="00D95F62" w:rsidP="00D95F62">
      <w:pPr>
        <w:spacing w:before="120"/>
        <w:jc w:val="center"/>
        <w:rPr>
          <w:b/>
          <w:bCs/>
          <w:sz w:val="32"/>
          <w:szCs w:val="32"/>
        </w:rPr>
      </w:pPr>
      <w:r w:rsidRPr="00CF3325">
        <w:rPr>
          <w:b/>
          <w:bCs/>
          <w:sz w:val="32"/>
          <w:szCs w:val="32"/>
        </w:rPr>
        <w:t>Эксгибиционизм и вуайеризм</w:t>
      </w:r>
    </w:p>
    <w:p w:rsidR="00D95F62" w:rsidRPr="0027006C" w:rsidRDefault="00D95F62" w:rsidP="00D95F62">
      <w:pPr>
        <w:spacing w:before="120"/>
        <w:ind w:firstLine="567"/>
        <w:jc w:val="both"/>
      </w:pPr>
      <w:r w:rsidRPr="00CF3325">
        <w:t>Эксгибиционизм</w:t>
      </w:r>
      <w:r w:rsidRPr="0027006C">
        <w:t xml:space="preserve"> - достижение полового удовлетворения путем демонстрации гениталий лицам противоположного пола вне ситуации половой близости. Эксгибиционизм может сопровождаться возбуждением, извержением… </w:t>
      </w:r>
      <w:r>
        <w:t xml:space="preserve">  </w:t>
      </w:r>
      <w:r w:rsidRPr="00CF3325">
        <w:t>Вуайеризм</w:t>
      </w:r>
      <w:r w:rsidRPr="0027006C">
        <w:t xml:space="preserve"> - достижение полового возбуждения или оргазма путем созерцания чужих гениталий или наблюдения за сексуальной активностью других людей </w:t>
      </w:r>
    </w:p>
    <w:p w:rsidR="00D95F62" w:rsidRPr="0027006C" w:rsidRDefault="00D95F62" w:rsidP="00D95F62">
      <w:pPr>
        <w:spacing w:before="120"/>
        <w:ind w:firstLine="567"/>
        <w:jc w:val="both"/>
      </w:pPr>
      <w:r w:rsidRPr="0027006C">
        <w:t xml:space="preserve">Сексопатологи не относят эксгибиционизм (демонстрация половых органов в общественных местах) к разряду тяжких сексуальных отклонений. Патология усматривается лишь тогда, когда для мужчины этот способ удовлетворения становится единственным. А вообще бывает, что и у нормального мужчины нет-нет да и возникнет желание продемонстрировать свою "гордость". Ведь в основе эксгибиционизма лежит истинно мужское глубинное желание демонстрировать свою власть. Что же является ее символом, как не его собственный эрегированный половой член? </w:t>
      </w:r>
    </w:p>
    <w:p w:rsidR="00D95F62" w:rsidRPr="0027006C" w:rsidRDefault="00D95F62" w:rsidP="00D95F62">
      <w:pPr>
        <w:spacing w:before="120"/>
        <w:ind w:firstLine="567"/>
        <w:jc w:val="both"/>
      </w:pPr>
      <w:r w:rsidRPr="0027006C">
        <w:t xml:space="preserve">Но только европейская культура предписывает скрывать половые органы в одежде. А во многих других культурах (например в индийской) с древних времен процветает культ фалоса, ему поклоняются как олицетворению сил власти. Конечно, от этого нам, жертвам чужих комплексов неполноценности, не легче. Но, по крайней мере, мы должны знать, что у этих мужчин на уме. </w:t>
      </w:r>
    </w:p>
    <w:p w:rsidR="00D95F62" w:rsidRPr="00CF3325" w:rsidRDefault="00D95F62" w:rsidP="00D95F62">
      <w:pPr>
        <w:spacing w:before="120"/>
        <w:jc w:val="center"/>
        <w:rPr>
          <w:b/>
          <w:bCs/>
          <w:sz w:val="28"/>
          <w:szCs w:val="28"/>
        </w:rPr>
      </w:pPr>
      <w:r w:rsidRPr="00CF3325">
        <w:rPr>
          <w:b/>
          <w:bCs/>
          <w:sz w:val="28"/>
          <w:szCs w:val="28"/>
        </w:rPr>
        <w:t>Вуайеризм</w:t>
      </w:r>
    </w:p>
    <w:p w:rsidR="00D95F62" w:rsidRPr="0027006C" w:rsidRDefault="00D95F62" w:rsidP="00D95F62">
      <w:pPr>
        <w:spacing w:before="120"/>
        <w:ind w:firstLine="567"/>
        <w:jc w:val="both"/>
      </w:pPr>
      <w:r w:rsidRPr="0027006C">
        <w:t xml:space="preserve">А также то, что у эксгибиционизма есть свой брат — его противоположность, называемая вуайеризмом, состояние в патологической страсти к подглядыванию за половым актом либо за обнаженным лицом противоположного пола. Откровенным вуайеризмом грешат любители стриптиза и порнографии, они не так далеки от патологии. Знаком истинного вуайеризма можно считать анонимность: для вуайеризма имеет принципиальное значение тот факт, что его не видят. Так достигается вся та же первобытная "власть" мужчины над обнаженной женщиной: меня не видишь, а я смотрю, хоть ты этого не хочешь. </w:t>
      </w:r>
    </w:p>
    <w:p w:rsidR="00D95F62" w:rsidRPr="0027006C" w:rsidRDefault="00D95F62" w:rsidP="00D95F62">
      <w:pPr>
        <w:spacing w:before="120"/>
        <w:ind w:firstLine="567"/>
        <w:jc w:val="both"/>
      </w:pPr>
      <w:r w:rsidRPr="0027006C">
        <w:t xml:space="preserve">Для подростков в пубертатном периоде вуайеризм явление нормальное. Именно в этом возрасте они радуются любому случаю подсмотреть за сверстницами, тем более за женщинами постарше, бравируя перед другом, кто больше "познал". </w:t>
      </w:r>
    </w:p>
    <w:p w:rsidR="00D95F62" w:rsidRPr="0027006C" w:rsidRDefault="00D95F62" w:rsidP="00D95F62">
      <w:pPr>
        <w:spacing w:before="120"/>
        <w:ind w:firstLine="567"/>
        <w:jc w:val="both"/>
      </w:pPr>
      <w:r w:rsidRPr="0027006C">
        <w:t xml:space="preserve">В тех или иных дозах эксгибиционизм и вуайеризм присущи каждому из нас независимо от половой принадлежности. Это и стремление женщин надеть юбку покороче, "углубить" свое декольте и продемонстрировать смелый вырез на платье, и экстаз, который испытывает на сцене артист, и восхищение от созерцания портретов обнаженных моделей, и вечный соблазн подслушать и подглядеть в замочную скважину, в чужое окно... Все это абсолютно не страшно — главное, как и во всем, не переходить известных границ.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5F62"/>
    <w:rsid w:val="0027006C"/>
    <w:rsid w:val="0031418A"/>
    <w:rsid w:val="0043419F"/>
    <w:rsid w:val="00595816"/>
    <w:rsid w:val="005A2562"/>
    <w:rsid w:val="00655A9F"/>
    <w:rsid w:val="00CF3325"/>
    <w:rsid w:val="00D95F6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2C65BA3-0E56-4CA8-81E4-E74B29A9C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F6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95F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2186</Characters>
  <Application>Microsoft Office Word</Application>
  <DocSecurity>0</DocSecurity>
  <Lines>18</Lines>
  <Paragraphs>5</Paragraphs>
  <ScaleCrop>false</ScaleCrop>
  <Company>Home</Company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Эксгибиционизм и вуайеризм</dc:title>
  <dc:subject/>
  <dc:creator>Alena</dc:creator>
  <cp:keywords/>
  <dc:description/>
  <cp:lastModifiedBy>admin</cp:lastModifiedBy>
  <cp:revision>2</cp:revision>
  <dcterms:created xsi:type="dcterms:W3CDTF">2014-02-18T08:04:00Z</dcterms:created>
  <dcterms:modified xsi:type="dcterms:W3CDTF">2014-02-18T08:04:00Z</dcterms:modified>
</cp:coreProperties>
</file>