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6D0" w:rsidRPr="00C15EBE" w:rsidRDefault="00BE06D0" w:rsidP="00BE06D0">
      <w:pPr>
        <w:spacing w:before="120"/>
        <w:jc w:val="center"/>
        <w:rPr>
          <w:b/>
          <w:bCs/>
          <w:sz w:val="32"/>
          <w:szCs w:val="32"/>
        </w:rPr>
      </w:pPr>
      <w:r w:rsidRPr="00C15EBE">
        <w:rPr>
          <w:b/>
          <w:bCs/>
          <w:sz w:val="32"/>
          <w:szCs w:val="32"/>
        </w:rPr>
        <w:t xml:space="preserve">Экстремальный ментальный тренинг </w:t>
      </w:r>
    </w:p>
    <w:p w:rsidR="00BE06D0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... самый простой способ победить противника? Его нужно напугать, обескуражить, удивить, то есть подменить способ объективной оценки ситуации на эмоционально-субъективный. </w:t>
      </w:r>
      <w:r>
        <w:rPr>
          <w:sz w:val="24"/>
          <w:szCs w:val="24"/>
        </w:rPr>
        <w:t xml:space="preserve"> 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Что такое страх? Это эмоционально-поведенческое проявление инстинкта самосохранения. Чем опасны эти проявления? Тем, что накладывают на процесс реактивного или осмысленного принятия решения эмоционально-субъективную окраску негативного характера. Какой, самый простой способ победить противника? Его нужно напугать, обескуражить, удивить, то есть подменить способ объективной оценки ситуации на эмоционально-субъективный. "Замутнённое, переживаниями, озеро его сознания отразит чудовищ вместо птиц и монстров вместо деревьев" (если верить философским воззрениям дзен). При таком искажённом восприятии "входящей" информации не приходится надеяться на качество принятого решения, тем более, когда речь идёт о силовом конфликте. Как избежать пагубных проявлений безусловных инстинктов? Очень не просто, так как они заложены в психику человека, если не в утробе матери, то, во всяком случае, в первые дни жизни. И если хватательный и сосательные инстинкты носят временный характер (на период грудного возраста), то инстинкт самосохранения сопровождает человека до гробовой доски.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Прежде чем заниматься разработкой систем компенсации страха и его проявлений, следует разобраться в процессе реализации инстинкта самосохранения в реальной жизни. Зачем он нам и за какие "участки" жизнеобеспечения отвечает? Если Вы не страдаете патологическими изменениями психики, откройте окно и встаньте на подоконник. В случае, когда это не первый этаж, а скажем 5, 10 или скажем 50, вы испытаете вполне оправданное чувство страха. Причём, возможно, вы никогда не прыгали даже с 3-го этажа, но совершенно уверены, что ничего хорошего в этом нет и навряд ли Вы будете переживать об отсутствии данного практического опыта.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Это и есть инстинкт самосохранения в действии. Он не требует опытной базы данных. Ему вполне хватает испуга "на всякий случай". Прямо скажем, совсем не бесполезная вещь, которая наверняка спасла не мало жизней. Дети, женщины и старики наверняка нуждаются в обоснованном страхе, как элементе самосохранения, если только конечно это не проявления маниакально-депрессивных симптомов.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Гораздо сложнее с профессиональным бойцом или кадровым военнослужащим. При выполнении специфических боевых задач страх может просто привести к гибели субъекта в связи с ошибкой в принятии решения, вызванной неадекватной реакцией на внешние раздражители.Как устранить страх и тем самым сохранить объективность в оценке ситуации?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Есть как минимум два пути.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Путём компенсации: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чем больше боевой опыт - тем меньше влияние проявлений страха на психику и процесс оценки ситуации.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чем планомернее и жёстче психический прессинг при выполнении учебных задач - тем меньше лабильность психики по отношению к негативным внешним раздражителям.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чем жёстче общественное (групповое) сознание сформировано в отрицательном отношении к трусости - тем легче проходит это же формирование на личном уровне.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Путём подмены безусловного рефлекса на доминирующий условный: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начинать и заканчивать день (тренировку, боевое задание) следует с образных картин собственной гибели. Причём, чем ярче эти представления, чем чётче прописанные детали, тем больше эффективность данного аутотренинга (Моку со). Дело в том, что подобные задания сглаживают стрессовые составляющие собственной гибели, определяя процесс умирания как естественный ход событий. Я не знаю, выдам ли я тайну, но мы все умрём. Только кто-то сгнив от болезней, забытый родственниками в богадельни, а кто-то, с честью выполнив свой долг. Что страшнее? Да всё одинаково. В том то и дело, всё равно умрём!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тактическое зомбирование - тренинг задачи, где её выполнение требует "учебной" гибели (или самопожертвования, если угодно) обучаемого. Яркий пример такой задачи военного характера - накрывание гранаты, брошенной на пол, собственным телом. Инструктор бросает на пол учебную гранату. Обучаемый, технически верно, на неё прыгает, причём акцентирование должно быть направлено именно на технику падения, а не на то что это ГРАНАТА. Повторения от 7 до 20 раз в день в течение периода обучения способны заставить исполнителя пожертвовать своей жизнью даже не успев это понять. </w:t>
      </w:r>
    </w:p>
    <w:p w:rsidR="00BE06D0" w:rsidRPr="00C15EBE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 xml:space="preserve">жестокое наказание за трусость, причём степень унижения, физической боли и нравственного унижения должны быть значительными. Это должно причинить обучаемому длительные по воздействию моральные страдания, что в свою очередь формирует условно-рефлекторный комплекс "страха перед страхом". То есть человек больше боится испугаться чего бы то ни было, чем реальной угрозы. </w:t>
      </w:r>
    </w:p>
    <w:p w:rsidR="00BE06D0" w:rsidRDefault="00BE06D0" w:rsidP="00BE06D0">
      <w:pPr>
        <w:spacing w:before="120"/>
        <w:ind w:firstLine="567"/>
        <w:jc w:val="both"/>
        <w:rPr>
          <w:sz w:val="24"/>
          <w:szCs w:val="24"/>
        </w:rPr>
      </w:pPr>
      <w:r w:rsidRPr="00C15EBE">
        <w:rPr>
          <w:sz w:val="24"/>
          <w:szCs w:val="24"/>
        </w:rPr>
        <w:t>В заключении ещё раз хочу заострить Ваше внимание на том, что не страх должен руководить человеком, а человек должен подчинить себе свои эмоции. Я с гордостью вспоминаю, как в возрасте 15 лет выпрыгнул (Слава Богу, без последствий) с 4-го этажа здания, в котором учился, поспорив с "друзьями" что не испугаюсь. Человек - есть совокупность событий характеризующих ему его самого. Причем, чем эти события имеют более жёсткое содержание, тем более человек уверен в себе.</w:t>
      </w:r>
    </w:p>
    <w:p w:rsidR="00534978" w:rsidRDefault="00534978">
      <w:bookmarkStart w:id="0" w:name="_GoBack"/>
      <w:bookmarkEnd w:id="0"/>
    </w:p>
    <w:sectPr w:rsidR="00534978" w:rsidSect="005349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6D0"/>
    <w:rsid w:val="00534978"/>
    <w:rsid w:val="009B0F5D"/>
    <w:rsid w:val="00BE06D0"/>
    <w:rsid w:val="00C15EBE"/>
    <w:rsid w:val="00F6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0308ED-0566-44CB-BBFB-B8B5EAD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6D0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0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3280</Words>
  <Characters>1871</Characters>
  <Application>Microsoft Office Word</Application>
  <DocSecurity>0</DocSecurity>
  <Lines>15</Lines>
  <Paragraphs>10</Paragraphs>
  <ScaleCrop>false</ScaleCrop>
  <Company>Home</Company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Экстремальный ментальный тренинг </dc:title>
  <dc:subject/>
  <dc:creator>User</dc:creator>
  <cp:keywords/>
  <dc:description/>
  <cp:lastModifiedBy>admin</cp:lastModifiedBy>
  <cp:revision>2</cp:revision>
  <dcterms:created xsi:type="dcterms:W3CDTF">2014-01-25T21:11:00Z</dcterms:created>
  <dcterms:modified xsi:type="dcterms:W3CDTF">2014-01-25T21:11:00Z</dcterms:modified>
</cp:coreProperties>
</file>