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0D" w:rsidRDefault="00E46D0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Энцефалит Сент-Луи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Энцефалит Сент-Луи</w:t>
      </w:r>
      <w:r>
        <w:rPr>
          <w:color w:val="000000"/>
        </w:rPr>
        <w:t xml:space="preserve"> - острое нейровирусное заболевание, характеризующееся признаками общей инфекционной интоксикации и поражением центральной нервной системы. Впервые признан как самостоятельное заболевание во время вспышки в городе Сент-Луи (Миссури) в 1933 г.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- флавивирус группы В семейства тогавирусов экологической группы арбовирусов. Ассоциирован с энцефалитом. Имеет размеры от 20 до 30 нм, хорошо переносит замораживание, высушивание и пребывание в глицерине. Быстро разрушается при нагревании выше 56°С. Имеет антигенное родство с возбудителями японского и западнонильского энцефалита.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Распространен в США (Техас, Нью-Джерси, Флорида), в Карибском регионе, в Бразилии, Колумбии, Аргентине, Суринаме, Мексике, Панаме, в Республике Тринидад и Тобаго, на Ямайке. Источник инфекции - дикие птицы (воробьи, голубые сойки и голуби) и, в меньшей степени, млекопитающие. Переносчики - комары Culex pipiens, quinque fasciatus, stigmatosornOf tarsalis fatigaus? и др. Характерна сезонность с июля по сентябрь с преобладанием в августе и начале сентября. Заболевают люди, главным образом, старше 35 лет.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Входные ворота - кожа. Вирус после укуса комара распространяется по организму гематогенным путем, поражает внутренние органы, но особенно интенсивное размножение наблюдается в центральной нервной системе.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Вирус поражает нервные клетки коры больших полушарий головного мозга, базальных ганглиев, варолиева моста, среднего, продолговатого и спинного мозга. Возникают тяжелые изменения нервных клеток вплоть до их гибели, явления нейронофагии, разрастание глии. Выявляются отек, полнокровие сосудов, мелкие кровоизлияния, периваскулярная очаговая и диффузная инфильтрация лимфоидными и плазматическими клетками, реже - полиморфноядерными лейкоцитами, местами образуются участки некроза серого и белого вещества. Выражены также гиперемия, отек и клеточная инфильтрация (преимущественно лимфоцитами) оболочек мозга. Постоянно определяется набухание и некроз эпителия канальцев почек.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длится от 4 до 21 дня, чаще 10-15 дней. Заболевание возникает остро, нередко внезапно; появляются выраженная общая слабость, недомогание, головная боль, боль в мышцах. Температура тела повышается до 40-41°С и держится на высоких цифрах в течение 7-10 дней. Характерны головокружение, тошнота, рвота. На 2-3-й день развиваются менингеальные и общемозговые симптомы. Отмечаются ригидность мышц затылка, положительные симптомы Кернига и Брудзинского. Появляются сонливость, светобоязнь, спутанность сознания, нарушение речи (дизартрия, скандированная речь, реже афазия), иногда бред. Глубокое нарушение сознания (кома) в отличие от комариного или японского энцефалита встречается редко.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остром периоде болезни наблюдаются двигательные расстройства, повышение мышечного тонуса, охватывающее всю скелетную мускулатуру и мышцы конечностей. Иногда отмечаются спастические парезы, гиперкинезы - тремор губ, языка, рук. Бывают эпилептиформные припадки. Сухожильные рефлексы в начале заболевания несколько повышены, к концу - понижены. Исчезают брюшные рефлексы. Наиболее постоянны симптомы Бабинского, Гордона и Оппенгейма. Признаки раздражения коры головного мозга выражаются в клонических судорогах джексоновского типа. Параличи наблюдаются редко и обычно бывают спастического типа. Приблизительно у 75% пациентов наблюдается клинически явный энцефалит, у остальных - менингит. Практически у всех больных старше 40 лет имеются клинические проявления энцефалита. Весьма характерным клиническим признаком является дизурия. Учащение мочеиспускания и дизурические явления наблюдаются более, чем у 20% больных. В крови обнаруживают нейрофильный лейкоцитоз - 13-20 тыс. лейкоцитов в 1 мм3 со сдвигом влево. В ликворе - лимфоцитарный плеоцитоз (от 300 клеток и выше), повышенное количество белка.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Из осложнений, связанных с присоединением вторичной инфекции, отмечаются пневмонии и нефрит.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У части реконвалесцентов могут длительно сохраняться астеническое состояние, нарушение психики, легкие парезы. У детей к остаточным явлениям относятся гидроцефалия и слабоумие. После перенесенного заболевания остается стойкий иммунитет.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Известны молниеносные, легкие и стертые формы энцефалита Сан-Луи.</w:t>
      </w:r>
    </w:p>
    <w:p w:rsidR="00E46D0D" w:rsidRDefault="00E46D0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Диагноз и дифференциальный диагноз. </w:t>
      </w:r>
      <w:r>
        <w:rPr>
          <w:color w:val="000000"/>
        </w:rPr>
        <w:t>Развитие энцефалита или асептического менингита в эндемичной местности, проявляющихся лихорадкой и плеоцитозом, преимущественно с июня по сентябрь у взрослых, в особенности после 35 лет, должно заставить заподозрить энцефалит Сент-Луи.</w:t>
      </w:r>
    </w:p>
    <w:p w:rsidR="00E46D0D" w:rsidRDefault="00E46D0D">
      <w:pPr>
        <w:rPr>
          <w:sz w:val="24"/>
          <w:szCs w:val="24"/>
        </w:rPr>
      </w:pPr>
      <w:bookmarkStart w:id="0" w:name="_GoBack"/>
      <w:bookmarkEnd w:id="0"/>
    </w:p>
    <w:sectPr w:rsidR="00E46D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65454"/>
    <w:multiLevelType w:val="hybridMultilevel"/>
    <w:tmpl w:val="C9821EF6"/>
    <w:lvl w:ilvl="0" w:tplc="2850F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CEF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34DC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4A75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D250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D6AB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A838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8ACF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FA6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549"/>
    <w:rsid w:val="002A2B2E"/>
    <w:rsid w:val="00884BB9"/>
    <w:rsid w:val="00E46D0D"/>
    <w:rsid w:val="00E6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EC7761-3363-491C-934A-A6A4522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Энцефалит Сент-Луи</vt:lpstr>
    </vt:vector>
  </TitlesOfParts>
  <Company>KM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Энцефалит Сент-Луи</dc:title>
  <dc:subject/>
  <dc:creator>N/A</dc:creator>
  <cp:keywords/>
  <dc:description/>
  <cp:lastModifiedBy>admin</cp:lastModifiedBy>
  <cp:revision>2</cp:revision>
  <dcterms:created xsi:type="dcterms:W3CDTF">2014-01-27T11:44:00Z</dcterms:created>
  <dcterms:modified xsi:type="dcterms:W3CDTF">2014-01-27T11:44:00Z</dcterms:modified>
</cp:coreProperties>
</file>