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0C" w:rsidRDefault="006B37F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Эпидемиология алкоголизма в России на современном этапе</w:t>
      </w:r>
    </w:p>
    <w:p w:rsidR="00033F0C" w:rsidRDefault="00033F0C">
      <w:pPr>
        <w:pStyle w:val="HTML"/>
      </w:pPr>
    </w:p>
    <w:p w:rsidR="00033F0C" w:rsidRDefault="006B37F2">
      <w:pPr>
        <w:pStyle w:val="a3"/>
        <w:jc w:val="left"/>
        <w:rPr>
          <w:b/>
          <w:bCs/>
        </w:rPr>
      </w:pPr>
      <w:r>
        <w:rPr>
          <w:b/>
          <w:bCs/>
        </w:rPr>
        <w:t>   </w:t>
      </w:r>
      <w:r>
        <w:t>В прошедшее десятилетие выявляется некоторая стабилизация показателей, характеризующих распространенность алкоголизма среди населения, на достаточно высоком уровне. Потребление алкоголя является главным индикатором алкогольной ситуации как в нашей стране, так и во всем мире. Официальным показателем принято считать среднедушевое потребление алкоголя.</w:t>
      </w:r>
      <w:r>
        <w:br/>
        <w:t>   Динамика потребления алкогольных напитков на душу населения в России в последние годы свидетельствует о стабилизации показателя (табл. 1). Однако эта величина отражает только "потребление из государственных ресурсов". В то же время по данным научных исследований значительный удельный вес при потреблении составляет неучтенный алкоголь. По сумме учтенного и неучтенного алкоголя на душу населения приходится около 15 л. Анализируя структуру потребляемых напитков можно отметить, что за последние пять лет увеличилась в натуральном выражении продажа водки и ликеро-водочных изделий, а также пива.</w:t>
      </w:r>
      <w:r>
        <w:br/>
        <w:t>   Столь же значимым показателем, характеризующим распространенность злоупотребления алкоголем среди населения, являются показатели болезненности и заболеваемости алкоголизмом и алкогольными психозами. Анализ данных за последние 9 лет, представленных наркологическими учреждениями России, свидетельствует о стабильно высоком уровне обращаемости за лечением по поводу алкоголизма среди различных дифференцированных групп населения. В 1999 г. в наркологических диспансерах было зарегистрировано 2 209 238 больных алкоголизмом (или 1517,9 на 100 тыс. населения), что составляет 1,5% от всего населения страны. Данный показатель по сравнению с 1991 г. незначительно уменьшился на 13,3% (1750,8 на 100 тыс. населения в 1991 г.). Наиболее высокий уровень (превышающий средний по России в 2 раза и более) контингентов больных алкоголизмом, находящихся под наблюдением, выявлен в Магаданской области, Чукотском автономном округе и Сахалинской области.</w:t>
      </w:r>
      <w:r>
        <w:br/>
      </w:r>
      <w:r>
        <w:rPr>
          <w:b/>
          <w:bCs/>
        </w:rPr>
        <w:t>Таблица 1. Потребление алкогольных напитков в расчете на душу населения в Российской Федерации</w:t>
      </w:r>
    </w:p>
    <w:tbl>
      <w:tblPr>
        <w:tblW w:w="8520" w:type="dxa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609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033F0C">
        <w:trPr>
          <w:cantSplit/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Алкогольные напитки</w:t>
            </w:r>
          </w:p>
        </w:tc>
        <w:tc>
          <w:tcPr>
            <w:tcW w:w="45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Годы</w:t>
            </w:r>
          </w:p>
        </w:tc>
      </w:tr>
      <w:tr w:rsidR="00033F0C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F0C" w:rsidRDefault="00033F0C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1999</w:t>
            </w:r>
          </w:p>
        </w:tc>
      </w:tr>
      <w:tr w:rsidR="00033F0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Все виды в пересчете на абсолютный алкоголь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9,3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7,57</w:t>
            </w:r>
          </w:p>
        </w:tc>
      </w:tr>
    </w:tbl>
    <w:p w:rsidR="00033F0C" w:rsidRDefault="006B37F2">
      <w:pPr>
        <w:pStyle w:val="a3"/>
        <w:jc w:val="left"/>
        <w:rPr>
          <w:b/>
          <w:bCs/>
        </w:rPr>
      </w:pPr>
      <w:r>
        <w:rPr>
          <w:b/>
          <w:bCs/>
        </w:rPr>
        <w:t>Таблица 2. Заболеваемость и болезненность алкоголизмом среди населения России</w:t>
      </w:r>
    </w:p>
    <w:tbl>
      <w:tblPr>
        <w:tblW w:w="8520" w:type="dxa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892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033F0C">
        <w:trPr>
          <w:cantSplit/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Параметр</w:t>
            </w:r>
          </w:p>
        </w:tc>
        <w:tc>
          <w:tcPr>
            <w:tcW w:w="45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Годы</w:t>
            </w:r>
          </w:p>
        </w:tc>
      </w:tr>
      <w:tr w:rsidR="00033F0C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F0C" w:rsidRDefault="00033F0C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1999</w:t>
            </w:r>
          </w:p>
        </w:tc>
      </w:tr>
      <w:tr w:rsidR="00033F0C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i/>
                <w:iCs/>
              </w:rPr>
              <w:t>Показатели на 100 тыс. населения. Впервые диагностированы (заболеваемость)</w:t>
            </w:r>
          </w:p>
        </w:tc>
      </w:tr>
      <w:tr w:rsidR="00033F0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Алкогольные психозы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13,3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32,1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47,8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49,1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41,3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32,6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31,1</w:t>
            </w:r>
          </w:p>
        </w:tc>
      </w:tr>
      <w:tr w:rsidR="00033F0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Алкоголизм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116,7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103,3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145,2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161,1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155,5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139,6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118,5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107,7</w:t>
            </w:r>
          </w:p>
        </w:tc>
      </w:tr>
      <w:tr w:rsidR="00033F0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Злоупотребление алкоголем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156,4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127,4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134,2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135,0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132,3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124,4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121,9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122,5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111,3</w:t>
            </w:r>
          </w:p>
        </w:tc>
      </w:tr>
      <w:tr w:rsidR="00033F0C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i/>
                <w:iCs/>
              </w:rPr>
              <w:lastRenderedPageBreak/>
              <w:t>Состоят на учете (болезненность)</w:t>
            </w:r>
          </w:p>
        </w:tc>
      </w:tr>
      <w:tr w:rsidR="00033F0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Алкогольные психозы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18,8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22,4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47,6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68,9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74,8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69,9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58,7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53,0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56,7</w:t>
            </w:r>
          </w:p>
        </w:tc>
      </w:tr>
      <w:tr w:rsidR="00033F0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Алкоголизм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1750,8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1662,4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1653,5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1648,7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1630,4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1627,0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1595,3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1553,9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1517,9</w:t>
            </w:r>
          </w:p>
        </w:tc>
      </w:tr>
      <w:tr w:rsidR="00033F0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Злоупотребление алкоголем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356,6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318,3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308,5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304,0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296,8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295,2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295,2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298,2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282,6</w:t>
            </w:r>
          </w:p>
        </w:tc>
      </w:tr>
    </w:tbl>
    <w:p w:rsidR="00033F0C" w:rsidRDefault="006B37F2">
      <w:pPr>
        <w:pStyle w:val="a3"/>
        <w:jc w:val="left"/>
        <w:rPr>
          <w:b/>
          <w:bCs/>
        </w:rPr>
      </w:pPr>
      <w:r>
        <w:rPr>
          <w:b/>
          <w:bCs/>
        </w:rPr>
        <w:t>Таблица 3. Ранговые места территорий по показателю числа поступивших в стационары больных психотическими расстройствами, связанными с употреблением алкоголя (на 100 тыс. населения)</w:t>
      </w:r>
    </w:p>
    <w:tbl>
      <w:tblPr>
        <w:tblW w:w="6060" w:type="dxa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242"/>
        <w:gridCol w:w="1818"/>
      </w:tblGrid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1. Псковская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167,7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2. Тульская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151,9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3. Кировская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124,4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4. Тверская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124,3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5. Новгородская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122,4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6. Магаданская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120,7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7. Московская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120,6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8. Пермская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118,7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9. Ленинградская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117,2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10. Ярославская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116,6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11. Смоленская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116,2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12. Ивановская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116,0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13. Тамбовская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114,7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14. Вологодская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110,7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15. Красноярский край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110,5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16. Москва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110,1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17. Тюменская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107,1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18. Рязанская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103,4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19. Самарская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103,4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20. Санкт-Петербург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102,0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21. Камчатская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102,0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22. Архангельская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101,6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23. Липецкая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100,2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24. Чукотский автономный округ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97,4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25. Курская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95,5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26. Республика Коми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94,8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27. Кемеровская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93,7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28. Мурманская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90,8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29. Нижегородская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87,9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30. Калужская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84,1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31. Калининградская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83,5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32. Пензенская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81,5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33. Оренбургская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79,7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34. Орловская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79,0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35. Брянская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78,4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36. Республика Карелия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77,7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37. Ульяновская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77,3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38. Воронежская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77,2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39. Иркутская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75,3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40. Белгородская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75,1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41. Владимирская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71,3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42. Челябинская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71,1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43. Хабаровский край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70,8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44. Астраханская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70,3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45. Удмуртская Республика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68,1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46. Саратовская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66,7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47. Республика Саха (Якутия)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66,5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48. Новосибирская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65,0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49. Республика Тыва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64,7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50. Алтайский край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64,4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51. Томская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64,2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52. Республика Татарстан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61,3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53. Курганская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60,1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54. Волгоградская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59,9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55. Сахалинская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59,5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56. Кабардино-Балкарская Республика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59,1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57. Костромская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58,7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58. Ростовская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53,3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59. Республика Мордовия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52,5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60. Свердловская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51,6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61. Приморский край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48,2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62. Амурская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47,5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63. Еврейская автономная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44,8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64. Омская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44,0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65. Чувашская Республика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43,5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66. Республика Хакасия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43,0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67. Краснодарский край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41,1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68. Читинская область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34,4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69. Ставропольский край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33,9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70. Республика Башкортостан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31,7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71. Республика Северная Осетия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31,4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72. Республика Бурятия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27,6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73. Республика Калмыкия-Хальмг-Тангч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26,6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74. Республика Адыгея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23,1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75. Республика Марий Эл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4,6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76. Карачаево-Черкесская Республика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3,2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77. Республика Дагестан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3,0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78. Республика Алтай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0,5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79. Республика Ингушетия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-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80. Чеченская Республика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-</w:t>
            </w:r>
          </w:p>
        </w:tc>
      </w:tr>
      <w:tr w:rsidR="00033F0C">
        <w:trPr>
          <w:tblCellSpacing w:w="0" w:type="dxa"/>
        </w:trPr>
        <w:tc>
          <w:tcPr>
            <w:tcW w:w="3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Средний показатель по Российской Федерации составляет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79,2.</w:t>
            </w:r>
          </w:p>
        </w:tc>
      </w:tr>
    </w:tbl>
    <w:p w:rsidR="00033F0C" w:rsidRDefault="006B37F2">
      <w:pPr>
        <w:pStyle w:val="a3"/>
        <w:jc w:val="left"/>
        <w:rPr>
          <w:b/>
          <w:bCs/>
        </w:rPr>
      </w:pPr>
      <w:r>
        <w:rPr>
          <w:b/>
          <w:bCs/>
        </w:rPr>
        <w:t>Таблица 4. Забоелвааемость и болезненность алкоголизмом среди подростков России.</w:t>
      </w:r>
    </w:p>
    <w:tbl>
      <w:tblPr>
        <w:tblW w:w="8520" w:type="dxa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32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033F0C">
        <w:trPr>
          <w:cantSplit/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Параметр</w:t>
            </w:r>
          </w:p>
        </w:tc>
        <w:tc>
          <w:tcPr>
            <w:tcW w:w="45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Годы</w:t>
            </w:r>
          </w:p>
        </w:tc>
      </w:tr>
      <w:tr w:rsidR="00033F0C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F0C" w:rsidRDefault="00033F0C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1999</w:t>
            </w:r>
          </w:p>
        </w:tc>
      </w:tr>
      <w:tr w:rsidR="00033F0C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i/>
                <w:iCs/>
              </w:rPr>
              <w:t>Показатели на 100 тыс. подростков. Впервые диагностированы (заболеваемость)</w:t>
            </w:r>
          </w:p>
        </w:tc>
      </w:tr>
      <w:tr w:rsidR="00033F0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Алкогольные психозы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0,1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0,1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1,24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0,5</w:t>
            </w:r>
          </w:p>
        </w:tc>
      </w:tr>
      <w:tr w:rsidR="00033F0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Алкоголизм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9,2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12,2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11,1</w:t>
            </w:r>
          </w:p>
        </w:tc>
      </w:tr>
      <w:tr w:rsidR="00033F0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Злоупотребление алкоголем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430,9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405,1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458,6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582,7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588,8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535,5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564,8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520,0</w:t>
            </w:r>
          </w:p>
        </w:tc>
      </w:tr>
      <w:tr w:rsidR="00033F0C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i/>
                <w:iCs/>
              </w:rPr>
              <w:t>Состоят на учете (болезненность)</w:t>
            </w:r>
          </w:p>
        </w:tc>
      </w:tr>
      <w:tr w:rsidR="00033F0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Алкогольные психозы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0,1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0,8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0,6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0,7</w:t>
            </w:r>
          </w:p>
        </w:tc>
      </w:tr>
      <w:tr w:rsidR="00033F0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Алкоголизм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18,8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10,7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15,4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16,6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17,2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17,3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16,1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19,5</w:t>
            </w:r>
          </w:p>
        </w:tc>
      </w:tr>
      <w:tr w:rsidR="00033F0C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Злоупотребление алкоголем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663,1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635,2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787,5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760,3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816,3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835,5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809,3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917,7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842,1</w:t>
            </w:r>
          </w:p>
        </w:tc>
      </w:tr>
    </w:tbl>
    <w:p w:rsidR="00033F0C" w:rsidRDefault="006B37F2">
      <w:pPr>
        <w:pStyle w:val="a3"/>
        <w:jc w:val="left"/>
        <w:rPr>
          <w:b/>
          <w:bCs/>
        </w:rPr>
      </w:pPr>
      <w:r>
        <w:rPr>
          <w:b/>
          <w:bCs/>
        </w:rPr>
        <w:t>Таблица 5. Употребление алкогольных напитков учащимися в возрасте 15-16 лет (% от числа опрошенных)</w:t>
      </w:r>
    </w:p>
    <w:tbl>
      <w:tblPr>
        <w:tblW w:w="7455" w:type="dxa"/>
        <w:tblCellSpacing w:w="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693"/>
        <w:gridCol w:w="848"/>
        <w:gridCol w:w="1486"/>
        <w:gridCol w:w="848"/>
        <w:gridCol w:w="1486"/>
        <w:gridCol w:w="969"/>
        <w:gridCol w:w="936"/>
      </w:tblGrid>
      <w:tr w:rsidR="00033F0C">
        <w:trPr>
          <w:cantSplit/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В течение жизни</w:t>
            </w:r>
          </w:p>
        </w:tc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В последнее время (30 дней)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1-я проба в 13 лет или младше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Пик первых проб</w:t>
            </w:r>
          </w:p>
        </w:tc>
      </w:tr>
      <w:tr w:rsidR="00033F0C">
        <w:trPr>
          <w:cantSplit/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хотя бы 1 раз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регулярно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хотя бы 1 раз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rPr>
                <w:b/>
                <w:bCs/>
              </w:rPr>
              <w:t>регулярно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F0C" w:rsidRDefault="00033F0C">
            <w:pPr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F0C" w:rsidRDefault="00033F0C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  <w:tr w:rsidR="00033F0C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Любые алкогольные напитки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94%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30% (&gt; 40 раз)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63%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34% (&gt; 3 раз)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33F0C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Пиво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61%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39% (&gt; 3 раз)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59%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&lt; 11 лет</w:t>
            </w:r>
          </w:p>
        </w:tc>
      </w:tr>
      <w:tr w:rsidR="00033F0C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Вино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38%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10% (&gt; 3 раз)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48%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14 лет</w:t>
            </w:r>
          </w:p>
        </w:tc>
      </w:tr>
      <w:tr w:rsidR="00033F0C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Крепкие напитки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34%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14% (&gt; 3 раз)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28%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14 лет</w:t>
            </w:r>
          </w:p>
        </w:tc>
      </w:tr>
      <w:tr w:rsidR="00033F0C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Алкогольное опьянение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66%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10% (&gt; 20 раз)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24%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8% (&gt; 3 раз)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33%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F0C" w:rsidRDefault="006B37F2">
            <w:pPr>
              <w:pStyle w:val="a3"/>
              <w:jc w:val="left"/>
            </w:pPr>
            <w:r>
              <w:t>14 лет</w:t>
            </w:r>
          </w:p>
        </w:tc>
      </w:tr>
    </w:tbl>
    <w:p w:rsidR="00033F0C" w:rsidRDefault="006B37F2">
      <w:pPr>
        <w:pStyle w:val="a3"/>
        <w:jc w:val="left"/>
      </w:pPr>
      <w:r>
        <w:t>   В 1999 г. впервые обратилось за лечением по поводу алкоголизма 156 730 больных. Показатель заболеваемости алкоголизмом также снизился по сравнению с 1991 г. на 7,7% (1991 г. – 116,7, в 1999 г. – 107,7 на 100 тыс. населения). Доля лиц, которым диагноз был установлен впервые в жизни, от общего числа больных, наблюдавшихся в диспансерах с 1991 по 1999 г., почти не изменилась и составила 7%.</w:t>
      </w:r>
      <w:r>
        <w:br/>
        <w:t>   Некоторое снижение находящихся под наблюдением наркологических диспансеров больных алкоголизмом и уменьшение притока впервые обратившихся объясняется тем, что в последние годы получила широкое развитие сеть частных лечебных подразделений и отдельных врачей-наркологов, выездных бригад вытрезвления, которые оказывают лечебную помощь определенным слоям населения. Однако в государственной отчетности сведения о числе пролеченных больных в таких учреждениях отсутствуют. В то же время, по мнению специалистов, лечение в полном объеме больные алкоголизмом в этих структурах не получают, что вносит определенный вклад в рост алкогольных психозов.</w:t>
      </w:r>
      <w:r>
        <w:br/>
        <w:t>   Под наблюдением наркологических диспансеров остается наиболее тяжелый контингент больных, что подтверждается увеличением числа больных, перенесших алкогольные психозы. Среди обратившихся в наркологические диспансеры России в 1999 г. было зарегистрировано 81 826 больных, перенесших алкогольные психозы, что составило 56,7 на 100 тыс. населения (1991 г. – 18,8 на 100 тыс. населения). Данный показатель увеличился в 3 раза по сравнению с 1991 г. (табл. 2).</w:t>
      </w:r>
      <w:r>
        <w:br/>
        <w:t>   Заболеваемость алкогольными психозами, по данным наркологических диспансеров, также выросла в период с 1991 по</w:t>
      </w:r>
      <w:r>
        <w:br/>
        <w:t>   1999 г. почти в 3 раза – с 10,5 в 1991 г. до 31,1 в 1999 г. на 100 тыс. населения. В 1999 г. уровень впервые диагностированных больных алкогольными психозами почти на 9% выше уровня предыдущего года.</w:t>
      </w:r>
      <w:r>
        <w:br/>
        <w:t>   Еще выше показатель госпитализации больных алкогольными психозами, в 1999 г. он составил 79,2 на 100 тыс. населения. По сравнению с предыдущим годом он увеличился на 16%. Наиболее высокие показатели в 1999 г. имели место в Псковской (167,7), Тульской (151,9) и Кировской (124,4) областях. Рост алкогольных психозов свидетельствует об утяжелении течения заболевания у больных хроническим алкоголизмом, увеличении потребления спиртных напитков, о низком качестве потребляемых спиртных напитков.</w:t>
      </w:r>
      <w:r>
        <w:br/>
        <w:t>   Данные медицинской статистики дают возможность получить достаточно объективное представление об основных тенденциях и региональных различиях распространенности наркологических заболеваний, хотя они не полностью охватывают весь контингент больных, имеющихся в популяции. Тем не менее данные статистических отчетов позволяют проводить межрегиональные сравнения со средними показателями по России, поскольку показатели распространенности наркологических заболеваний колеблются по разным регионам в достаточно большом диапазоне. Необходимо помнить о возможности влияния на данные статистической отчетности различных факторов – социально-демографические характеристики населения, социально-экономические условия, доступность помощи, ее ресурсное обеспечение. Однако ранговые места отдельных территорий отражают напряженность ситуации с распространенностью употребления психоактивных веществ. Учитывая, что наиболее достоверным индикатором распространенности алкоголизма среди населения является показатель числа поступивших в стационары больных с алкогольными психозами, в данном материале представлено ранжирование территорий в 1999 г. только по этому показателю.</w:t>
      </w:r>
      <w:r>
        <w:br/>
        <w:t>   Приведенные в табл. 3 данные свидетельствуют о том, что уровень распространенности алкоголизма наиболее высок в центральной полосе России. Первые ранговые места по показателю госпитализированных больных с алкогольными психозами занимают территории Северо-Западного, Центрального и Волго-Вятского районов. Эти данные свидетельствуют о том, что проблема алкоголизма не только не стала менее острой, а напротив, стала еще более тяжелой, так как алкогольные психозы наиболее наглядно характеризуют тяжесть течения болезни.</w:t>
      </w:r>
      <w:r>
        <w:br/>
        <w:t>   Распространение алкоголизма среди населения имеет не только тяжелые медицинские последствия, но оказывает существенное влияние на социальные и демографические процессы. Статистика свидетельствует об увеличении числа женщин, больных алкоголизмом. В 80-х годах соотношение мужчин и женщин, больных алкоголизмом, было 9–10 : 1, в 1999 г. оно изменилось до 6 : 1. На начало 2000 г. в России насчитывалось 335 тыс. женщин, больных алкоголизмом и состоящих на учете в наркологических диспансерах, что составляет 434,0 на 100 тыс. женского населения.</w:t>
      </w:r>
      <w:r>
        <w:br/>
        <w:t>   Уровень распространенности алкоголизма среди женщин имеет значительные региональные отличия, разница между максимальными и минимальными показателями болезненности составляет 10 раз и более (Чукотский автономный округ – 1586,8; Магаданская область – 1277,2; Республика Тыва – 941,3 на 100 тыс. женского населения). Проведенный анализ свидетельствует о высоком уровне алкоголизма среди женщин. Так, на 42 территориях России число женщин, состоящих на учете в наркологических диспансерах, превышает среднереспубликанский уровень.</w:t>
      </w:r>
      <w:r>
        <w:br/>
        <w:t>   Следует отметить, что изменение данного показателя обусловлено изменением числа больных алкоголизмом женщин с впервые в жизни установленным диагнозом. С 1992 до 1995 г. число женщин, впервые взятых на учет с диагнозом алкоголизм, увеличилось. С 1996 г. выявилась тенденция к снижению данного показателя и в 1999 г. он составил 38,6 на 100 тыс. населения. Как показали исследования последних лет, это не означает, что больных стало меньше, просто отмена принудительного выявления и направления на лечение перестала работать. На 35 территориях России данный показатель выше, чем среднереспубликанский. Максимальные и минимальные величины различаются более чем в 50 раз. Наиболее высокие показатели отмечены в Республике Тыва (114,1), в Магаданской области (109,1) и Чукотском автономном округе (105,3).</w:t>
      </w:r>
      <w:r>
        <w:br/>
        <w:t>   Следует учитывать, что выявление больных алкоголизмом женщин представляет большие трудности, женщины значительно дольше скрывают свое состояние, в результате – гораздо позже обращаются за медицинской помощью. В социальном плане женский алкоголизм в большей степени, чем мужской, сказывается на потомстве, алкоголизм матери способствует приобщению к алкоголю детей и подростков.</w:t>
      </w:r>
      <w:r>
        <w:br/>
        <w:t>   Показатели болезненности и заболеваемости алкоголизмом подростков позволяют при сопоставлении их в динамике и при сравнении данных отдельных территорий получать некоторое представление, если не о распространенности алкоголизма среди подростков, то об "алкогольных проблемах подростков"</w:t>
      </w:r>
      <w:r>
        <w:br/>
        <w:t>   (табл. 4).</w:t>
      </w:r>
      <w:r>
        <w:br/>
        <w:t>   За период с 1991 по 1999 г. число впервые диагностированных подростков, больных алкоголизмом, выросло в 1,5 раза – с 7,6 до 11,1 на 100 тыс. подростков. Следует учитывать, что зависимость от алкоголя формируется достаточно медленно, поэтому для подростков большое значение имеет показатель употребления алкоголя с вредными последствиями. Состоящий под наблюдением у нарколога контингент злоупотребляющих алкоголем подростков увеличился за период с 1991 до 1999 г. на 27% – с 663,1 до 842,1 на 100 тыс. подросткового населения.</w:t>
      </w:r>
      <w:r>
        <w:br/>
        <w:t>   О том, что в отношении алкоголизма в подростковой среде наблюдается крайне неблагополучие, свидетельствует появление и рост алкогольных психозов среди подростков.</w:t>
      </w:r>
      <w:r>
        <w:br/>
        <w:t>   Алкогольные психозы, которые во взрослом населении считаются индикатором распространенности алкоголизма, среди подростков регистрируются редко, так как для появления алкогольного психоза должно пройти как минимум 2–3 года течения заболевания. В начале 90-х годов их почти не отмечали и только в 1993 г. было выявлено 30 подростков, впервые перенесших алкогольные психозы. В 1999 г. в России под наблюдением наркологов находилось 47 подростков, перенесших алкогольные психозы. Суммарный показатель числа подростков, находящихся под наблюдением наркологических диспансеров, включающий зависимость от алкоголя, алкогольные психозы и злоупотребление алкоголем, составляет 861 на 100 тыс. подросткового населения.</w:t>
      </w:r>
      <w:r>
        <w:br/>
        <w:t>   Наибольшее число подростков со сформировавшейся зависимостью от алкоголя было впервые диагностировано в 1999 г. в Иркутской области, где показатель превышает среднереспубликанский почти в 6 раз (59,3 на 100 тыс. подростков), а также в Смоленской, Амурской и Пермской областях. В то же время наибольшее число злоупотребляющих алкоголем подростков отмечается совсем в других регионах – Псковской, Кемеровской областях, в Республиках Калмыкии и Коми.</w:t>
      </w:r>
      <w:r>
        <w:br/>
        <w:t>   За последний период времени показатели, характеризующие здоровье и демографическую ситуацию в России, в целом прямо или косвенно зависели и от потребления алкоголя. При этом отмечалась обратная зависимость – чем выше был уровень потребления алкоголя, тем менее благополучными были показатели здоровья населения России. Значительно снизился уровень ожидаемой продолжительности жизни, и в 1999 г. среди женщин он составил 72,2 года, среди мужчин – 59,8 года. Разрыв в ожидаемой продолжительности жизни между мужчинами и женщинами очень высок и составляет в настоящее время 12,4 года.</w:t>
      </w:r>
      <w:r>
        <w:br/>
        <w:t>   В 1999 г. смертность населения увеличилась на 8%, достигнув 1472 на 100 тыс. населения. Самый высокий прирост потерь отмечается в трудоспособных возрастах. Преждевременная смертность поражает в основном мужчин, и среди них она в 5 раз выше, чем у женщин.</w:t>
      </w:r>
      <w:r>
        <w:br/>
        <w:t>   Учитывая, что в классе насильственных причин смерти злоупотребление алкоголем играет ведущую роль, целесообразно более подробно рассмотреть показатели уровня смертности в этом классе – несчастных случаев, отравлений, травм. Так, в  1999 г. смертность по классу несчастных случаев, отравлений и травм выросла по сравнению с предыдущим годом на 7%, в том числе от транспортных травм всех видов – на 13%, от случайных отравлений алкоголем – на 6%, от утоплений – на 9%, от самоубийств – на 11% и от убийств – на 13%.</w:t>
      </w:r>
      <w:r>
        <w:br/>
        <w:t>   Помимо анализа показателей государственной статистики о проблемах злоупотребления алкоголем судят на основании изучения распространенности употребления алкоголя среди различных групп населения и в первую очередь среди организованных коллективов. Учащиеся всегда являлись предметом изучения, так как именно эта возрастная группа вызывает наибольшую озабоченность в связи с началом употребления психоактивных веществ, а также благодаря их организованному пребыванию, что делает их доступными для исследования.</w:t>
      </w:r>
      <w:r>
        <w:br/>
        <w:t>   В 1999 г. в Москве проводили исследование методом анонимного анкетирования учащихся 1983 года рождения (отобрано</w:t>
      </w:r>
      <w:r>
        <w:br/>
        <w:t>   2 937 анкет). Использовали стандартную анкету ESPAD (Европейского проекта школьных исследований по алкоголю и наркотикам), что сделало полученные материалы сопоставимыми с данными других стран, применявших эту же методику.</w:t>
      </w:r>
      <w:r>
        <w:br/>
        <w:t>   В результате исследования установлено, что употребление алкогольных напитков широко распространено среди изучавшегося контингента (табл. 5). Хотя бы раз в жизни их пробовали 94% опрошенных учащихся, регулярное употребление (более 40 раз) выявлено у 30% опрошенных. В течение 30 дней, предшествовавших опросу, употребляли любые алкогольные напитки 63% учащихся. Среди них первое место принадлежит пиву, которое за последние 30 дней употребляли 61%, причем 39% – регулярно (более 3 раз). Особенно высоки показатели употребления пива среди мальчиков – 67%, в том числе 48% – регулярно. На втором месте находилось вино, которое за последние 30 дней употребляли 38%, регулярно – 10% опрошенных. Крепкие алкогольные напитки за последние 30 дней хотя бы один раз употребляли 34% учащихся; 3 раза или чаще – 14%. Полученные данные свидетельствуют об изменении структуры употребляемых алкогольных напитков среди молодежи, когда на первое ранговое место выходит пиво.</w:t>
      </w:r>
      <w:r>
        <w:br/>
        <w:t>   Также исследовали вопрос об алкогольном опьянении. Из числа опрошенных 66% ответили, что они испытывали это состояние в течение жизни хотя бы 1 раз, 10% – 20 раз или чаще. За последние 30 дней 8% находились в алкогольном опьянении 3 раза или чаще. О случаях употребления 5 порций алкогольных напитков подряд или более (т.е. более 100 мл в пересчете на абсолютный алкоголь) сообщили 40% опрошенных.</w:t>
      </w:r>
      <w:r>
        <w:br/>
        <w:t>   Таким образом, полученные данные свидетельствуют о высоком уровне употребления алкоголя учащимися всех обследованных учреждений. Употребление алкоголя выглядит как нормативное поведение для молодежи в возрасте 15–16 лет.</w:t>
      </w:r>
      <w:r>
        <w:br/>
        <w:t>   Статистические данные по подросткам при всей их неполноте свидетельствуют о неблагополучной алкогольной ситуации в подростковой среде и необходимости принятия действенных мер на государственном уровне, чтобы остановить процесс алкоголизации подросткового поколения.</w:t>
      </w:r>
    </w:p>
    <w:p w:rsidR="00033F0C" w:rsidRDefault="00033F0C">
      <w:pPr>
        <w:pStyle w:val="a3"/>
        <w:jc w:val="left"/>
        <w:rPr>
          <w:i/>
          <w:iCs/>
        </w:rPr>
      </w:pPr>
    </w:p>
    <w:p w:rsidR="00033F0C" w:rsidRDefault="006B37F2">
      <w:pPr>
        <w:pStyle w:val="a3"/>
        <w:jc w:val="left"/>
        <w:rPr>
          <w:i/>
          <w:iCs/>
        </w:rPr>
      </w:pPr>
      <w:r>
        <w:rPr>
          <w:i/>
          <w:iCs/>
        </w:rPr>
        <w:t>Литература:</w:t>
      </w:r>
      <w:r>
        <w:rPr>
          <w:i/>
          <w:iCs/>
        </w:rPr>
        <w:br/>
        <w:t>1. Россия в цифрах. Краткий статистический сборник. Госкомстат России.-М., 1999.</w:t>
      </w:r>
      <w:r>
        <w:rPr>
          <w:i/>
          <w:iCs/>
        </w:rPr>
        <w:br/>
        <w:t>2. Россия в цифрах. Краткий статистический сборник. Госкомстат России.-М., 2000 г.</w:t>
      </w:r>
      <w:r>
        <w:rPr>
          <w:i/>
          <w:iCs/>
        </w:rPr>
        <w:br/>
        <w:t>3. Иванец Н.Н., Кошкина Е.А. Медико-социальные последствия злоупотребления алкоголем в России. Алкогольная болезнь. Реферативный сборник. ВИНИТИ. Серия Медицина 2000; 1: 3-8.</w:t>
      </w:r>
      <w:r>
        <w:rPr>
          <w:i/>
          <w:iCs/>
        </w:rPr>
        <w:br/>
        <w:t>4. Кошкина Е.А., Корчагина Г.А., Шамота А.З. Заболеваемость и болезненность алкоголизмом и наркоманиями в Российской Федерации. Пособие для врачей психиатров-наркологов.-М., 2000, с. 276.   </w:t>
      </w:r>
    </w:p>
    <w:p w:rsidR="00033F0C" w:rsidRDefault="00033F0C">
      <w:pPr>
        <w:jc w:val="both"/>
        <w:rPr>
          <w:sz w:val="24"/>
          <w:szCs w:val="24"/>
        </w:rPr>
      </w:pPr>
      <w:bookmarkStart w:id="0" w:name="_GoBack"/>
      <w:bookmarkEnd w:id="0"/>
    </w:p>
    <w:sectPr w:rsidR="00033F0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7F2"/>
    <w:rsid w:val="00033F0C"/>
    <w:rsid w:val="002A7787"/>
    <w:rsid w:val="006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177DF3-0D6D-4813-93DA-6CB63CBD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Address"/>
    <w:basedOn w:val="a"/>
    <w:link w:val="HTML0"/>
    <w:uiPriority w:val="99"/>
    <w:rPr>
      <w:i/>
      <w:iCs/>
      <w:color w:val="333333"/>
      <w:sz w:val="24"/>
      <w:szCs w:val="24"/>
    </w:rPr>
  </w:style>
  <w:style w:type="character" w:customStyle="1" w:styleId="HTML0">
    <w:name w:val="Адреса HTML Знак"/>
    <w:basedOn w:val="a0"/>
    <w:link w:val="HTML"/>
    <w:uiPriority w:val="99"/>
    <w:semiHidden/>
    <w:rPr>
      <w:rFonts w:ascii="Times New Roman" w:hAnsi="Times New Roman" w:cs="Times New Roman"/>
      <w:i/>
      <w:iCs/>
      <w:sz w:val="20"/>
      <w:szCs w:val="20"/>
    </w:rPr>
  </w:style>
  <w:style w:type="paragraph" w:styleId="a3">
    <w:name w:val="Normal (Web)"/>
    <w:basedOn w:val="a"/>
    <w:uiPriority w:val="99"/>
    <w:pPr>
      <w:ind w:firstLine="240"/>
      <w:jc w:val="both"/>
    </w:pPr>
    <w:rPr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2942</Words>
  <Characters>16772</Characters>
  <Application>Microsoft Office Word</Application>
  <DocSecurity>0</DocSecurity>
  <Lines>139</Lines>
  <Paragraphs>39</Paragraphs>
  <ScaleCrop>false</ScaleCrop>
  <Company>KM</Company>
  <LinksUpToDate>false</LinksUpToDate>
  <CharactersWithSpaces>19675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Эпидемиология алкоголизма в России на современном этапе</dc:title>
  <dc:subject/>
  <dc:creator>N/A</dc:creator>
  <cp:keywords/>
  <dc:description/>
  <cp:lastModifiedBy>Irina</cp:lastModifiedBy>
  <cp:revision>2</cp:revision>
  <dcterms:created xsi:type="dcterms:W3CDTF">2014-11-13T16:07:00Z</dcterms:created>
  <dcterms:modified xsi:type="dcterms:W3CDTF">2014-11-13T16:07:00Z</dcterms:modified>
</cp:coreProperties>
</file>