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FD" w:rsidRPr="00992524" w:rsidRDefault="00C61AFD" w:rsidP="00992524">
      <w:pPr>
        <w:widowControl/>
        <w:spacing w:line="360" w:lineRule="auto"/>
        <w:jc w:val="center"/>
        <w:rPr>
          <w:rFonts w:ascii="Times New Roman" w:hAnsi="Times New Roman" w:cs="Times New Roman"/>
          <w:b/>
          <w:color w:val="000000"/>
          <w:sz w:val="28"/>
          <w:szCs w:val="32"/>
        </w:rPr>
      </w:pPr>
      <w:r w:rsidRPr="00992524">
        <w:rPr>
          <w:rFonts w:ascii="Times New Roman" w:hAnsi="Times New Roman" w:cs="Times New Roman"/>
          <w:b/>
          <w:color w:val="000000"/>
          <w:sz w:val="28"/>
          <w:szCs w:val="32"/>
        </w:rPr>
        <w:t>Министерство образования Российской Федерации</w:t>
      </w:r>
    </w:p>
    <w:p w:rsidR="00C61AFD" w:rsidRPr="00992524" w:rsidRDefault="00C61AFD" w:rsidP="00992524">
      <w:pPr>
        <w:widowControl/>
        <w:spacing w:line="360" w:lineRule="auto"/>
        <w:jc w:val="center"/>
        <w:rPr>
          <w:rFonts w:ascii="Times New Roman" w:hAnsi="Times New Roman" w:cs="Times New Roman"/>
          <w:b/>
          <w:color w:val="000000"/>
          <w:sz w:val="28"/>
          <w:szCs w:val="32"/>
        </w:rPr>
      </w:pPr>
      <w:r w:rsidRPr="00992524">
        <w:rPr>
          <w:rFonts w:ascii="Times New Roman" w:hAnsi="Times New Roman" w:cs="Times New Roman"/>
          <w:b/>
          <w:color w:val="000000"/>
          <w:sz w:val="28"/>
          <w:szCs w:val="32"/>
        </w:rPr>
        <w:t>Пензенский Государственный Университет</w:t>
      </w:r>
    </w:p>
    <w:p w:rsidR="00C61AFD" w:rsidRPr="00992524" w:rsidRDefault="00C61AFD" w:rsidP="00992524">
      <w:pPr>
        <w:widowControl/>
        <w:spacing w:line="360" w:lineRule="auto"/>
        <w:jc w:val="center"/>
        <w:rPr>
          <w:rFonts w:ascii="Times New Roman" w:hAnsi="Times New Roman" w:cs="Times New Roman"/>
          <w:b/>
          <w:color w:val="000000"/>
          <w:sz w:val="28"/>
          <w:szCs w:val="32"/>
        </w:rPr>
      </w:pPr>
      <w:r w:rsidRPr="00992524">
        <w:rPr>
          <w:rFonts w:ascii="Times New Roman" w:hAnsi="Times New Roman" w:cs="Times New Roman"/>
          <w:b/>
          <w:color w:val="000000"/>
          <w:sz w:val="28"/>
          <w:szCs w:val="32"/>
        </w:rPr>
        <w:t>Медицинский Институт</w:t>
      </w:r>
    </w:p>
    <w:p w:rsidR="00C61AFD" w:rsidRPr="00992524" w:rsidRDefault="00C61AFD" w:rsidP="00992524">
      <w:pPr>
        <w:widowControl/>
        <w:spacing w:line="360" w:lineRule="auto"/>
        <w:jc w:val="center"/>
        <w:rPr>
          <w:rFonts w:ascii="Times New Roman" w:hAnsi="Times New Roman" w:cs="Times New Roman"/>
          <w:b/>
          <w:color w:val="000000"/>
          <w:sz w:val="28"/>
          <w:szCs w:val="32"/>
        </w:rPr>
      </w:pPr>
    </w:p>
    <w:p w:rsidR="00C61AFD" w:rsidRPr="00992524" w:rsidRDefault="00C61AFD" w:rsidP="00992524">
      <w:pPr>
        <w:widowControl/>
        <w:spacing w:line="360" w:lineRule="auto"/>
        <w:jc w:val="center"/>
        <w:rPr>
          <w:rFonts w:ascii="Times New Roman" w:hAnsi="Times New Roman" w:cs="Times New Roman"/>
          <w:b/>
          <w:color w:val="000000"/>
          <w:sz w:val="28"/>
          <w:szCs w:val="32"/>
        </w:rPr>
      </w:pPr>
      <w:r w:rsidRPr="00992524">
        <w:rPr>
          <w:rFonts w:ascii="Times New Roman" w:hAnsi="Times New Roman" w:cs="Times New Roman"/>
          <w:b/>
          <w:color w:val="000000"/>
          <w:sz w:val="28"/>
          <w:szCs w:val="32"/>
        </w:rPr>
        <w:t>Кафедра Педиатрии</w:t>
      </w: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36"/>
        </w:rPr>
      </w:pPr>
      <w:r w:rsidRPr="00992524">
        <w:rPr>
          <w:rFonts w:ascii="Times New Roman" w:hAnsi="Times New Roman" w:cs="Times New Roman"/>
          <w:color w:val="000000"/>
          <w:sz w:val="28"/>
          <w:szCs w:val="36"/>
        </w:rPr>
        <w:t>Доклад</w:t>
      </w:r>
    </w:p>
    <w:p w:rsidR="00992524" w:rsidRDefault="00C61AFD" w:rsidP="00992524">
      <w:pPr>
        <w:widowControl/>
        <w:spacing w:line="360" w:lineRule="auto"/>
        <w:jc w:val="center"/>
        <w:rPr>
          <w:rFonts w:ascii="Times New Roman" w:hAnsi="Times New Roman" w:cs="Times New Roman"/>
          <w:color w:val="000000"/>
          <w:sz w:val="28"/>
          <w:szCs w:val="36"/>
        </w:rPr>
      </w:pPr>
      <w:r w:rsidRPr="00992524">
        <w:rPr>
          <w:rFonts w:ascii="Times New Roman" w:hAnsi="Times New Roman" w:cs="Times New Roman"/>
          <w:color w:val="000000"/>
          <w:sz w:val="28"/>
          <w:szCs w:val="36"/>
        </w:rPr>
        <w:t>на тему:</w:t>
      </w:r>
    </w:p>
    <w:p w:rsidR="00C61AFD" w:rsidRPr="00992524" w:rsidRDefault="00C61AFD" w:rsidP="00992524">
      <w:pPr>
        <w:widowControl/>
        <w:shd w:val="clear" w:color="auto" w:fill="FFFFFF"/>
        <w:spacing w:line="360" w:lineRule="auto"/>
        <w:jc w:val="center"/>
        <w:rPr>
          <w:rFonts w:ascii="Times New Roman" w:hAnsi="Times New Roman" w:cs="Times New Roman"/>
          <w:color w:val="000000"/>
          <w:sz w:val="28"/>
          <w:szCs w:val="36"/>
        </w:rPr>
      </w:pPr>
      <w:r w:rsidRPr="00992524">
        <w:rPr>
          <w:rFonts w:ascii="Times New Roman" w:hAnsi="Times New Roman" w:cs="Times New Roman"/>
          <w:color w:val="000000"/>
          <w:sz w:val="28"/>
          <w:szCs w:val="36"/>
        </w:rPr>
        <w:t>«Эпилептический статус и дифференциальный диагноз судорог»</w:t>
      </w: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Default="00C61AFD"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Default="00992524" w:rsidP="00992524">
      <w:pPr>
        <w:widowControl/>
        <w:spacing w:line="360" w:lineRule="auto"/>
        <w:jc w:val="center"/>
        <w:rPr>
          <w:rFonts w:ascii="Times New Roman" w:hAnsi="Times New Roman" w:cs="Times New Roman"/>
          <w:color w:val="000000"/>
          <w:sz w:val="28"/>
          <w:szCs w:val="28"/>
        </w:rPr>
      </w:pPr>
    </w:p>
    <w:p w:rsidR="00992524" w:rsidRPr="00992524" w:rsidRDefault="00992524"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widowControl/>
        <w:spacing w:line="360" w:lineRule="auto"/>
        <w:jc w:val="center"/>
        <w:rPr>
          <w:rFonts w:ascii="Times New Roman" w:hAnsi="Times New Roman" w:cs="Times New Roman"/>
          <w:color w:val="000000"/>
          <w:sz w:val="28"/>
          <w:szCs w:val="28"/>
        </w:rPr>
      </w:pPr>
    </w:p>
    <w:p w:rsidR="00C61AFD" w:rsidRPr="00992524" w:rsidRDefault="00C61AFD" w:rsidP="00992524">
      <w:pPr>
        <w:pStyle w:val="a3"/>
        <w:spacing w:line="360" w:lineRule="auto"/>
        <w:jc w:val="center"/>
        <w:rPr>
          <w:b/>
          <w:color w:val="000000"/>
          <w:sz w:val="28"/>
          <w:szCs w:val="32"/>
        </w:rPr>
      </w:pPr>
      <w:r w:rsidRPr="00992524">
        <w:rPr>
          <w:b/>
          <w:color w:val="000000"/>
          <w:sz w:val="28"/>
          <w:szCs w:val="32"/>
        </w:rPr>
        <w:t>Пенза</w:t>
      </w:r>
      <w:r w:rsidR="00992524">
        <w:rPr>
          <w:b/>
          <w:color w:val="000000"/>
          <w:sz w:val="28"/>
          <w:szCs w:val="32"/>
        </w:rPr>
        <w:t xml:space="preserve"> </w:t>
      </w:r>
      <w:r w:rsidRPr="00992524">
        <w:rPr>
          <w:b/>
          <w:color w:val="000000"/>
          <w:sz w:val="28"/>
          <w:szCs w:val="32"/>
        </w:rPr>
        <w:t>2008</w:t>
      </w:r>
    </w:p>
    <w:p w:rsidR="00C61AFD" w:rsidRDefault="00992524" w:rsidP="00992524">
      <w:pPr>
        <w:pStyle w:val="1"/>
        <w:keepNext w:val="0"/>
        <w:widowControl/>
        <w:spacing w:line="360" w:lineRule="auto"/>
        <w:ind w:firstLine="709"/>
        <w:jc w:val="both"/>
        <w:rPr>
          <w:b/>
          <w:color w:val="000000"/>
          <w:szCs w:val="32"/>
        </w:rPr>
      </w:pPr>
      <w:r>
        <w:rPr>
          <w:b/>
          <w:color w:val="000000"/>
          <w:szCs w:val="32"/>
        </w:rPr>
        <w:br w:type="page"/>
      </w:r>
      <w:r w:rsidR="00C61AFD" w:rsidRPr="00992524">
        <w:rPr>
          <w:b/>
          <w:color w:val="000000"/>
          <w:szCs w:val="32"/>
        </w:rPr>
        <w:t>План</w:t>
      </w:r>
    </w:p>
    <w:p w:rsidR="00992524" w:rsidRPr="00992524" w:rsidRDefault="00992524" w:rsidP="00992524">
      <w:pPr>
        <w:rPr>
          <w:rFonts w:ascii="Times New Roman" w:hAnsi="Times New Roman" w:cs="Times New Roman"/>
          <w:sz w:val="28"/>
          <w:szCs w:val="28"/>
        </w:rPr>
      </w:pPr>
    </w:p>
    <w:p w:rsidR="00C61AFD" w:rsidRPr="00992524" w:rsidRDefault="00C61AFD" w:rsidP="00992524">
      <w:pPr>
        <w:widowControl/>
        <w:numPr>
          <w:ilvl w:val="0"/>
          <w:numId w:val="2"/>
        </w:numPr>
        <w:tabs>
          <w:tab w:val="clear" w:pos="1065"/>
          <w:tab w:val="num" w:pos="300"/>
        </w:tabs>
        <w:spacing w:line="360" w:lineRule="auto"/>
        <w:ind w:left="0" w:firstLine="0"/>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Эпилептический статус</w:t>
      </w:r>
    </w:p>
    <w:p w:rsidR="00C61AFD" w:rsidRPr="00992524" w:rsidRDefault="00C61AFD" w:rsidP="00992524">
      <w:pPr>
        <w:widowControl/>
        <w:numPr>
          <w:ilvl w:val="0"/>
          <w:numId w:val="2"/>
        </w:numPr>
        <w:tabs>
          <w:tab w:val="clear" w:pos="1065"/>
          <w:tab w:val="num" w:pos="300"/>
        </w:tabs>
        <w:spacing w:line="360" w:lineRule="auto"/>
        <w:ind w:left="0" w:firstLine="0"/>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Дифференциальный диагноз судорог</w:t>
      </w:r>
    </w:p>
    <w:p w:rsidR="00C61AFD" w:rsidRPr="00992524" w:rsidRDefault="00C61AFD" w:rsidP="00992524">
      <w:pPr>
        <w:widowControl/>
        <w:shd w:val="clear" w:color="auto" w:fill="FFFFFF"/>
        <w:tabs>
          <w:tab w:val="num" w:pos="300"/>
        </w:tabs>
        <w:spacing w:line="360" w:lineRule="auto"/>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Литература</w:t>
      </w:r>
    </w:p>
    <w:p w:rsidR="00C61AFD" w:rsidRPr="00992524" w:rsidRDefault="00C61AFD" w:rsidP="00992524">
      <w:pPr>
        <w:widowControl/>
        <w:shd w:val="clear" w:color="auto" w:fill="FFFFFF"/>
        <w:spacing w:line="360" w:lineRule="auto"/>
        <w:ind w:firstLine="709"/>
        <w:jc w:val="both"/>
        <w:rPr>
          <w:rFonts w:ascii="Times New Roman" w:hAnsi="Times New Roman" w:cs="Times New Roman"/>
          <w:b/>
          <w:color w:val="000000"/>
          <w:sz w:val="28"/>
          <w:szCs w:val="32"/>
        </w:rPr>
      </w:pPr>
    </w:p>
    <w:p w:rsidR="00C61AFD" w:rsidRPr="00992524" w:rsidRDefault="00C61AFD" w:rsidP="00992524">
      <w:pPr>
        <w:widowControl/>
        <w:shd w:val="clear" w:color="auto" w:fill="FFFFFF"/>
        <w:spacing w:line="360" w:lineRule="auto"/>
        <w:ind w:firstLine="709"/>
        <w:jc w:val="both"/>
        <w:rPr>
          <w:rFonts w:ascii="Times New Roman" w:hAnsi="Times New Roman" w:cs="Times New Roman"/>
          <w:b/>
          <w:color w:val="000000"/>
          <w:sz w:val="28"/>
          <w:szCs w:val="32"/>
        </w:rPr>
      </w:pPr>
    </w:p>
    <w:p w:rsidR="002F185F" w:rsidRPr="00992524" w:rsidRDefault="00992524" w:rsidP="00992524">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00C61AFD" w:rsidRPr="00992524">
        <w:rPr>
          <w:rFonts w:ascii="Times New Roman" w:hAnsi="Times New Roman" w:cs="Times New Roman"/>
          <w:b/>
          <w:color w:val="000000"/>
          <w:sz w:val="28"/>
          <w:szCs w:val="32"/>
        </w:rPr>
        <w:t xml:space="preserve">1. </w:t>
      </w:r>
      <w:r w:rsidRPr="00992524">
        <w:rPr>
          <w:rFonts w:ascii="Times New Roman" w:hAnsi="Times New Roman" w:cs="Times New Roman"/>
          <w:b/>
          <w:color w:val="000000"/>
          <w:sz w:val="28"/>
          <w:szCs w:val="32"/>
        </w:rPr>
        <w:t>Эпилептический статус</w:t>
      </w:r>
    </w:p>
    <w:p w:rsidR="00992524" w:rsidRDefault="00992524" w:rsidP="00992524">
      <w:pPr>
        <w:widowControl/>
        <w:shd w:val="clear" w:color="auto" w:fill="FFFFFF"/>
        <w:spacing w:line="360" w:lineRule="auto"/>
        <w:ind w:firstLine="709"/>
        <w:jc w:val="both"/>
        <w:rPr>
          <w:rFonts w:ascii="Times New Roman" w:hAnsi="Times New Roman" w:cs="Times New Roman"/>
          <w:color w:val="000000"/>
          <w:sz w:val="28"/>
          <w:szCs w:val="28"/>
        </w:rPr>
      </w:pP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 xml:space="preserve">Эпилептический статус (ЭП) — это состояние, при котором "эпилептический судорожный припадок повторяется столь часто или бывает столь продолжительным, что создает стойкое </w:t>
      </w:r>
      <w:r w:rsidRPr="00992524">
        <w:rPr>
          <w:rFonts w:ascii="Times New Roman" w:hAnsi="Times New Roman" w:cs="Times New Roman"/>
          <w:color w:val="000000"/>
          <w:sz w:val="28"/>
          <w:szCs w:val="28"/>
          <w:lang w:val="en-US"/>
        </w:rPr>
        <w:t>I</w:t>
      </w:r>
      <w:r w:rsidRPr="00992524">
        <w:rPr>
          <w:rFonts w:ascii="Times New Roman" w:hAnsi="Times New Roman" w:cs="Times New Roman"/>
          <w:color w:val="000000"/>
          <w:sz w:val="28"/>
          <w:szCs w:val="28"/>
        </w:rPr>
        <w:t xml:space="preserve"> длительно сохраняющееся эп</w:t>
      </w:r>
      <w:r w:rsidR="00C61AFD" w:rsidRPr="00992524">
        <w:rPr>
          <w:rFonts w:ascii="Times New Roman" w:hAnsi="Times New Roman" w:cs="Times New Roman"/>
          <w:color w:val="000000"/>
          <w:sz w:val="28"/>
          <w:szCs w:val="28"/>
        </w:rPr>
        <w:t>илептическое состояние". Это оп</w:t>
      </w:r>
      <w:r w:rsidRPr="00992524">
        <w:rPr>
          <w:rFonts w:ascii="Times New Roman" w:hAnsi="Times New Roman" w:cs="Times New Roman"/>
          <w:color w:val="000000"/>
          <w:sz w:val="28"/>
          <w:szCs w:val="28"/>
        </w:rPr>
        <w:t xml:space="preserve">ределение используется при описании длительных (не менее 30 мин) судорожных припадков. </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Примерно у 5</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10</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xml:space="preserve"> детей, страдающих эпилепсией, и 60000</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100000 всех больных эпилепсией имеют указание в анамнезе хотя бы на один ЭС (статус гран маль — СГМ). Это неотложное неврологическое состояние, являющееся фатальным. Чем продолжительнее СГМ, тем выше заболеваемость и смертность и тем труднее купируются судороги. Неврологические осложнения возникают в том случае, когда средняя продолжительность СГМ составляет 10 ч</w:t>
      </w:r>
      <w:r w:rsidR="00D64DA1" w:rsidRPr="00992524">
        <w:rPr>
          <w:rFonts w:ascii="Times New Roman" w:hAnsi="Times New Roman" w:cs="Times New Roman"/>
          <w:color w:val="000000"/>
          <w:sz w:val="28"/>
          <w:szCs w:val="28"/>
        </w:rPr>
        <w:t>асов</w:t>
      </w:r>
      <w:r w:rsidRPr="00992524">
        <w:rPr>
          <w:rFonts w:ascii="Times New Roman" w:hAnsi="Times New Roman" w:cs="Times New Roman"/>
          <w:color w:val="000000"/>
          <w:sz w:val="28"/>
          <w:szCs w:val="28"/>
        </w:rPr>
        <w:t>. Средняя продолжительность СГМ у больных со смер</w:t>
      </w:r>
      <w:r w:rsidR="00992524">
        <w:rPr>
          <w:rFonts w:ascii="Times New Roman" w:hAnsi="Times New Roman" w:cs="Times New Roman"/>
          <w:color w:val="000000"/>
          <w:sz w:val="28"/>
          <w:szCs w:val="28"/>
        </w:rPr>
        <w:t xml:space="preserve">тельным исходом эпилепсии – </w:t>
      </w:r>
      <w:r w:rsidRPr="00992524">
        <w:rPr>
          <w:rFonts w:ascii="Times New Roman" w:hAnsi="Times New Roman" w:cs="Times New Roman"/>
          <w:color w:val="000000"/>
          <w:sz w:val="28"/>
          <w:szCs w:val="28"/>
        </w:rPr>
        <w:t>13 ч</w:t>
      </w:r>
      <w:r w:rsidR="00D64DA1" w:rsidRPr="00992524">
        <w:rPr>
          <w:rFonts w:ascii="Times New Roman" w:hAnsi="Times New Roman" w:cs="Times New Roman"/>
          <w:color w:val="000000"/>
          <w:sz w:val="28"/>
          <w:szCs w:val="28"/>
        </w:rPr>
        <w:t>асов</w:t>
      </w:r>
      <w:r w:rsidRPr="00992524">
        <w:rPr>
          <w:rFonts w:ascii="Times New Roman" w:hAnsi="Times New Roman" w:cs="Times New Roman"/>
          <w:color w:val="000000"/>
          <w:sz w:val="28"/>
          <w:szCs w:val="28"/>
        </w:rPr>
        <w:t>.</w:t>
      </w:r>
    </w:p>
    <w:p w:rsidR="002F185F" w:rsidRPr="00992524" w:rsidRDefault="002F185F" w:rsidP="00992524">
      <w:pPr>
        <w:widowControl/>
        <w:shd w:val="clear" w:color="auto" w:fill="FFFFFF"/>
        <w:spacing w:line="360" w:lineRule="auto"/>
        <w:ind w:firstLine="709"/>
        <w:jc w:val="both"/>
        <w:rPr>
          <w:rFonts w:ascii="Times New Roman" w:hAnsi="Times New Roman" w:cs="Times New Roman"/>
          <w:b/>
          <w:color w:val="000000"/>
          <w:sz w:val="28"/>
          <w:szCs w:val="28"/>
        </w:rPr>
      </w:pPr>
      <w:r w:rsidRPr="00992524">
        <w:rPr>
          <w:rFonts w:ascii="Times New Roman" w:hAnsi="Times New Roman" w:cs="Times New Roman"/>
          <w:b/>
          <w:color w:val="000000"/>
          <w:sz w:val="28"/>
          <w:szCs w:val="28"/>
        </w:rPr>
        <w:t>Влияние СГМ</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В эксперименте на животных были продемонстрированы неврологические эффекты СГМ. Уже после 60 мин</w:t>
      </w:r>
      <w:r w:rsidR="00C61AFD" w:rsidRPr="00992524">
        <w:rPr>
          <w:rFonts w:ascii="Times New Roman" w:hAnsi="Times New Roman" w:cs="Times New Roman"/>
          <w:color w:val="000000"/>
          <w:sz w:val="28"/>
          <w:szCs w:val="28"/>
        </w:rPr>
        <w:t>ут</w:t>
      </w:r>
      <w:r w:rsidRPr="00992524">
        <w:rPr>
          <w:rFonts w:ascii="Times New Roman" w:hAnsi="Times New Roman" w:cs="Times New Roman"/>
          <w:color w:val="000000"/>
          <w:sz w:val="28"/>
          <w:szCs w:val="28"/>
        </w:rPr>
        <w:t xml:space="preserve"> судорожной активности возникает стойкое селективное повреждение клеток гипокампа, миндалин (мозга), мозжечка, таламуса и средних слоев коры мозга. Большинство указанных изменений сохраняется, несмотря на искусственную вентиляцию и коррекцию метаболических расстройств. Смерть клеток обусловлена повышенным метаболическим запросом и истощением постоянно сгорающих нейронов. Кроме того, имеются вторичные эффекты, усиливающие неблагоприятное влияние СГМ. После продолжительного СГМ снижается церебральное Р</w:t>
      </w:r>
      <w:r w:rsidRPr="00992524">
        <w:rPr>
          <w:rFonts w:ascii="Times New Roman" w:hAnsi="Times New Roman" w:cs="Times New Roman"/>
          <w:color w:val="000000"/>
          <w:sz w:val="28"/>
          <w:szCs w:val="28"/>
          <w:vertAlign w:val="subscript"/>
        </w:rPr>
        <w:t>02</w:t>
      </w:r>
      <w:r w:rsidRPr="00992524">
        <w:rPr>
          <w:rFonts w:ascii="Times New Roman" w:hAnsi="Times New Roman" w:cs="Times New Roman"/>
          <w:color w:val="000000"/>
          <w:sz w:val="28"/>
          <w:szCs w:val="28"/>
        </w:rPr>
        <w:t>, а также количество цитохрома А и цитохром-А</w:t>
      </w:r>
      <w:r w:rsidRPr="00992524">
        <w:rPr>
          <w:rFonts w:ascii="Times New Roman" w:hAnsi="Times New Roman" w:cs="Times New Roman"/>
          <w:color w:val="000000"/>
          <w:sz w:val="28"/>
          <w:szCs w:val="28"/>
          <w:vertAlign w:val="subscript"/>
        </w:rPr>
        <w:t>3</w:t>
      </w:r>
      <w:r w:rsidRPr="00992524">
        <w:rPr>
          <w:rFonts w:ascii="Times New Roman" w:hAnsi="Times New Roman" w:cs="Times New Roman"/>
          <w:color w:val="000000"/>
          <w:sz w:val="28"/>
          <w:szCs w:val="28"/>
        </w:rPr>
        <w:t>-редуктазы, что повышает риск повреждения клеток. Увеличение содержания в нейронах кальция, арахидоновой кислоты, арахидонового диглицерола, простагландинов и лейкотриенов усугубляет (или вызывает) отек мозга и приводит к гибели клеток. Повреждению нервных клеток с потерей их физиологической реактивности способствуют увеличение концентрации циклического АМФ и возрастающее высвобождение пролактина, гормона роста, АКТГ, кортизона, инсулина, гликогена, адреналина и норадреналина. Поздние вторичные эффекты СГМ включают молочнокислый ацидоз, повышение давления спинномозговой жидкости, гипергликемию (сменяющуюся впоследствии гипогликемией), нарушение вегетативных функций при гипертермии, диафорез, дегидратацию, гипертензию с последующей гипотензией и, наконец, шок. Кроме того, избыточная мышечная активность приводит к миолизу и миоглобинурии с почечной недостаточностью. Нейропатологические исследования показывают вакуолизацию ядер нервных клеток и их ишемическое повреждение, приводящее к распаду нейронов.</w:t>
      </w:r>
    </w:p>
    <w:p w:rsidR="002F185F" w:rsidRPr="00992524" w:rsidRDefault="002F185F" w:rsidP="00992524">
      <w:pPr>
        <w:widowControl/>
        <w:shd w:val="clear" w:color="auto" w:fill="FFFFFF"/>
        <w:spacing w:line="360" w:lineRule="auto"/>
        <w:ind w:firstLine="709"/>
        <w:jc w:val="both"/>
        <w:rPr>
          <w:rFonts w:ascii="Times New Roman" w:hAnsi="Times New Roman" w:cs="Times New Roman"/>
          <w:b/>
          <w:color w:val="000000"/>
          <w:sz w:val="28"/>
          <w:szCs w:val="28"/>
        </w:rPr>
      </w:pPr>
      <w:r w:rsidRPr="00992524">
        <w:rPr>
          <w:rFonts w:ascii="Times New Roman" w:hAnsi="Times New Roman" w:cs="Times New Roman"/>
          <w:b/>
          <w:color w:val="000000"/>
          <w:sz w:val="28"/>
          <w:szCs w:val="28"/>
        </w:rPr>
        <w:t>Лечение</w:t>
      </w:r>
    </w:p>
    <w:p w:rsidR="002F185F" w:rsidRPr="00992524" w:rsidRDefault="00D64DA1"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1.</w:t>
      </w:r>
      <w:r w:rsidR="00992524">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Лечение лучше начинать после идентификации типа СП. Для наиболее эффективного и быстрого купирования эпилептического состояния должны быть достигнуты специфические терапевтические цели.</w:t>
      </w:r>
    </w:p>
    <w:p w:rsidR="002F185F" w:rsidRPr="00992524" w:rsidRDefault="00992524" w:rsidP="00992524">
      <w:pPr>
        <w:widowControl/>
        <w:numPr>
          <w:ilvl w:val="0"/>
          <w:numId w:val="1"/>
        </w:numPr>
        <w:shd w:val="clear" w:color="auto" w:fill="FFFFFF"/>
        <w:tabs>
          <w:tab w:val="left" w:pos="37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Четкое определение типа</w:t>
      </w:r>
      <w:r w:rsidR="00D64DA1" w:rsidRPr="00992524">
        <w:rPr>
          <w:rFonts w:ascii="Times New Roman" w:hAnsi="Times New Roman" w:cs="Times New Roman"/>
          <w:color w:val="000000"/>
          <w:sz w:val="28"/>
          <w:szCs w:val="28"/>
        </w:rPr>
        <w:t xml:space="preserve"> и подтипа ЭС, что позволит вы</w:t>
      </w:r>
      <w:r w:rsidR="002F185F" w:rsidRPr="00992524">
        <w:rPr>
          <w:rFonts w:ascii="Times New Roman" w:hAnsi="Times New Roman" w:cs="Times New Roman"/>
          <w:color w:val="000000"/>
          <w:sz w:val="28"/>
          <w:szCs w:val="28"/>
        </w:rPr>
        <w:t>брать наиболее адекватное л</w:t>
      </w:r>
      <w:r w:rsidR="00D64DA1" w:rsidRPr="00992524">
        <w:rPr>
          <w:rFonts w:ascii="Times New Roman" w:hAnsi="Times New Roman" w:cs="Times New Roman"/>
          <w:color w:val="000000"/>
          <w:sz w:val="28"/>
          <w:szCs w:val="28"/>
        </w:rPr>
        <w:t xml:space="preserve">ечение. Так, тонико-клонические </w:t>
      </w:r>
      <w:r w:rsidR="002F185F" w:rsidRPr="00992524">
        <w:rPr>
          <w:rFonts w:ascii="Times New Roman" w:hAnsi="Times New Roman" w:cs="Times New Roman"/>
          <w:color w:val="000000"/>
          <w:sz w:val="28"/>
          <w:szCs w:val="28"/>
        </w:rPr>
        <w:t>генерализованные судороги</w:t>
      </w:r>
      <w:r w:rsidR="00D64DA1" w:rsidRPr="00992524">
        <w:rPr>
          <w:rFonts w:ascii="Times New Roman" w:hAnsi="Times New Roman" w:cs="Times New Roman"/>
          <w:color w:val="000000"/>
          <w:sz w:val="28"/>
          <w:szCs w:val="28"/>
        </w:rPr>
        <w:t xml:space="preserve"> эффективно купируются диазепа</w:t>
      </w:r>
      <w:r w:rsidR="002F185F" w:rsidRPr="00992524">
        <w:rPr>
          <w:rFonts w:ascii="Times New Roman" w:hAnsi="Times New Roman" w:cs="Times New Roman"/>
          <w:color w:val="000000"/>
          <w:sz w:val="28"/>
          <w:szCs w:val="28"/>
        </w:rPr>
        <w:t>мом или фенитоином;</w:t>
      </w: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не</w:t>
      </w:r>
      <w:r w:rsidR="00D64DA1" w:rsidRPr="00992524">
        <w:rPr>
          <w:rFonts w:ascii="Times New Roman" w:hAnsi="Times New Roman" w:cs="Times New Roman"/>
          <w:color w:val="000000"/>
          <w:sz w:val="28"/>
          <w:szCs w:val="28"/>
        </w:rPr>
        <w:t xml:space="preserve">продолжительные клонические или </w:t>
      </w:r>
      <w:r w:rsidR="002F185F" w:rsidRPr="00992524">
        <w:rPr>
          <w:rFonts w:ascii="Times New Roman" w:hAnsi="Times New Roman" w:cs="Times New Roman"/>
          <w:color w:val="000000"/>
          <w:sz w:val="28"/>
          <w:szCs w:val="28"/>
        </w:rPr>
        <w:t>тонико-клонические</w:t>
      </w: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судороги</w:t>
      </w: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могут быть ре</w:t>
      </w:r>
      <w:r w:rsidR="00D64DA1" w:rsidRPr="00992524">
        <w:rPr>
          <w:rFonts w:ascii="Times New Roman" w:hAnsi="Times New Roman" w:cs="Times New Roman"/>
          <w:color w:val="000000"/>
          <w:sz w:val="28"/>
          <w:szCs w:val="28"/>
        </w:rPr>
        <w:t>фрактерными</w:t>
      </w:r>
      <w:r>
        <w:rPr>
          <w:rFonts w:ascii="Times New Roman" w:hAnsi="Times New Roman" w:cs="Times New Roman"/>
          <w:color w:val="000000"/>
          <w:sz w:val="28"/>
          <w:szCs w:val="28"/>
        </w:rPr>
        <w:t xml:space="preserve"> </w:t>
      </w:r>
      <w:r w:rsidR="00D64DA1" w:rsidRPr="00992524">
        <w:rPr>
          <w:rFonts w:ascii="Times New Roman" w:hAnsi="Times New Roman" w:cs="Times New Roman"/>
          <w:color w:val="000000"/>
          <w:sz w:val="28"/>
          <w:szCs w:val="28"/>
        </w:rPr>
        <w:t xml:space="preserve">к </w:t>
      </w:r>
      <w:r w:rsidR="002F185F" w:rsidRPr="00992524">
        <w:rPr>
          <w:rFonts w:ascii="Times New Roman" w:hAnsi="Times New Roman" w:cs="Times New Roman"/>
          <w:color w:val="000000"/>
          <w:sz w:val="28"/>
          <w:szCs w:val="28"/>
        </w:rPr>
        <w:t>диазепаму.</w:t>
      </w:r>
    </w:p>
    <w:p w:rsidR="002F185F" w:rsidRPr="00992524" w:rsidRDefault="00992524" w:rsidP="00992524">
      <w:pPr>
        <w:widowControl/>
        <w:numPr>
          <w:ilvl w:val="0"/>
          <w:numId w:val="1"/>
        </w:numPr>
        <w:shd w:val="clear" w:color="auto" w:fill="FFFFFF"/>
        <w:tabs>
          <w:tab w:val="left" w:pos="37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Идентификация и кор</w:t>
      </w:r>
      <w:r w:rsidR="00D64DA1" w:rsidRPr="00992524">
        <w:rPr>
          <w:rFonts w:ascii="Times New Roman" w:hAnsi="Times New Roman" w:cs="Times New Roman"/>
          <w:color w:val="000000"/>
          <w:sz w:val="28"/>
          <w:szCs w:val="28"/>
        </w:rPr>
        <w:t xml:space="preserve">рекция устранимых провоцирующих </w:t>
      </w:r>
      <w:r w:rsidR="002F185F" w:rsidRPr="00992524">
        <w:rPr>
          <w:rFonts w:ascii="Times New Roman" w:hAnsi="Times New Roman" w:cs="Times New Roman"/>
          <w:color w:val="000000"/>
          <w:sz w:val="28"/>
          <w:szCs w:val="28"/>
        </w:rPr>
        <w:t xml:space="preserve">факторов эпилептического </w:t>
      </w:r>
      <w:r w:rsidR="00D64DA1" w:rsidRPr="00992524">
        <w:rPr>
          <w:rFonts w:ascii="Times New Roman" w:hAnsi="Times New Roman" w:cs="Times New Roman"/>
          <w:color w:val="000000"/>
          <w:sz w:val="28"/>
          <w:szCs w:val="28"/>
        </w:rPr>
        <w:t>состояния (например, инфекцион</w:t>
      </w:r>
      <w:r w:rsidR="002F185F" w:rsidRPr="00992524">
        <w:rPr>
          <w:rFonts w:ascii="Times New Roman" w:hAnsi="Times New Roman" w:cs="Times New Roman"/>
          <w:color w:val="000000"/>
          <w:sz w:val="28"/>
          <w:szCs w:val="28"/>
        </w:rPr>
        <w:t>ное поражение ЦНС, травма, э</w:t>
      </w:r>
      <w:r w:rsidR="00D64DA1" w:rsidRPr="00992524">
        <w:rPr>
          <w:rFonts w:ascii="Times New Roman" w:hAnsi="Times New Roman" w:cs="Times New Roman"/>
          <w:color w:val="000000"/>
          <w:sz w:val="28"/>
          <w:szCs w:val="28"/>
        </w:rPr>
        <w:t>лектролитные расстройства, абс</w:t>
      </w:r>
      <w:r w:rsidR="002F185F" w:rsidRPr="00992524">
        <w:rPr>
          <w:rFonts w:ascii="Times New Roman" w:hAnsi="Times New Roman" w:cs="Times New Roman"/>
          <w:color w:val="000000"/>
          <w:sz w:val="28"/>
          <w:szCs w:val="28"/>
        </w:rPr>
        <w:t>цесс мозга, гипогликемия).</w:t>
      </w:r>
    </w:p>
    <w:p w:rsidR="002F185F" w:rsidRPr="00992524" w:rsidRDefault="00992524" w:rsidP="00992524">
      <w:pPr>
        <w:widowControl/>
        <w:numPr>
          <w:ilvl w:val="0"/>
          <w:numId w:val="1"/>
        </w:numPr>
        <w:shd w:val="clear" w:color="auto" w:fill="FFFFFF"/>
        <w:tabs>
          <w:tab w:val="left" w:pos="37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Быстрое купирование ЭС для предотвр</w:t>
      </w:r>
      <w:r w:rsidR="00D64DA1" w:rsidRPr="00992524">
        <w:rPr>
          <w:rFonts w:ascii="Times New Roman" w:hAnsi="Times New Roman" w:cs="Times New Roman"/>
          <w:color w:val="000000"/>
          <w:sz w:val="28"/>
          <w:szCs w:val="28"/>
        </w:rPr>
        <w:t>ащения его вторич</w:t>
      </w:r>
      <w:r w:rsidR="002F185F" w:rsidRPr="00992524">
        <w:rPr>
          <w:rFonts w:ascii="Times New Roman" w:hAnsi="Times New Roman" w:cs="Times New Roman"/>
          <w:color w:val="000000"/>
          <w:sz w:val="28"/>
          <w:szCs w:val="28"/>
        </w:rPr>
        <w:t>ных эффектов, пролонгир</w:t>
      </w:r>
      <w:r w:rsidR="00D64DA1" w:rsidRPr="00992524">
        <w:rPr>
          <w:rFonts w:ascii="Times New Roman" w:hAnsi="Times New Roman" w:cs="Times New Roman"/>
          <w:color w:val="000000"/>
          <w:sz w:val="28"/>
          <w:szCs w:val="28"/>
        </w:rPr>
        <w:t xml:space="preserve">ующих судороги и вызывающих не </w:t>
      </w:r>
      <w:r w:rsidR="002F185F" w:rsidRPr="00992524">
        <w:rPr>
          <w:rFonts w:ascii="Times New Roman" w:hAnsi="Times New Roman" w:cs="Times New Roman"/>
          <w:color w:val="000000"/>
          <w:sz w:val="28"/>
          <w:szCs w:val="28"/>
        </w:rPr>
        <w:t>обратимое повреждение нейронов.</w:t>
      </w:r>
    </w:p>
    <w:p w:rsidR="002F185F" w:rsidRPr="00992524" w:rsidRDefault="00992524" w:rsidP="00992524">
      <w:pPr>
        <w:widowControl/>
        <w:numPr>
          <w:ilvl w:val="0"/>
          <w:numId w:val="1"/>
        </w:numPr>
        <w:shd w:val="clear" w:color="auto" w:fill="FFFFFF"/>
        <w:tabs>
          <w:tab w:val="left" w:pos="379"/>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Полное обеспечение ме</w:t>
      </w:r>
      <w:r w:rsidR="00D64DA1" w:rsidRPr="00992524">
        <w:rPr>
          <w:rFonts w:ascii="Times New Roman" w:hAnsi="Times New Roman" w:cs="Times New Roman"/>
          <w:color w:val="000000"/>
          <w:sz w:val="28"/>
          <w:szCs w:val="28"/>
        </w:rPr>
        <w:t>дицинских систем для предупреж</w:t>
      </w:r>
      <w:r w:rsidR="002F185F" w:rsidRPr="00992524">
        <w:rPr>
          <w:rFonts w:ascii="Times New Roman" w:hAnsi="Times New Roman" w:cs="Times New Roman"/>
          <w:color w:val="000000"/>
          <w:sz w:val="28"/>
          <w:szCs w:val="28"/>
        </w:rPr>
        <w:t>дения неоправданных осложнений судорог и лечения (например, угнетение дыхания, аритмия, аспирац</w:t>
      </w:r>
      <w:r w:rsidR="00D64DA1" w:rsidRPr="00992524">
        <w:rPr>
          <w:rFonts w:ascii="Times New Roman" w:hAnsi="Times New Roman" w:cs="Times New Roman"/>
          <w:color w:val="000000"/>
          <w:sz w:val="28"/>
          <w:szCs w:val="28"/>
        </w:rPr>
        <w:t xml:space="preserve">ионная пневмония, </w:t>
      </w:r>
      <w:r w:rsidR="002F185F" w:rsidRPr="00992524">
        <w:rPr>
          <w:rFonts w:ascii="Times New Roman" w:hAnsi="Times New Roman" w:cs="Times New Roman"/>
          <w:color w:val="000000"/>
          <w:sz w:val="28"/>
          <w:szCs w:val="28"/>
        </w:rPr>
        <w:t>шок, миоглобинурия).</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 xml:space="preserve">Конечная цель лечения больного с продолжительным "гранд маль" или тонико-клоническими судорогами ясна: прекращение судорог. Количество диазепама, необходимое для прекращения судорог, обосновано исследованиями, подтверждающими один существенный факт: осложнения обычно возникают у тяжелобольных пациентов с комплексными расстройствами или у больных, ранее получавших высокие дозы других гипнотических препаратов. В частности, была доказана безопасность максимальной дозы диазепама в 2,6 мг/кг в период лечения судорог. </w:t>
      </w:r>
      <w:r w:rsidRPr="00992524">
        <w:rPr>
          <w:rFonts w:ascii="Times New Roman" w:hAnsi="Times New Roman" w:cs="Times New Roman"/>
          <w:color w:val="000000"/>
          <w:sz w:val="28"/>
          <w:szCs w:val="28"/>
          <w:lang w:val="en-US"/>
        </w:rPr>
        <w:t>Smith</w:t>
      </w:r>
      <w:r w:rsidRPr="00992524">
        <w:rPr>
          <w:rFonts w:ascii="Times New Roman" w:hAnsi="Times New Roman" w:cs="Times New Roman"/>
          <w:color w:val="000000"/>
          <w:sz w:val="28"/>
          <w:szCs w:val="28"/>
        </w:rPr>
        <w:t xml:space="preserve"> и соавт. использовали эффективную дозу диазепама в 0,08</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xml:space="preserve">2,72 мг/кг у младенцев и маленьких детей; средняя эффективная доза составила 0,68 мг/кг. Многие авторы рекомендуют начальную дозу из расчета 1 мг на 1 год возраста при максимальной общей дозе в </w:t>
      </w:r>
      <w:r w:rsidR="00D64DA1" w:rsidRPr="00992524">
        <w:rPr>
          <w:rFonts w:ascii="Times New Roman" w:hAnsi="Times New Roman" w:cs="Times New Roman"/>
          <w:color w:val="000000"/>
          <w:sz w:val="28"/>
          <w:szCs w:val="28"/>
        </w:rPr>
        <w:t xml:space="preserve">5 мг у младенцев и 10 мг </w:t>
      </w:r>
      <w:r w:rsidR="00992524">
        <w:rPr>
          <w:rFonts w:ascii="Times New Roman" w:hAnsi="Times New Roman" w:cs="Times New Roman"/>
          <w:color w:val="000000"/>
          <w:sz w:val="28"/>
          <w:szCs w:val="28"/>
        </w:rPr>
        <w:t>–</w:t>
      </w:r>
      <w:r w:rsidR="00D64DA1" w:rsidRPr="00992524">
        <w:rPr>
          <w:rFonts w:ascii="Times New Roman" w:hAnsi="Times New Roman" w:cs="Times New Roman"/>
          <w:color w:val="000000"/>
          <w:sz w:val="28"/>
          <w:szCs w:val="28"/>
        </w:rPr>
        <w:t xml:space="preserve"> у ос</w:t>
      </w:r>
      <w:r w:rsidRPr="00992524">
        <w:rPr>
          <w:rFonts w:ascii="Times New Roman" w:hAnsi="Times New Roman" w:cs="Times New Roman"/>
          <w:color w:val="000000"/>
          <w:sz w:val="28"/>
          <w:szCs w:val="28"/>
        </w:rPr>
        <w:t xml:space="preserve">тальных детей. </w:t>
      </w:r>
      <w:r w:rsidRPr="00992524">
        <w:rPr>
          <w:rFonts w:ascii="Times New Roman" w:hAnsi="Times New Roman" w:cs="Times New Roman"/>
          <w:color w:val="000000"/>
          <w:sz w:val="28"/>
          <w:szCs w:val="28"/>
          <w:lang w:val="en-US"/>
        </w:rPr>
        <w:t>Eckert</w:t>
      </w:r>
      <w:r w:rsidRPr="00992524">
        <w:rPr>
          <w:rFonts w:ascii="Times New Roman" w:hAnsi="Times New Roman" w:cs="Times New Roman"/>
          <w:color w:val="000000"/>
          <w:sz w:val="28"/>
          <w:szCs w:val="28"/>
        </w:rPr>
        <w:t xml:space="preserve"> сообщает о максимальных дозах (у подростков) в 35 мг при кратковременном лечении и 100 мг — в течение суток.</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Для прекращения продолжающихся тонико-клонических и клонических судорог рекомендуется диазепам в начальной дозе 0,2</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0,5 мг/кг, вводимый со скоростью 1 мг/мин; при необходимости введение препарата повторяют до максимальной дозы в 2,6 мг/кг. Более высокая доза используется редко, поскольку у большинства больных СП прекращается при более низких дозах; кроме того, могут применяться дополнительные препараты, такие как фенитоин. При проведении лечения необходимо обеспечить адекватную вентиляцию.</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Препаратом выбора при продолжающемся СГМ является диазепам, дающий положительный эффект в первые же 5 мин у 80</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xml:space="preserve"> больных. Для поддержания эффекта следует использовать длительно действующие противосудорожные препараты. Поэтому после купирования судорог с помощью диазепама вводится ударная доза фенитоина в 15 мг/кг; поддерживающая доза, составляющая 5</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8 мг/кг в день, обеспечивает достижение терапевтической концентрации препарата в 10</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20 мкг/мл. В случае неэффективности фенитоина назначается фенобарбитал.</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В качестве альтернативного (бензодиазепаму) препарата при лечении СГМ используется лоразепам. Теоретически лоразепам обладает рядом преимуществ</w:t>
      </w:r>
      <w:r w:rsidR="00D64DA1" w:rsidRPr="00992524">
        <w:rPr>
          <w:rFonts w:ascii="Times New Roman" w:hAnsi="Times New Roman" w:cs="Times New Roman"/>
          <w:color w:val="000000"/>
          <w:sz w:val="28"/>
          <w:szCs w:val="28"/>
        </w:rPr>
        <w:t>, связанных с его фармакокинети</w:t>
      </w:r>
      <w:r w:rsidRPr="00992524">
        <w:rPr>
          <w:rFonts w:ascii="Times New Roman" w:hAnsi="Times New Roman" w:cs="Times New Roman"/>
          <w:color w:val="000000"/>
          <w:sz w:val="28"/>
          <w:szCs w:val="28"/>
        </w:rPr>
        <w:t>кой; он имеет более заме</w:t>
      </w:r>
      <w:r w:rsidR="00D64DA1" w:rsidRPr="00992524">
        <w:rPr>
          <w:rFonts w:ascii="Times New Roman" w:hAnsi="Times New Roman" w:cs="Times New Roman"/>
          <w:color w:val="000000"/>
          <w:sz w:val="28"/>
          <w:szCs w:val="28"/>
        </w:rPr>
        <w:t>дленное начало действия (латент</w:t>
      </w:r>
      <w:r w:rsidRPr="00992524">
        <w:rPr>
          <w:rFonts w:ascii="Times New Roman" w:hAnsi="Times New Roman" w:cs="Times New Roman"/>
          <w:color w:val="000000"/>
          <w:sz w:val="28"/>
          <w:szCs w:val="28"/>
        </w:rPr>
        <w:t xml:space="preserve">ность), но большую его продолжительность, что обеспечивает более длительные бессудорожные периоды после начальной инфузии. В открытом исследовании, проведенном </w:t>
      </w:r>
      <w:r w:rsidRPr="00992524">
        <w:rPr>
          <w:rFonts w:ascii="Times New Roman" w:hAnsi="Times New Roman" w:cs="Times New Roman"/>
          <w:color w:val="000000"/>
          <w:sz w:val="28"/>
          <w:szCs w:val="28"/>
          <w:lang w:val="en-US"/>
        </w:rPr>
        <w:t>Lacey</w:t>
      </w:r>
      <w:r w:rsidRPr="00992524">
        <w:rPr>
          <w:rFonts w:ascii="Times New Roman" w:hAnsi="Times New Roman" w:cs="Times New Roman"/>
          <w:color w:val="000000"/>
          <w:sz w:val="28"/>
          <w:szCs w:val="28"/>
        </w:rPr>
        <w:t xml:space="preserve"> и соавт., лоразепам применялся у 31 ребенка с ЭС. Начальная доза препарата составляла 0,05 мг/кг; при этом 20 детей получили две инъекции, а 1 ребенок — три. Средняя доза составляла 0,05 мг/кг, а общая средняя аккумулятивная доза — 2,0 мг/кг. Средний латентный период был равен 10 мин; контроль продолжался не менее 3</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6 ч у 83</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xml:space="preserve"> больных и 24 ч</w:t>
      </w:r>
      <w:r w:rsidR="00D64DA1" w:rsidRPr="00992524">
        <w:rPr>
          <w:rFonts w:ascii="Times New Roman" w:hAnsi="Times New Roman" w:cs="Times New Roman"/>
          <w:color w:val="000000"/>
          <w:sz w:val="28"/>
          <w:szCs w:val="28"/>
        </w:rPr>
        <w:t>асов</w:t>
      </w:r>
      <w:r w:rsidRPr="00992524">
        <w:rPr>
          <w:rFonts w:ascii="Times New Roman" w:hAnsi="Times New Roman" w:cs="Times New Roman"/>
          <w:color w:val="000000"/>
          <w:sz w:val="28"/>
          <w:szCs w:val="28"/>
        </w:rPr>
        <w:t xml:space="preserve"> — почти у 50</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xml:space="preserve">. В испытании </w:t>
      </w:r>
      <w:r w:rsidRPr="00992524">
        <w:rPr>
          <w:rFonts w:ascii="Times New Roman" w:hAnsi="Times New Roman" w:cs="Times New Roman"/>
          <w:color w:val="000000"/>
          <w:sz w:val="28"/>
          <w:szCs w:val="28"/>
          <w:lang w:val="en-US"/>
        </w:rPr>
        <w:t>Leppik</w:t>
      </w:r>
      <w:r w:rsidRPr="00992524">
        <w:rPr>
          <w:rFonts w:ascii="Times New Roman" w:hAnsi="Times New Roman" w:cs="Times New Roman"/>
          <w:color w:val="000000"/>
          <w:sz w:val="28"/>
          <w:szCs w:val="28"/>
        </w:rPr>
        <w:t xml:space="preserve"> и соавт. использовался двойной слепой рандомизированный метод у 78 вз</w:t>
      </w:r>
      <w:r w:rsidR="00D64DA1" w:rsidRPr="00992524">
        <w:rPr>
          <w:rFonts w:ascii="Times New Roman" w:hAnsi="Times New Roman" w:cs="Times New Roman"/>
          <w:color w:val="000000"/>
          <w:sz w:val="28"/>
          <w:szCs w:val="28"/>
        </w:rPr>
        <w:t>рослых больных, леченных лоразе</w:t>
      </w:r>
      <w:r w:rsidRPr="00992524">
        <w:rPr>
          <w:rFonts w:ascii="Times New Roman" w:hAnsi="Times New Roman" w:cs="Times New Roman"/>
          <w:color w:val="000000"/>
          <w:sz w:val="28"/>
          <w:szCs w:val="28"/>
        </w:rPr>
        <w:t>памом (4 мг) или диазепамом (10 мг). В обеих группах не отмечено существенной разницы во времени латентности (2</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3 мин</w:t>
      </w:r>
      <w:r w:rsidR="00D64DA1" w:rsidRPr="00992524">
        <w:rPr>
          <w:rFonts w:ascii="Times New Roman" w:hAnsi="Times New Roman" w:cs="Times New Roman"/>
          <w:color w:val="000000"/>
          <w:sz w:val="28"/>
          <w:szCs w:val="28"/>
        </w:rPr>
        <w:t>уты</w:t>
      </w:r>
      <w:r w:rsidRPr="00992524">
        <w:rPr>
          <w:rFonts w:ascii="Times New Roman" w:hAnsi="Times New Roman" w:cs="Times New Roman"/>
          <w:color w:val="000000"/>
          <w:sz w:val="28"/>
          <w:szCs w:val="28"/>
        </w:rPr>
        <w:t>), эффективности (76</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89</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и частоте побочных эффектов (12</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13</w:t>
      </w:r>
      <w:r w:rsidR="00992524">
        <w:rPr>
          <w:rFonts w:ascii="Times New Roman" w:hAnsi="Times New Roman" w:cs="Times New Roman"/>
          <w:color w:val="000000"/>
          <w:sz w:val="28"/>
          <w:szCs w:val="28"/>
        </w:rPr>
        <w:t>%</w:t>
      </w:r>
      <w:r w:rsidRPr="00992524">
        <w:rPr>
          <w:rFonts w:ascii="Times New Roman" w:hAnsi="Times New Roman" w:cs="Times New Roman"/>
          <w:color w:val="000000"/>
          <w:sz w:val="28"/>
          <w:szCs w:val="28"/>
        </w:rPr>
        <w:t>). В настоящее время лоразепам может использоваться попеременно с диазепамом при лечении ЭС. Окажется ли он эффективнее диазепама? Вер</w:t>
      </w:r>
      <w:r w:rsidR="00D64DA1" w:rsidRPr="00992524">
        <w:rPr>
          <w:rFonts w:ascii="Times New Roman" w:hAnsi="Times New Roman" w:cs="Times New Roman"/>
          <w:color w:val="000000"/>
          <w:sz w:val="28"/>
          <w:szCs w:val="28"/>
        </w:rPr>
        <w:t>оятно, это будет зависеть от то</w:t>
      </w:r>
      <w:r w:rsidRPr="00992524">
        <w:rPr>
          <w:rFonts w:ascii="Times New Roman" w:hAnsi="Times New Roman" w:cs="Times New Roman"/>
          <w:color w:val="000000"/>
          <w:sz w:val="28"/>
          <w:szCs w:val="28"/>
        </w:rPr>
        <w:t>го, насколько продолжительность его действия превысит таковую диазепама и насколько выраженным при этом будет угнетение дыхания.</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При лечении продолжающегося СГМ (тонико-клонический ЭС) рекомендуется определенная последов</w:t>
      </w:r>
      <w:r w:rsidR="00D64DA1" w:rsidRPr="00992524">
        <w:rPr>
          <w:rFonts w:ascii="Times New Roman" w:hAnsi="Times New Roman" w:cs="Times New Roman"/>
          <w:color w:val="000000"/>
          <w:sz w:val="28"/>
          <w:szCs w:val="28"/>
        </w:rPr>
        <w:t>ательность действий</w:t>
      </w:r>
      <w:r w:rsidRPr="00992524">
        <w:rPr>
          <w:rFonts w:ascii="Times New Roman" w:hAnsi="Times New Roman" w:cs="Times New Roman"/>
          <w:color w:val="000000"/>
          <w:sz w:val="28"/>
          <w:szCs w:val="28"/>
        </w:rPr>
        <w:t>.</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1.</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Произведите оценку ж</w:t>
      </w:r>
      <w:r w:rsidRPr="00992524">
        <w:rPr>
          <w:rFonts w:ascii="Times New Roman" w:hAnsi="Times New Roman" w:cs="Times New Roman"/>
          <w:color w:val="000000"/>
          <w:sz w:val="28"/>
          <w:szCs w:val="28"/>
        </w:rPr>
        <w:t>изненно важных функций организ</w:t>
      </w:r>
      <w:r w:rsidR="002F185F" w:rsidRPr="00992524">
        <w:rPr>
          <w:rFonts w:ascii="Times New Roman" w:hAnsi="Times New Roman" w:cs="Times New Roman"/>
          <w:color w:val="000000"/>
          <w:sz w:val="28"/>
          <w:szCs w:val="28"/>
        </w:rPr>
        <w:t>ма, поддерживайте артериальное давление, пульс и прохо</w:t>
      </w:r>
      <w:r w:rsidRPr="00992524">
        <w:rPr>
          <w:rFonts w:ascii="Times New Roman" w:hAnsi="Times New Roman" w:cs="Times New Roman"/>
          <w:color w:val="000000"/>
          <w:sz w:val="28"/>
          <w:szCs w:val="28"/>
        </w:rPr>
        <w:t>ди</w:t>
      </w:r>
      <w:r w:rsidR="002F185F" w:rsidRPr="00992524">
        <w:rPr>
          <w:rFonts w:ascii="Times New Roman" w:hAnsi="Times New Roman" w:cs="Times New Roman"/>
          <w:color w:val="000000"/>
          <w:sz w:val="28"/>
          <w:szCs w:val="28"/>
        </w:rPr>
        <w:t>мость дыхательных путей.</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2.</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При установлении внут</w:t>
      </w:r>
      <w:r w:rsidRPr="00992524">
        <w:rPr>
          <w:rFonts w:ascii="Times New Roman" w:hAnsi="Times New Roman" w:cs="Times New Roman"/>
          <w:color w:val="000000"/>
          <w:sz w:val="28"/>
          <w:szCs w:val="28"/>
        </w:rPr>
        <w:t xml:space="preserve">ривенного катетера для введения </w:t>
      </w:r>
      <w:r w:rsidR="002F185F" w:rsidRPr="00992524">
        <w:rPr>
          <w:rFonts w:ascii="Times New Roman" w:hAnsi="Times New Roman" w:cs="Times New Roman"/>
          <w:color w:val="000000"/>
          <w:sz w:val="28"/>
          <w:szCs w:val="28"/>
        </w:rPr>
        <w:t>жидкости обеспечьте возможн</w:t>
      </w:r>
      <w:r w:rsidRPr="00992524">
        <w:rPr>
          <w:rFonts w:ascii="Times New Roman" w:hAnsi="Times New Roman" w:cs="Times New Roman"/>
          <w:color w:val="000000"/>
          <w:sz w:val="28"/>
          <w:szCs w:val="28"/>
        </w:rPr>
        <w:t>ость забора крови для определе</w:t>
      </w:r>
      <w:r w:rsidR="002F185F" w:rsidRPr="00992524">
        <w:rPr>
          <w:rFonts w:ascii="Times New Roman" w:hAnsi="Times New Roman" w:cs="Times New Roman"/>
          <w:color w:val="000000"/>
          <w:sz w:val="28"/>
          <w:szCs w:val="28"/>
        </w:rPr>
        <w:t>ния уровня антиконвульсантов</w:t>
      </w:r>
      <w:r w:rsidRPr="00992524">
        <w:rPr>
          <w:rFonts w:ascii="Times New Roman" w:hAnsi="Times New Roman" w:cs="Times New Roman"/>
          <w:color w:val="000000"/>
          <w:sz w:val="28"/>
          <w:szCs w:val="28"/>
        </w:rPr>
        <w:t xml:space="preserve">, электролитов, азота мочевины, </w:t>
      </w:r>
      <w:r w:rsidR="002F185F" w:rsidRPr="00992524">
        <w:rPr>
          <w:rFonts w:ascii="Times New Roman" w:hAnsi="Times New Roman" w:cs="Times New Roman"/>
          <w:color w:val="000000"/>
          <w:sz w:val="28"/>
          <w:szCs w:val="28"/>
        </w:rPr>
        <w:t>кальция и сахара, а также для полного клинического анал</w:t>
      </w:r>
      <w:r w:rsidRPr="00992524">
        <w:rPr>
          <w:rFonts w:ascii="Times New Roman" w:hAnsi="Times New Roman" w:cs="Times New Roman"/>
          <w:color w:val="000000"/>
          <w:sz w:val="28"/>
          <w:szCs w:val="28"/>
        </w:rPr>
        <w:t xml:space="preserve">иза </w:t>
      </w:r>
      <w:r w:rsidR="002F185F" w:rsidRPr="00992524">
        <w:rPr>
          <w:rFonts w:ascii="Times New Roman" w:hAnsi="Times New Roman" w:cs="Times New Roman"/>
          <w:color w:val="000000"/>
          <w:sz w:val="28"/>
          <w:szCs w:val="28"/>
        </w:rPr>
        <w:t>крови с подсчетом числа лейкоцитов.</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3.</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Введите в/в болюс 25</w:t>
      </w:r>
      <w:r w:rsidR="00992524">
        <w:rPr>
          <w:rFonts w:ascii="Times New Roman" w:hAnsi="Times New Roman" w:cs="Times New Roman"/>
          <w:color w:val="000000"/>
          <w:sz w:val="28"/>
          <w:szCs w:val="28"/>
        </w:rPr>
        <w:t>%</w:t>
      </w:r>
      <w:r w:rsidR="002F185F" w:rsidRPr="00992524">
        <w:rPr>
          <w:rFonts w:ascii="Times New Roman" w:hAnsi="Times New Roman" w:cs="Times New Roman"/>
          <w:color w:val="000000"/>
          <w:sz w:val="28"/>
          <w:szCs w:val="28"/>
        </w:rPr>
        <w:t xml:space="preserve"> глюкозы (2 мл/кг).</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4.</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Введите в/в диазепам из рас</w:t>
      </w:r>
      <w:r w:rsidRPr="00992524">
        <w:rPr>
          <w:rFonts w:ascii="Times New Roman" w:hAnsi="Times New Roman" w:cs="Times New Roman"/>
          <w:color w:val="000000"/>
          <w:sz w:val="28"/>
          <w:szCs w:val="28"/>
        </w:rPr>
        <w:t>чета 0,2 мг/кг и повторите вве</w:t>
      </w:r>
      <w:r w:rsidR="002F185F" w:rsidRPr="00992524">
        <w:rPr>
          <w:rFonts w:ascii="Times New Roman" w:hAnsi="Times New Roman" w:cs="Times New Roman"/>
          <w:color w:val="000000"/>
          <w:sz w:val="28"/>
          <w:szCs w:val="28"/>
        </w:rPr>
        <w:t>дение до достижения общей до</w:t>
      </w:r>
      <w:r w:rsidRPr="00992524">
        <w:rPr>
          <w:rFonts w:ascii="Times New Roman" w:hAnsi="Times New Roman" w:cs="Times New Roman"/>
          <w:color w:val="000000"/>
          <w:sz w:val="28"/>
          <w:szCs w:val="28"/>
        </w:rPr>
        <w:t xml:space="preserve">зы в 2,6 мг/кг или до появления </w:t>
      </w:r>
      <w:r w:rsidR="002F185F" w:rsidRPr="00992524">
        <w:rPr>
          <w:rFonts w:ascii="Times New Roman" w:hAnsi="Times New Roman" w:cs="Times New Roman"/>
          <w:color w:val="000000"/>
          <w:sz w:val="28"/>
          <w:szCs w:val="28"/>
        </w:rPr>
        <w:t>первых признаков угнетения дыхания. Альтернативно можно</w:t>
      </w:r>
      <w:r w:rsidRPr="00992524">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 xml:space="preserve">применить в/в лоразепам (0,05 </w:t>
      </w:r>
      <w:r w:rsidRPr="00992524">
        <w:rPr>
          <w:rFonts w:ascii="Times New Roman" w:hAnsi="Times New Roman" w:cs="Times New Roman"/>
          <w:color w:val="000000"/>
          <w:sz w:val="28"/>
          <w:szCs w:val="28"/>
        </w:rPr>
        <w:t>мг/кг в течение 2 мин) с повто</w:t>
      </w:r>
      <w:r w:rsidR="002F185F" w:rsidRPr="00992524">
        <w:rPr>
          <w:rFonts w:ascii="Times New Roman" w:hAnsi="Times New Roman" w:cs="Times New Roman"/>
          <w:color w:val="000000"/>
          <w:sz w:val="28"/>
          <w:szCs w:val="28"/>
        </w:rPr>
        <w:t>рением введения (при необходимости) через 15 и 30 мин.</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5.</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Введите в/в фенитоин в до</w:t>
      </w:r>
      <w:r w:rsidRPr="00992524">
        <w:rPr>
          <w:rFonts w:ascii="Times New Roman" w:hAnsi="Times New Roman" w:cs="Times New Roman"/>
          <w:color w:val="000000"/>
          <w:sz w:val="28"/>
          <w:szCs w:val="28"/>
        </w:rPr>
        <w:t>зе 15 мг/кг (после инфузии диа</w:t>
      </w:r>
      <w:r w:rsidR="002F185F" w:rsidRPr="00992524">
        <w:rPr>
          <w:rFonts w:ascii="Times New Roman" w:hAnsi="Times New Roman" w:cs="Times New Roman"/>
          <w:color w:val="000000"/>
          <w:sz w:val="28"/>
          <w:szCs w:val="28"/>
        </w:rPr>
        <w:t>зепама) со скоростью менее 50 мг/мин.</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6.</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 xml:space="preserve">В случае неэффективности фенитоина введите </w:t>
      </w:r>
      <w:r w:rsidRPr="00992524">
        <w:rPr>
          <w:rFonts w:ascii="Times New Roman" w:hAnsi="Times New Roman" w:cs="Times New Roman"/>
          <w:color w:val="000000"/>
          <w:sz w:val="28"/>
          <w:szCs w:val="28"/>
        </w:rPr>
        <w:t>в/в фено</w:t>
      </w:r>
      <w:r w:rsidR="002F185F" w:rsidRPr="00992524">
        <w:rPr>
          <w:rFonts w:ascii="Times New Roman" w:hAnsi="Times New Roman" w:cs="Times New Roman"/>
          <w:color w:val="000000"/>
          <w:sz w:val="28"/>
          <w:szCs w:val="28"/>
        </w:rPr>
        <w:t>барбитал (10</w:t>
      </w:r>
      <w:r w:rsidR="00A84F89">
        <w:rPr>
          <w:rFonts w:ascii="Times New Roman" w:hAnsi="Times New Roman" w:cs="Times New Roman"/>
          <w:color w:val="000000"/>
          <w:sz w:val="28"/>
          <w:szCs w:val="28"/>
        </w:rPr>
        <w:t>-</w:t>
      </w:r>
      <w:r w:rsidR="002F185F" w:rsidRPr="00992524">
        <w:rPr>
          <w:rFonts w:ascii="Times New Roman" w:hAnsi="Times New Roman" w:cs="Times New Roman"/>
          <w:color w:val="000000"/>
          <w:sz w:val="28"/>
          <w:szCs w:val="28"/>
        </w:rPr>
        <w:t>15 мг/кг). На эт</w:t>
      </w:r>
      <w:r w:rsidRPr="00992524">
        <w:rPr>
          <w:rFonts w:ascii="Times New Roman" w:hAnsi="Times New Roman" w:cs="Times New Roman"/>
          <w:color w:val="000000"/>
          <w:sz w:val="28"/>
          <w:szCs w:val="28"/>
        </w:rPr>
        <w:t>ом этапе лечения оправдан пере</w:t>
      </w:r>
      <w:r w:rsidR="002F185F" w:rsidRPr="00992524">
        <w:rPr>
          <w:rFonts w:ascii="Times New Roman" w:hAnsi="Times New Roman" w:cs="Times New Roman"/>
          <w:color w:val="000000"/>
          <w:sz w:val="28"/>
          <w:szCs w:val="28"/>
        </w:rPr>
        <w:t>вод больного в отделение интенсивной терапии.</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7.</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При неэффективности л</w:t>
      </w:r>
      <w:r w:rsidRPr="00992524">
        <w:rPr>
          <w:rFonts w:ascii="Times New Roman" w:hAnsi="Times New Roman" w:cs="Times New Roman"/>
          <w:color w:val="000000"/>
          <w:sz w:val="28"/>
          <w:szCs w:val="28"/>
        </w:rPr>
        <w:t>ечения на предыдущем этапе при</w:t>
      </w:r>
      <w:r w:rsidR="002F185F" w:rsidRPr="00992524">
        <w:rPr>
          <w:rFonts w:ascii="Times New Roman" w:hAnsi="Times New Roman" w:cs="Times New Roman"/>
          <w:color w:val="000000"/>
          <w:sz w:val="28"/>
          <w:szCs w:val="28"/>
        </w:rPr>
        <w:t>мените ректально паральдеги</w:t>
      </w:r>
      <w:r w:rsidRPr="00992524">
        <w:rPr>
          <w:rFonts w:ascii="Times New Roman" w:hAnsi="Times New Roman" w:cs="Times New Roman"/>
          <w:color w:val="000000"/>
          <w:sz w:val="28"/>
          <w:szCs w:val="28"/>
        </w:rPr>
        <w:t>д (0,3 мл/кг), смешанный с рав</w:t>
      </w:r>
      <w:r w:rsidR="002F185F" w:rsidRPr="00992524">
        <w:rPr>
          <w:rFonts w:ascii="Times New Roman" w:hAnsi="Times New Roman" w:cs="Times New Roman"/>
          <w:color w:val="000000"/>
          <w:sz w:val="28"/>
          <w:szCs w:val="28"/>
        </w:rPr>
        <w:t>ным количеством минерального масла.</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8.</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Введите в/в болюс лидок</w:t>
      </w:r>
      <w:r w:rsidRPr="00992524">
        <w:rPr>
          <w:rFonts w:ascii="Times New Roman" w:hAnsi="Times New Roman" w:cs="Times New Roman"/>
          <w:color w:val="000000"/>
          <w:sz w:val="28"/>
          <w:szCs w:val="28"/>
        </w:rPr>
        <w:t xml:space="preserve">аина (2 мг/кг), если лечение на </w:t>
      </w:r>
      <w:r w:rsidR="002F185F" w:rsidRPr="00992524">
        <w:rPr>
          <w:rFonts w:ascii="Times New Roman" w:hAnsi="Times New Roman" w:cs="Times New Roman"/>
          <w:color w:val="000000"/>
          <w:sz w:val="28"/>
          <w:szCs w:val="28"/>
        </w:rPr>
        <w:t>предыдущем этапе оказалось неэффективным.</w:t>
      </w:r>
    </w:p>
    <w:p w:rsidR="002F185F" w:rsidRPr="00992524" w:rsidRDefault="00D64DA1" w:rsidP="00992524">
      <w:pPr>
        <w:widowControl/>
        <w:shd w:val="clear" w:color="auto" w:fill="FFFFFF"/>
        <w:tabs>
          <w:tab w:val="left" w:pos="432"/>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9.</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Больным с прекративши</w:t>
      </w:r>
      <w:r w:rsidRPr="00992524">
        <w:rPr>
          <w:rFonts w:ascii="Times New Roman" w:hAnsi="Times New Roman" w:cs="Times New Roman"/>
          <w:color w:val="000000"/>
          <w:sz w:val="28"/>
          <w:szCs w:val="28"/>
        </w:rPr>
        <w:t>мся СГМ введите через назогаст</w:t>
      </w:r>
      <w:r w:rsidR="002F185F" w:rsidRPr="00992524">
        <w:rPr>
          <w:rFonts w:ascii="Times New Roman" w:hAnsi="Times New Roman" w:cs="Times New Roman"/>
          <w:color w:val="000000"/>
          <w:sz w:val="28"/>
          <w:szCs w:val="28"/>
        </w:rPr>
        <w:t xml:space="preserve">ральную трубку клоназепам </w:t>
      </w:r>
      <w:r w:rsidRPr="00992524">
        <w:rPr>
          <w:rFonts w:ascii="Times New Roman" w:hAnsi="Times New Roman" w:cs="Times New Roman"/>
          <w:color w:val="000000"/>
          <w:sz w:val="28"/>
          <w:szCs w:val="28"/>
        </w:rPr>
        <w:t xml:space="preserve">(клонопин), сначала однократную </w:t>
      </w:r>
      <w:r w:rsidR="002F185F" w:rsidRPr="00992524">
        <w:rPr>
          <w:rFonts w:ascii="Times New Roman" w:hAnsi="Times New Roman" w:cs="Times New Roman"/>
          <w:color w:val="000000"/>
          <w:sz w:val="28"/>
          <w:szCs w:val="28"/>
        </w:rPr>
        <w:t>дозу в 0,2</w:t>
      </w:r>
      <w:r w:rsidR="00A84F89">
        <w:rPr>
          <w:rFonts w:ascii="Times New Roman" w:hAnsi="Times New Roman" w:cs="Times New Roman"/>
          <w:color w:val="000000"/>
          <w:sz w:val="28"/>
          <w:szCs w:val="28"/>
        </w:rPr>
        <w:t>-</w:t>
      </w:r>
      <w:r w:rsidR="002F185F" w:rsidRPr="00992524">
        <w:rPr>
          <w:rFonts w:ascii="Times New Roman" w:hAnsi="Times New Roman" w:cs="Times New Roman"/>
          <w:color w:val="000000"/>
          <w:sz w:val="28"/>
          <w:szCs w:val="28"/>
        </w:rPr>
        <w:t>0,6 мг/кг, а затем</w:t>
      </w:r>
      <w:r w:rsidRPr="00992524">
        <w:rPr>
          <w:rFonts w:ascii="Times New Roman" w:hAnsi="Times New Roman" w:cs="Times New Roman"/>
          <w:color w:val="000000"/>
          <w:sz w:val="28"/>
          <w:szCs w:val="28"/>
        </w:rPr>
        <w:t xml:space="preserve"> поддерживающую дозу из расчета </w:t>
      </w:r>
      <w:r w:rsidR="002F185F" w:rsidRPr="00992524">
        <w:rPr>
          <w:rFonts w:ascii="Times New Roman" w:hAnsi="Times New Roman" w:cs="Times New Roman"/>
          <w:color w:val="000000"/>
          <w:sz w:val="28"/>
          <w:szCs w:val="28"/>
        </w:rPr>
        <w:t>0,1</w:t>
      </w:r>
      <w:r w:rsidR="00A84F89">
        <w:rPr>
          <w:rFonts w:ascii="Times New Roman" w:hAnsi="Times New Roman" w:cs="Times New Roman"/>
          <w:color w:val="000000"/>
          <w:sz w:val="28"/>
          <w:szCs w:val="28"/>
        </w:rPr>
        <w:t>-</w:t>
      </w:r>
      <w:r w:rsidR="002F185F" w:rsidRPr="00992524">
        <w:rPr>
          <w:rFonts w:ascii="Times New Roman" w:hAnsi="Times New Roman" w:cs="Times New Roman"/>
          <w:color w:val="000000"/>
          <w:sz w:val="28"/>
          <w:szCs w:val="28"/>
        </w:rPr>
        <w:t>0,4 мг/кг в день.</w:t>
      </w:r>
    </w:p>
    <w:p w:rsidR="002F185F" w:rsidRPr="00992524" w:rsidRDefault="00D64DA1" w:rsidP="00992524">
      <w:pPr>
        <w:widowControl/>
        <w:shd w:val="clear" w:color="auto" w:fill="FFFFFF"/>
        <w:tabs>
          <w:tab w:val="left" w:pos="518"/>
        </w:tabs>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10.</w:t>
      </w:r>
      <w:r w:rsidR="00A84F89">
        <w:rPr>
          <w:rFonts w:ascii="Times New Roman" w:hAnsi="Times New Roman" w:cs="Times New Roman"/>
          <w:color w:val="000000"/>
          <w:sz w:val="28"/>
          <w:szCs w:val="28"/>
        </w:rPr>
        <w:t xml:space="preserve"> </w:t>
      </w:r>
      <w:r w:rsidR="002F185F" w:rsidRPr="00992524">
        <w:rPr>
          <w:rFonts w:ascii="Times New Roman" w:hAnsi="Times New Roman" w:cs="Times New Roman"/>
          <w:color w:val="000000"/>
          <w:sz w:val="28"/>
          <w:szCs w:val="28"/>
        </w:rPr>
        <w:t>Общая анестезия.</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Лечение больных с непродолжительным эпилептическим состоянием может быть более трудным ввиду нечеткости критериев его окончания. Быстро действующие препараты, такие как диазепам, менее эффективны; необходим более стойкий эффект. Непродолжительное эпилептическое состояние часто не поддается воздействию терапевтических концентраций фенитоина и фенобарбитала. Для получения желаемого эффекта — быстрого прекращения непродолжительных судорог — могут использоваться большие дозы (0,2</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0,6 мг/кг) клоназепама, вводимого через назогастральную трубку; противосудорожный эффект поддерживается дополнительными препаратами (фенитоин, фенобарбитал) и клоназепамом (0,1</w:t>
      </w:r>
      <w:r w:rsidR="00A84F89">
        <w:rPr>
          <w:rFonts w:ascii="Times New Roman" w:hAnsi="Times New Roman" w:cs="Times New Roman"/>
          <w:color w:val="000000"/>
          <w:sz w:val="28"/>
          <w:szCs w:val="28"/>
        </w:rPr>
        <w:t>-</w:t>
      </w:r>
      <w:r w:rsidRPr="00992524">
        <w:rPr>
          <w:rFonts w:ascii="Times New Roman" w:hAnsi="Times New Roman" w:cs="Times New Roman"/>
          <w:color w:val="000000"/>
          <w:sz w:val="28"/>
          <w:szCs w:val="28"/>
        </w:rPr>
        <w:t>0,3 мг/кг вдень).</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Паральдегид может быть весьма эффективным у больных с</w:t>
      </w:r>
      <w:r w:rsidR="00D64DA1" w:rsidRPr="00992524">
        <w:rPr>
          <w:rFonts w:ascii="Times New Roman" w:hAnsi="Times New Roman" w:cs="Times New Roman"/>
          <w:color w:val="000000"/>
          <w:sz w:val="28"/>
          <w:szCs w:val="28"/>
        </w:rPr>
        <w:t xml:space="preserve"> </w:t>
      </w:r>
      <w:r w:rsidRPr="00992524">
        <w:rPr>
          <w:rFonts w:ascii="Times New Roman" w:hAnsi="Times New Roman" w:cs="Times New Roman"/>
          <w:color w:val="000000"/>
          <w:sz w:val="28"/>
          <w:szCs w:val="28"/>
        </w:rPr>
        <w:t>непостоянным эпилептическим статусом. Хотя он часто применяется внутримышечно, его ректальное введение может быть очень эффективным и позволяет избежать возникновения асептических абсцессов. Внутривенный паральдегид должен использоваться с осторожностью ввиду его быстрого выведения легкими и возможного развития легочного отека и метаболического ацидоза. При введении паральдегида используются только стеклянные шприцы и резиновые тюбинги ввиду деградации препарата до токсических форм при контакте с некоторыми пластиками.</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Статус "абсанс" (</w:t>
      </w:r>
      <w:r w:rsidRPr="00992524">
        <w:rPr>
          <w:rFonts w:ascii="Times New Roman" w:hAnsi="Times New Roman" w:cs="Times New Roman"/>
          <w:color w:val="000000"/>
          <w:sz w:val="28"/>
          <w:szCs w:val="28"/>
          <w:lang w:val="en-US"/>
        </w:rPr>
        <w:t>petit</w:t>
      </w:r>
      <w:r w:rsidRPr="00992524">
        <w:rPr>
          <w:rFonts w:ascii="Times New Roman" w:hAnsi="Times New Roman" w:cs="Times New Roman"/>
          <w:color w:val="000000"/>
          <w:sz w:val="28"/>
          <w:szCs w:val="28"/>
        </w:rPr>
        <w:t xml:space="preserve"> </w:t>
      </w:r>
      <w:r w:rsidRPr="00992524">
        <w:rPr>
          <w:rFonts w:ascii="Times New Roman" w:hAnsi="Times New Roman" w:cs="Times New Roman"/>
          <w:color w:val="000000"/>
          <w:sz w:val="28"/>
          <w:szCs w:val="28"/>
          <w:lang w:val="en-US"/>
        </w:rPr>
        <w:t>mal</w:t>
      </w:r>
      <w:r w:rsidRPr="00992524">
        <w:rPr>
          <w:rFonts w:ascii="Times New Roman" w:hAnsi="Times New Roman" w:cs="Times New Roman"/>
          <w:color w:val="000000"/>
          <w:sz w:val="28"/>
          <w:szCs w:val="28"/>
        </w:rPr>
        <w:t>) является гораздо более простой формой ЭС, которая исключительно легко поддается воздействию внутривенного диазепама. Пациенты с этой формой эпилепсии редко требуют неотложного лечения.</w:t>
      </w:r>
    </w:p>
    <w:p w:rsidR="002F185F"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Длительная парциальная э</w:t>
      </w:r>
      <w:r w:rsidR="00D64DA1" w:rsidRPr="00992524">
        <w:rPr>
          <w:rFonts w:ascii="Times New Roman" w:hAnsi="Times New Roman" w:cs="Times New Roman"/>
          <w:color w:val="000000"/>
          <w:sz w:val="28"/>
          <w:szCs w:val="28"/>
        </w:rPr>
        <w:t>пилепсия является серьезным нев</w:t>
      </w:r>
      <w:r w:rsidRPr="00992524">
        <w:rPr>
          <w:rFonts w:ascii="Times New Roman" w:hAnsi="Times New Roman" w:cs="Times New Roman"/>
          <w:color w:val="000000"/>
          <w:sz w:val="28"/>
          <w:szCs w:val="28"/>
        </w:rPr>
        <w:t>рологическим состоянием, хотя на первый взгляд она таковой не представляется. В течение нескольких дней, недель или месяцев у больного наблюдаются непрерывные или повторяющиеся с минимальными перерывами клонические подергивания на одной стороне тела, обычно какой-либо одной части конечности. В типичных случаях это обусловлено энцефалитом или нарушением мозгового кровообращения и ассоциируется с относительно плохим прогнозом. Лечение такое же, как при непродолжительном СГМ.</w:t>
      </w:r>
    </w:p>
    <w:p w:rsidR="00A84F89" w:rsidRPr="00992524" w:rsidRDefault="00A84F89" w:rsidP="00992524">
      <w:pPr>
        <w:widowControl/>
        <w:shd w:val="clear" w:color="auto" w:fill="FFFFFF"/>
        <w:spacing w:line="360" w:lineRule="auto"/>
        <w:ind w:firstLine="709"/>
        <w:jc w:val="both"/>
        <w:rPr>
          <w:rFonts w:ascii="Times New Roman" w:hAnsi="Times New Roman" w:cs="Times New Roman"/>
          <w:color w:val="000000"/>
          <w:sz w:val="28"/>
          <w:szCs w:val="28"/>
        </w:rPr>
      </w:pPr>
    </w:p>
    <w:p w:rsidR="002F185F" w:rsidRPr="00992524" w:rsidRDefault="00C61AFD" w:rsidP="00992524">
      <w:pPr>
        <w:widowControl/>
        <w:shd w:val="clear" w:color="auto" w:fill="FFFFFF"/>
        <w:spacing w:line="360" w:lineRule="auto"/>
        <w:ind w:firstLine="709"/>
        <w:jc w:val="both"/>
        <w:rPr>
          <w:rFonts w:ascii="Times New Roman" w:hAnsi="Times New Roman" w:cs="Times New Roman"/>
          <w:b/>
          <w:color w:val="000000"/>
          <w:sz w:val="28"/>
          <w:szCs w:val="32"/>
        </w:rPr>
      </w:pPr>
      <w:r w:rsidRPr="00992524">
        <w:rPr>
          <w:rFonts w:ascii="Times New Roman" w:hAnsi="Times New Roman" w:cs="Times New Roman"/>
          <w:b/>
          <w:color w:val="000000"/>
          <w:sz w:val="28"/>
          <w:szCs w:val="32"/>
        </w:rPr>
        <w:t xml:space="preserve">3. </w:t>
      </w:r>
      <w:r w:rsidR="00A84F89" w:rsidRPr="00992524">
        <w:rPr>
          <w:rFonts w:ascii="Times New Roman" w:hAnsi="Times New Roman" w:cs="Times New Roman"/>
          <w:b/>
          <w:color w:val="000000"/>
          <w:sz w:val="28"/>
          <w:szCs w:val="32"/>
        </w:rPr>
        <w:t>Дифференциальный диагноз судорог</w:t>
      </w:r>
    </w:p>
    <w:p w:rsidR="00A84F89" w:rsidRDefault="00A84F89" w:rsidP="00992524">
      <w:pPr>
        <w:widowControl/>
        <w:shd w:val="clear" w:color="auto" w:fill="FFFFFF"/>
        <w:spacing w:line="360" w:lineRule="auto"/>
        <w:ind w:firstLine="709"/>
        <w:jc w:val="both"/>
        <w:rPr>
          <w:rFonts w:ascii="Times New Roman" w:hAnsi="Times New Roman" w:cs="Times New Roman"/>
          <w:color w:val="000000"/>
          <w:sz w:val="28"/>
          <w:szCs w:val="28"/>
        </w:rPr>
      </w:pP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 xml:space="preserve">Неэпилептические пароксизмальные расстройства не следует </w:t>
      </w:r>
      <w:r w:rsidR="00D64DA1" w:rsidRPr="00992524">
        <w:rPr>
          <w:rFonts w:ascii="Times New Roman" w:hAnsi="Times New Roman" w:cs="Times New Roman"/>
          <w:color w:val="000000"/>
          <w:sz w:val="28"/>
          <w:szCs w:val="28"/>
        </w:rPr>
        <w:t>путать с эпилепсией</w:t>
      </w:r>
      <w:r w:rsidRPr="00992524">
        <w:rPr>
          <w:rFonts w:ascii="Times New Roman" w:hAnsi="Times New Roman" w:cs="Times New Roman"/>
          <w:color w:val="000000"/>
          <w:sz w:val="28"/>
          <w:szCs w:val="28"/>
        </w:rPr>
        <w:t>. При некоторых обстоятельствах неправильная диагностика СП (вместо обморочного состояния, дискинезии или психиатрических расстройств) может представлять серьезную проблему, поэтому при диагностике и лечении в отделении неотложной помощи следует избегать всякого давления на врача и излишней спешки. При дифференциальной диагностике СП следует учитывать многие состояния, способные вызвать потерю сознания, необычные двигательные реакции, нарушение ориентации или странное поведение. Многие из названных состояний зависят от возраста. Подобные состояния у новорожденных отчасти отражают</w:t>
      </w:r>
      <w:r w:rsidR="00D64DA1" w:rsidRPr="00992524">
        <w:rPr>
          <w:rFonts w:ascii="Times New Roman" w:hAnsi="Times New Roman" w:cs="Times New Roman"/>
          <w:color w:val="000000"/>
          <w:sz w:val="28"/>
          <w:szCs w:val="28"/>
        </w:rPr>
        <w:t xml:space="preserve"> </w:t>
      </w:r>
      <w:r w:rsidRPr="00992524">
        <w:rPr>
          <w:rFonts w:ascii="Times New Roman" w:hAnsi="Times New Roman" w:cs="Times New Roman"/>
          <w:color w:val="000000"/>
          <w:sz w:val="28"/>
          <w:szCs w:val="28"/>
        </w:rPr>
        <w:t>особенности внутриутробного развития. Подергивания или повышенная возбудимость, проявляющаяся высокоамплитудным дрожанием, могут быть вызваны пассивным движением конечностями или сотрясением детской кроватки. У младенцев после отмены лекарственного препарата наблюдаются раздражительность и тремор, могут иметь место диафорез (профузная потливость), рвота и понос; кроме того, возможно возникновение судорог. Неэпилептическая пароксизмальная активность (помимо судорог) может быть обусловлена сепсисом, гипогликемией или гипокальциемией. Синдром "едва ли состоявшейся внезапной смерти" остается многофакторным состоянием, при котором идентификация судорог является частью дифференциальной диагностики и СП может рассматриваться как один из причинных факторов.</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У младенцев постарше чаше наблюдаются цианоз и бледность, а также затруднения дыхания, возникающие обычно вследствие внезапной травмы (падение, нерезкие шлепки) или грубого выговора. У ребенка может иметь место неожиданное вскрикивание с последующей задержкой вдоха или выдоха, результатом чего являются отсутствие газообмена и феномен Вальсальвы, нередко с бра</w:t>
      </w:r>
      <w:r w:rsidR="00D64DA1" w:rsidRPr="00992524">
        <w:rPr>
          <w:rFonts w:ascii="Times New Roman" w:hAnsi="Times New Roman" w:cs="Times New Roman"/>
          <w:color w:val="000000"/>
          <w:sz w:val="28"/>
          <w:szCs w:val="28"/>
        </w:rPr>
        <w:t>дикардией. Часто наблюдаются не</w:t>
      </w:r>
      <w:r w:rsidRPr="00992524">
        <w:rPr>
          <w:rFonts w:ascii="Times New Roman" w:hAnsi="Times New Roman" w:cs="Times New Roman"/>
          <w:color w:val="000000"/>
          <w:sz w:val="28"/>
          <w:szCs w:val="28"/>
        </w:rPr>
        <w:t>продолжительные тонические неэпилептические судороги. Интоксикация лекарственными препаратами в этом возрасте обычно бывает случайной и проявляется гиперкинезией, нарушением ориентации и изменением поведения (галлюцинации). В более позднем детском в</w:t>
      </w:r>
      <w:r w:rsidR="00D64DA1" w:rsidRPr="00992524">
        <w:rPr>
          <w:rFonts w:ascii="Times New Roman" w:hAnsi="Times New Roman" w:cs="Times New Roman"/>
          <w:color w:val="000000"/>
          <w:sz w:val="28"/>
          <w:szCs w:val="28"/>
        </w:rPr>
        <w:t>озрасте интоксикация фенциклиди</w:t>
      </w:r>
      <w:r w:rsidRPr="00992524">
        <w:rPr>
          <w:rFonts w:ascii="Times New Roman" w:hAnsi="Times New Roman" w:cs="Times New Roman"/>
          <w:color w:val="000000"/>
          <w:sz w:val="28"/>
          <w:szCs w:val="28"/>
        </w:rPr>
        <w:t>ном имитирует комплексно-парциальные судороги, а при более грубой передозировке может привести к судорожному припадку.</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Во всех возрастных группах при врожденных пороках сердца могут иметь место пароксизмальные состояния. Внезапные изменения ментального статуса могут наблюдаться у больных с легочной гипертензией, аортальным стеноз</w:t>
      </w:r>
      <w:r w:rsidR="00D64DA1" w:rsidRPr="00992524">
        <w:rPr>
          <w:rFonts w:ascii="Times New Roman" w:hAnsi="Times New Roman" w:cs="Times New Roman"/>
          <w:color w:val="000000"/>
          <w:sz w:val="28"/>
          <w:szCs w:val="28"/>
        </w:rPr>
        <w:t xml:space="preserve">ом, тетралогией Фалло, атрезией </w:t>
      </w:r>
      <w:r w:rsidRPr="00992524">
        <w:rPr>
          <w:rFonts w:ascii="Times New Roman" w:hAnsi="Times New Roman" w:cs="Times New Roman"/>
          <w:color w:val="000000"/>
          <w:sz w:val="28"/>
          <w:szCs w:val="28"/>
        </w:rPr>
        <w:t>желудочков, кардиальной рабдомиомой и др. Приобретенные кардиомиопатии могут привести к уменьшению сердечного выброса (болезнь Адамса—Стокса) или нарушению мозгового кровообращения.</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Гиперкинетические двигательные расстройства иногда трудно отличить от комплексно-парциальн</w:t>
      </w:r>
      <w:r w:rsidR="00D64DA1" w:rsidRPr="00992524">
        <w:rPr>
          <w:rFonts w:ascii="Times New Roman" w:hAnsi="Times New Roman" w:cs="Times New Roman"/>
          <w:color w:val="000000"/>
          <w:sz w:val="28"/>
          <w:szCs w:val="28"/>
        </w:rPr>
        <w:t>ых судорог. Хотя Сиден</w:t>
      </w:r>
      <w:r w:rsidRPr="00992524">
        <w:rPr>
          <w:rFonts w:ascii="Times New Roman" w:hAnsi="Times New Roman" w:cs="Times New Roman"/>
          <w:color w:val="000000"/>
          <w:sz w:val="28"/>
          <w:szCs w:val="28"/>
        </w:rPr>
        <w:t>гама, нечасто наблюдаемая в наше время, а также медикаментозная хорея (вызванная этосуксимидом, карбамазепином, гидрохлоридом дифенгидрамина) и хорея, вызванная волчанкой, встречаются, по-видимому,</w:t>
      </w:r>
      <w:r w:rsidR="00D64DA1" w:rsidRPr="00992524">
        <w:rPr>
          <w:rFonts w:ascii="Times New Roman" w:hAnsi="Times New Roman" w:cs="Times New Roman"/>
          <w:color w:val="000000"/>
          <w:sz w:val="28"/>
          <w:szCs w:val="28"/>
        </w:rPr>
        <w:t xml:space="preserve"> относительно редко. Синдром Ту</w:t>
      </w:r>
      <w:r w:rsidRPr="00992524">
        <w:rPr>
          <w:rFonts w:ascii="Times New Roman" w:hAnsi="Times New Roman" w:cs="Times New Roman"/>
          <w:color w:val="000000"/>
          <w:sz w:val="28"/>
          <w:szCs w:val="28"/>
        </w:rPr>
        <w:t>ретта наблюдается чаще, одн</w:t>
      </w:r>
      <w:r w:rsidR="00D64DA1" w:rsidRPr="00992524">
        <w:rPr>
          <w:rFonts w:ascii="Times New Roman" w:hAnsi="Times New Roman" w:cs="Times New Roman"/>
          <w:color w:val="000000"/>
          <w:sz w:val="28"/>
          <w:szCs w:val="28"/>
        </w:rPr>
        <w:t>ако ребенок при этом редко пред</w:t>
      </w:r>
      <w:r w:rsidRPr="00992524">
        <w:rPr>
          <w:rFonts w:ascii="Times New Roman" w:hAnsi="Times New Roman" w:cs="Times New Roman"/>
          <w:color w:val="000000"/>
          <w:sz w:val="28"/>
          <w:szCs w:val="28"/>
        </w:rPr>
        <w:t>ставляется остро больным.</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Посттравматическая (возникающая сразу же после травмы) мигрень может вызывать состояния, имитирующие сотрясение мозга или комплексно-парциальные судороги. У подростков чаше имеют место синкопальные состояния вследствие потягивания и зевания или обусло</w:t>
      </w:r>
      <w:r w:rsidR="00D64DA1" w:rsidRPr="00992524">
        <w:rPr>
          <w:rFonts w:ascii="Times New Roman" w:hAnsi="Times New Roman" w:cs="Times New Roman"/>
          <w:color w:val="000000"/>
          <w:sz w:val="28"/>
          <w:szCs w:val="28"/>
        </w:rPr>
        <w:t>вленные расчесыванием волос (ва</w:t>
      </w:r>
      <w:r w:rsidRPr="00992524">
        <w:rPr>
          <w:rFonts w:ascii="Times New Roman" w:hAnsi="Times New Roman" w:cs="Times New Roman"/>
          <w:color w:val="000000"/>
          <w:sz w:val="28"/>
          <w:szCs w:val="28"/>
        </w:rPr>
        <w:t>зовагальные синкопе).</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Псевдосудороги представляют особую проблему для лечащего врача, ведь лечение СП далеко не безопасно для больного, так как при этом часто назначается агрессивная противосудо-рожная терапия. К несчастью, псевдосудороги нередко наблюдаются и у больных с документированной эпилепсией. В подобных случаях может оказаться полезным и следующее дополнительное обстоятельство: "судороги" атипичны в том отношении, что полное пробуждени</w:t>
      </w:r>
      <w:r w:rsidR="00D64DA1" w:rsidRPr="00992524">
        <w:rPr>
          <w:rFonts w:ascii="Times New Roman" w:hAnsi="Times New Roman" w:cs="Times New Roman"/>
          <w:color w:val="000000"/>
          <w:sz w:val="28"/>
          <w:szCs w:val="28"/>
        </w:rPr>
        <w:t>е больного может произойти в ин</w:t>
      </w:r>
      <w:r w:rsidRPr="00992524">
        <w:rPr>
          <w:rFonts w:ascii="Times New Roman" w:hAnsi="Times New Roman" w:cs="Times New Roman"/>
          <w:color w:val="000000"/>
          <w:sz w:val="28"/>
          <w:szCs w:val="28"/>
        </w:rPr>
        <w:t>териктальную фазу; это потребует повторного введения больших доз антиконвульсантов и обусловит возникновение резко выраженной медикаментозной депрессии. Другим вариантом псевдосудорожных припадков являются судороги, диагностируемые лишь на основании их описания родителями и никогда не наблюдавшиеся другими свидетелями.</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Для распознавания псевдосудорог и их дифференциации с истинными эпилептическими состояниями в отделении неотложной помощи могут использоваться достаточно агрессивные методы; их диагностика и предупреждение могут повлечь за собой излишнее проведение лечебных мероприятий. Этого можно избежать, используя один весьма простой метод. Он состоит в осторожном введении н</w:t>
      </w:r>
      <w:r w:rsidR="00D64DA1" w:rsidRPr="00992524">
        <w:rPr>
          <w:rFonts w:ascii="Times New Roman" w:hAnsi="Times New Roman" w:cs="Times New Roman"/>
          <w:color w:val="000000"/>
          <w:sz w:val="28"/>
          <w:szCs w:val="28"/>
        </w:rPr>
        <w:t>азофарингеальной трубки и после</w:t>
      </w:r>
      <w:r w:rsidRPr="00992524">
        <w:rPr>
          <w:rFonts w:ascii="Times New Roman" w:hAnsi="Times New Roman" w:cs="Times New Roman"/>
          <w:color w:val="000000"/>
          <w:sz w:val="28"/>
          <w:szCs w:val="28"/>
        </w:rPr>
        <w:t>дующем наблюдении реакции больного. Больной с псевдосудорогами реагирует на это немедленно. Практика диктует необходимость активного наблюдения за больными с диагнозом псевдосудорог (или даже их госпитализации) для предупреждения рецидивов, обеспечения достаточной осведомленности семьи о состоянии больного и снижения вероятности неправильного лечения.</w:t>
      </w:r>
    </w:p>
    <w:p w:rsidR="002F185F" w:rsidRPr="00992524"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Простой миоклонус во сне и ночные кошмары относятся к компетенции родителей. Их, однако, легко отличить от ночных судорожных припадков.</w:t>
      </w:r>
    </w:p>
    <w:p w:rsidR="002F185F" w:rsidRDefault="002F185F" w:rsidP="00992524">
      <w:pPr>
        <w:widowControl/>
        <w:shd w:val="clear" w:color="auto" w:fill="FFFFFF"/>
        <w:spacing w:line="360" w:lineRule="auto"/>
        <w:ind w:firstLine="709"/>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Недопущение ошибочной диагностики и неправильного лечения является важнейшей задачей для ОНП при неотложном лечении судорог и связанных с ними расстройств.</w:t>
      </w:r>
    </w:p>
    <w:p w:rsidR="00A84F89" w:rsidRDefault="00A84F89" w:rsidP="00992524">
      <w:pPr>
        <w:widowControl/>
        <w:shd w:val="clear" w:color="auto" w:fill="FFFFFF"/>
        <w:spacing w:line="360" w:lineRule="auto"/>
        <w:ind w:firstLine="709"/>
        <w:jc w:val="both"/>
        <w:rPr>
          <w:rFonts w:ascii="Times New Roman" w:hAnsi="Times New Roman" w:cs="Times New Roman"/>
          <w:color w:val="000000"/>
          <w:sz w:val="28"/>
          <w:szCs w:val="28"/>
        </w:rPr>
      </w:pPr>
    </w:p>
    <w:p w:rsidR="00A84F89" w:rsidRPr="00992524" w:rsidRDefault="00A84F89" w:rsidP="00992524">
      <w:pPr>
        <w:widowControl/>
        <w:shd w:val="clear" w:color="auto" w:fill="FFFFFF"/>
        <w:spacing w:line="360" w:lineRule="auto"/>
        <w:ind w:firstLine="709"/>
        <w:jc w:val="both"/>
        <w:rPr>
          <w:rFonts w:ascii="Times New Roman" w:hAnsi="Times New Roman" w:cs="Times New Roman"/>
          <w:color w:val="000000"/>
          <w:sz w:val="28"/>
          <w:szCs w:val="28"/>
        </w:rPr>
      </w:pPr>
    </w:p>
    <w:p w:rsidR="00C61AFD" w:rsidRPr="00992524" w:rsidRDefault="00A84F89" w:rsidP="00992524">
      <w:pPr>
        <w:widowControl/>
        <w:shd w:val="clear" w:color="auto" w:fill="FFFFFF"/>
        <w:spacing w:line="360" w:lineRule="auto"/>
        <w:ind w:firstLine="709"/>
        <w:jc w:val="both"/>
        <w:rPr>
          <w:rFonts w:ascii="Times New Roman" w:hAnsi="Times New Roman" w:cs="Times New Roman"/>
          <w:b/>
          <w:color w:val="000000"/>
          <w:sz w:val="28"/>
          <w:szCs w:val="32"/>
        </w:rPr>
      </w:pPr>
      <w:r>
        <w:rPr>
          <w:rFonts w:ascii="Times New Roman" w:hAnsi="Times New Roman" w:cs="Times New Roman"/>
          <w:b/>
          <w:color w:val="000000"/>
          <w:sz w:val="28"/>
          <w:szCs w:val="32"/>
        </w:rPr>
        <w:br w:type="page"/>
      </w:r>
      <w:r w:rsidRPr="00992524">
        <w:rPr>
          <w:rFonts w:ascii="Times New Roman" w:hAnsi="Times New Roman" w:cs="Times New Roman"/>
          <w:b/>
          <w:color w:val="000000"/>
          <w:sz w:val="28"/>
          <w:szCs w:val="32"/>
        </w:rPr>
        <w:t>Литература</w:t>
      </w:r>
    </w:p>
    <w:p w:rsidR="00A84F89" w:rsidRDefault="00A84F89" w:rsidP="00992524">
      <w:pPr>
        <w:widowControl/>
        <w:shd w:val="clear" w:color="auto" w:fill="FFFFFF"/>
        <w:tabs>
          <w:tab w:val="left" w:pos="360"/>
        </w:tabs>
        <w:spacing w:line="360" w:lineRule="auto"/>
        <w:ind w:firstLine="709"/>
        <w:jc w:val="both"/>
        <w:rPr>
          <w:rFonts w:ascii="Times New Roman" w:hAnsi="Times New Roman" w:cs="Times New Roman"/>
          <w:bCs/>
          <w:color w:val="000000"/>
          <w:sz w:val="28"/>
          <w:szCs w:val="28"/>
        </w:rPr>
      </w:pPr>
    </w:p>
    <w:p w:rsidR="00C61AFD" w:rsidRPr="00992524" w:rsidRDefault="00C61AFD" w:rsidP="00A84F89">
      <w:pPr>
        <w:widowControl/>
        <w:shd w:val="clear" w:color="auto" w:fill="FFFFFF"/>
        <w:tabs>
          <w:tab w:val="left" w:pos="360"/>
        </w:tabs>
        <w:spacing w:line="360" w:lineRule="auto"/>
        <w:jc w:val="both"/>
        <w:rPr>
          <w:rFonts w:ascii="Times New Roman" w:hAnsi="Times New Roman" w:cs="Times New Roman"/>
          <w:bCs/>
          <w:color w:val="000000"/>
          <w:sz w:val="28"/>
          <w:szCs w:val="28"/>
        </w:rPr>
      </w:pPr>
      <w:r w:rsidRPr="00992524">
        <w:rPr>
          <w:rFonts w:ascii="Times New Roman" w:hAnsi="Times New Roman" w:cs="Times New Roman"/>
          <w:bCs/>
          <w:color w:val="000000"/>
          <w:sz w:val="28"/>
          <w:szCs w:val="28"/>
        </w:rPr>
        <w:t>1. Неотложная</w:t>
      </w:r>
      <w:r w:rsidRPr="00992524">
        <w:rPr>
          <w:rFonts w:ascii="Times New Roman" w:hAnsi="Times New Roman" w:cs="Times New Roman"/>
          <w:b/>
          <w:bCs/>
          <w:color w:val="000000"/>
          <w:sz w:val="28"/>
          <w:szCs w:val="28"/>
        </w:rPr>
        <w:t xml:space="preserve"> </w:t>
      </w:r>
      <w:r w:rsidRPr="00992524">
        <w:rPr>
          <w:rFonts w:ascii="Times New Roman" w:hAnsi="Times New Roman" w:cs="Times New Roman"/>
          <w:color w:val="000000"/>
          <w:sz w:val="28"/>
          <w:szCs w:val="28"/>
        </w:rPr>
        <w:t>медицинская помощь: Пер. с англ./Под ред. Дж.Э. Тинтиналли, Р.Л. Кроума, Э. Руиза. — М.: Медицина, 2001.</w:t>
      </w:r>
    </w:p>
    <w:p w:rsidR="00C61AFD" w:rsidRPr="00992524" w:rsidRDefault="00C61AFD" w:rsidP="00A84F89">
      <w:pPr>
        <w:widowControl/>
        <w:numPr>
          <w:ilvl w:val="0"/>
          <w:numId w:val="3"/>
        </w:numPr>
        <w:tabs>
          <w:tab w:val="clear" w:pos="720"/>
          <w:tab w:val="num" w:pos="0"/>
          <w:tab w:val="left" w:pos="360"/>
        </w:tabs>
        <w:spacing w:line="360" w:lineRule="auto"/>
        <w:ind w:left="0" w:firstLine="0"/>
        <w:jc w:val="both"/>
        <w:rPr>
          <w:rFonts w:ascii="Times New Roman" w:hAnsi="Times New Roman" w:cs="Times New Roman"/>
          <w:color w:val="000000"/>
          <w:sz w:val="28"/>
          <w:szCs w:val="28"/>
        </w:rPr>
      </w:pPr>
      <w:r w:rsidRPr="00992524">
        <w:rPr>
          <w:rFonts w:ascii="Times New Roman" w:hAnsi="Times New Roman" w:cs="Times New Roman"/>
          <w:color w:val="000000"/>
          <w:sz w:val="28"/>
          <w:szCs w:val="28"/>
        </w:rPr>
        <w:t>Внутренние болезни Елисеев, 1999 год</w:t>
      </w:r>
      <w:bookmarkStart w:id="0" w:name="_GoBack"/>
      <w:bookmarkEnd w:id="0"/>
    </w:p>
    <w:sectPr w:rsidR="00C61AFD" w:rsidRPr="00992524" w:rsidSect="00992524">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14" w:rsidRDefault="00824814">
      <w:r>
        <w:separator/>
      </w:r>
    </w:p>
  </w:endnote>
  <w:endnote w:type="continuationSeparator" w:id="0">
    <w:p w:rsidR="00824814" w:rsidRDefault="0082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A1" w:rsidRDefault="00D64DA1" w:rsidP="002F5E92">
    <w:pPr>
      <w:pStyle w:val="a4"/>
      <w:framePr w:wrap="around" w:vAnchor="text" w:hAnchor="margin" w:xAlign="right" w:y="1"/>
      <w:rPr>
        <w:rStyle w:val="a6"/>
        <w:rFonts w:cs="Arial"/>
      </w:rPr>
    </w:pPr>
  </w:p>
  <w:p w:rsidR="00D64DA1" w:rsidRDefault="00D64DA1" w:rsidP="00C61A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14" w:rsidRDefault="00824814">
      <w:r>
        <w:separator/>
      </w:r>
    </w:p>
  </w:footnote>
  <w:footnote w:type="continuationSeparator" w:id="0">
    <w:p w:rsidR="00824814" w:rsidRDefault="00824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24" w:rsidRDefault="00992524" w:rsidP="007D7C21">
    <w:pPr>
      <w:pStyle w:val="a7"/>
      <w:framePr w:wrap="around" w:vAnchor="text" w:hAnchor="margin" w:xAlign="right" w:y="1"/>
      <w:rPr>
        <w:rStyle w:val="a6"/>
        <w:rFonts w:cs="Arial"/>
      </w:rPr>
    </w:pPr>
  </w:p>
  <w:p w:rsidR="00992524" w:rsidRDefault="00992524" w:rsidP="0099252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24" w:rsidRDefault="00AF45E0" w:rsidP="007D7C21">
    <w:pPr>
      <w:pStyle w:val="a7"/>
      <w:framePr w:wrap="around" w:vAnchor="text" w:hAnchor="margin" w:xAlign="right" w:y="1"/>
      <w:rPr>
        <w:rStyle w:val="a6"/>
        <w:rFonts w:cs="Arial"/>
      </w:rPr>
    </w:pPr>
    <w:r>
      <w:rPr>
        <w:rStyle w:val="a6"/>
        <w:rFonts w:cs="Arial"/>
        <w:noProof/>
      </w:rPr>
      <w:t>2</w:t>
    </w:r>
  </w:p>
  <w:p w:rsidR="00992524" w:rsidRDefault="00992524" w:rsidP="0099252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A32E9E"/>
    <w:multiLevelType w:val="singleLevel"/>
    <w:tmpl w:val="850459CE"/>
    <w:lvl w:ilvl="0">
      <w:start w:val="2"/>
      <w:numFmt w:val="decimal"/>
      <w:lvlText w:val="%1."/>
      <w:legacy w:legacy="1" w:legacySpace="0" w:legacyIndent="197"/>
      <w:lvlJc w:val="left"/>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85F"/>
    <w:rsid w:val="00230EB8"/>
    <w:rsid w:val="002F185F"/>
    <w:rsid w:val="002F5E92"/>
    <w:rsid w:val="004342AA"/>
    <w:rsid w:val="007D7C21"/>
    <w:rsid w:val="00824814"/>
    <w:rsid w:val="00992524"/>
    <w:rsid w:val="00A10E56"/>
    <w:rsid w:val="00A84F89"/>
    <w:rsid w:val="00AF45E0"/>
    <w:rsid w:val="00C61AFD"/>
    <w:rsid w:val="00D6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FED38-D455-4AD7-AF24-A63000C2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85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C61AFD"/>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61AFD"/>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61AFD"/>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C61AFD"/>
    <w:rPr>
      <w:rFonts w:cs="Times New Roman"/>
    </w:rPr>
  </w:style>
  <w:style w:type="paragraph" w:styleId="a7">
    <w:name w:val="header"/>
    <w:basedOn w:val="a"/>
    <w:link w:val="a8"/>
    <w:uiPriority w:val="99"/>
    <w:rsid w:val="00992524"/>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44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ЭПИЛЕПТИЧЕСКИЙ СТАТУС</vt:lpstr>
    </vt:vector>
  </TitlesOfParts>
  <Company>hosp5</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ЭПИЛЕПТИЧЕСКИЙ СТАТУС</dc:title>
  <dc:subject/>
  <dc:creator>111</dc:creator>
  <cp:keywords/>
  <dc:description/>
  <cp:lastModifiedBy>admin</cp:lastModifiedBy>
  <cp:revision>2</cp:revision>
  <dcterms:created xsi:type="dcterms:W3CDTF">2014-02-25T11:59:00Z</dcterms:created>
  <dcterms:modified xsi:type="dcterms:W3CDTF">2014-02-25T11:59:00Z</dcterms:modified>
</cp:coreProperties>
</file>