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89" w:rsidRDefault="00B32189">
      <w:pPr>
        <w:widowControl w:val="0"/>
        <w:autoSpaceDE w:val="0"/>
        <w:autoSpaceDN w:val="0"/>
        <w:adjustRightInd w:val="0"/>
        <w:spacing w:before="120"/>
        <w:jc w:val="center"/>
        <w:rPr>
          <w:b/>
          <w:bCs/>
          <w:color w:val="000000"/>
          <w:sz w:val="32"/>
          <w:szCs w:val="32"/>
        </w:rPr>
      </w:pPr>
      <w:r>
        <w:rPr>
          <w:b/>
          <w:bCs/>
          <w:color w:val="000000"/>
          <w:sz w:val="32"/>
          <w:szCs w:val="32"/>
        </w:rPr>
        <w:t xml:space="preserve">Евнух </w:t>
      </w:r>
    </w:p>
    <w:p w:rsidR="00B32189" w:rsidRDefault="00B32189">
      <w:pPr>
        <w:widowControl w:val="0"/>
        <w:autoSpaceDE w:val="0"/>
        <w:autoSpaceDN w:val="0"/>
        <w:adjustRightInd w:val="0"/>
        <w:spacing w:before="120"/>
        <w:ind w:firstLine="567"/>
        <w:jc w:val="both"/>
        <w:rPr>
          <w:color w:val="000000"/>
        </w:rPr>
      </w:pPr>
      <w:r>
        <w:rPr>
          <w:color w:val="000000"/>
        </w:rPr>
        <w:t xml:space="preserve">Что самое главное в мужчине? Лицо, рост, характер или...Вот об этом и будет речь в дальнейшем. Наших не тронь! Представьте себе раздираемого сексуальными желаниями мужчину, который хочет, но не может. Не может потому, что лишен известного предмета. Этот человек - евнух (от греческого eunuchos - что означает "блюститель ложа"). Другими словами - кастрат, наблюдающий за гаремом. На Востоке к этим "дворцовым крысам" относились с презрением. </w:t>
      </w:r>
    </w:p>
    <w:p w:rsidR="00B32189" w:rsidRDefault="00B32189">
      <w:pPr>
        <w:widowControl w:val="0"/>
        <w:autoSpaceDE w:val="0"/>
        <w:autoSpaceDN w:val="0"/>
        <w:adjustRightInd w:val="0"/>
        <w:spacing w:before="120"/>
        <w:ind w:firstLine="567"/>
        <w:jc w:val="both"/>
        <w:rPr>
          <w:color w:val="000000"/>
        </w:rPr>
      </w:pPr>
      <w:r>
        <w:rPr>
          <w:color w:val="000000"/>
        </w:rPr>
        <w:t xml:space="preserve">А вот в Китае их положение было иным. Здесь люди верили, что существа, лишенные пола, но не лишенные мужского рационального сознания, способны (именно в силу своей бесполости) понимать женскую психологию гораздо лучше, нежели царствующие особы. Китайские евнухи не были разобщены и образовывали, как правило, весьма могущественную и жестокую клику, готовую дать отпор любому, кто посягнет на их привилегии. </w:t>
      </w:r>
    </w:p>
    <w:p w:rsidR="00B32189" w:rsidRDefault="00B32189">
      <w:pPr>
        <w:widowControl w:val="0"/>
        <w:autoSpaceDE w:val="0"/>
        <w:autoSpaceDN w:val="0"/>
        <w:adjustRightInd w:val="0"/>
        <w:spacing w:before="120"/>
        <w:jc w:val="center"/>
        <w:rPr>
          <w:b/>
          <w:bCs/>
          <w:color w:val="000000"/>
          <w:sz w:val="28"/>
          <w:szCs w:val="28"/>
        </w:rPr>
      </w:pPr>
      <w:r>
        <w:rPr>
          <w:b/>
          <w:bCs/>
          <w:color w:val="000000"/>
          <w:sz w:val="28"/>
          <w:szCs w:val="28"/>
        </w:rPr>
        <w:t xml:space="preserve">Жестокие палачи </w:t>
      </w:r>
    </w:p>
    <w:p w:rsidR="00B32189" w:rsidRDefault="00B32189">
      <w:pPr>
        <w:widowControl w:val="0"/>
        <w:autoSpaceDE w:val="0"/>
        <w:autoSpaceDN w:val="0"/>
        <w:adjustRightInd w:val="0"/>
        <w:spacing w:before="120"/>
        <w:ind w:firstLine="567"/>
        <w:jc w:val="both"/>
        <w:rPr>
          <w:color w:val="000000"/>
        </w:rPr>
      </w:pPr>
      <w:r>
        <w:rPr>
          <w:color w:val="000000"/>
        </w:rPr>
        <w:t xml:space="preserve">Однажды в Китае сгорел дотла храм Мин Тан. Император Сюань Цзун решил покарать непрозорливых монахов, не предупредивших его о грядущей беде. Расправу с неугодными поручили евнуху-фавориту Гао Лиши. Он велел кастрировать монахов, затем сварить гениталии провинившихся и накормить этим "лакомством" монахинь. Чуть позже несчастных подвергли трем жесточайшим пыткам. Сначала "ясным глазам" - это когда на глаза кладут мешочки, наполненные негашеной известью. Затем пришла очередь "раздавливания пальцев" - когда между пальцами рук вкладывают палочки, а сами пальцы крепко стягивают шнуром. А напоследок показали "змею" - обнаженные тела обернули мягкими металлическими трубами-"змеями" и в распахнутые "пасти" залили крутой кипяток. Император был доволен, но главному евнуху этого показалось мало. Ослепших, изуродованных монахов загнали в узкое ущелье, где они были растоптаны конными гвардейцами. Вполне очевидно, что подобная жестокость была вызвана не только нравами эпохи, но и ущербностью исполнителя казни. </w:t>
      </w:r>
    </w:p>
    <w:p w:rsidR="00B32189" w:rsidRDefault="00B32189">
      <w:pPr>
        <w:widowControl w:val="0"/>
        <w:autoSpaceDE w:val="0"/>
        <w:autoSpaceDN w:val="0"/>
        <w:adjustRightInd w:val="0"/>
        <w:spacing w:before="120"/>
        <w:jc w:val="center"/>
        <w:rPr>
          <w:b/>
          <w:bCs/>
          <w:color w:val="000000"/>
          <w:sz w:val="28"/>
          <w:szCs w:val="28"/>
        </w:rPr>
      </w:pPr>
      <w:r>
        <w:rPr>
          <w:b/>
          <w:bCs/>
          <w:color w:val="000000"/>
          <w:sz w:val="28"/>
          <w:szCs w:val="28"/>
        </w:rPr>
        <w:t xml:space="preserve">Желанное...чудовище </w:t>
      </w:r>
    </w:p>
    <w:p w:rsidR="00B32189" w:rsidRDefault="00B32189">
      <w:pPr>
        <w:widowControl w:val="0"/>
        <w:autoSpaceDE w:val="0"/>
        <w:autoSpaceDN w:val="0"/>
        <w:adjustRightInd w:val="0"/>
        <w:spacing w:before="120"/>
        <w:ind w:firstLine="567"/>
        <w:jc w:val="both"/>
        <w:rPr>
          <w:color w:val="000000"/>
        </w:rPr>
      </w:pPr>
      <w:r>
        <w:rPr>
          <w:color w:val="000000"/>
        </w:rPr>
        <w:t xml:space="preserve">Во времена правления императора Сюань Цзуна жил евнух Ван Фэйшэн по прозвищу Дракон. Прославился тем, что воздвиг для своего правителя "Дворец желанных чудовищ", в котором обитали самые безобразные и уродливые женщины, собранные со всех концов Поднебесной. Там были карлицы и великанши, горбатые и обезноженные, покрытые струпьями и истекающие гноем. Исторические хроники свидетельствуют; была там женщина о двух головах, отличавшаяся особенной страстью и умением потакать извращенным вкусам пресытившегося императора. </w:t>
      </w:r>
    </w:p>
    <w:p w:rsidR="00B32189" w:rsidRDefault="00B32189">
      <w:pPr>
        <w:widowControl w:val="0"/>
        <w:autoSpaceDE w:val="0"/>
        <w:autoSpaceDN w:val="0"/>
        <w:adjustRightInd w:val="0"/>
        <w:spacing w:before="120"/>
        <w:jc w:val="center"/>
        <w:rPr>
          <w:b/>
          <w:bCs/>
          <w:color w:val="000000"/>
          <w:sz w:val="28"/>
          <w:szCs w:val="28"/>
        </w:rPr>
      </w:pPr>
      <w:r>
        <w:rPr>
          <w:b/>
          <w:bCs/>
          <w:color w:val="000000"/>
          <w:sz w:val="28"/>
          <w:szCs w:val="28"/>
        </w:rPr>
        <w:t xml:space="preserve">Вжик-вжик, и ты - не мужик </w:t>
      </w:r>
    </w:p>
    <w:p w:rsidR="00B32189" w:rsidRDefault="00B32189">
      <w:pPr>
        <w:widowControl w:val="0"/>
        <w:autoSpaceDE w:val="0"/>
        <w:autoSpaceDN w:val="0"/>
        <w:adjustRightInd w:val="0"/>
        <w:spacing w:before="120"/>
        <w:ind w:firstLine="567"/>
        <w:jc w:val="both"/>
        <w:rPr>
          <w:color w:val="000000"/>
        </w:rPr>
      </w:pPr>
      <w:r>
        <w:rPr>
          <w:color w:val="000000"/>
        </w:rPr>
        <w:t xml:space="preserve">Существовало три разновидности этой болезненной операции. Первая - полная кастрация, когда мужчина лишался и пениса, и яичек. Вторая состояла только в лишении пениса. Третья - в лишении яичек. Естественно, что любая из них выводит мужчину за грань нормального существования. Вот что писал специалист по Китаю Картер Стент в 1877 году: "Операцию выполняют следующим образом. Нижнюю часть живота и верхнюю часть бедер туго перебинтовывают. Те части тела, которые предстоит оперировать, трижды промывают горячей перечной водой. Затем их отсекают под самое основание острым ножом, похожим на серп. Рану накрывают бумагой, намоченной в холодной воде, и тщательно забинтовывают. Бедняга должен ходить по комнате 2-3 часа, после чего ему позволяют лечь. Пациенту нельзя пить в течение трех с ток. Через трое суток снимают повязку и страдалец наконец-то может облегчиться. Если у него это получается, значит, он вне опасности. Ее бедняга не в состоянии помочиться, он обречен на мучительную смерть. Ничто его уже не спасет". Увы и ах! </w:t>
      </w:r>
    </w:p>
    <w:p w:rsidR="00B32189" w:rsidRDefault="00B32189">
      <w:pPr>
        <w:widowControl w:val="0"/>
        <w:autoSpaceDE w:val="0"/>
        <w:autoSpaceDN w:val="0"/>
        <w:adjustRightInd w:val="0"/>
        <w:spacing w:before="120"/>
        <w:ind w:firstLine="567"/>
        <w:jc w:val="both"/>
        <w:rPr>
          <w:color w:val="000000"/>
        </w:rPr>
      </w:pPr>
      <w:r>
        <w:rPr>
          <w:color w:val="000000"/>
        </w:rPr>
        <w:t xml:space="preserve">Власть и число евнухов постоянно возрастали, но беспредельным влияние стало во времена правления Цяньлуна (1736 -1796 гг.). Император занимался исключительно литературой и изящными искусствами. Все государственные дела постепенно отошли к евнухам. Теперь не евнухи обслуживали гарем, а гарем евнухов. Они бесконечно предавались сексуальным занятиям, в глубине души надеясь, что от сильнейшего возбуждения у них вновь появятся удаленные органы. Несчастные, они хватались за соломинку, придумывая немыслимые снадобья. Из менструальной крови девственниц изготовляли мази. Применяли плаценту и сперму. Употребляли в пищу человеческий мозг, печень, желчный пузырь, помет ястребов и орлов... Но все попытки евнухов были тщетны - вернуть утраченное им не дано. Что это было? Трудно поверить, но многие евнухи не только вступали в брак, но и вели некое подобие половой жизни. Но это происходило тогда, когда придумали специальные сексуальные приспособления из каучука и Цзинь (семя) выводилось через искусственный член. Записаны также воспоминания жены евнуха о жесточайших мучениях мужа, когда он исступленно пытался достичь оргазма. Несчастной женщине приходилось держать перед беднягой подушку, которую он кусал и разрывал в клочья, стремясь к своей цели, в противном случае ее плечи и грудь были бы разодраны до крови. Неизвестно, достигал ли он столь страстно желаемого блаженства, а если все же и приближался к нему, это была всего лишь иллюзия и представляла собой вторичное мочеиспускание. </w:t>
      </w:r>
    </w:p>
    <w:p w:rsidR="00B32189" w:rsidRDefault="00B32189">
      <w:pPr>
        <w:widowControl w:val="0"/>
        <w:autoSpaceDE w:val="0"/>
        <w:autoSpaceDN w:val="0"/>
        <w:adjustRightInd w:val="0"/>
        <w:spacing w:before="120"/>
        <w:jc w:val="center"/>
        <w:rPr>
          <w:b/>
          <w:bCs/>
          <w:color w:val="000000"/>
          <w:sz w:val="28"/>
          <w:szCs w:val="28"/>
        </w:rPr>
      </w:pPr>
      <w:r>
        <w:rPr>
          <w:b/>
          <w:bCs/>
          <w:color w:val="000000"/>
          <w:sz w:val="28"/>
          <w:szCs w:val="28"/>
        </w:rPr>
        <w:t xml:space="preserve">Невидимка? </w:t>
      </w:r>
    </w:p>
    <w:p w:rsidR="00B32189" w:rsidRDefault="00B32189">
      <w:pPr>
        <w:widowControl w:val="0"/>
        <w:autoSpaceDE w:val="0"/>
        <w:autoSpaceDN w:val="0"/>
        <w:adjustRightInd w:val="0"/>
        <w:spacing w:before="120"/>
        <w:ind w:firstLine="567"/>
        <w:jc w:val="both"/>
        <w:rPr>
          <w:color w:val="000000"/>
        </w:rPr>
      </w:pPr>
      <w:r>
        <w:rPr>
          <w:color w:val="000000"/>
        </w:rPr>
        <w:t>В исторических хрониках приводится высказывание евнуха Ли Го, жившего во II веке нашей эры. Он говорил, что человеческая плоть сладка и имеет аромат молодой оленины. Этот евнух не брезговал и человеческой кровью, поскольку считалось, что употребляющий ее регулярно делается ночью невидимым. Для чего Ли Го это было нужно, можно только догадываться, но в результате его обвинили в том, что он, будучи невидимым, разгуливает среди императорских наложниц в неподобающее время суток. На теле женщин обнаружили укусы, синяки и другие следы чрезвычайном мужской страсти. Поскольку, кроме императора и евнуха, всем остальным вход в гарем был строжайше запрещен, то виновника вычислить не составило особого труда. Страшная кара обрушилась на Ли Го, он был приговорен к "разрезанию на мелкие куски".</w:t>
      </w:r>
    </w:p>
    <w:p w:rsidR="00B32189" w:rsidRDefault="00B32189">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B32189" w:rsidRDefault="00B32189">
      <w:pPr>
        <w:widowControl w:val="0"/>
        <w:autoSpaceDE w:val="0"/>
        <w:autoSpaceDN w:val="0"/>
        <w:adjustRightInd w:val="0"/>
        <w:spacing w:before="120"/>
        <w:ind w:firstLine="567"/>
        <w:jc w:val="both"/>
        <w:rPr>
          <w:color w:val="000000"/>
        </w:rPr>
      </w:pPr>
      <w:r>
        <w:rPr>
          <w:color w:val="000000"/>
        </w:rPr>
        <w:t>Егоров Георгий. Евнух</w:t>
      </w:r>
      <w:bookmarkStart w:id="0" w:name="_GoBack"/>
      <w:bookmarkEnd w:id="0"/>
    </w:p>
    <w:sectPr w:rsidR="00B32189">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F09"/>
    <w:rsid w:val="00071F09"/>
    <w:rsid w:val="00771BA6"/>
    <w:rsid w:val="00B32189"/>
    <w:rsid w:val="00DA70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36C005-2568-4BE6-B3E7-A8EFCC15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Евнух </vt:lpstr>
    </vt:vector>
  </TitlesOfParts>
  <Company>PERSONAL COMPUTERS</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Евнух </dc:title>
  <dc:subject/>
  <dc:creator>USER</dc:creator>
  <cp:keywords/>
  <dc:description/>
  <cp:lastModifiedBy>admin</cp:lastModifiedBy>
  <cp:revision>2</cp:revision>
  <dcterms:created xsi:type="dcterms:W3CDTF">2014-01-27T05:21:00Z</dcterms:created>
  <dcterms:modified xsi:type="dcterms:W3CDTF">2014-01-27T05:21:00Z</dcterms:modified>
</cp:coreProperties>
</file>