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F6" w:rsidRDefault="00D458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Феодальная раздробленность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Киевская Русь была обширным, но нестабильным государственным образованием. Племена, вошедшие в ее состав, долгое время сохраняли свою обособленность; отдельные земли при господстве натурального хозяйства никак не могли слиться в экономическое целое. 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Государственное единство в значительной степени поддерживалось военной мощью киевских князей. Однако в XI — XII вв. возникают новые факторы, способствующие раздроблению этого неустойчивого государства. Во-первых, растет и усиливается феодальная аристократия на местах — в Новгородской, Ростовской, Рязанской и др. землях. Местное боярство не было заинтересовано в существовании единого сильного политического центра; оно стремилось приблизить княжескую власть к себе, сделать ее послабее, зато в большей степени зависящей от своих местных боярских интересов. Во-вторых, постепенный рост городов и хозяйственное развитие отдельных земель приводили к тому, что наряду с Киевом появлялись новые центры ремесла и торговли, все более независимые от столицы русского государства.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Реально все эти процессы проявились в сер.-втор. пол. XI в. Князь Ярослав Мудрый незадолго до смерти (1054) разделил земли между пятью своими сыновьями. Но сделал это он так, что владения сыновей взаимно разделяли друг друга; управлять ими самостоятельно было практически невозможно. Ярослав пытался решить подобным образом сразу две проблемы. С одной стороны, он стремился избежать кровавых усобиц между наследниками, обычно начинавшихся после смерти киевского князя: каждый из сыновей получал земли, которые должны были обеспечить его существование как владетельного князя. С другой — Ярослав надеялся, что его дети будут сообща защищать общерусские интересы, связанные прежде всего с обороной границ. Великий князь не собирался разделять единую Русь на самостоятельные, независимые государства; он рассчитывал лишь, что теперь ей, как единым целым, будет управлять не один человек, а весь княжеский род.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Поначалу детям Ярослава удавалось править подобным образом. Однако с 1068 г., когда объединенная дружина Ярославичей в битве на р. Альте потерпела поражение от кочевых половецких племен, между князьями начались непрекращающиеся усобицы. Они еще больше усилились, когда подросли внуки и правнуки Ярослава. Старшие и младшие князья, дяди и племянники постоянно воевали друг с другом, стремясь захватить более богатое княжество, передвинуться на более значительный стол. Смерть почти каждого князя приводила к кровавым распрям из-за наследства между его родичами — братьями и детьми. Если своих собственных сил не хватало, князья обращались за помощью к венграм, полякам, половцам. По мере того как усобицы ослабляли Русь, эти соседи все чаще совершали набеги на ее земли уже без всякого приглашения.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1097 г. по инициативе внука Ярослава переяславского князя Владимира Всеволодовича Мономаха (по материнской линии Владимир был внуком византийского императора Константина Мономаха) в городе Любече собрался съезд князей. Князья здраво оценили гибельные последствия усобиц и, чтобы избежать их, установили новый принцип организации власти на Руси — </w:t>
      </w:r>
      <w:r>
        <w:rPr>
          <w:rStyle w:val="a4"/>
          <w:color w:val="000000"/>
          <w:sz w:val="24"/>
          <w:szCs w:val="24"/>
        </w:rPr>
        <w:t>каждый да держит отчину свою</w:t>
      </w:r>
      <w:r>
        <w:rPr>
          <w:color w:val="000000"/>
          <w:sz w:val="24"/>
          <w:szCs w:val="24"/>
        </w:rPr>
        <w:t xml:space="preserve">. Таким образом, русская земля переставала быть совокупным владением целого рода. Владения каждой ветви этого рода — отчины — становились ее наследственной собственностью. Это решение закрепляло феодальную раздробленность. 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Добиться же сплоченности и единодушия князьям в результате съезда так и не удалось. Только позже, когда великим князем киевским стал Владимир Мономах (1113 — 1125), а также при сыне его Мстиславе (1126 — 1132) государственное единство Руси было на время восстановлено. Эти князья, обладавшие и высоким авторитетом и большими военными силами, сумели на время навести относительный порядок во взаимоотношениях между своими родичами и обеспечить безопасность русских границ. Однако затем процесс раздробленности пошел полным ходом. Отдельные княжества все больше обособлялись, хотя политические связи между ними все-таки сохранялись. Во втор. пол. XII в. Русь превращается в своеобразную федерацию княжеств во главе с великим князем киевским, причем власть последнего постоянно слабела.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Феодальная раздробленность ослабляла Русь. Однако это был закономерный, органический процесс, который имел и свои положительные стороны — культурное и хозяйственное развитие различных земель, появление в них множества новых городов, заметный рост ремесла и торговли. </w:t>
      </w:r>
    </w:p>
    <w:p w:rsidR="00D458F6" w:rsidRDefault="00D45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458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E42"/>
    <w:rsid w:val="00705E42"/>
    <w:rsid w:val="009035A6"/>
    <w:rsid w:val="00D458F6"/>
    <w:rsid w:val="00F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6CC83E-2715-41D7-829A-988A4CA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Феодальная раздробленность</vt:lpstr>
    </vt:vector>
  </TitlesOfParts>
  <Company>PERSONAL COMPUTERS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Феодальная раздробленность</dc:title>
  <dc:subject/>
  <dc:creator>USER</dc:creator>
  <cp:keywords/>
  <dc:description/>
  <cp:lastModifiedBy>admin</cp:lastModifiedBy>
  <cp:revision>2</cp:revision>
  <dcterms:created xsi:type="dcterms:W3CDTF">2014-01-27T05:00:00Z</dcterms:created>
  <dcterms:modified xsi:type="dcterms:W3CDTF">2014-01-27T05:00:00Z</dcterms:modified>
</cp:coreProperties>
</file>