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5CC6" w:rsidRDefault="00A45CC6">
      <w:pPr>
        <w:pStyle w:val="Blockquote"/>
        <w:tabs>
          <w:tab w:val="left" w:pos="3686"/>
        </w:tabs>
        <w:spacing w:before="120" w:after="0"/>
        <w:ind w:left="0" w:right="0" w:firstLine="142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Финские Шведы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 xml:space="preserve"> Финская история очень тесно связана с историей Швеции, так как Финляндия несколько веков была составной частью Шведского Королевства.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>В течение этих столетий между ними происходила неизбежная миграция населения. В 1809 году после поражения шведов в очередной и последней русско-шведской войне, в городе Хамина был подписан мирный договор, согласно которому территория Суоми отошла к России. В этом же договоре были определены и конкретные границы между Швецией и Финляндией, а значит между Швецией и Российской Империей. Эти границы прошли по естественным рубежам: Ботническому заливу и впадающей в него с севера реке Торнио.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>Ставшие приграничными западные береговые районы Суоми испокон веков были населены преимущественно шведским населением, которое автоматически перешло в состав автономной Финляндии и в подданство России. Именно эти западные территории до сих пор остаются самими шведскоязычными в финском государстве. Шведы живут и в других районах страны, но в гораздо меньшем количестве. Особняком стоят находящиеся между Швецией и Финляндией Аландские острова. Этот регион с населением 25 тыс. человек с 1920 года обладает очень широкой автономией, имея собственную таможню, полицию и налоговую систему.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>Шведы - вторая по численности национальность в финском государстве. Всего в настоящее время их проживает в стране около 300 тысяч. Цифра, по меркам небольшого государства, довольно значительная (примерно 6 процентов от всего населения Финляндии). Но надо сказать, что за последние пятьдесят лет их численность уменьшилась на пятьдесят тысяч. Это объясняется большой послевоенной эмиграцией в Швецию и значительным количеством смешанных браков.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>Говоря об отношениях между финским и шведским населением, не хотелось бы употреблять известное со времен СССР выражение "дружба народов". Слишком оно затерто демагогами от политики. И потом, слово дружба, наверное, более подходит для характеристики отношений личных, человеческих. Дружить могут люди, семьи, но когда говорят о дружбе городов, народов, стран, то в этом ощущается некая патетика и надуманность. Особенно если учесть, что часто такая декларируемая дружба перерастала в неприязнь, ненависть и даже военное противоборство. Финны и шведы просто живут в одном доме, уважая друг друга и признавая чужые традиции, вкусы, взгляды. Несколько веков пребывавшие в шведском государстве на положении меньшинства, финны даже в суровую эпоху средневековья не ощущали себя угнетаемыми и притесняемыми. Потому на территории шведской Финляндии никогда не было вооруженных конфликтов, и отношения народов не омрачены кровопролитием. Вообще, в истории соседстве двух наций и двух государств было очень много положительных моментов Финны, например, сохранили глубокую благодарность Швеции за оказанную в тяжелые годы войны помощь, которая была не только материальной. Тогда шведские семьи приняли с прифронтовых территорий воюющей Суоми тысячи детей, чьи родители опасались за их жизнь часто это были просто дети-сироты.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 xml:space="preserve">Финны не считают себя ущемленными от того, что в их стране шведский язык является государственным наравне с финским. Никто не возмущается существованием шведских школ, вузов, шведскоязычных воинских подразделений в армии, телевизионными передачами и церковными богослужениями на шведском языке. Если 25 тысяч жителей Аландских островов хотят иметь свою полицию и свои номера на автомобилях, - пусть имеют, от этого престиж Финляндии никак не пострадает. Но стремление к большей самостоятельности не может быть поводом для вооруженного насилия, как это порой происходит в других регионах мира. В свою очередь, финские шведы, также как в свое время шведские финны, являются весьма лояльным национальным меньшинством и считают себя полнокровными гражданами своей страны. В шведскоязычных районах встречаются люди не говорящие на финском языке. Это, чаще всего, старики или те, кто решил остаться в сельской местности на всю жизнь, например, фермеры. Однако, подавляющее большинство финских шведов среднего и, особенно, молодого возраста владеют финским в совершенстве, считая это естественным и необходимым. 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 xml:space="preserve"> Нередко дети или молодые люди из шведско-язычных семей обучаются именно в финноязычных учебных заведениях или группах, для большего совершенствования в языке, Часто происходит и наоборот, когда финская молодежь в западных районах страны учится в шведских школах или вузах. На территориях, где совместно проживают финны и шведы, невозможно разглядеть каких-либо национальных трений и даже шероховатостей. Изредка можно услышать некое относящееся к национальной тематике ворчание, особенно в среде людей с не очень высоким уровнем образования. Есть анекдоты про шведов, которые печатаются в газетах или журналах, и иногда могут рассказывать сами шведы. Но обсуждение другой национальности никогда не становится заметной темой разговоров финских или шведских компаниях. Не существует и пренебрежительных прозвищ, которыми обмениваются иногда соседствующие народы. Браки между шведами и финнами , как уже было замечено, явление весьма распространенное.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r>
        <w:rPr>
          <w:color w:val="auto"/>
        </w:rPr>
        <w:t>Что касается политики, то существующая в Финляндии с 1906 года шведская партия не ставит перед собой каких-либо националистических или сепаратистских задач. И именно представитель этой партии Элизабетт Ренн является наиболее популярным политическим лидером в стране и возможным основным претендентом на пост президента. Наверное, многие могут скептически заметить, что нарисованная картина отношений двух наций в составе Финляндии, напоминает идиллию. Но, тем не менее , благополучное соседство финнов и шведов - объективная реальность. Просто, на фоне многочисленных национальных конфликтов, раздирающих современный мир, оно, и впрямь, может показаться идиллическим.</w:t>
      </w:r>
    </w:p>
    <w:p w:rsidR="00A45CC6" w:rsidRDefault="00A45CC6">
      <w:pPr>
        <w:tabs>
          <w:tab w:val="left" w:pos="3686"/>
        </w:tabs>
        <w:spacing w:before="120" w:after="0"/>
        <w:ind w:firstLine="567"/>
        <w:jc w:val="both"/>
        <w:rPr>
          <w:color w:val="auto"/>
        </w:rPr>
      </w:pPr>
      <w:bookmarkStart w:id="0" w:name="_GoBack"/>
      <w:bookmarkEnd w:id="0"/>
    </w:p>
    <w:sectPr w:rsidR="00A45CC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w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81E"/>
    <w:rsid w:val="003A0030"/>
    <w:rsid w:val="0062281E"/>
    <w:rsid w:val="00A45CC6"/>
    <w:rsid w:val="00D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1D57E5-EF4A-41AF-8378-D45FD61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  <w:rPr>
      <w:color w:val="auto"/>
    </w:r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color w:val="auto"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color w:val="auto"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color w:val="auto"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color w:val="auto"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color w:val="auto"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color w:val="auto"/>
      <w:sz w:val="16"/>
      <w:szCs w:val="16"/>
    </w:rPr>
  </w:style>
  <w:style w:type="paragraph" w:customStyle="1" w:styleId="Address">
    <w:name w:val="Address"/>
    <w:basedOn w:val="a"/>
    <w:next w:val="a"/>
    <w:uiPriority w:val="99"/>
    <w:pPr>
      <w:spacing w:before="0" w:after="0"/>
    </w:pPr>
    <w:rPr>
      <w:i/>
      <w:iCs/>
      <w:color w:val="auto"/>
    </w:rPr>
  </w:style>
  <w:style w:type="paragraph" w:customStyle="1" w:styleId="Blockquote">
    <w:name w:val="Blockquote"/>
    <w:basedOn w:val="a"/>
    <w:uiPriority w:val="99"/>
    <w:pPr>
      <w:ind w:left="360" w:right="360"/>
    </w:pPr>
    <w:rPr>
      <w:color w:val="auto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TopofForm">
    <w:name w:val="z-Top of Form"/>
    <w:next w:val="a"/>
    <w:hidden/>
    <w:uiPriority w:val="99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6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 insert.htm</vt:lpstr>
    </vt:vector>
  </TitlesOfParts>
  <Company> 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insert.htm</dc:title>
  <dc:subject/>
  <dc:creator>Gennnadiy Novikov</dc:creator>
  <cp:keywords>знакомство обьявления FINLAND HELSINKI TAXFREE линия Маннергейм fido7.ru.suomi ФИНЛЯНДИЯ ХЕЛЬСИНКИ путешествия визы советы финляндия хельсинки аквапарк автобус турист туристическое агенство обьявления project BETA ISLAND free проект NEW FREE Россия информ</cp:keywords>
  <dc:description/>
  <cp:lastModifiedBy>admin</cp:lastModifiedBy>
  <cp:revision>2</cp:revision>
  <dcterms:created xsi:type="dcterms:W3CDTF">2014-01-27T08:17:00Z</dcterms:created>
  <dcterms:modified xsi:type="dcterms:W3CDTF">2014-01-27T08:17:00Z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knownHead_0_1_0">
    <vt:lpwstr>&lt;STYLE&gt;_x000d__x000d_</vt:lpwstr>
  </property>
  <property fmtid="{D5CDD505-2E9C-101B-9397-08002B2CF9AE}" pid="3" name="UnknownHead_1_1_0">
    <vt:lpwstr>&lt;/STYLE&gt;_x000d__x000d_</vt:lpwstr>
  </property>
  <property fmtid="{D5CDD505-2E9C-101B-9397-08002B2CF9AE}" pid="4" name="Description">
    <vt:lpwstr>ФИНЛЯНДИЯ - страна 1000 озер - национальности</vt:lpwstr>
  </property>
  <property fmtid="{D5CDD505-2E9C-101B-9397-08002B2CF9AE}" pid="5" name="MYID">
    <vt:lpwstr>20111968</vt:lpwstr>
  </property>
  <property fmtid="{D5CDD505-2E9C-101B-9397-08002B2CF9AE}" pid="6" name="Replay-to">
    <vt:lpwstr>gena_novikov@mail.ru</vt:lpwstr>
  </property>
  <property fmtid="{D5CDD505-2E9C-101B-9397-08002B2CF9AE}" pid="7" name="UnknownBody_0_1_0">
    <vt:lpwstr>alink="#FF0000"</vt:lpwstr>
  </property>
  <property fmtid="{D5CDD505-2E9C-101B-9397-08002B2CF9AE}" pid="8" name="UnknownHead_2_1_0">
    <vt:lpwstr>&lt;META HTTP-EQUIV="Pragma" CONTENT="no-cache"&gt;_x000d__x000d_</vt:lpwstr>
  </property>
  <property fmtid="{D5CDD505-2E9C-101B-9397-08002B2CF9AE}" pid="9" name="UnknownHead_3_1_0">
    <vt:lpwstr>&lt;META HTTP-EQUIV="Expires" CONTENT="-1"&gt;_x000d__x000d_</vt:lpwstr>
  </property>
  <property fmtid="{D5CDD505-2E9C-101B-9397-08002B2CF9AE}" pid="10" name="robots">
    <vt:lpwstr>all</vt:lpwstr>
  </property>
  <property fmtid="{D5CDD505-2E9C-101B-9397-08002B2CF9AE}" pid="11" name="UnknownHead_4_1_0">
    <vt:lpwstr>&lt;div  align="center"&gt;_x000d__x000d_</vt:lpwstr>
  </property>
  <property fmtid="{D5CDD505-2E9C-101B-9397-08002B2CF9AE}" pid="12" name="UnknownHead_5_1_0">
    <vt:lpwstr>&lt;div  align="center"&gt;_x000d__x000d_</vt:lpwstr>
  </property>
  <property fmtid="{D5CDD505-2E9C-101B-9397-08002B2CF9AE}" pid="13" name="UnknownHead_6_1_0">
    <vt:lpwstr>&lt;/div &gt;_x000d__x000d_</vt:lpwstr>
  </property>
</Properties>
</file>