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79F" w:rsidRPr="0083451F" w:rsidRDefault="0038479F" w:rsidP="0038479F">
      <w:pPr>
        <w:spacing w:before="120"/>
        <w:jc w:val="center"/>
        <w:rPr>
          <w:b/>
          <w:bCs/>
          <w:sz w:val="32"/>
          <w:szCs w:val="32"/>
        </w:rPr>
      </w:pPr>
      <w:r w:rsidRPr="0083451F">
        <w:rPr>
          <w:b/>
          <w:bCs/>
          <w:sz w:val="32"/>
          <w:szCs w:val="32"/>
        </w:rPr>
        <w:t>Фольгирование</w:t>
      </w:r>
    </w:p>
    <w:p w:rsidR="0038479F" w:rsidRPr="00E439E6" w:rsidRDefault="0038479F" w:rsidP="0038479F">
      <w:pPr>
        <w:spacing w:before="120"/>
        <w:ind w:firstLine="567"/>
        <w:jc w:val="both"/>
      </w:pPr>
      <w:r w:rsidRPr="00E439E6">
        <w:t xml:space="preserve">Фольгирование – это альтернативный традиционному горячему тиснению процесс нанесения фольги на бумагу и картон, т.е. – процесс спекания тонера лазерного принтера или копировального аппарата с металлизированной фольгой под воздействием высокой температуры </w:t>
      </w:r>
    </w:p>
    <w:p w:rsidR="0038479F" w:rsidRPr="00E439E6" w:rsidRDefault="0038479F" w:rsidP="0038479F">
      <w:pPr>
        <w:spacing w:before="120"/>
        <w:ind w:firstLine="567"/>
        <w:jc w:val="both"/>
      </w:pPr>
      <w:r w:rsidRPr="00E439E6">
        <w:t xml:space="preserve">Фольга наносится на отпечатанное лазерным принтером изображение. В отличии от тиснения фольгой – на обратной стороне нет следов клише. Изображение хорошо прорабатывается. Технология не предназначена для фактурной бумаги типа «лен», т.к. тонер в углублениях фактуры не спекается с фольгой. Недостатком лазерного фольгирования является то, что очень трудно добиться точного совмещения цветов. Вариантом решения проблемы является перекрытие одной фольги другой. </w:t>
      </w:r>
    </w:p>
    <w:p w:rsidR="0038479F" w:rsidRPr="00E439E6" w:rsidRDefault="0038479F" w:rsidP="0038479F">
      <w:pPr>
        <w:spacing w:before="120"/>
        <w:ind w:firstLine="567"/>
        <w:jc w:val="both"/>
      </w:pPr>
      <w:r w:rsidRPr="00E439E6">
        <w:t xml:space="preserve">Для фольгирования производится фольга только стандартных цветов. Получение сложносоставных цветов невозможно. Фольга может быть глянцевой, матовой и голографической. </w:t>
      </w:r>
    </w:p>
    <w:p w:rsidR="0038479F" w:rsidRPr="00E439E6" w:rsidRDefault="0038479F" w:rsidP="0038479F">
      <w:pPr>
        <w:spacing w:before="120"/>
        <w:ind w:firstLine="567"/>
        <w:jc w:val="both"/>
      </w:pPr>
      <w:r w:rsidRPr="00E439E6">
        <w:t xml:space="preserve">Металлик : золото, серебро, бронза, цветные металлики. </w:t>
      </w:r>
    </w:p>
    <w:p w:rsidR="0038479F" w:rsidRPr="00E439E6" w:rsidRDefault="0038479F" w:rsidP="0038479F">
      <w:pPr>
        <w:spacing w:before="120"/>
        <w:ind w:firstLine="567"/>
        <w:jc w:val="both"/>
      </w:pPr>
      <w:r w:rsidRPr="00E439E6">
        <w:t xml:space="preserve">Пигмент : матовый или глянцевый (выглядит как краска). </w:t>
      </w:r>
    </w:p>
    <w:p w:rsidR="0038479F" w:rsidRDefault="0038479F" w:rsidP="0038479F">
      <w:pPr>
        <w:spacing w:before="120"/>
        <w:ind w:firstLine="567"/>
        <w:jc w:val="both"/>
      </w:pPr>
      <w:r w:rsidRPr="00E439E6">
        <w:t xml:space="preserve">Дифракционная (голографическая) — фольга с разнообразными геометрическими узорами, повторяющимися рисунками, фрагментами надписей, восприятие которых зависит от угла зрения. </w:t>
      </w:r>
    </w:p>
    <w:p w:rsidR="0038479F" w:rsidRPr="00E439E6" w:rsidRDefault="0038479F" w:rsidP="0038479F">
      <w:pPr>
        <w:spacing w:before="120"/>
        <w:ind w:firstLine="567"/>
        <w:jc w:val="both"/>
      </w:pPr>
      <w:r w:rsidRPr="00E439E6">
        <w:t xml:space="preserve">Преимущества: </w:t>
      </w:r>
    </w:p>
    <w:p w:rsidR="0038479F" w:rsidRPr="00E439E6" w:rsidRDefault="0038479F" w:rsidP="0038479F">
      <w:pPr>
        <w:spacing w:before="120"/>
        <w:ind w:firstLine="567"/>
        <w:jc w:val="both"/>
      </w:pPr>
      <w:r w:rsidRPr="00E439E6">
        <w:t xml:space="preserve">Фольгирование имеет ряд преимуществ перед прессом горячего тиснения: </w:t>
      </w:r>
    </w:p>
    <w:p w:rsidR="0038479F" w:rsidRPr="00E439E6" w:rsidRDefault="0038479F" w:rsidP="0038479F">
      <w:pPr>
        <w:spacing w:before="120"/>
        <w:ind w:firstLine="567"/>
        <w:jc w:val="both"/>
      </w:pPr>
      <w:r w:rsidRPr="00E439E6">
        <w:t xml:space="preserve">Нет необходимости изготавливать клише для тиснения. </w:t>
      </w:r>
    </w:p>
    <w:p w:rsidR="0038479F" w:rsidRPr="00E439E6" w:rsidRDefault="0038479F" w:rsidP="0038479F">
      <w:pPr>
        <w:spacing w:before="120"/>
        <w:ind w:firstLine="567"/>
        <w:jc w:val="both"/>
      </w:pPr>
      <w:r w:rsidRPr="00E439E6">
        <w:t xml:space="preserve">Даже единичный экземпляр «расцвечивать» выгодно и быстро. </w:t>
      </w:r>
    </w:p>
    <w:p w:rsidR="0038479F" w:rsidRDefault="0038479F" w:rsidP="0038479F">
      <w:pPr>
        <w:spacing w:before="120"/>
        <w:ind w:firstLine="567"/>
        <w:jc w:val="both"/>
      </w:pPr>
      <w:r w:rsidRPr="00E439E6">
        <w:t xml:space="preserve">Не требует специальных навыков — метод доступен каждому. </w:t>
      </w:r>
    </w:p>
    <w:p w:rsidR="0038479F" w:rsidRPr="00E439E6" w:rsidRDefault="0038479F" w:rsidP="0038479F">
      <w:pPr>
        <w:spacing w:before="120"/>
        <w:ind w:firstLine="567"/>
        <w:jc w:val="both"/>
      </w:pPr>
      <w:r w:rsidRPr="00E439E6">
        <w:t xml:space="preserve">Недостатки: </w:t>
      </w:r>
    </w:p>
    <w:p w:rsidR="0038479F" w:rsidRPr="00E439E6" w:rsidRDefault="0038479F" w:rsidP="0038479F">
      <w:pPr>
        <w:spacing w:before="120"/>
        <w:ind w:firstLine="567"/>
        <w:jc w:val="both"/>
      </w:pPr>
      <w:r w:rsidRPr="00E439E6">
        <w:t xml:space="preserve">Фольгирование требует: </w:t>
      </w:r>
    </w:p>
    <w:p w:rsidR="0038479F" w:rsidRPr="00E439E6" w:rsidRDefault="0038479F" w:rsidP="0038479F">
      <w:pPr>
        <w:spacing w:before="120"/>
        <w:ind w:firstLine="567"/>
        <w:jc w:val="both"/>
      </w:pPr>
      <w:r w:rsidRPr="00E439E6">
        <w:t xml:space="preserve">Наличия ламинатора, желательно с горячими валами. </w:t>
      </w:r>
    </w:p>
    <w:p w:rsidR="0038479F" w:rsidRPr="00E439E6" w:rsidRDefault="0038479F" w:rsidP="0038479F">
      <w:pPr>
        <w:spacing w:before="120"/>
        <w:ind w:firstLine="567"/>
        <w:jc w:val="both"/>
      </w:pPr>
      <w:r w:rsidRPr="00E439E6">
        <w:t xml:space="preserve">Наличия лазерного принтера, либо копировального аппарата. </w:t>
      </w:r>
    </w:p>
    <w:p w:rsidR="0038479F" w:rsidRDefault="0038479F" w:rsidP="0038479F">
      <w:pPr>
        <w:spacing w:before="120"/>
        <w:ind w:firstLine="567"/>
        <w:jc w:val="both"/>
      </w:pPr>
      <w:r w:rsidRPr="00E439E6">
        <w:t xml:space="preserve">Использования бумаги, которая может «пройти» через ваш принтер или копир. </w:t>
      </w:r>
    </w:p>
    <w:p w:rsidR="0038479F" w:rsidRPr="00E439E6" w:rsidRDefault="0038479F" w:rsidP="0038479F">
      <w:pPr>
        <w:spacing w:before="120"/>
        <w:ind w:firstLine="567"/>
        <w:jc w:val="both"/>
      </w:pPr>
      <w:r w:rsidRPr="00E439E6">
        <w:t xml:space="preserve">Как это делается? </w:t>
      </w:r>
    </w:p>
    <w:p w:rsidR="0038479F" w:rsidRPr="00E439E6" w:rsidRDefault="0038479F" w:rsidP="0038479F">
      <w:pPr>
        <w:spacing w:before="120"/>
        <w:ind w:firstLine="567"/>
        <w:jc w:val="both"/>
      </w:pPr>
      <w:r w:rsidRPr="00E439E6">
        <w:t xml:space="preserve">Распечатайте текст, рисунок с помощью лазерного принтера, копировального аппарата. </w:t>
      </w:r>
    </w:p>
    <w:p w:rsidR="0038479F" w:rsidRPr="00E439E6" w:rsidRDefault="0038479F" w:rsidP="0038479F">
      <w:pPr>
        <w:spacing w:before="120"/>
        <w:ind w:firstLine="567"/>
        <w:jc w:val="both"/>
      </w:pPr>
      <w:r w:rsidRPr="00E439E6">
        <w:t xml:space="preserve">Положите фольгу на изображение не цветной стороной. </w:t>
      </w:r>
    </w:p>
    <w:p w:rsidR="0038479F" w:rsidRPr="00E439E6" w:rsidRDefault="0038479F" w:rsidP="0038479F">
      <w:pPr>
        <w:spacing w:before="120"/>
        <w:ind w:firstLine="567"/>
        <w:jc w:val="both"/>
      </w:pPr>
      <w:r w:rsidRPr="00E439E6">
        <w:t xml:space="preserve">На фольгу накладывается защитный лист бумаги, либо используется специальный защитный конверт. Наиболее качественно фольгирование проходит на ламинаторе с горячими валами (Royal Sovereign серий PH, PHD, NPH) при температуре около 140°С и 4-й скорости вращения валов. Температурные и скоростные характеристики могут меняться в зависимости от используемого ламинатора, фольги, бумаги и принтера. </w:t>
      </w:r>
    </w:p>
    <w:p w:rsidR="0038479F" w:rsidRDefault="0038479F" w:rsidP="0038479F">
      <w:pPr>
        <w:spacing w:before="120"/>
        <w:ind w:firstLine="567"/>
        <w:jc w:val="both"/>
      </w:pPr>
      <w:r w:rsidRPr="00E439E6">
        <w:t xml:space="preserve">Документ с фольгой и бумагой подается в ламинатор. После снятия фольги с распечатки Вы получаете цветное фольгированное изображение. </w:t>
      </w:r>
    </w:p>
    <w:p w:rsidR="0038479F" w:rsidRPr="00E439E6" w:rsidRDefault="0038479F" w:rsidP="0038479F">
      <w:pPr>
        <w:spacing w:before="120"/>
        <w:ind w:firstLine="567"/>
        <w:jc w:val="both"/>
      </w:pPr>
      <w:r w:rsidRPr="00E439E6">
        <w:t xml:space="preserve">Можно фольгировать и ламинаторами с системой нагрева по типу горизонтально расположенной пластины позади входящих валов (Royal Sovereign серий RPA, NR, BD). Но они, к сожалению, по качеству фольгирования очень близки к утюгу. Процесс спекания неравномерный, голографические фольги вовсе не диффундируют в порошок, процент брака около 30%. Существуют ламинаторы с внешним обогревом валов, которые позволяют достигать качественного покрытия фольгой. Наиболее приемлемо использование ламинаторов с горячими валами для получения качественного фольгирования и ламинирования. Процесс фольгирования равномерный, скорость высокая (до 0,95м/мин), качество без дополнительных улучшенных условий — до 100%. Наконец, существуют профессиональные аппараты для фольгирования – фольгираторы рулонного типа. Их отличает: многотиражность, безупречное качество, надежность. </w:t>
      </w:r>
    </w:p>
    <w:p w:rsidR="0038479F" w:rsidRPr="00E439E6" w:rsidRDefault="0038479F" w:rsidP="0038479F">
      <w:pPr>
        <w:spacing w:before="120"/>
        <w:ind w:firstLine="567"/>
        <w:jc w:val="both"/>
      </w:pPr>
      <w:r w:rsidRPr="00E439E6">
        <w:t xml:space="preserve">ВНИМАНИЕ! Абсолютно неприменима для данной технологии фольга для горячего тиснения термопрессами. Недорогая листовая фольга (Корея, KORUS) для фольгирования по тонеру представленнав 5 разновидностях цвета (золото, серебро, красная, синяя, зеленая). Однако даже на профессиональных ламинаторах она дает высокий процент брака из–за после диффузионного осыпания. На сегодняшний день лучшей является фольга CROWN ROLL LEAF (США), представленная в рулонах (0,2х30м). Благодаря устойчивому клеевому слою она отменно спекается с тонером и не отслаивается. Представлена более, чем в 30 разновидностях цвета и в 3 типах (металлизированная с блеском (18 цветов), матовая (6 цветов), голографическая (7 узоров). </w:t>
      </w:r>
    </w:p>
    <w:p w:rsidR="0038479F" w:rsidRDefault="0038479F" w:rsidP="0038479F">
      <w:pPr>
        <w:spacing w:before="120"/>
        <w:ind w:firstLine="567"/>
        <w:jc w:val="both"/>
      </w:pPr>
      <w:r w:rsidRPr="00E439E6">
        <w:t>Какая бумага необходима? Вы добьетесь хорошего эффекта на любой гладкой бумаге (фактурная неприменима из–за неравномерного наложения тонера. Не стоит использовать картон с лакированной поверхностью (Chromolux, Splendorlux и т.п.). Если вы работаете не на высококлассной технике, или же применяете голографическую фольгу, для 100% качества использовать следует рекомендованную производителем фольги CROWN ROLL LEAF бумагу STRATHMORE ELEMENTS (США). Эта бумага с плотностью от 104 до 298(!)°г/м2 рекомендована для использования на лазерных принтерах и копирах (а также для термо (сублимационной), струйной, цифровой, офсетной печати, для тиснения и конгрева). Представлена она в 6 пастельных тонах с 6 типами фоновой графики.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79F"/>
    <w:rsid w:val="000002A3"/>
    <w:rsid w:val="00025AD6"/>
    <w:rsid w:val="00095BA6"/>
    <w:rsid w:val="0031418A"/>
    <w:rsid w:val="0038479F"/>
    <w:rsid w:val="005A2562"/>
    <w:rsid w:val="0083451F"/>
    <w:rsid w:val="0086715E"/>
    <w:rsid w:val="00A44D32"/>
    <w:rsid w:val="00E12572"/>
    <w:rsid w:val="00E43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8741D33-3CED-4000-8B36-0AFB37C3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79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47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3938</Characters>
  <Application>Microsoft Office Word</Application>
  <DocSecurity>0</DocSecurity>
  <Lines>32</Lines>
  <Paragraphs>9</Paragraphs>
  <ScaleCrop>false</ScaleCrop>
  <Company>Home</Company>
  <LinksUpToDate>false</LinksUpToDate>
  <CharactersWithSpaces>4619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Фольгирование</dc:title>
  <dc:subject/>
  <dc:creator>Alena</dc:creator>
  <cp:keywords/>
  <dc:description/>
  <cp:lastModifiedBy>admin</cp:lastModifiedBy>
  <cp:revision>2</cp:revision>
  <dcterms:created xsi:type="dcterms:W3CDTF">2014-02-18T09:31:00Z</dcterms:created>
  <dcterms:modified xsi:type="dcterms:W3CDTF">2014-02-18T09:31:00Z</dcterms:modified>
</cp:coreProperties>
</file>