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43" w:rsidRPr="00211689" w:rsidRDefault="00A66143" w:rsidP="00A66143">
      <w:pPr>
        <w:spacing w:before="120"/>
        <w:jc w:val="center"/>
        <w:rPr>
          <w:b/>
          <w:bCs/>
          <w:sz w:val="32"/>
          <w:szCs w:val="32"/>
        </w:rPr>
      </w:pPr>
      <w:r w:rsidRPr="00211689">
        <w:rPr>
          <w:b/>
          <w:bCs/>
          <w:sz w:val="32"/>
          <w:szCs w:val="32"/>
        </w:rPr>
        <w:t>Франц Брентано</w:t>
      </w:r>
    </w:p>
    <w:p w:rsidR="00A66143" w:rsidRPr="00A66143" w:rsidRDefault="00A66143" w:rsidP="00A66143">
      <w:pPr>
        <w:spacing w:before="120"/>
        <w:ind w:firstLine="567"/>
        <w:jc w:val="both"/>
        <w:rPr>
          <w:sz w:val="28"/>
          <w:szCs w:val="28"/>
        </w:rPr>
      </w:pPr>
      <w:bookmarkStart w:id="0" w:name="p-1105-1"/>
      <w:bookmarkEnd w:id="0"/>
      <w:r w:rsidRPr="00A66143">
        <w:rPr>
          <w:sz w:val="28"/>
          <w:szCs w:val="28"/>
        </w:rPr>
        <w:t>В.Л. Абушенко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Брентано (Brentano) Франц (1838—1917) — нем. и</w:t>
      </w:r>
      <w:r>
        <w:t xml:space="preserve"> </w:t>
      </w:r>
      <w:r w:rsidRPr="00806BFE">
        <w:t>австр. философ. Преподавал философию в</w:t>
      </w:r>
      <w:r>
        <w:t xml:space="preserve"> </w:t>
      </w:r>
      <w:r w:rsidRPr="00806BFE">
        <w:t>Вюрцбургском (1866—1873) и</w:t>
      </w:r>
      <w:r>
        <w:t xml:space="preserve"> </w:t>
      </w:r>
      <w:r w:rsidRPr="00806BFE">
        <w:t>Венском (1874–1894) ун-тах. С</w:t>
      </w:r>
      <w:r>
        <w:t xml:space="preserve"> </w:t>
      </w:r>
      <w:r w:rsidRPr="00806BFE">
        <w:t>1864 — католический священник, в</w:t>
      </w:r>
      <w:r>
        <w:t xml:space="preserve"> </w:t>
      </w:r>
      <w:r w:rsidRPr="00806BFE">
        <w:t>1873 в</w:t>
      </w:r>
      <w:r>
        <w:t xml:space="preserve"> </w:t>
      </w:r>
      <w:r w:rsidRPr="00806BFE">
        <w:t>связи с</w:t>
      </w:r>
      <w:r>
        <w:t xml:space="preserve"> </w:t>
      </w:r>
      <w:r w:rsidRPr="00806BFE">
        <w:t>полемикой вокруг догмата о</w:t>
      </w:r>
      <w:r>
        <w:t xml:space="preserve"> </w:t>
      </w:r>
      <w:r w:rsidRPr="00806BFE">
        <w:t>непогрешимости Папы сложил с</w:t>
      </w:r>
      <w:r>
        <w:t xml:space="preserve"> </w:t>
      </w:r>
      <w:r w:rsidRPr="00806BFE">
        <w:t>себя духовный сан. Его</w:t>
      </w:r>
      <w:r>
        <w:t xml:space="preserve"> </w:t>
      </w:r>
      <w:r w:rsidRPr="00806BFE">
        <w:t>непосредственные ученики в</w:t>
      </w:r>
      <w:r>
        <w:t xml:space="preserve"> </w:t>
      </w:r>
      <w:r w:rsidRPr="00806BFE">
        <w:t>Вюрцбурге — К. Шлумпф, А. Марти и</w:t>
      </w:r>
      <w:r>
        <w:t xml:space="preserve"> </w:t>
      </w:r>
      <w:r w:rsidRPr="00806BFE">
        <w:t>др., среди учеников и</w:t>
      </w:r>
      <w:r>
        <w:t xml:space="preserve"> </w:t>
      </w:r>
      <w:r w:rsidRPr="00806BFE">
        <w:t>студентов в</w:t>
      </w:r>
      <w:r>
        <w:t xml:space="preserve"> </w:t>
      </w:r>
      <w:r w:rsidRPr="00806BFE">
        <w:t>Вене — Т. Массарик, А. Мейнонг, Э. Гуссерль, К. Твардовский, К. фон</w:t>
      </w:r>
      <w:r>
        <w:t xml:space="preserve"> </w:t>
      </w:r>
      <w:r w:rsidRPr="00806BFE">
        <w:t>Эренфельс, А. Хёфлер, З. Фрейд и</w:t>
      </w:r>
      <w:r>
        <w:t xml:space="preserve"> </w:t>
      </w:r>
      <w:r w:rsidRPr="00806BFE">
        <w:t>др. В</w:t>
      </w:r>
      <w:r>
        <w:t xml:space="preserve"> </w:t>
      </w:r>
      <w:r w:rsidRPr="00806BFE">
        <w:t>соответствии со</w:t>
      </w:r>
      <w:r>
        <w:t xml:space="preserve"> </w:t>
      </w:r>
      <w:r w:rsidRPr="00806BFE">
        <w:t>своим учением о</w:t>
      </w:r>
      <w:r>
        <w:t xml:space="preserve"> </w:t>
      </w:r>
      <w:r w:rsidRPr="00806BFE">
        <w:t>четырех фазах развития философии в</w:t>
      </w:r>
      <w:r>
        <w:t xml:space="preserve"> </w:t>
      </w:r>
      <w:r w:rsidRPr="00806BFE">
        <w:t>каждую историческую эпоху (восходящее развитие и</w:t>
      </w:r>
      <w:r>
        <w:t xml:space="preserve"> </w:t>
      </w:r>
      <w:r w:rsidRPr="00806BFE">
        <w:t xml:space="preserve">три фазы упадка)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Б. негативно оценивал кантовскую и</w:t>
      </w:r>
      <w:r>
        <w:t xml:space="preserve"> </w:t>
      </w:r>
      <w:r w:rsidRPr="00806BFE">
        <w:t>послекантовскую философию (фаза крайнего упадка), за</w:t>
      </w:r>
      <w:r>
        <w:t xml:space="preserve"> </w:t>
      </w:r>
      <w:r w:rsidRPr="00806BFE">
        <w:t>исключением позитивизма, с</w:t>
      </w:r>
      <w:r>
        <w:t xml:space="preserve"> </w:t>
      </w:r>
      <w:r w:rsidRPr="00806BFE">
        <w:t>представителями которого он, тем</w:t>
      </w:r>
      <w:r>
        <w:t xml:space="preserve"> </w:t>
      </w:r>
      <w:r w:rsidRPr="00806BFE">
        <w:t>не</w:t>
      </w:r>
      <w:r>
        <w:t xml:space="preserve"> </w:t>
      </w:r>
      <w:r w:rsidRPr="00806BFE">
        <w:t>менее, полемизировал. Под</w:t>
      </w:r>
      <w:r>
        <w:t xml:space="preserve"> </w:t>
      </w:r>
      <w:r w:rsidRPr="00806BFE">
        <w:t>влиянием нем. историка философии А. Тренделенбурга Б. обратился к</w:t>
      </w:r>
      <w:r>
        <w:t xml:space="preserve"> </w:t>
      </w:r>
      <w:r w:rsidRPr="00806BFE">
        <w:t>Аристотелю, философия которого послужила отправным пунктом его</w:t>
      </w:r>
      <w:r>
        <w:t xml:space="preserve"> </w:t>
      </w:r>
      <w:r w:rsidRPr="00806BFE">
        <w:t>учения о</w:t>
      </w:r>
      <w:r>
        <w:t xml:space="preserve"> </w:t>
      </w:r>
      <w:r w:rsidRPr="00806BFE">
        <w:t>сознании. Б. выдвинул идею философии как</w:t>
      </w:r>
      <w:r>
        <w:t xml:space="preserve"> </w:t>
      </w:r>
      <w:r w:rsidRPr="00806BFE">
        <w:t>строгой науки, которая была затем подхвачена Гуссерлем. Исходной задачей Б. считал разделение предметов естествознания и</w:t>
      </w:r>
      <w:r>
        <w:t xml:space="preserve"> </w:t>
      </w:r>
      <w:r w:rsidRPr="00806BFE">
        <w:t>психологии. Предметом естествознания являются физические феномены, которые обнаруживаются в</w:t>
      </w:r>
      <w:r>
        <w:t xml:space="preserve"> </w:t>
      </w:r>
      <w:r w:rsidRPr="00806BFE">
        <w:t>ощущениях (видимые фигура, цвет, ландшафт, слышимые звуки и</w:t>
      </w:r>
      <w:r>
        <w:t xml:space="preserve"> </w:t>
      </w:r>
      <w:r w:rsidRPr="00806BFE">
        <w:t>т.д.). Отождествление сил, вызывающих ощущения, с</w:t>
      </w:r>
      <w:r>
        <w:t xml:space="preserve"> </w:t>
      </w:r>
      <w:r w:rsidRPr="00806BFE">
        <w:t>предметом есть условность, наделяющая объект науки устойчивым существованием. Поворот внимания к</w:t>
      </w:r>
      <w:r>
        <w:t xml:space="preserve"> </w:t>
      </w:r>
      <w:r w:rsidRPr="00806BFE">
        <w:t>физическим феноменам в</w:t>
      </w:r>
      <w:r>
        <w:t xml:space="preserve"> </w:t>
      </w:r>
      <w:r w:rsidRPr="00806BFE">
        <w:t>фантазии — один из</w:t>
      </w:r>
      <w:r>
        <w:t xml:space="preserve"> </w:t>
      </w:r>
      <w:r w:rsidRPr="00806BFE">
        <w:t xml:space="preserve">основных источников психологического познания.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Предмет психологии — психические феномены: акты сознания, которые не</w:t>
      </w:r>
      <w:r>
        <w:t xml:space="preserve"> </w:t>
      </w:r>
      <w:r w:rsidRPr="00806BFE">
        <w:t>могут быть даны посредством самонаблюдения. Источником знания о</w:t>
      </w:r>
      <w:r>
        <w:t xml:space="preserve"> </w:t>
      </w:r>
      <w:r w:rsidRPr="00806BFE">
        <w:t>них Б. считал внутреннее восприятие, сосуществующее в</w:t>
      </w:r>
      <w:r>
        <w:t xml:space="preserve"> </w:t>
      </w:r>
      <w:r w:rsidRPr="00806BFE">
        <w:t>одном акте сознания с</w:t>
      </w:r>
      <w:r>
        <w:t xml:space="preserve"> </w:t>
      </w:r>
      <w:r w:rsidRPr="00806BFE">
        <w:t>любой формой психической деятельности, каждая из</w:t>
      </w:r>
      <w:r>
        <w:t xml:space="preserve"> </w:t>
      </w:r>
      <w:r w:rsidRPr="00806BFE">
        <w:t>которых осознается в</w:t>
      </w:r>
      <w:r>
        <w:t xml:space="preserve"> </w:t>
      </w:r>
      <w:r w:rsidRPr="00806BFE">
        <w:t>нем как</w:t>
      </w:r>
      <w:r>
        <w:t xml:space="preserve"> </w:t>
      </w:r>
      <w:r w:rsidRPr="00806BFE">
        <w:t>таковая: представление — как</w:t>
      </w:r>
      <w:r>
        <w:t xml:space="preserve"> </w:t>
      </w:r>
      <w:r w:rsidRPr="00806BFE">
        <w:t>представление, суждение — как</w:t>
      </w:r>
      <w:r>
        <w:t xml:space="preserve"> </w:t>
      </w:r>
      <w:r w:rsidRPr="00806BFE">
        <w:t>суждение, и</w:t>
      </w:r>
      <w:r>
        <w:t xml:space="preserve"> </w:t>
      </w:r>
      <w:r w:rsidRPr="00806BFE">
        <w:t>т.д. Внутреннее восприятие, или</w:t>
      </w:r>
      <w:r>
        <w:t xml:space="preserve"> </w:t>
      </w:r>
      <w:r w:rsidRPr="00806BFE">
        <w:t>внутренний опыт, есть в</w:t>
      </w:r>
      <w:r>
        <w:t xml:space="preserve"> </w:t>
      </w:r>
      <w:r w:rsidRPr="00806BFE">
        <w:t>то же</w:t>
      </w:r>
      <w:r>
        <w:t xml:space="preserve"> </w:t>
      </w:r>
      <w:r w:rsidRPr="00806BFE">
        <w:t>время источник очевидности: представление осознается в</w:t>
      </w:r>
      <w:r>
        <w:t xml:space="preserve"> </w:t>
      </w:r>
      <w:r w:rsidRPr="00806BFE">
        <w:t>нем именно как</w:t>
      </w:r>
      <w:r>
        <w:t xml:space="preserve"> </w:t>
      </w:r>
      <w:r w:rsidRPr="00806BFE">
        <w:t>то</w:t>
      </w:r>
      <w:r>
        <w:t xml:space="preserve"> </w:t>
      </w:r>
      <w:r w:rsidRPr="00806BFE">
        <w:t>представление, которое мы</w:t>
      </w:r>
      <w:r>
        <w:t xml:space="preserve"> </w:t>
      </w:r>
      <w:r w:rsidRPr="00806BFE">
        <w:t>имеем, суждение — именно как</w:t>
      </w:r>
      <w:r>
        <w:t xml:space="preserve"> </w:t>
      </w:r>
      <w:r w:rsidRPr="00806BFE">
        <w:t>то</w:t>
      </w:r>
      <w:r>
        <w:t xml:space="preserve"> </w:t>
      </w:r>
      <w:r w:rsidRPr="00806BFE">
        <w:t>суждение, которое мы</w:t>
      </w:r>
      <w:r>
        <w:t xml:space="preserve"> </w:t>
      </w:r>
      <w:r w:rsidRPr="00806BFE">
        <w:t>высказываем, и</w:t>
      </w:r>
      <w:r>
        <w:t xml:space="preserve"> </w:t>
      </w:r>
      <w:r w:rsidRPr="00806BFE">
        <w:t>т.д. Здесь намечается основной пункт его</w:t>
      </w:r>
      <w:r>
        <w:t xml:space="preserve"> </w:t>
      </w:r>
      <w:r w:rsidRPr="00806BFE">
        <w:t>расхождения с</w:t>
      </w:r>
      <w:r>
        <w:t xml:space="preserve"> </w:t>
      </w:r>
      <w:r w:rsidRPr="00806BFE">
        <w:t>И. Кантом: по</w:t>
      </w:r>
      <w:r>
        <w:t xml:space="preserve"> </w:t>
      </w:r>
      <w:r w:rsidRPr="00806BFE">
        <w:t>Б., внутренний опыт не</w:t>
      </w:r>
      <w:r>
        <w:t xml:space="preserve"> </w:t>
      </w:r>
      <w:r w:rsidRPr="00806BFE">
        <w:t>содержит в</w:t>
      </w:r>
      <w:r>
        <w:t xml:space="preserve"> </w:t>
      </w:r>
      <w:r w:rsidRPr="00806BFE">
        <w:t>себе разделения на</w:t>
      </w:r>
      <w:r>
        <w:t xml:space="preserve"> </w:t>
      </w:r>
      <w:r w:rsidRPr="00806BFE">
        <w:t>вещи-в-себе и</w:t>
      </w:r>
      <w:r>
        <w:t xml:space="preserve"> </w:t>
      </w:r>
      <w:r w:rsidRPr="00806BFE">
        <w:t xml:space="preserve">явления.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Основными признаками отличия психических феноменов от</w:t>
      </w:r>
      <w:r>
        <w:t xml:space="preserve"> </w:t>
      </w:r>
      <w:r w:rsidRPr="00806BFE">
        <w:t xml:space="preserve">физических являются следующие: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1) все</w:t>
      </w:r>
      <w:r>
        <w:t xml:space="preserve"> </w:t>
      </w:r>
      <w:r w:rsidRPr="00806BFE">
        <w:t>психические феномены или</w:t>
      </w:r>
      <w:r>
        <w:t xml:space="preserve"> </w:t>
      </w:r>
      <w:r w:rsidRPr="00806BFE">
        <w:t>сами суть представления, или</w:t>
      </w:r>
      <w:r>
        <w:t xml:space="preserve"> </w:t>
      </w:r>
      <w:r w:rsidRPr="00806BFE">
        <w:t>основаны на</w:t>
      </w:r>
      <w:r>
        <w:t xml:space="preserve"> </w:t>
      </w:r>
      <w:r w:rsidRPr="00806BFE">
        <w:t>представлениях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2) каждый психический феномен характеризуется интенциональным (ментальным) существованием в</w:t>
      </w:r>
      <w:r>
        <w:t xml:space="preserve"> </w:t>
      </w:r>
      <w:r w:rsidRPr="00806BFE">
        <w:t>нем предмета, или</w:t>
      </w:r>
      <w:r>
        <w:t xml:space="preserve"> </w:t>
      </w:r>
      <w:r w:rsidRPr="00806BFE">
        <w:t>направленностью на</w:t>
      </w:r>
      <w:r>
        <w:t xml:space="preserve"> </w:t>
      </w:r>
      <w:r w:rsidRPr="00806BFE">
        <w:t xml:space="preserve">объект.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Б. заново вводит средневековый термин «интенциональный», который становится одним из</w:t>
      </w:r>
      <w:r>
        <w:t xml:space="preserve"> </w:t>
      </w:r>
      <w:r w:rsidRPr="00806BFE">
        <w:t>основных в</w:t>
      </w:r>
      <w:r>
        <w:t xml:space="preserve"> </w:t>
      </w:r>
      <w:r w:rsidRPr="00806BFE">
        <w:t>философии 20 в.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Классификация психических феноменов проводится Б. соответственно их</w:t>
      </w:r>
      <w:r>
        <w:t xml:space="preserve"> </w:t>
      </w:r>
      <w:r w:rsidRPr="00806BFE">
        <w:t>интенциональной природе, т.е. по</w:t>
      </w:r>
      <w:r>
        <w:t xml:space="preserve"> </w:t>
      </w:r>
      <w:r w:rsidRPr="00806BFE">
        <w:t>способу полагания объекта. Существует три</w:t>
      </w:r>
      <w:r>
        <w:t xml:space="preserve"> </w:t>
      </w:r>
      <w:r w:rsidRPr="00806BFE">
        <w:t>несводимых друг к</w:t>
      </w:r>
      <w:r>
        <w:t xml:space="preserve"> </w:t>
      </w:r>
      <w:r w:rsidRPr="00806BFE">
        <w:t>другу класса: акты представления, лежащие в</w:t>
      </w:r>
      <w:r>
        <w:t xml:space="preserve"> </w:t>
      </w:r>
      <w:r w:rsidRPr="00806BFE">
        <w:t>основе всех других</w:t>
      </w:r>
      <w:r>
        <w:t xml:space="preserve">; </w:t>
      </w:r>
      <w:r w:rsidRPr="00806BFE">
        <w:t>акты суждения, в</w:t>
      </w:r>
      <w:r>
        <w:t xml:space="preserve"> </w:t>
      </w:r>
      <w:r w:rsidRPr="00806BFE">
        <w:t>которых нечто признается или</w:t>
      </w:r>
      <w:r>
        <w:t xml:space="preserve"> </w:t>
      </w:r>
      <w:r w:rsidRPr="00806BFE">
        <w:t>отвергается (суждения — это</w:t>
      </w:r>
      <w:r>
        <w:t xml:space="preserve"> </w:t>
      </w:r>
      <w:r w:rsidRPr="00806BFE">
        <w:t>не</w:t>
      </w:r>
      <w:r>
        <w:t xml:space="preserve"> </w:t>
      </w:r>
      <w:r w:rsidRPr="00806BFE">
        <w:t>комбинация представлений), и</w:t>
      </w:r>
      <w:r>
        <w:t xml:space="preserve"> </w:t>
      </w:r>
      <w:r w:rsidRPr="00806BFE">
        <w:t>акты любви и</w:t>
      </w:r>
      <w:r>
        <w:t xml:space="preserve"> </w:t>
      </w:r>
      <w:r w:rsidRPr="00806BFE">
        <w:t>ненависти и</w:t>
      </w:r>
      <w:r>
        <w:t xml:space="preserve"> </w:t>
      </w:r>
      <w:r w:rsidRPr="00806BFE">
        <w:t>интересов (чувство и</w:t>
      </w:r>
      <w:r>
        <w:t xml:space="preserve"> </w:t>
      </w:r>
      <w:r w:rsidRPr="00806BFE">
        <w:t>воля). Из</w:t>
      </w:r>
      <w:r>
        <w:t xml:space="preserve"> </w:t>
      </w:r>
      <w:r w:rsidRPr="00806BFE">
        <w:t>этой классификации вырастает этическое учение Б., основанное на</w:t>
      </w:r>
      <w:r>
        <w:t xml:space="preserve"> </w:t>
      </w:r>
      <w:r w:rsidRPr="00806BFE">
        <w:t>аналогии между третьим и</w:t>
      </w:r>
      <w:r>
        <w:t xml:space="preserve"> </w:t>
      </w:r>
      <w:r w:rsidRPr="00806BFE">
        <w:t>вторым классами: в</w:t>
      </w:r>
      <w:r>
        <w:t xml:space="preserve"> </w:t>
      </w:r>
      <w:r w:rsidRPr="00806BFE">
        <w:t>отличие от</w:t>
      </w:r>
      <w:r>
        <w:t xml:space="preserve"> </w:t>
      </w:r>
      <w:r w:rsidRPr="00806BFE">
        <w:t>представлений они</w:t>
      </w:r>
      <w:r>
        <w:t xml:space="preserve"> </w:t>
      </w:r>
      <w:r w:rsidRPr="00806BFE">
        <w:t>обнаруживают противоположность верного и</w:t>
      </w:r>
      <w:r>
        <w:t xml:space="preserve"> </w:t>
      </w:r>
      <w:r w:rsidRPr="00806BFE">
        <w:t>неверного, истинного и</w:t>
      </w:r>
      <w:r>
        <w:t xml:space="preserve"> </w:t>
      </w:r>
      <w:r w:rsidRPr="00806BFE">
        <w:t>ложного. Акт</w:t>
      </w:r>
      <w:r>
        <w:t xml:space="preserve"> </w:t>
      </w:r>
      <w:r w:rsidRPr="00806BFE">
        <w:t>предпочтения истинного в</w:t>
      </w:r>
      <w:r>
        <w:t xml:space="preserve"> </w:t>
      </w:r>
      <w:r w:rsidRPr="00806BFE">
        <w:t>сфере чувств и</w:t>
      </w:r>
      <w:r>
        <w:t xml:space="preserve"> </w:t>
      </w:r>
      <w:r w:rsidRPr="00806BFE">
        <w:t>воли — источник нравственного сознания.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поздний период Б. уточняет, что</w:t>
      </w:r>
      <w:r>
        <w:t xml:space="preserve"> </w:t>
      </w:r>
      <w:r w:rsidRPr="00806BFE">
        <w:t>наша психическая деятельность направлена на</w:t>
      </w:r>
      <w:r>
        <w:t xml:space="preserve"> </w:t>
      </w:r>
      <w:r w:rsidRPr="00806BFE">
        <w:t>вещи (тела и</w:t>
      </w:r>
      <w:r>
        <w:t xml:space="preserve"> </w:t>
      </w:r>
      <w:r w:rsidRPr="00806BFE">
        <w:t>«духи»), которые берутся в</w:t>
      </w:r>
      <w:r>
        <w:t xml:space="preserve"> </w:t>
      </w:r>
      <w:r w:rsidRPr="00806BFE">
        <w:t>качестве объектов различным образом. Только вещи обладают существованием в</w:t>
      </w:r>
      <w:r>
        <w:t xml:space="preserve"> </w:t>
      </w:r>
      <w:r w:rsidRPr="00806BFE">
        <w:t>собственном смысле, их</w:t>
      </w:r>
      <w:r>
        <w:t xml:space="preserve"> </w:t>
      </w:r>
      <w:r w:rsidRPr="00806BFE">
        <w:t>высшее родовое понятие — реальность. То, что</w:t>
      </w:r>
      <w:r>
        <w:t xml:space="preserve"> </w:t>
      </w:r>
      <w:r w:rsidRPr="00806BFE">
        <w:t>взято в</w:t>
      </w:r>
      <w:r>
        <w:t xml:space="preserve"> </w:t>
      </w:r>
      <w:r w:rsidRPr="00806BFE">
        <w:t>качестве объекта, существует лишь в</w:t>
      </w:r>
      <w:r>
        <w:t xml:space="preserve"> </w:t>
      </w:r>
      <w:r w:rsidRPr="00806BFE">
        <w:t>несобственном смысле: напр. телесность, а</w:t>
      </w:r>
      <w:r>
        <w:t xml:space="preserve"> </w:t>
      </w:r>
      <w:r w:rsidRPr="00806BFE">
        <w:t>не индивидуальное тело, любовь, а</w:t>
      </w:r>
      <w:r>
        <w:t xml:space="preserve"> </w:t>
      </w:r>
      <w:r w:rsidRPr="00806BFE">
        <w:t>не любящий, бесконечное пространство, а</w:t>
      </w:r>
      <w:r>
        <w:t xml:space="preserve"> </w:t>
      </w:r>
      <w:r w:rsidRPr="00806BFE">
        <w:t>не пространственность, универсалии, а</w:t>
      </w:r>
      <w:r>
        <w:t xml:space="preserve"> </w:t>
      </w:r>
      <w:r w:rsidRPr="00806BFE">
        <w:t>не индивиды, которые мыслят общее. Реальное, по</w:t>
      </w:r>
      <w:r>
        <w:t xml:space="preserve"> </w:t>
      </w:r>
      <w:r w:rsidRPr="00806BFE">
        <w:t>Б., может быть только индивидуальным. То, что</w:t>
      </w:r>
      <w:r>
        <w:t xml:space="preserve"> </w:t>
      </w:r>
      <w:r w:rsidRPr="00806BFE">
        <w:t>взято в</w:t>
      </w:r>
      <w:r>
        <w:t xml:space="preserve"> </w:t>
      </w:r>
      <w:r w:rsidRPr="00806BFE">
        <w:t>качестве объекта — в</w:t>
      </w:r>
      <w:r>
        <w:t xml:space="preserve"> </w:t>
      </w:r>
      <w:r w:rsidRPr="00806BFE">
        <w:t>представлении и</w:t>
      </w:r>
      <w:r>
        <w:t xml:space="preserve"> </w:t>
      </w:r>
      <w:r w:rsidRPr="00806BFE">
        <w:t>т.д. — уже</w:t>
      </w:r>
      <w:r>
        <w:t xml:space="preserve"> </w:t>
      </w:r>
      <w:r w:rsidRPr="00806BFE">
        <w:t>не</w:t>
      </w:r>
      <w:r>
        <w:t xml:space="preserve"> </w:t>
      </w:r>
      <w:r w:rsidRPr="00806BFE">
        <w:t>индивидуально. Ни</w:t>
      </w:r>
      <w:r>
        <w:t xml:space="preserve"> </w:t>
      </w:r>
      <w:r w:rsidRPr="00806BFE">
        <w:t>внешнее, ни</w:t>
      </w:r>
      <w:r>
        <w:t xml:space="preserve"> </w:t>
      </w:r>
      <w:r w:rsidRPr="00806BFE">
        <w:t>внутреннее восприятие не</w:t>
      </w:r>
      <w:r>
        <w:t xml:space="preserve"> </w:t>
      </w:r>
      <w:r w:rsidRPr="00806BFE">
        <w:t>дает индивидуализирующего признака. Учение о</w:t>
      </w:r>
      <w:r>
        <w:t xml:space="preserve"> </w:t>
      </w:r>
      <w:r w:rsidRPr="00806BFE">
        <w:t>сознании — точка пересечения всех основных проблем философии Б.: проблемы времени, критического анализа языка, природы морального сознания, обоснования оптимистического религиозного мировоззрения («рационального теизма»). Влияние философии Б. прослеживается в</w:t>
      </w:r>
      <w:r>
        <w:t xml:space="preserve"> </w:t>
      </w:r>
      <w:r w:rsidRPr="00806BFE">
        <w:t>феноменологии Гуссерля и</w:t>
      </w:r>
      <w:r>
        <w:t xml:space="preserve"> </w:t>
      </w:r>
      <w:r w:rsidRPr="00806BFE">
        <w:t>М. Хайдеггера, неореализме, аналитической философии, в</w:t>
      </w:r>
      <w:r>
        <w:t xml:space="preserve"> </w:t>
      </w:r>
      <w:r w:rsidRPr="00806BFE">
        <w:t>вюрцбургской психологической школе и</w:t>
      </w:r>
      <w:r>
        <w:t xml:space="preserve"> </w:t>
      </w:r>
      <w:r w:rsidRPr="00806BFE">
        <w:t>гештальтпеихологии.</w:t>
      </w:r>
    </w:p>
    <w:p w:rsidR="00A66143" w:rsidRDefault="00A66143" w:rsidP="00A66143">
      <w:pPr>
        <w:spacing w:before="120"/>
        <w:ind w:firstLine="567"/>
        <w:jc w:val="both"/>
      </w:pPr>
      <w:bookmarkStart w:id="1" w:name="p-1105-8"/>
      <w:bookmarkEnd w:id="1"/>
      <w:r>
        <w:t>***</w:t>
      </w:r>
    </w:p>
    <w:p w:rsidR="00A66143" w:rsidRDefault="00A66143" w:rsidP="00A66143">
      <w:pPr>
        <w:spacing w:before="120"/>
        <w:ind w:firstLine="567"/>
        <w:jc w:val="both"/>
      </w:pPr>
      <w:r>
        <w:t>А</w:t>
      </w:r>
      <w:r w:rsidRPr="00806BFE">
        <w:t>встрийский философ и</w:t>
      </w:r>
      <w:r>
        <w:t xml:space="preserve"> </w:t>
      </w:r>
      <w:r w:rsidRPr="00806BFE">
        <w:t>психолог. Родился в</w:t>
      </w:r>
      <w:r>
        <w:t xml:space="preserve"> </w:t>
      </w:r>
      <w:r w:rsidRPr="00806BFE">
        <w:t>Германии. Племянник немецкого поэта-романтика К.Брентано. Брат известного экономиста Л.Брентано. Род</w:t>
      </w:r>
      <w:r>
        <w:t xml:space="preserve"> </w:t>
      </w:r>
      <w:r w:rsidRPr="00806BFE">
        <w:t>Б. известен (предположительно) с</w:t>
      </w:r>
      <w:r>
        <w:t xml:space="preserve"> </w:t>
      </w:r>
      <w:r w:rsidRPr="00806BFE">
        <w:t>12 в. и</w:t>
      </w:r>
      <w:r>
        <w:t xml:space="preserve"> </w:t>
      </w:r>
      <w:r w:rsidRPr="00806BFE">
        <w:t>происходит из</w:t>
      </w:r>
      <w:r>
        <w:t xml:space="preserve"> </w:t>
      </w:r>
      <w:r w:rsidRPr="00806BFE">
        <w:t>Италии</w:t>
      </w:r>
      <w:r>
        <w:t xml:space="preserve">; </w:t>
      </w:r>
      <w:r w:rsidRPr="00806BFE">
        <w:t>с</w:t>
      </w:r>
      <w:r>
        <w:t xml:space="preserve"> </w:t>
      </w:r>
      <w:r w:rsidRPr="00806BFE">
        <w:t>18 в. предки Б. обосновались в</w:t>
      </w:r>
      <w:r>
        <w:t xml:space="preserve"> </w:t>
      </w:r>
      <w:r w:rsidRPr="00806BFE">
        <w:t>Германии. Изучал философию и</w:t>
      </w:r>
      <w:r>
        <w:t xml:space="preserve"> </w:t>
      </w:r>
      <w:r w:rsidRPr="00806BFE">
        <w:t>психологию в</w:t>
      </w:r>
      <w:r>
        <w:t xml:space="preserve"> </w:t>
      </w:r>
      <w:r w:rsidRPr="00806BFE">
        <w:t>Мюнхене, Вюрцбурге, Берлине (у Ф.А.Тренделенбурга – известного специалиста по</w:t>
      </w:r>
      <w:r>
        <w:t xml:space="preserve"> </w:t>
      </w:r>
      <w:r w:rsidRPr="00806BFE">
        <w:t>философии Аристотеля) и</w:t>
      </w:r>
      <w:r>
        <w:t xml:space="preserve"> </w:t>
      </w:r>
      <w:r w:rsidRPr="00806BFE">
        <w:t>Мюнстере. В</w:t>
      </w:r>
      <w:r>
        <w:t xml:space="preserve"> </w:t>
      </w:r>
      <w:r w:rsidRPr="00806BFE">
        <w:t>Мюнхене и</w:t>
      </w:r>
      <w:r>
        <w:t xml:space="preserve"> </w:t>
      </w:r>
      <w:r w:rsidRPr="00806BFE">
        <w:t>Вюрцбурге также изучал теологию. В</w:t>
      </w:r>
      <w:r>
        <w:t xml:space="preserve"> </w:t>
      </w:r>
      <w:r w:rsidRPr="00806BFE">
        <w:t>1864 принял сан</w:t>
      </w:r>
      <w:r>
        <w:t xml:space="preserve"> </w:t>
      </w:r>
      <w:r w:rsidRPr="00806BFE">
        <w:t>католического священника, преподавал в</w:t>
      </w:r>
      <w:r>
        <w:t xml:space="preserve"> </w:t>
      </w:r>
      <w:r w:rsidRPr="00806BFE">
        <w:t>Вюрцбурге, где</w:t>
      </w:r>
      <w:r>
        <w:t xml:space="preserve"> </w:t>
      </w:r>
      <w:r w:rsidRPr="00806BFE">
        <w:t>в</w:t>
      </w:r>
      <w:r>
        <w:t xml:space="preserve"> </w:t>
      </w:r>
      <w:r w:rsidRPr="00806BFE">
        <w:t>1866 прошел габилитацию по</w:t>
      </w:r>
      <w:r>
        <w:t xml:space="preserve"> </w:t>
      </w:r>
      <w:r w:rsidRPr="00806BFE">
        <w:t>философии (в 1862 защитил диссертацию «О различных значениях сущего у</w:t>
      </w:r>
      <w:r>
        <w:t xml:space="preserve"> </w:t>
      </w:r>
      <w:r w:rsidRPr="00806BFE">
        <w:t>Аристотеля» в</w:t>
      </w:r>
      <w:r>
        <w:t xml:space="preserve"> </w:t>
      </w:r>
      <w:r w:rsidRPr="00806BFE">
        <w:t>Тюбингене</w:t>
      </w:r>
      <w:r>
        <w:t xml:space="preserve">; </w:t>
      </w:r>
      <w:r w:rsidRPr="00806BFE">
        <w:t>габилитационная работа – «Психология Аристотеля, в</w:t>
      </w:r>
      <w:r>
        <w:t xml:space="preserve"> </w:t>
      </w:r>
      <w:r w:rsidRPr="00806BFE">
        <w:t>особенности его</w:t>
      </w:r>
      <w:r>
        <w:t xml:space="preserve"> </w:t>
      </w:r>
      <w:r w:rsidRPr="00806BFE">
        <w:t>учение о</w:t>
      </w:r>
      <w:r>
        <w:t xml:space="preserve"> </w:t>
      </w:r>
      <w:r w:rsidRPr="00806BFE">
        <w:t xml:space="preserve">nous poitikos»).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Высказал несогласие с</w:t>
      </w:r>
      <w:r>
        <w:t xml:space="preserve"> </w:t>
      </w:r>
      <w:r w:rsidRPr="00806BFE">
        <w:t>утвержденным на</w:t>
      </w:r>
      <w:r>
        <w:t xml:space="preserve"> </w:t>
      </w:r>
      <w:r w:rsidRPr="00806BFE">
        <w:t>Первом Ватиканском Соборе догматом о</w:t>
      </w:r>
      <w:r>
        <w:t xml:space="preserve"> </w:t>
      </w:r>
      <w:r w:rsidRPr="00806BFE">
        <w:t>непогрешимости Папы, вынужден был</w:t>
      </w:r>
      <w:r>
        <w:t xml:space="preserve"> </w:t>
      </w:r>
      <w:r w:rsidRPr="00806BFE">
        <w:t>оставить преподавание. В</w:t>
      </w:r>
      <w:r>
        <w:t xml:space="preserve"> </w:t>
      </w:r>
      <w:r w:rsidRPr="00806BFE">
        <w:t>1872 посетил Англию, где</w:t>
      </w:r>
      <w:r>
        <w:t xml:space="preserve"> </w:t>
      </w:r>
      <w:r w:rsidRPr="00806BFE">
        <w:t>встречался со</w:t>
      </w:r>
      <w:r>
        <w:t xml:space="preserve"> </w:t>
      </w:r>
      <w:r w:rsidRPr="00806BFE">
        <w:t>Спенсером и</w:t>
      </w:r>
      <w:r>
        <w:t xml:space="preserve"> </w:t>
      </w:r>
      <w:r w:rsidRPr="00806BFE">
        <w:t>Г.Ньюманом, вступил в</w:t>
      </w:r>
      <w:r>
        <w:t xml:space="preserve"> </w:t>
      </w:r>
      <w:r w:rsidRPr="00806BFE">
        <w:t>переписку с</w:t>
      </w:r>
      <w:r>
        <w:t xml:space="preserve"> </w:t>
      </w:r>
      <w:r w:rsidRPr="00806BFE">
        <w:t>Дж.С.Миллем. Покинул Германию, переехал в</w:t>
      </w:r>
      <w:r>
        <w:t xml:space="preserve"> </w:t>
      </w:r>
      <w:r w:rsidRPr="00806BFE">
        <w:t>Австро-Венгерскую империю и</w:t>
      </w:r>
      <w:r>
        <w:t xml:space="preserve"> </w:t>
      </w:r>
      <w:r w:rsidRPr="00806BFE">
        <w:t>начал преподавать в</w:t>
      </w:r>
      <w:r>
        <w:t xml:space="preserve"> </w:t>
      </w:r>
      <w:r w:rsidRPr="00806BFE">
        <w:t>Венском университете. В</w:t>
      </w:r>
      <w:r>
        <w:t xml:space="preserve"> </w:t>
      </w:r>
      <w:r w:rsidRPr="00806BFE">
        <w:t>1880 женился, сняв с</w:t>
      </w:r>
      <w:r>
        <w:t xml:space="preserve"> </w:t>
      </w:r>
      <w:r w:rsidRPr="00806BFE">
        <w:t>себя сан</w:t>
      </w:r>
      <w:r>
        <w:t xml:space="preserve"> </w:t>
      </w:r>
      <w:r w:rsidRPr="00806BFE">
        <w:t>католического священника, вынужден был</w:t>
      </w:r>
      <w:r>
        <w:t xml:space="preserve"> </w:t>
      </w:r>
      <w:r w:rsidRPr="00806BFE">
        <w:t>оставить должность профессора, но</w:t>
      </w:r>
      <w:r>
        <w:t xml:space="preserve"> </w:t>
      </w:r>
      <w:r w:rsidRPr="00806BFE">
        <w:t>продолжал преподавать в</w:t>
      </w:r>
      <w:r>
        <w:t xml:space="preserve"> </w:t>
      </w:r>
      <w:r w:rsidRPr="00806BFE">
        <w:t>статусе приват-доцента. Как</w:t>
      </w:r>
      <w:r>
        <w:t xml:space="preserve"> </w:t>
      </w:r>
      <w:r w:rsidRPr="00806BFE">
        <w:t>воспреемник круга идей Бернарда Больцано (1781–1848) считается подлинным основоположником австрийской философской традиции, зачинателем «австрийского способа философствования», зарождавшегося и</w:t>
      </w:r>
      <w:r>
        <w:t xml:space="preserve"> </w:t>
      </w:r>
      <w:r w:rsidRPr="00806BFE">
        <w:t>развивавшегося во</w:t>
      </w:r>
      <w:r>
        <w:t xml:space="preserve"> </w:t>
      </w:r>
      <w:r w:rsidRPr="00806BFE">
        <w:t>многом в</w:t>
      </w:r>
      <w:r>
        <w:t xml:space="preserve"> </w:t>
      </w:r>
      <w:r w:rsidRPr="00806BFE">
        <w:t>оппонировании идеям и</w:t>
      </w:r>
      <w:r>
        <w:t xml:space="preserve"> </w:t>
      </w:r>
      <w:r w:rsidRPr="00806BFE">
        <w:t>стилю немецкой трансцендентально-критической философии. В</w:t>
      </w:r>
      <w:r>
        <w:t xml:space="preserve"> </w:t>
      </w:r>
      <w:r w:rsidRPr="00806BFE">
        <w:t>Вене преподавал до</w:t>
      </w:r>
      <w:r>
        <w:t xml:space="preserve"> </w:t>
      </w:r>
      <w:r w:rsidRPr="00806BFE">
        <w:t>1895. С</w:t>
      </w:r>
      <w:r>
        <w:t xml:space="preserve"> </w:t>
      </w:r>
      <w:r w:rsidRPr="00806BFE">
        <w:t>1896 (после смерти жены) жил</w:t>
      </w:r>
      <w:r>
        <w:t xml:space="preserve"> </w:t>
      </w:r>
      <w:r w:rsidRPr="00806BFE">
        <w:t>во</w:t>
      </w:r>
      <w:r>
        <w:t xml:space="preserve"> </w:t>
      </w:r>
      <w:r w:rsidRPr="00806BFE">
        <w:t>Флоренции (принял итальянское гражданство), с</w:t>
      </w:r>
      <w:r>
        <w:t xml:space="preserve"> </w:t>
      </w:r>
      <w:r w:rsidRPr="00806BFE">
        <w:t>1915 – в</w:t>
      </w:r>
      <w:r>
        <w:t xml:space="preserve"> </w:t>
      </w:r>
      <w:r w:rsidRPr="00806BFE">
        <w:t xml:space="preserve">Цюрихе.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Последние годы жизни тяжело болел (глаукома, головные боли), умер в</w:t>
      </w:r>
      <w:r>
        <w:t xml:space="preserve"> </w:t>
      </w:r>
      <w:r w:rsidRPr="00806BFE">
        <w:t>1917 (от перитонита, во</w:t>
      </w:r>
      <w:r>
        <w:t xml:space="preserve"> </w:t>
      </w:r>
      <w:r w:rsidRPr="00806BFE">
        <w:t>время диктовки) в</w:t>
      </w:r>
      <w:r>
        <w:t xml:space="preserve"> </w:t>
      </w:r>
      <w:r w:rsidRPr="00806BFE">
        <w:t>Цюрихе. В</w:t>
      </w:r>
      <w:r>
        <w:t xml:space="preserve"> </w:t>
      </w:r>
      <w:r w:rsidRPr="00806BFE">
        <w:t>творчестве Б. выделяют два</w:t>
      </w:r>
      <w:r>
        <w:t xml:space="preserve"> </w:t>
      </w:r>
      <w:r w:rsidRPr="00806BFE">
        <w:t>этапа (переломным считается 1902). Во</w:t>
      </w:r>
      <w:r>
        <w:t xml:space="preserve"> </w:t>
      </w:r>
      <w:r w:rsidRPr="00806BFE">
        <w:t>время второго периода Б. осуществил поворот к</w:t>
      </w:r>
      <w:r>
        <w:t xml:space="preserve"> </w:t>
      </w:r>
      <w:r w:rsidRPr="00806BFE">
        <w:t>концепции реизма (традиции, развитой во</w:t>
      </w:r>
      <w:r>
        <w:t xml:space="preserve"> </w:t>
      </w:r>
      <w:r w:rsidRPr="00806BFE">
        <w:t>Львовско-Варшавской школе, в</w:t>
      </w:r>
      <w:r>
        <w:t xml:space="preserve"> </w:t>
      </w:r>
      <w:r w:rsidRPr="00806BFE">
        <w:t>частности, Котарбиньским), характеризующейся смещением внимания с</w:t>
      </w:r>
      <w:r>
        <w:t xml:space="preserve"> </w:t>
      </w:r>
      <w:r w:rsidRPr="00806BFE">
        <w:t>актов человеческого сознания к</w:t>
      </w:r>
      <w:r>
        <w:t xml:space="preserve"> </w:t>
      </w:r>
      <w:r w:rsidRPr="00806BFE">
        <w:t>изучению предпосылок и</w:t>
      </w:r>
      <w:r>
        <w:t xml:space="preserve"> </w:t>
      </w:r>
      <w:r w:rsidRPr="00806BFE">
        <w:t>условий их</w:t>
      </w:r>
      <w:r>
        <w:t xml:space="preserve"> </w:t>
      </w:r>
      <w:r w:rsidRPr="00806BFE">
        <w:t>возникновения. «Нервом» собственного интеллектуального развития Б. было длительное колебание между теологическими и</w:t>
      </w:r>
      <w:r>
        <w:t xml:space="preserve"> </w:t>
      </w:r>
      <w:r w:rsidRPr="00806BFE">
        <w:t>философскими проблемами, внешне обозначенное его</w:t>
      </w:r>
      <w:r>
        <w:t xml:space="preserve"> </w:t>
      </w:r>
      <w:r w:rsidRPr="00806BFE">
        <w:t>отстранением от</w:t>
      </w:r>
      <w:r>
        <w:t xml:space="preserve"> </w:t>
      </w:r>
      <w:r w:rsidRPr="00806BFE">
        <w:t>преподавания, сложением им</w:t>
      </w:r>
      <w:r>
        <w:t xml:space="preserve"> </w:t>
      </w:r>
      <w:r w:rsidRPr="00806BFE">
        <w:t>сана священника, объявлением о</w:t>
      </w:r>
      <w:r>
        <w:t xml:space="preserve"> </w:t>
      </w:r>
      <w:r w:rsidRPr="00806BFE">
        <w:t>выходе из</w:t>
      </w:r>
      <w:r>
        <w:t xml:space="preserve"> </w:t>
      </w:r>
      <w:r w:rsidRPr="00806BFE">
        <w:t>церкви. В</w:t>
      </w:r>
      <w:r>
        <w:t xml:space="preserve"> </w:t>
      </w:r>
      <w:r w:rsidRPr="00806BFE">
        <w:t>философской эволюции Б. очевиден переход от</w:t>
      </w:r>
      <w:r>
        <w:t xml:space="preserve"> </w:t>
      </w:r>
      <w:r w:rsidRPr="00806BFE">
        <w:t>увлечения комментированием и</w:t>
      </w:r>
      <w:r>
        <w:t xml:space="preserve"> </w:t>
      </w:r>
      <w:r w:rsidRPr="00806BFE">
        <w:t>интерпретацией текстов Аристотеля, Фомы Аквинского, Ансельма Кентерберийского, Уильяма Оккама к</w:t>
      </w:r>
      <w:r>
        <w:t xml:space="preserve"> </w:t>
      </w:r>
      <w:r w:rsidRPr="00806BFE">
        <w:t>идеям интенциональной природы сознания и</w:t>
      </w:r>
      <w:r>
        <w:t xml:space="preserve"> </w:t>
      </w:r>
      <w:r w:rsidRPr="00806BFE">
        <w:t>«эмпирической социологии», а</w:t>
      </w:r>
      <w:r>
        <w:t xml:space="preserve"> </w:t>
      </w:r>
      <w:r w:rsidRPr="00806BFE">
        <w:t>впоследствии – к</w:t>
      </w:r>
      <w:r>
        <w:t xml:space="preserve"> </w:t>
      </w:r>
      <w:r w:rsidRPr="00806BFE">
        <w:t>новому возврату к</w:t>
      </w:r>
      <w:r>
        <w:t xml:space="preserve"> </w:t>
      </w:r>
      <w:r w:rsidRPr="00806BFE">
        <w:t>кругу идей Аристотеля и</w:t>
      </w:r>
      <w:r>
        <w:t xml:space="preserve"> </w:t>
      </w:r>
      <w:r w:rsidRPr="00806BFE">
        <w:t xml:space="preserve">разработке концепции реизма.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При</w:t>
      </w:r>
      <w:r>
        <w:t xml:space="preserve"> </w:t>
      </w:r>
      <w:r w:rsidRPr="00806BFE">
        <w:t>жизни было опубликовано всего несколько небольших философских работ Б. («О различных значениях сущего Аристотеля», 1862, «Психология с</w:t>
      </w:r>
      <w:r>
        <w:t xml:space="preserve"> </w:t>
      </w:r>
      <w:r w:rsidRPr="00806BFE">
        <w:t>эмпирической точки зрения», 1874, «Четыре фазы философии и</w:t>
      </w:r>
      <w:r>
        <w:t xml:space="preserve"> </w:t>
      </w:r>
      <w:r w:rsidRPr="00806BFE">
        <w:t>ее нынешнее состояние», 1895, «О классификации психологических феноменов», 1911) и</w:t>
      </w:r>
      <w:r>
        <w:t xml:space="preserve"> </w:t>
      </w:r>
      <w:r w:rsidRPr="00806BFE">
        <w:t>один сборник стихотворений (если не</w:t>
      </w:r>
      <w:r>
        <w:t xml:space="preserve"> </w:t>
      </w:r>
      <w:r w:rsidRPr="00806BFE">
        <w:t>считать статей, докладов и</w:t>
      </w:r>
      <w:r>
        <w:t xml:space="preserve"> </w:t>
      </w:r>
      <w:r w:rsidRPr="00806BFE">
        <w:t>небольших брошюр). Он</w:t>
      </w:r>
      <w:r>
        <w:t xml:space="preserve"> </w:t>
      </w:r>
      <w:r w:rsidRPr="00806BFE">
        <w:t>всегда был</w:t>
      </w:r>
      <w:r>
        <w:t xml:space="preserve"> </w:t>
      </w:r>
      <w:r w:rsidRPr="00806BFE">
        <w:t>прежде всего «говорящим», а</w:t>
      </w:r>
      <w:r>
        <w:t xml:space="preserve"> </w:t>
      </w:r>
      <w:r w:rsidRPr="00806BFE">
        <w:t>не «пишущим» философом. К</w:t>
      </w:r>
      <w:r>
        <w:t xml:space="preserve"> </w:t>
      </w:r>
      <w:r w:rsidRPr="00806BFE">
        <w:t>настоящему же</w:t>
      </w:r>
      <w:r>
        <w:t xml:space="preserve"> </w:t>
      </w:r>
      <w:r w:rsidRPr="00806BFE">
        <w:t>времени усилиями его</w:t>
      </w:r>
      <w:r>
        <w:t xml:space="preserve"> </w:t>
      </w:r>
      <w:r w:rsidRPr="00806BFE">
        <w:t>учеников и</w:t>
      </w:r>
      <w:r>
        <w:t xml:space="preserve"> </w:t>
      </w:r>
      <w:r w:rsidRPr="00806BFE">
        <w:t>последователей издано порядка 20 полновесных томов его</w:t>
      </w:r>
      <w:r>
        <w:t xml:space="preserve"> </w:t>
      </w:r>
      <w:r w:rsidRPr="00806BFE">
        <w:t xml:space="preserve">сочинений.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Судьба идей Б. была обусловлена интеллектуальным статусом тех</w:t>
      </w:r>
      <w:r>
        <w:t xml:space="preserve"> </w:t>
      </w:r>
      <w:r w:rsidRPr="00806BFE">
        <w:t>философских направлений 20 в., в</w:t>
      </w:r>
      <w:r>
        <w:t xml:space="preserve"> </w:t>
      </w:r>
      <w:r w:rsidRPr="00806BFE">
        <w:t>границах которых они</w:t>
      </w:r>
      <w:r>
        <w:t xml:space="preserve"> </w:t>
      </w:r>
      <w:r w:rsidRPr="00806BFE">
        <w:t>использовались и</w:t>
      </w:r>
      <w:r>
        <w:t xml:space="preserve"> </w:t>
      </w:r>
      <w:r w:rsidRPr="00806BFE">
        <w:t>многие из</w:t>
      </w:r>
      <w:r>
        <w:t xml:space="preserve"> </w:t>
      </w:r>
      <w:r w:rsidRPr="00806BFE">
        <w:t>которых были основаны его</w:t>
      </w:r>
      <w:r>
        <w:t xml:space="preserve"> </w:t>
      </w:r>
      <w:r w:rsidRPr="00806BFE">
        <w:t>учениками. Изначальное влияние Б. связано с</w:t>
      </w:r>
      <w:r>
        <w:t xml:space="preserve"> </w:t>
      </w:r>
      <w:r w:rsidRPr="00806BFE">
        <w:t>его преподавательской деятельностью сначала в</w:t>
      </w:r>
      <w:r>
        <w:t xml:space="preserve"> </w:t>
      </w:r>
      <w:r w:rsidRPr="00806BFE">
        <w:t>Вюрцбургском, а</w:t>
      </w:r>
      <w:r>
        <w:t xml:space="preserve"> </w:t>
      </w:r>
      <w:r w:rsidRPr="00806BFE">
        <w:t>затем в</w:t>
      </w:r>
      <w:r>
        <w:t xml:space="preserve"> </w:t>
      </w:r>
      <w:r w:rsidRPr="00806BFE">
        <w:t>Венском университете, ставшем его</w:t>
      </w:r>
      <w:r>
        <w:t xml:space="preserve"> </w:t>
      </w:r>
      <w:r w:rsidRPr="00806BFE">
        <w:t>усилиями своеобразной «философской Меккой». Среди слушателей Б. – Гуссерль, отмечавший, что</w:t>
      </w:r>
      <w:r>
        <w:t xml:space="preserve"> </w:t>
      </w:r>
      <w:r w:rsidRPr="00806BFE">
        <w:t>именно лекции Б. помогли ему</w:t>
      </w:r>
      <w:r>
        <w:t xml:space="preserve"> </w:t>
      </w:r>
      <w:r w:rsidRPr="00806BFE">
        <w:t>сделать философию уделом своей жизни, Фрейд, Т.Масарик (будущий президент Чехословакии), Г.</w:t>
      </w:r>
      <w:r>
        <w:t xml:space="preserve"> </w:t>
      </w:r>
      <w:r w:rsidRPr="00806BFE">
        <w:t>фон</w:t>
      </w:r>
      <w:r>
        <w:t xml:space="preserve"> </w:t>
      </w:r>
      <w:r w:rsidRPr="00806BFE">
        <w:t>Хертлинг (будущий австрийский рейхсканцлер), будущие профессора К.Штумпф (ему Гуссерль посвятит свои «Логические исследования») и</w:t>
      </w:r>
      <w:r>
        <w:t xml:space="preserve"> </w:t>
      </w:r>
      <w:r w:rsidRPr="00806BFE">
        <w:t>А.Марти (один из</w:t>
      </w:r>
      <w:r>
        <w:t xml:space="preserve"> </w:t>
      </w:r>
      <w:r w:rsidRPr="00806BFE">
        <w:t>создателей философии языка), философ – создатель «теории предмета» Мейнонг, основоположник гештальт-психологии X. фон</w:t>
      </w:r>
      <w:r>
        <w:t xml:space="preserve"> </w:t>
      </w:r>
      <w:r w:rsidRPr="00806BFE">
        <w:t>Эренфельс, основатель Львовско-Варшавской философско-логической школы К.Твардовский, а</w:t>
      </w:r>
      <w:r>
        <w:t xml:space="preserve"> </w:t>
      </w:r>
      <w:r w:rsidRPr="00806BFE">
        <w:t>также ближайшие ученики – О.Краус и</w:t>
      </w:r>
      <w:r>
        <w:t xml:space="preserve"> </w:t>
      </w:r>
      <w:r w:rsidRPr="00806BFE">
        <w:t>А.Кастиль, посвятившие себя изданию работ Б. (при содействии Т.Масарика), пожертвовав собственным философским творчеством. Признавали значимость воздействия идей Б. на</w:t>
      </w:r>
      <w:r>
        <w:t xml:space="preserve"> </w:t>
      </w:r>
      <w:r w:rsidRPr="00806BFE">
        <w:t>свои разработки Хайдеггер и</w:t>
      </w:r>
      <w:r>
        <w:t xml:space="preserve"> </w:t>
      </w:r>
      <w:r w:rsidRPr="00806BFE">
        <w:t>Шелер, а</w:t>
      </w:r>
      <w:r>
        <w:t xml:space="preserve"> </w:t>
      </w:r>
      <w:r w:rsidRPr="00806BFE">
        <w:t xml:space="preserve">также российские философы Н.О.Лосский, Франк, Шпет.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Так</w:t>
      </w:r>
      <w:r>
        <w:t xml:space="preserve"> </w:t>
      </w:r>
      <w:r w:rsidRPr="00806BFE">
        <w:t>называемая «эмпирическая школа Б.» пустила корни по</w:t>
      </w:r>
      <w:r>
        <w:t xml:space="preserve"> </w:t>
      </w:r>
      <w:r w:rsidRPr="00806BFE">
        <w:t>всей Европе – его</w:t>
      </w:r>
      <w:r>
        <w:t xml:space="preserve"> </w:t>
      </w:r>
      <w:r w:rsidRPr="00806BFE">
        <w:t>ученики возглавляли кафедры в</w:t>
      </w:r>
      <w:r>
        <w:t xml:space="preserve"> </w:t>
      </w:r>
      <w:r w:rsidRPr="00806BFE">
        <w:t>Праге, Черновцах, Львове, Мюнхене, Берлине, Инсбруке, Граце, Вюрцбурге. Отдавая дань уважения Б., его</w:t>
      </w:r>
      <w:r>
        <w:t xml:space="preserve"> </w:t>
      </w:r>
      <w:r w:rsidRPr="00806BFE">
        <w:t>слушатели, без</w:t>
      </w:r>
      <w:r>
        <w:t xml:space="preserve"> </w:t>
      </w:r>
      <w:r w:rsidRPr="00806BFE">
        <w:t>которых сейчас трудно представить философию и</w:t>
      </w:r>
      <w:r>
        <w:t xml:space="preserve"> </w:t>
      </w:r>
      <w:r w:rsidRPr="00806BFE">
        <w:t>психологию 20 в., активно «конструктивно преодолевали» его</w:t>
      </w:r>
      <w:r>
        <w:t xml:space="preserve"> </w:t>
      </w:r>
      <w:r w:rsidRPr="00806BFE">
        <w:t>теоретические гипотезы. В</w:t>
      </w:r>
      <w:r>
        <w:t xml:space="preserve"> </w:t>
      </w:r>
      <w:r w:rsidRPr="00806BFE">
        <w:t>итоге, в</w:t>
      </w:r>
      <w:r>
        <w:t xml:space="preserve"> </w:t>
      </w:r>
      <w:r w:rsidRPr="00806BFE">
        <w:t>историю философии Б. вошел несколько «однобоко» – только как</w:t>
      </w:r>
      <w:r>
        <w:t xml:space="preserve"> </w:t>
      </w:r>
      <w:r w:rsidRPr="00806BFE">
        <w:t>основоположник «реалистической» линии (неореализм и</w:t>
      </w:r>
      <w:r>
        <w:t xml:space="preserve"> </w:t>
      </w:r>
      <w:r w:rsidRPr="00806BFE">
        <w:t>критический реализм, представленные именами Мура, С.Александера, Уайтхеда, раннего Рассела, У.Монтегю, Э.Холта, Р.Б.Перри, А.Венцля, Селларса, А.Лавджоя, Сантаяны и</w:t>
      </w:r>
      <w:r>
        <w:t xml:space="preserve"> </w:t>
      </w:r>
      <w:r w:rsidRPr="00806BFE">
        <w:t>др.). Однако учет реальных результатов, достигнутых в</w:t>
      </w:r>
      <w:r>
        <w:t xml:space="preserve"> </w:t>
      </w:r>
      <w:r w:rsidRPr="00806BFE">
        <w:t>контексте мыслей и</w:t>
      </w:r>
      <w:r>
        <w:t xml:space="preserve"> </w:t>
      </w:r>
      <w:r w:rsidRPr="00806BFE">
        <w:t>предположений Б. его</w:t>
      </w:r>
      <w:r>
        <w:t xml:space="preserve"> </w:t>
      </w:r>
      <w:r w:rsidRPr="00806BFE">
        <w:t>учениками, превращает его</w:t>
      </w:r>
      <w:r>
        <w:t xml:space="preserve"> </w:t>
      </w:r>
      <w:r w:rsidRPr="00806BFE">
        <w:t>из</w:t>
      </w:r>
      <w:r>
        <w:t xml:space="preserve"> </w:t>
      </w:r>
      <w:r w:rsidRPr="00806BFE">
        <w:t>полузабытого мыслителя в</w:t>
      </w:r>
      <w:r>
        <w:t xml:space="preserve"> </w:t>
      </w:r>
      <w:r w:rsidRPr="00806BFE">
        <w:t>фигуру первой философской величины 20 в. Главным образом это</w:t>
      </w:r>
      <w:r>
        <w:t xml:space="preserve"> </w:t>
      </w:r>
      <w:r w:rsidRPr="00806BFE">
        <w:t>касается разработанного им</w:t>
      </w:r>
      <w:r>
        <w:t xml:space="preserve"> </w:t>
      </w:r>
      <w:r w:rsidRPr="00806BFE">
        <w:t>методологического принципа – интенционализма, который он</w:t>
      </w:r>
      <w:r>
        <w:t xml:space="preserve"> </w:t>
      </w:r>
      <w:r w:rsidRPr="00806BFE">
        <w:t>считал поворотным пунктом всей философии в</w:t>
      </w:r>
      <w:r>
        <w:t xml:space="preserve"> </w:t>
      </w:r>
      <w:r w:rsidRPr="00806BFE">
        <w:t>Европе. В</w:t>
      </w:r>
      <w:r>
        <w:t xml:space="preserve"> </w:t>
      </w:r>
      <w:r w:rsidRPr="00806BFE">
        <w:t>проработке теоретических основ и</w:t>
      </w:r>
      <w:r>
        <w:t xml:space="preserve"> </w:t>
      </w:r>
      <w:r w:rsidRPr="00806BFE">
        <w:t>стилистики своей концепции Б. изначально исходил из</w:t>
      </w:r>
      <w:r>
        <w:t xml:space="preserve"> </w:t>
      </w:r>
      <w:r w:rsidRPr="00806BFE">
        <w:t>тезиса о</w:t>
      </w:r>
      <w:r>
        <w:t xml:space="preserve"> </w:t>
      </w:r>
      <w:r w:rsidRPr="00806BFE">
        <w:t>«крайнем упадке» современной ему</w:t>
      </w:r>
      <w:r>
        <w:t xml:space="preserve"> </w:t>
      </w:r>
      <w:r w:rsidRPr="00806BFE">
        <w:t>философии. Отсутствие значимых для</w:t>
      </w:r>
      <w:r>
        <w:t xml:space="preserve"> </w:t>
      </w:r>
      <w:r w:rsidRPr="00806BFE">
        <w:t>него авторитетов определяло постоянное возвращение философа к</w:t>
      </w:r>
      <w:r>
        <w:t xml:space="preserve"> </w:t>
      </w:r>
      <w:r w:rsidRPr="00806BFE">
        <w:t>текстам Аристотеля. Некоторое исключение среди мыслителей этого периода делалось им</w:t>
      </w:r>
      <w:r>
        <w:t xml:space="preserve"> </w:t>
      </w:r>
      <w:r w:rsidRPr="00806BFE">
        <w:t>лишь для</w:t>
      </w:r>
      <w:r>
        <w:t xml:space="preserve"> </w:t>
      </w:r>
      <w:r w:rsidRPr="00806BFE">
        <w:t>представителей английской философской традиции – в</w:t>
      </w:r>
      <w:r>
        <w:t xml:space="preserve"> </w:t>
      </w:r>
      <w:r w:rsidRPr="00806BFE">
        <w:t>частности, Милля, Спенсера, Дж.Г.Ньюмана, идеям которых Б. постоянно критически оппонировал в</w:t>
      </w:r>
      <w:r>
        <w:t xml:space="preserve"> </w:t>
      </w:r>
      <w:r w:rsidRPr="00806BFE">
        <w:t>своих текстах и</w:t>
      </w:r>
      <w:r>
        <w:t xml:space="preserve"> </w:t>
      </w:r>
      <w:r w:rsidRPr="00806BFE">
        <w:t>выступлениях. Осознание завершенности определенной европейской философской традиции наряду с</w:t>
      </w:r>
      <w:r>
        <w:t xml:space="preserve"> </w:t>
      </w:r>
      <w:r w:rsidRPr="00806BFE">
        <w:t>осмыслением собственного места на</w:t>
      </w:r>
      <w:r>
        <w:t xml:space="preserve"> </w:t>
      </w:r>
      <w:r w:rsidRPr="00806BFE">
        <w:t>«изломе» эпох, осуществленные Б. достаточно рано (по свидетельству К.Штумпфа – в</w:t>
      </w:r>
      <w:r>
        <w:t xml:space="preserve"> </w:t>
      </w:r>
      <w:r w:rsidRPr="00806BFE">
        <w:t>1860), привели мыслителя к</w:t>
      </w:r>
      <w:r>
        <w:t xml:space="preserve"> </w:t>
      </w:r>
      <w:r w:rsidRPr="00806BFE">
        <w:t>необходимости определения своей метафилософской позиции и</w:t>
      </w:r>
      <w:r>
        <w:t xml:space="preserve"> </w:t>
      </w:r>
      <w:r w:rsidRPr="00806BFE">
        <w:t>новых принципов европейского философствования (основанного на</w:t>
      </w:r>
      <w:r>
        <w:t xml:space="preserve"> </w:t>
      </w:r>
      <w:r w:rsidRPr="00806BFE">
        <w:t>интенционализме). Провозвестником последнего Б. и</w:t>
      </w:r>
      <w:r>
        <w:t xml:space="preserve"> </w:t>
      </w:r>
      <w:r w:rsidRPr="00806BFE">
        <w:t>рассматривал себя. Таким образом начала складываться «теория четырех фаз</w:t>
      </w:r>
      <w:r>
        <w:t xml:space="preserve"> </w:t>
      </w:r>
      <w:r w:rsidRPr="00806BFE">
        <w:t>развития философии», развиваемая им</w:t>
      </w:r>
      <w:r>
        <w:t xml:space="preserve"> </w:t>
      </w:r>
      <w:r w:rsidRPr="00806BFE">
        <w:t>всю творческую жизнь, ставшая рамкой его</w:t>
      </w:r>
      <w:r>
        <w:t xml:space="preserve"> </w:t>
      </w:r>
      <w:r w:rsidRPr="00806BFE">
        <w:t>творчества и</w:t>
      </w:r>
      <w:r>
        <w:t xml:space="preserve"> </w:t>
      </w:r>
      <w:r w:rsidRPr="00806BFE">
        <w:t>фундировавшая его</w:t>
      </w:r>
      <w:r>
        <w:t xml:space="preserve"> </w:t>
      </w:r>
      <w:r w:rsidRPr="00806BFE">
        <w:t>отношения с</w:t>
      </w:r>
      <w:r>
        <w:t xml:space="preserve"> </w:t>
      </w:r>
      <w:r w:rsidRPr="00806BFE">
        <w:t xml:space="preserve">учениками.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Европе, согласно Б., к</w:t>
      </w:r>
      <w:r>
        <w:t xml:space="preserve"> </w:t>
      </w:r>
      <w:r w:rsidRPr="00806BFE">
        <w:t>середине 19 в. произошла смена трех культурно-исторических периодов – Древности, Средневековья и</w:t>
      </w:r>
      <w:r>
        <w:t xml:space="preserve"> </w:t>
      </w:r>
      <w:r w:rsidRPr="00806BFE">
        <w:t>Нового времени, – каждый из</w:t>
      </w:r>
      <w:r>
        <w:t xml:space="preserve"> </w:t>
      </w:r>
      <w:r w:rsidRPr="00806BFE">
        <w:t>которых последовательно миновал четыре фазы развития. Каждый период, по</w:t>
      </w:r>
      <w:r>
        <w:t xml:space="preserve"> </w:t>
      </w:r>
      <w:r w:rsidRPr="00806BFE">
        <w:t>мысли Б., знал фазу восходящего развития философии и</w:t>
      </w:r>
      <w:r>
        <w:t xml:space="preserve"> </w:t>
      </w:r>
      <w:r w:rsidRPr="00806BFE">
        <w:t>три фазы ее</w:t>
      </w:r>
      <w:r>
        <w:t xml:space="preserve"> </w:t>
      </w:r>
      <w:r w:rsidRPr="00806BFE">
        <w:t>постепенного упадка и</w:t>
      </w:r>
      <w:r>
        <w:t xml:space="preserve"> </w:t>
      </w:r>
      <w:r w:rsidRPr="00806BFE">
        <w:t>вырождения: фазу утилизации философского знания (своеобразная эпоха «просвещения» каждого периода), фазу философского скепсиса и</w:t>
      </w:r>
      <w:r>
        <w:t xml:space="preserve"> </w:t>
      </w:r>
      <w:r w:rsidRPr="00806BFE">
        <w:t>фазу догматизации философии и</w:t>
      </w:r>
      <w:r>
        <w:t xml:space="preserve"> </w:t>
      </w:r>
      <w:r w:rsidRPr="00806BFE">
        <w:t>ее отрыва от</w:t>
      </w:r>
      <w:r>
        <w:t xml:space="preserve"> </w:t>
      </w:r>
      <w:r w:rsidRPr="00806BFE">
        <w:t>культурных практик соответствующих периодов. Вершинами развития первой фазы для</w:t>
      </w:r>
      <w:r>
        <w:t xml:space="preserve"> </w:t>
      </w:r>
      <w:r w:rsidRPr="00806BFE">
        <w:t>него (соответственно) выступали Аристотель, Фома Аквинский и</w:t>
      </w:r>
      <w:r>
        <w:t xml:space="preserve"> </w:t>
      </w:r>
      <w:r w:rsidRPr="00806BFE">
        <w:t>триумвират Ф.Бэкона, Декарта и</w:t>
      </w:r>
      <w:r>
        <w:t xml:space="preserve"> </w:t>
      </w:r>
      <w:r w:rsidRPr="00806BFE">
        <w:t>Локка. Фазу догматизации в</w:t>
      </w:r>
      <w:r>
        <w:t xml:space="preserve"> </w:t>
      </w:r>
      <w:r w:rsidRPr="00806BFE">
        <w:t>третьем периоде являл собой, по</w:t>
      </w:r>
      <w:r>
        <w:t xml:space="preserve"> </w:t>
      </w:r>
      <w:r w:rsidRPr="00806BFE">
        <w:t>мнению Б., немецкий трансцендентально-критический идеализм, представители которого и</w:t>
      </w:r>
      <w:r>
        <w:t xml:space="preserve"> </w:t>
      </w:r>
      <w:r w:rsidRPr="00806BFE">
        <w:t>трактовались философом как</w:t>
      </w:r>
      <w:r>
        <w:t xml:space="preserve"> </w:t>
      </w:r>
      <w:r w:rsidRPr="00806BFE">
        <w:t>главные оппоненты: без</w:t>
      </w:r>
      <w:r>
        <w:t xml:space="preserve"> </w:t>
      </w:r>
      <w:r w:rsidRPr="00806BFE">
        <w:t>преодоления их</w:t>
      </w:r>
      <w:r>
        <w:t xml:space="preserve"> </w:t>
      </w:r>
      <w:r w:rsidRPr="00806BFE">
        <w:t>наследия, по</w:t>
      </w:r>
      <w:r>
        <w:t xml:space="preserve"> </w:t>
      </w:r>
      <w:r w:rsidRPr="00806BFE">
        <w:t>Б., невозможен выход в</w:t>
      </w:r>
      <w:r>
        <w:t xml:space="preserve"> </w:t>
      </w:r>
      <w:r w:rsidRPr="00806BFE">
        <w:t>новый период культурно-исторического развития Европы. С</w:t>
      </w:r>
      <w:r>
        <w:t xml:space="preserve"> </w:t>
      </w:r>
      <w:r w:rsidRPr="00806BFE">
        <w:t>точки зрения Б., немецкий критический трансцендентализм засвидетельствовал тупики, в</w:t>
      </w:r>
      <w:r>
        <w:t xml:space="preserve"> </w:t>
      </w:r>
      <w:r w:rsidRPr="00806BFE">
        <w:t xml:space="preserve">которые зашла классическая философия.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Начиная с</w:t>
      </w:r>
      <w:r>
        <w:t xml:space="preserve"> </w:t>
      </w:r>
      <w:r w:rsidRPr="00806BFE">
        <w:t>Канта, философия ушла в</w:t>
      </w:r>
      <w:r>
        <w:t xml:space="preserve"> </w:t>
      </w:r>
      <w:r w:rsidRPr="00806BFE">
        <w:t>мир гносеологии и</w:t>
      </w:r>
      <w:r>
        <w:t xml:space="preserve"> </w:t>
      </w:r>
      <w:r w:rsidRPr="00806BFE">
        <w:t>чистого созерцания. Необходимо вернуться, не</w:t>
      </w:r>
      <w:r>
        <w:t xml:space="preserve"> </w:t>
      </w:r>
      <w:r w:rsidRPr="00806BFE">
        <w:t>отрицая определенного идеального созерцания, к</w:t>
      </w:r>
      <w:r>
        <w:t xml:space="preserve"> </w:t>
      </w:r>
      <w:r w:rsidRPr="00806BFE">
        <w:t>эмпирической точке зрения. Исходной для</w:t>
      </w:r>
      <w:r>
        <w:t xml:space="preserve"> </w:t>
      </w:r>
      <w:r w:rsidRPr="00806BFE">
        <w:t>«выправления» философии, по</w:t>
      </w:r>
      <w:r>
        <w:t xml:space="preserve"> </w:t>
      </w:r>
      <w:r w:rsidRPr="00806BFE">
        <w:t>мысли Б., является психология, которая одна может правильно поставить проблему сознания, предоставить точные и</w:t>
      </w:r>
      <w:r>
        <w:t xml:space="preserve"> </w:t>
      </w:r>
      <w:r w:rsidRPr="00806BFE">
        <w:t>достоверные высказывания о</w:t>
      </w:r>
      <w:r>
        <w:t xml:space="preserve"> </w:t>
      </w:r>
      <w:r w:rsidRPr="00806BFE">
        <w:t>нем. Основой исследования должен явиться предельно широкий критический анализ имеющихся мнений, дабы прийти к</w:t>
      </w:r>
      <w:r>
        <w:t xml:space="preserve"> </w:t>
      </w:r>
      <w:r w:rsidRPr="00806BFE">
        <w:t>их подлинному основанию. Реализовать поставленную цель можно, по</w:t>
      </w:r>
      <w:r>
        <w:t xml:space="preserve"> </w:t>
      </w:r>
      <w:r w:rsidRPr="00806BFE">
        <w:t>утверждению Б., только построив интенциональную теорию сознания, снимающую догматизированные оппозиции объективного и</w:t>
      </w:r>
      <w:r>
        <w:t xml:space="preserve"> </w:t>
      </w:r>
      <w:r w:rsidRPr="00806BFE">
        <w:t>субъективного, души и</w:t>
      </w:r>
      <w:r>
        <w:t xml:space="preserve"> </w:t>
      </w:r>
      <w:r w:rsidRPr="00806BFE">
        <w:t>тела, материализма и</w:t>
      </w:r>
      <w:r>
        <w:t xml:space="preserve"> </w:t>
      </w:r>
      <w:r w:rsidRPr="00806BFE">
        <w:t>идеализма и</w:t>
      </w:r>
      <w:r>
        <w:t xml:space="preserve"> </w:t>
      </w:r>
      <w:r w:rsidRPr="00806BFE">
        <w:t>т.д., и</w:t>
      </w:r>
      <w:r>
        <w:t xml:space="preserve"> </w:t>
      </w:r>
      <w:r w:rsidRPr="00806BFE">
        <w:t>основанные на</w:t>
      </w:r>
      <w:r>
        <w:t xml:space="preserve"> </w:t>
      </w:r>
      <w:r w:rsidRPr="00806BFE">
        <w:t>ней новую логику (логику экзистенциальных суждений) и</w:t>
      </w:r>
      <w:r>
        <w:t xml:space="preserve"> </w:t>
      </w:r>
      <w:r w:rsidRPr="00806BFE">
        <w:t>новую этику (этику непосредственного созерцания ценности). Фактически речь идет о</w:t>
      </w:r>
      <w:r>
        <w:t xml:space="preserve"> </w:t>
      </w:r>
      <w:r w:rsidRPr="00806BFE">
        <w:t>ревизии всей предшествующей философской традиции. Структурность мира задается, согласно Б., структурностью сознания: последнее же</w:t>
      </w:r>
      <w:r>
        <w:t xml:space="preserve"> </w:t>
      </w:r>
      <w:r w:rsidRPr="00806BFE">
        <w:t>может быть правильно понято только внутри дескриптивной психологии (или описательной феноменологии), противопоставляемой им</w:t>
      </w:r>
      <w:r>
        <w:t xml:space="preserve"> </w:t>
      </w:r>
      <w:r w:rsidRPr="00806BFE">
        <w:t>опирающейся на</w:t>
      </w:r>
      <w:r>
        <w:t xml:space="preserve"> </w:t>
      </w:r>
      <w:r w:rsidRPr="00806BFE">
        <w:t>физиологические исследования психологии генетической. Только первая (Б. называл ее</w:t>
      </w:r>
      <w:r>
        <w:t xml:space="preserve"> </w:t>
      </w:r>
      <w:r w:rsidRPr="00806BFE">
        <w:t>еще и</w:t>
      </w:r>
      <w:r>
        <w:t xml:space="preserve"> </w:t>
      </w:r>
      <w:r w:rsidRPr="00806BFE">
        <w:t>«психогнозией») суть психология в</w:t>
      </w:r>
      <w:r>
        <w:t xml:space="preserve"> </w:t>
      </w:r>
      <w:r w:rsidRPr="00806BFE">
        <w:t>собственном смысле слова и</w:t>
      </w:r>
      <w:r>
        <w:t xml:space="preserve"> </w:t>
      </w:r>
      <w:r w:rsidRPr="00806BFE">
        <w:t>одновременно – единственно возможная форма научной философии. Ее</w:t>
      </w:r>
      <w:r>
        <w:t xml:space="preserve"> </w:t>
      </w:r>
      <w:r w:rsidRPr="00806BFE">
        <w:t>«эмпирическая точка зрения» предполагает, по</w:t>
      </w:r>
      <w:r>
        <w:t xml:space="preserve"> </w:t>
      </w:r>
      <w:r w:rsidRPr="00806BFE">
        <w:t>мысли Б., анализ феноменов нашего сознания, т.е. того, что</w:t>
      </w:r>
      <w:r>
        <w:t xml:space="preserve"> </w:t>
      </w:r>
      <w:r w:rsidRPr="00806BFE">
        <w:t>непосредственно дано в</w:t>
      </w:r>
      <w:r>
        <w:t xml:space="preserve"> </w:t>
      </w:r>
      <w:r w:rsidRPr="00806BFE">
        <w:t xml:space="preserve">опыте (во внутреннем восприятии).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Отсюда следуют две</w:t>
      </w:r>
      <w:r>
        <w:t xml:space="preserve"> </w:t>
      </w:r>
      <w:r w:rsidRPr="00806BFE">
        <w:t xml:space="preserve">ближайшие задачи: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1) определение сути психических феноменов как</w:t>
      </w:r>
      <w:r>
        <w:t xml:space="preserve"> </w:t>
      </w:r>
      <w:r w:rsidRPr="00806BFE">
        <w:t>таковых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 xml:space="preserve">2) классификация этих феноменов.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Согласно Б., исходное основание анализа – система Аристотеля, переинтерпретированная Фомой Аквинским. Следовательно, основная методологическая установка должна исходить из</w:t>
      </w:r>
      <w:r>
        <w:t xml:space="preserve"> </w:t>
      </w:r>
      <w:r w:rsidRPr="00806BFE">
        <w:t>аналитичности. Классическая философия исходит из</w:t>
      </w:r>
      <w:r>
        <w:t xml:space="preserve"> </w:t>
      </w:r>
      <w:r w:rsidRPr="00806BFE">
        <w:t>оппозиции естествознания, изучающего «особенности и</w:t>
      </w:r>
      <w:r>
        <w:t xml:space="preserve"> </w:t>
      </w:r>
      <w:r w:rsidRPr="00806BFE">
        <w:t>законы тел» на</w:t>
      </w:r>
      <w:r>
        <w:t xml:space="preserve"> </w:t>
      </w:r>
      <w:r w:rsidRPr="00806BFE">
        <w:t>основе нашего внешнего опыта, с</w:t>
      </w:r>
      <w:r>
        <w:t xml:space="preserve"> </w:t>
      </w:r>
      <w:r w:rsidRPr="00806BFE">
        <w:t>одной стороны, и, с</w:t>
      </w:r>
      <w:r>
        <w:t xml:space="preserve"> </w:t>
      </w:r>
      <w:r w:rsidRPr="00806BFE">
        <w:t>другой стороны, психологии, которая должна дать знание о</w:t>
      </w:r>
      <w:r>
        <w:t xml:space="preserve"> </w:t>
      </w:r>
      <w:r w:rsidRPr="00806BFE">
        <w:t>законах души как</w:t>
      </w:r>
      <w:r>
        <w:t xml:space="preserve"> </w:t>
      </w:r>
      <w:r w:rsidRPr="00806BFE">
        <w:t>субстанционального носителя представлений и</w:t>
      </w:r>
      <w:r>
        <w:t xml:space="preserve"> </w:t>
      </w:r>
      <w:r w:rsidRPr="00806BFE">
        <w:t>других качеств, которые также непосредственно нам</w:t>
      </w:r>
      <w:r>
        <w:t xml:space="preserve"> </w:t>
      </w:r>
      <w:r w:rsidRPr="00806BFE">
        <w:t>даны (в соотнесении с</w:t>
      </w:r>
      <w:r>
        <w:t xml:space="preserve"> </w:t>
      </w:r>
      <w:r w:rsidRPr="00806BFE">
        <w:t>представлениями) во</w:t>
      </w:r>
      <w:r>
        <w:t xml:space="preserve"> </w:t>
      </w:r>
      <w:r w:rsidRPr="00806BFE">
        <w:t>внутреннем опыте – т.е. только в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мы</w:t>
      </w:r>
      <w:r>
        <w:t xml:space="preserve"> </w:t>
      </w:r>
      <w:r w:rsidRPr="00806BFE">
        <w:t>непосредственно находим в</w:t>
      </w:r>
      <w:r>
        <w:t xml:space="preserve"> </w:t>
      </w:r>
      <w:r w:rsidRPr="00806BFE">
        <w:t>самих себе и</w:t>
      </w:r>
      <w:r>
        <w:t xml:space="preserve"> </w:t>
      </w:r>
      <w:r w:rsidRPr="00806BFE">
        <w:t>«о чем</w:t>
      </w:r>
      <w:r>
        <w:t xml:space="preserve"> </w:t>
      </w:r>
      <w:r w:rsidRPr="00806BFE">
        <w:t>посредством аналогии мы</w:t>
      </w:r>
      <w:r>
        <w:t xml:space="preserve"> </w:t>
      </w:r>
      <w:r w:rsidRPr="00806BFE">
        <w:t>заключаем по</w:t>
      </w:r>
      <w:r>
        <w:t xml:space="preserve"> </w:t>
      </w:r>
      <w:r w:rsidRPr="00806BFE">
        <w:t>отношению к</w:t>
      </w:r>
      <w:r>
        <w:t xml:space="preserve"> </w:t>
      </w:r>
      <w:r w:rsidRPr="00806BFE">
        <w:t>чужим душам». Как</w:t>
      </w:r>
      <w:r>
        <w:t xml:space="preserve"> </w:t>
      </w:r>
      <w:r w:rsidRPr="00806BFE">
        <w:t>полагал Б., традиционно проводимая граница между внешним и</w:t>
      </w:r>
      <w:r>
        <w:t xml:space="preserve"> </w:t>
      </w:r>
      <w:r w:rsidRPr="00806BFE">
        <w:t>внутренним условна не</w:t>
      </w:r>
      <w:r>
        <w:t xml:space="preserve"> </w:t>
      </w:r>
      <w:r w:rsidRPr="00806BFE">
        <w:t>только в</w:t>
      </w:r>
      <w:r>
        <w:t xml:space="preserve"> </w:t>
      </w:r>
      <w:r w:rsidRPr="00806BFE">
        <w:t>силу того, что</w:t>
      </w:r>
      <w:r>
        <w:t xml:space="preserve"> </w:t>
      </w:r>
      <w:r w:rsidRPr="00806BFE">
        <w:t>есть феномены, принадлежащие полю исследования и</w:t>
      </w:r>
      <w:r>
        <w:t xml:space="preserve"> </w:t>
      </w:r>
      <w:r w:rsidRPr="00806BFE">
        <w:t>естествознания, и</w:t>
      </w:r>
      <w:r>
        <w:t xml:space="preserve"> </w:t>
      </w:r>
      <w:r w:rsidRPr="00806BFE">
        <w:t>психологии. Обнаруживается, что</w:t>
      </w:r>
      <w:r>
        <w:t xml:space="preserve"> </w:t>
      </w:r>
      <w:r w:rsidRPr="00806BFE">
        <w:t>«... не</w:t>
      </w:r>
      <w:r>
        <w:t xml:space="preserve"> </w:t>
      </w:r>
      <w:r w:rsidRPr="00806BFE">
        <w:t>только физическим вызываются изменения физического состояния, а</w:t>
      </w:r>
      <w:r>
        <w:t xml:space="preserve"> </w:t>
      </w:r>
      <w:r w:rsidRPr="00806BFE">
        <w:t>психического – психическим, но</w:t>
      </w:r>
      <w:r>
        <w:t xml:space="preserve"> </w:t>
      </w:r>
      <w:r w:rsidRPr="00806BFE">
        <w:t>и физическое состояние может иметь своим следствием психическое, а</w:t>
      </w:r>
      <w:r>
        <w:t xml:space="preserve"> </w:t>
      </w:r>
      <w:r w:rsidRPr="00806BFE">
        <w:t>психическое состояние – физическое». Необходим подход, снимающий противоречие между исследовательскими установками, акцентирующими либо один, либо другой аспект. В</w:t>
      </w:r>
      <w:r>
        <w:t xml:space="preserve"> </w:t>
      </w:r>
      <w:r w:rsidRPr="00806BFE">
        <w:t>основании сложившегося противопоставления лежит различение сущего и</w:t>
      </w:r>
      <w:r>
        <w:t xml:space="preserve"> </w:t>
      </w:r>
      <w:r w:rsidRPr="00806BFE">
        <w:t>явлений, а, соответственно, наук о</w:t>
      </w:r>
      <w:r>
        <w:t xml:space="preserve"> </w:t>
      </w:r>
      <w:r w:rsidRPr="00806BFE">
        <w:t>психическом и</w:t>
      </w:r>
      <w:r>
        <w:t xml:space="preserve"> </w:t>
      </w:r>
      <w:r w:rsidRPr="00806BFE">
        <w:t>наук о</w:t>
      </w:r>
      <w:r>
        <w:t xml:space="preserve"> </w:t>
      </w:r>
      <w:r w:rsidRPr="00806BFE">
        <w:t>физическом (т.е. о</w:t>
      </w:r>
      <w:r>
        <w:t xml:space="preserve"> </w:t>
      </w:r>
      <w:r w:rsidRPr="00806BFE">
        <w:t>телах) на</w:t>
      </w:r>
      <w:r>
        <w:t xml:space="preserve"> </w:t>
      </w:r>
      <w:r w:rsidRPr="00806BFE">
        <w:t>основе гипотезы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«в действительности существует мир, который вызывает наши ощущения и</w:t>
      </w:r>
      <w:r>
        <w:t xml:space="preserve"> </w:t>
      </w:r>
      <w:r w:rsidRPr="00806BFE">
        <w:t>обнаруживает аналогии с</w:t>
      </w:r>
      <w:r>
        <w:t xml:space="preserve"> </w:t>
      </w:r>
      <w:r w:rsidRPr="00806BFE">
        <w:t>тем, что</w:t>
      </w:r>
      <w:r>
        <w:t xml:space="preserve"> </w:t>
      </w:r>
      <w:r w:rsidRPr="00806BFE">
        <w:t>нам в</w:t>
      </w:r>
      <w:r>
        <w:t xml:space="preserve"> </w:t>
      </w:r>
      <w:r w:rsidRPr="00806BFE">
        <w:t>них является».</w:t>
      </w:r>
    </w:p>
    <w:p w:rsidR="00A66143" w:rsidRDefault="00A66143" w:rsidP="00A66143">
      <w:pPr>
        <w:spacing w:before="120"/>
        <w:ind w:firstLine="567"/>
        <w:jc w:val="both"/>
      </w:pPr>
      <w:r w:rsidRPr="00806BFE">
        <w:t xml:space="preserve"> Однако существование предметов так</w:t>
      </w:r>
      <w:r>
        <w:t xml:space="preserve"> </w:t>
      </w:r>
      <w:r w:rsidRPr="00806BFE">
        <w:t>называемого внешнего восприятия, т.е. тел</w:t>
      </w:r>
      <w:r>
        <w:t xml:space="preserve"> </w:t>
      </w:r>
      <w:r w:rsidRPr="00806BFE">
        <w:t>вне нас</w:t>
      </w:r>
      <w:r>
        <w:t xml:space="preserve"> </w:t>
      </w:r>
      <w:r w:rsidRPr="00806BFE">
        <w:t>не</w:t>
      </w:r>
      <w:r>
        <w:t xml:space="preserve"> </w:t>
      </w:r>
      <w:r w:rsidRPr="00806BFE">
        <w:t>доказуемо. «В противоположность сущему они</w:t>
      </w:r>
      <w:r>
        <w:t xml:space="preserve"> </w:t>
      </w:r>
      <w:r w:rsidRPr="00806BFE">
        <w:t>всего лишь феномены». Относительно же</w:t>
      </w:r>
      <w:r>
        <w:t xml:space="preserve"> </w:t>
      </w:r>
      <w:r w:rsidRPr="00806BFE">
        <w:t>мира внутреннего мы</w:t>
      </w:r>
      <w:r>
        <w:t xml:space="preserve"> </w:t>
      </w:r>
      <w:r w:rsidRPr="00806BFE">
        <w:t>располагаем «ясным и</w:t>
      </w:r>
      <w:r>
        <w:t xml:space="preserve"> </w:t>
      </w:r>
      <w:r w:rsidRPr="00806BFE">
        <w:t>достоверным знанием о</w:t>
      </w:r>
      <w:r>
        <w:t xml:space="preserve"> </w:t>
      </w:r>
      <w:r w:rsidRPr="00806BFE">
        <w:t>его существовании, которое может быть дано только при</w:t>
      </w:r>
      <w:r>
        <w:t xml:space="preserve"> </w:t>
      </w:r>
      <w:r w:rsidRPr="00806BFE">
        <w:t>непосредственном созерцании». Кто</w:t>
      </w:r>
      <w:r>
        <w:t xml:space="preserve"> </w:t>
      </w:r>
      <w:r w:rsidRPr="00806BFE">
        <w:t>сомневается в</w:t>
      </w:r>
      <w:r>
        <w:t xml:space="preserve"> </w:t>
      </w:r>
      <w:r w:rsidRPr="00806BFE">
        <w:t>этом, полагал Б., приходит к</w:t>
      </w:r>
      <w:r>
        <w:t xml:space="preserve"> </w:t>
      </w:r>
      <w:r w:rsidRPr="00806BFE">
        <w:t>крайнему скептицизму, что</w:t>
      </w:r>
      <w:r>
        <w:t xml:space="preserve"> </w:t>
      </w:r>
      <w:r w:rsidRPr="00806BFE">
        <w:t>лишает смысла всякую познавательную установку (суть третья кризисная фаза развития философии). В</w:t>
      </w:r>
      <w:r>
        <w:t xml:space="preserve"> </w:t>
      </w:r>
      <w:r w:rsidRPr="00806BFE">
        <w:t>основе заблуждений, говорящих о</w:t>
      </w:r>
      <w:r>
        <w:t xml:space="preserve"> </w:t>
      </w:r>
      <w:r w:rsidRPr="00806BFE">
        <w:t>разрыве внешнего и</w:t>
      </w:r>
      <w:r>
        <w:t xml:space="preserve"> </w:t>
      </w:r>
      <w:r w:rsidRPr="00806BFE">
        <w:t>внутреннего, по</w:t>
      </w:r>
      <w:r>
        <w:t xml:space="preserve"> </w:t>
      </w:r>
      <w:r w:rsidRPr="00806BFE">
        <w:t>Б., лежит точка зрения субстанциализма, т.е. признания субстанции в</w:t>
      </w:r>
      <w:r>
        <w:t xml:space="preserve"> </w:t>
      </w:r>
      <w:r w:rsidRPr="00806BFE">
        <w:t>качестве первопричины внешних явлений и</w:t>
      </w:r>
      <w:r>
        <w:t xml:space="preserve"> </w:t>
      </w:r>
      <w:r w:rsidRPr="00806BFE">
        <w:t>трактовка души как</w:t>
      </w:r>
      <w:r>
        <w:t xml:space="preserve"> </w:t>
      </w:r>
      <w:r w:rsidRPr="00806BFE">
        <w:t>субстанциального носителя психических состояний. Но</w:t>
      </w:r>
      <w:r>
        <w:t xml:space="preserve"> </w:t>
      </w:r>
      <w:r w:rsidRPr="00806BFE">
        <w:t>такого рода субстанции не</w:t>
      </w:r>
      <w:r>
        <w:t xml:space="preserve"> </w:t>
      </w:r>
      <w:r w:rsidRPr="00806BFE">
        <w:t>даны ни</w:t>
      </w:r>
      <w:r>
        <w:t xml:space="preserve"> </w:t>
      </w:r>
      <w:r w:rsidRPr="00806BFE">
        <w:t>в ощущениях, ни</w:t>
      </w:r>
      <w:r>
        <w:t xml:space="preserve"> </w:t>
      </w:r>
      <w:r w:rsidRPr="00806BFE">
        <w:t>во внутреннем опыте. Следовательно, их</w:t>
      </w:r>
      <w:r>
        <w:t xml:space="preserve"> </w:t>
      </w:r>
      <w:r w:rsidRPr="00806BFE">
        <w:t>признание уводит в</w:t>
      </w:r>
      <w:r>
        <w:t xml:space="preserve"> </w:t>
      </w:r>
      <w:r w:rsidRPr="00806BFE">
        <w:t>«догматизм» и</w:t>
      </w:r>
      <w:r>
        <w:t xml:space="preserve"> </w:t>
      </w:r>
      <w:r w:rsidRPr="00806BFE">
        <w:t>«мистицизм» (четвертая кризисная фаза развития философии), к</w:t>
      </w:r>
      <w:r>
        <w:t xml:space="preserve"> </w:t>
      </w:r>
      <w:r w:rsidRPr="00806BFE">
        <w:t>чему и</w:t>
      </w:r>
      <w:r>
        <w:t xml:space="preserve"> </w:t>
      </w:r>
      <w:r w:rsidRPr="00806BFE">
        <w:t>пришла в</w:t>
      </w:r>
      <w:r>
        <w:t xml:space="preserve"> </w:t>
      </w:r>
      <w:r w:rsidRPr="00806BFE">
        <w:t>конечном счете классическая философия. «Поэтому ни</w:t>
      </w:r>
      <w:r>
        <w:t xml:space="preserve"> </w:t>
      </w:r>
      <w:r w:rsidRPr="00806BFE">
        <w:t>естествознание не</w:t>
      </w:r>
      <w:r>
        <w:t xml:space="preserve"> </w:t>
      </w:r>
      <w:r w:rsidRPr="00806BFE">
        <w:t>может быть определено как</w:t>
      </w:r>
      <w:r>
        <w:t xml:space="preserve"> </w:t>
      </w:r>
      <w:r w:rsidRPr="00806BFE">
        <w:t>наука о</w:t>
      </w:r>
      <w:r>
        <w:t xml:space="preserve"> </w:t>
      </w:r>
      <w:r w:rsidRPr="00806BFE">
        <w:t>телах, ни</w:t>
      </w:r>
      <w:r>
        <w:t xml:space="preserve"> </w:t>
      </w:r>
      <w:r w:rsidRPr="00806BFE">
        <w:t>психология как</w:t>
      </w:r>
      <w:r>
        <w:t xml:space="preserve"> </w:t>
      </w:r>
      <w:r w:rsidRPr="00806BFE">
        <w:t>наука о</w:t>
      </w:r>
      <w:r>
        <w:t xml:space="preserve"> </w:t>
      </w:r>
      <w:r w:rsidRPr="00806BFE">
        <w:t>душе». Это, с</w:t>
      </w:r>
      <w:r>
        <w:t xml:space="preserve"> </w:t>
      </w:r>
      <w:r w:rsidRPr="00806BFE">
        <w:t>точки зрения Б., науки о</w:t>
      </w:r>
      <w:r>
        <w:t xml:space="preserve"> </w:t>
      </w:r>
      <w:r w:rsidRPr="00806BFE">
        <w:t>физических и</w:t>
      </w:r>
      <w:r>
        <w:t xml:space="preserve"> </w:t>
      </w:r>
      <w:r w:rsidRPr="00806BFE">
        <w:t>психических феноменах – соответственно. Идущее от</w:t>
      </w:r>
      <w:r>
        <w:t xml:space="preserve"> </w:t>
      </w:r>
      <w:r w:rsidRPr="00806BFE">
        <w:t>Аристотеля определение психологии, порождающее субстанциализм, должно быть заменено: надо создать своего рода «психологию без</w:t>
      </w:r>
      <w:r>
        <w:t xml:space="preserve"> </w:t>
      </w:r>
      <w:r w:rsidRPr="00806BFE">
        <w:t>души» (выражение А.Ланге). Это</w:t>
      </w:r>
      <w:r>
        <w:t xml:space="preserve"> </w:t>
      </w:r>
      <w:r w:rsidRPr="00806BFE">
        <w:t>исходная методологическая установка – психология суть наука о</w:t>
      </w:r>
      <w:r>
        <w:t xml:space="preserve"> </w:t>
      </w:r>
      <w:r w:rsidRPr="00806BFE">
        <w:t>психических явлениях. Следующий методологический шаг</w:t>
      </w:r>
      <w:r>
        <w:t xml:space="preserve"> </w:t>
      </w:r>
      <w:r w:rsidRPr="00806BFE">
        <w:t>Б. – собственно поиск основания различения психических и</w:t>
      </w:r>
      <w:r>
        <w:t xml:space="preserve"> </w:t>
      </w:r>
      <w:r w:rsidRPr="00806BFE">
        <w:t>физических феноменов, которое не</w:t>
      </w:r>
      <w:r>
        <w:t xml:space="preserve"> </w:t>
      </w:r>
      <w:r w:rsidRPr="00806BFE">
        <w:t>должно основываться на</w:t>
      </w:r>
      <w:r>
        <w:t xml:space="preserve"> </w:t>
      </w:r>
      <w:r w:rsidRPr="00806BFE">
        <w:t>дефинициях по</w:t>
      </w:r>
      <w:r>
        <w:t xml:space="preserve"> </w:t>
      </w:r>
      <w:r w:rsidRPr="00806BFE">
        <w:t>правилам традиционной логики. Объяснить различие можно не</w:t>
      </w:r>
      <w:r>
        <w:t xml:space="preserve"> </w:t>
      </w:r>
      <w:r w:rsidRPr="00806BFE">
        <w:t>посредством всеобщего, а</w:t>
      </w:r>
      <w:r>
        <w:t xml:space="preserve"> </w:t>
      </w:r>
      <w:r w:rsidRPr="00806BFE">
        <w:t>с помощью примера. При</w:t>
      </w:r>
      <w:r>
        <w:t xml:space="preserve"> </w:t>
      </w:r>
      <w:r w:rsidRPr="00806BFE">
        <w:t>этом изначально необходимо различать то, что</w:t>
      </w:r>
      <w:r>
        <w:t xml:space="preserve"> </w:t>
      </w:r>
      <w:r w:rsidRPr="00806BFE">
        <w:t>дается (содержание) и</w:t>
      </w:r>
      <w:r>
        <w:t xml:space="preserve"> </w:t>
      </w:r>
      <w:r w:rsidRPr="00806BFE">
        <w:t>сам акт</w:t>
      </w:r>
      <w:r>
        <w:t xml:space="preserve"> </w:t>
      </w:r>
      <w:r w:rsidRPr="00806BFE">
        <w:t>«давания», речь же</w:t>
      </w:r>
      <w:r>
        <w:t xml:space="preserve"> </w:t>
      </w:r>
      <w:r w:rsidRPr="00806BFE">
        <w:t>следует вести только о</w:t>
      </w:r>
      <w:r>
        <w:t xml:space="preserve"> </w:t>
      </w:r>
      <w:r w:rsidRPr="00806BFE">
        <w:t>последнем. В</w:t>
      </w:r>
      <w:r>
        <w:t xml:space="preserve"> </w:t>
      </w:r>
      <w:r w:rsidRPr="00806BFE">
        <w:t>этом случае пример психического феномена – представление, но</w:t>
      </w:r>
      <w:r>
        <w:t xml:space="preserve"> </w:t>
      </w:r>
      <w:r w:rsidRPr="00806BFE">
        <w:t>как не</w:t>
      </w:r>
      <w:r>
        <w:t xml:space="preserve"> </w:t>
      </w:r>
      <w:r w:rsidRPr="00806BFE">
        <w:t>то, что</w:t>
      </w:r>
      <w:r>
        <w:t xml:space="preserve"> </w:t>
      </w:r>
      <w:r w:rsidRPr="00806BFE">
        <w:t>представляется, а</w:t>
      </w:r>
      <w:r>
        <w:t xml:space="preserve"> </w:t>
      </w:r>
      <w:r w:rsidRPr="00806BFE">
        <w:t>как акт</w:t>
      </w:r>
      <w:r>
        <w:t xml:space="preserve"> </w:t>
      </w:r>
      <w:r w:rsidRPr="00806BFE">
        <w:t>представления: например, не</w:t>
      </w:r>
      <w:r>
        <w:t xml:space="preserve"> </w:t>
      </w:r>
      <w:r w:rsidRPr="00806BFE">
        <w:t>звук (представляемое, т.е. физический феномен), а</w:t>
      </w:r>
      <w:r>
        <w:t xml:space="preserve"> </w:t>
      </w:r>
      <w:r w:rsidRPr="00806BFE">
        <w:t>слышание звука. Акт</w:t>
      </w:r>
      <w:r>
        <w:t xml:space="preserve"> </w:t>
      </w:r>
      <w:r w:rsidRPr="00806BFE">
        <w:t>же</w:t>
      </w:r>
      <w:r>
        <w:t xml:space="preserve"> </w:t>
      </w:r>
      <w:r w:rsidRPr="00806BFE">
        <w:t>представления, по</w:t>
      </w:r>
      <w:r>
        <w:t xml:space="preserve"> </w:t>
      </w:r>
      <w:r w:rsidRPr="00806BFE">
        <w:t>схеме Б., является основанием суждения и</w:t>
      </w:r>
      <w:r>
        <w:t xml:space="preserve"> </w:t>
      </w:r>
      <w:r w:rsidRPr="00806BFE">
        <w:t>желания (любви – ненависти). «При этом слова «представлять», «быть представленным», как</w:t>
      </w:r>
      <w:r>
        <w:t xml:space="preserve"> </w:t>
      </w:r>
      <w:r w:rsidRPr="00806BFE">
        <w:t>мы</w:t>
      </w:r>
      <w:r>
        <w:t xml:space="preserve"> </w:t>
      </w:r>
      <w:r w:rsidRPr="00806BFE">
        <w:t>их употребляем, значат то</w:t>
      </w:r>
      <w:r>
        <w:t xml:space="preserve"> </w:t>
      </w:r>
      <w:r w:rsidRPr="00806BFE">
        <w:t>же, что</w:t>
      </w:r>
      <w:r>
        <w:t xml:space="preserve"> </w:t>
      </w:r>
      <w:r w:rsidRPr="00806BFE">
        <w:t>и</w:t>
      </w:r>
      <w:r>
        <w:t xml:space="preserve"> </w:t>
      </w:r>
      <w:r w:rsidRPr="00806BFE">
        <w:t xml:space="preserve">«являться».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итоге, основание дальнейшего анализа – четкое различение физического феномена как</w:t>
      </w:r>
      <w:r>
        <w:t xml:space="preserve"> </w:t>
      </w:r>
      <w:r w:rsidRPr="00806BFE">
        <w:t>предмета нашего восприятия (внешнего) и</w:t>
      </w:r>
      <w:r>
        <w:t xml:space="preserve"> </w:t>
      </w:r>
      <w:r w:rsidRPr="00806BFE">
        <w:t>сопровождающего его</w:t>
      </w:r>
      <w:r>
        <w:t xml:space="preserve"> </w:t>
      </w:r>
      <w:r w:rsidRPr="00806BFE">
        <w:t>психического феномена, хотя поверхностный наблюдатель и</w:t>
      </w:r>
      <w:r>
        <w:t xml:space="preserve"> </w:t>
      </w:r>
      <w:r w:rsidRPr="00806BFE">
        <w:t>склонен их</w:t>
      </w:r>
      <w:r>
        <w:t xml:space="preserve"> </w:t>
      </w:r>
      <w:r w:rsidRPr="00806BFE">
        <w:t>смешивать. Надо различать, например, боль как</w:t>
      </w:r>
      <w:r>
        <w:t xml:space="preserve"> </w:t>
      </w:r>
      <w:r w:rsidRPr="00806BFE">
        <w:t>кажущееся состояние какой-либо части нашего тела, и</w:t>
      </w:r>
      <w:r>
        <w:t xml:space="preserve"> </w:t>
      </w:r>
      <w:r w:rsidRPr="00806BFE">
        <w:t>чувство боли, которое связано с</w:t>
      </w:r>
      <w:r>
        <w:t xml:space="preserve"> </w:t>
      </w:r>
      <w:r w:rsidRPr="00806BFE">
        <w:t>собственным ощущением. «Сообразно со</w:t>
      </w:r>
      <w:r>
        <w:t xml:space="preserve"> </w:t>
      </w:r>
      <w:r w:rsidRPr="00806BFE">
        <w:t>сказанным выше, – отмечает Б., – мы</w:t>
      </w:r>
      <w:r>
        <w:t xml:space="preserve"> </w:t>
      </w:r>
      <w:r w:rsidRPr="00806BFE">
        <w:t>имеем право считать безусловно правильным такое определение психических феноменов, согласно которому они</w:t>
      </w:r>
      <w:r>
        <w:t xml:space="preserve"> </w:t>
      </w:r>
      <w:r w:rsidRPr="00806BFE">
        <w:t>либо являются представлениями, либо, в</w:t>
      </w:r>
      <w:r>
        <w:t xml:space="preserve"> </w:t>
      </w:r>
      <w:r w:rsidRPr="00806BFE">
        <w:t>указанном смысле, основаны на</w:t>
      </w:r>
      <w:r>
        <w:t xml:space="preserve"> </w:t>
      </w:r>
      <w:r w:rsidRPr="00806BFE">
        <w:t>представлениях». Согласно Б., различие физических и</w:t>
      </w:r>
      <w:r>
        <w:t xml:space="preserve"> </w:t>
      </w:r>
      <w:r w:rsidRPr="00806BFE">
        <w:t>психических феноменов в</w:t>
      </w:r>
      <w:r>
        <w:t xml:space="preserve"> </w:t>
      </w:r>
      <w:r w:rsidRPr="00806BFE">
        <w:t>предшествующей традиции пытались осуществить лишь негативно. Физические – это</w:t>
      </w:r>
      <w:r>
        <w:t xml:space="preserve"> </w:t>
      </w:r>
      <w:r w:rsidRPr="00806BFE">
        <w:t>те, которые имеют протяженность и</w:t>
      </w:r>
      <w:r>
        <w:t xml:space="preserve"> </w:t>
      </w:r>
      <w:r w:rsidRPr="00806BFE">
        <w:t>пространственную определенность, психические же</w:t>
      </w:r>
      <w:r>
        <w:t xml:space="preserve"> </w:t>
      </w:r>
      <w:r w:rsidRPr="00806BFE">
        <w:t>– это</w:t>
      </w:r>
      <w:r>
        <w:t xml:space="preserve"> </w:t>
      </w:r>
      <w:r w:rsidRPr="00806BFE">
        <w:t>те, которые являются непротяженно и</w:t>
      </w:r>
      <w:r>
        <w:t xml:space="preserve"> </w:t>
      </w:r>
      <w:r w:rsidRPr="00806BFE">
        <w:t>без расположения в</w:t>
      </w:r>
      <w:r>
        <w:t xml:space="preserve"> </w:t>
      </w:r>
      <w:r w:rsidRPr="00806BFE">
        <w:t>пространстве (Декарт, Спиноза, Кант). Пространство, т.обр., у</w:t>
      </w:r>
      <w:r>
        <w:t xml:space="preserve"> </w:t>
      </w:r>
      <w:r w:rsidRPr="00806BFE">
        <w:t>последнего – суть форма внешнего чувственного созерцания. Но</w:t>
      </w:r>
      <w:r>
        <w:t xml:space="preserve"> </w:t>
      </w:r>
      <w:r w:rsidRPr="00806BFE">
        <w:t>уже Беркли, например, показал, что</w:t>
      </w:r>
      <w:r>
        <w:t xml:space="preserve"> </w:t>
      </w:r>
      <w:r w:rsidRPr="00806BFE">
        <w:t>физические явления цвета свободны от</w:t>
      </w:r>
      <w:r>
        <w:t xml:space="preserve"> </w:t>
      </w:r>
      <w:r w:rsidRPr="00806BFE">
        <w:t>всякой протяженности или</w:t>
      </w:r>
      <w:r>
        <w:t xml:space="preserve"> </w:t>
      </w:r>
      <w:r w:rsidRPr="00806BFE">
        <w:t>пространственной определенности. И</w:t>
      </w:r>
      <w:r>
        <w:t xml:space="preserve"> </w:t>
      </w:r>
      <w:r w:rsidRPr="00806BFE">
        <w:t>хотя можно согласиться с</w:t>
      </w:r>
      <w:r>
        <w:t xml:space="preserve"> </w:t>
      </w:r>
      <w:r w:rsidRPr="00806BFE">
        <w:t>тем, что</w:t>
      </w:r>
      <w:r>
        <w:t xml:space="preserve"> </w:t>
      </w:r>
      <w:r w:rsidRPr="00806BFE">
        <w:t>психические феномены не</w:t>
      </w:r>
      <w:r>
        <w:t xml:space="preserve"> </w:t>
      </w:r>
      <w:r w:rsidRPr="00806BFE">
        <w:t>есть пространственно протяженные, данный критерий различения верен, но</w:t>
      </w:r>
      <w:r>
        <w:t xml:space="preserve"> </w:t>
      </w:r>
      <w:r w:rsidRPr="00806BFE">
        <w:t>недостаточен. Как</w:t>
      </w:r>
      <w:r>
        <w:t xml:space="preserve"> </w:t>
      </w:r>
      <w:r w:rsidRPr="00806BFE">
        <w:t>полагал Б., есть и</w:t>
      </w:r>
      <w:r>
        <w:t xml:space="preserve"> </w:t>
      </w:r>
      <w:r w:rsidRPr="00806BFE">
        <w:t>другие основания различения. «Всякий психический феномен характеризуется посредством того, что</w:t>
      </w:r>
      <w:r>
        <w:t xml:space="preserve"> </w:t>
      </w:r>
      <w:r w:rsidRPr="00806BFE">
        <w:t>средневековые схоласты называли интенциональным (или же</w:t>
      </w:r>
      <w:r>
        <w:t xml:space="preserve"> </w:t>
      </w:r>
      <w:r w:rsidRPr="00806BFE">
        <w:t>ментальным) внутренним существованием предмета, и</w:t>
      </w:r>
      <w:r>
        <w:t xml:space="preserve"> </w:t>
      </w:r>
      <w:r w:rsidRPr="00806BFE">
        <w:t>что мы, хотя и</w:t>
      </w:r>
      <w:r>
        <w:t xml:space="preserve"> </w:t>
      </w:r>
      <w:r w:rsidRPr="00806BFE">
        <w:t>в несколько двусмысленных выражениях, назвали бы</w:t>
      </w:r>
      <w:r>
        <w:t xml:space="preserve"> </w:t>
      </w:r>
      <w:r w:rsidRPr="00806BFE">
        <w:t>отношением к</w:t>
      </w:r>
      <w:r>
        <w:t xml:space="preserve"> </w:t>
      </w:r>
      <w:r w:rsidRPr="00806BFE">
        <w:t>содержанию, направленностью на</w:t>
      </w:r>
      <w:r>
        <w:t xml:space="preserve"> </w:t>
      </w:r>
      <w:r w:rsidRPr="00806BFE">
        <w:t>объект (под которым здесь не</w:t>
      </w:r>
      <w:r>
        <w:t xml:space="preserve"> </w:t>
      </w:r>
      <w:r w:rsidRPr="00806BFE">
        <w:t>должна пониматься реальность), или</w:t>
      </w:r>
      <w:r>
        <w:t xml:space="preserve"> </w:t>
      </w:r>
      <w:r w:rsidRPr="00806BFE">
        <w:t xml:space="preserve">имманентной предметностью.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Любой психический феномен содержит в</w:t>
      </w:r>
      <w:r>
        <w:t xml:space="preserve"> </w:t>
      </w:r>
      <w:r w:rsidRPr="00806BFE">
        <w:t>себе нечто в</w:t>
      </w:r>
      <w:r>
        <w:t xml:space="preserve"> </w:t>
      </w:r>
      <w:r w:rsidRPr="00806BFE">
        <w:t>качестве объекта, хотя и</w:t>
      </w:r>
      <w:r>
        <w:t xml:space="preserve"> </w:t>
      </w:r>
      <w:r w:rsidRPr="00806BFE">
        <w:t>не одинаковым образом. В</w:t>
      </w:r>
      <w:r>
        <w:t xml:space="preserve"> </w:t>
      </w:r>
      <w:r w:rsidRPr="00806BFE">
        <w:t>представлении нечто представляется, в</w:t>
      </w:r>
      <w:r>
        <w:t xml:space="preserve"> </w:t>
      </w:r>
      <w:r w:rsidRPr="00806BFE">
        <w:t>суждении нечто утверждается или</w:t>
      </w:r>
      <w:r>
        <w:t xml:space="preserve"> </w:t>
      </w:r>
      <w:r w:rsidRPr="00806BFE">
        <w:t>отрицается, в</w:t>
      </w:r>
      <w:r>
        <w:t xml:space="preserve"> </w:t>
      </w:r>
      <w:r w:rsidRPr="00806BFE">
        <w:t>любви – любится, в</w:t>
      </w:r>
      <w:r>
        <w:t xml:space="preserve"> </w:t>
      </w:r>
      <w:r w:rsidRPr="00806BFE">
        <w:t>ненависти – ненавидится и</w:t>
      </w:r>
      <w:r>
        <w:t xml:space="preserve"> </w:t>
      </w:r>
      <w:r w:rsidRPr="00806BFE">
        <w:t>т.д.». У</w:t>
      </w:r>
      <w:r>
        <w:t xml:space="preserve"> </w:t>
      </w:r>
      <w:r w:rsidRPr="00806BFE">
        <w:t>представителей схоластики, по</w:t>
      </w:r>
      <w:r>
        <w:t xml:space="preserve"> </w:t>
      </w:r>
      <w:r w:rsidRPr="00806BFE">
        <w:t>мнению Б., это</w:t>
      </w:r>
      <w:r>
        <w:t xml:space="preserve"> </w:t>
      </w:r>
      <w:r w:rsidRPr="00806BFE">
        <w:t>же</w:t>
      </w:r>
      <w:r>
        <w:t xml:space="preserve"> </w:t>
      </w:r>
      <w:r w:rsidRPr="00806BFE">
        <w:t>выражалось и</w:t>
      </w:r>
      <w:r>
        <w:t xml:space="preserve"> </w:t>
      </w:r>
      <w:r w:rsidRPr="00806BFE">
        <w:t>как: «быть в</w:t>
      </w:r>
      <w:r>
        <w:t xml:space="preserve"> </w:t>
      </w:r>
      <w:r w:rsidRPr="00806BFE">
        <w:t>чем-то предметно (объективно)", что</w:t>
      </w:r>
      <w:r>
        <w:t xml:space="preserve"> </w:t>
      </w:r>
      <w:r w:rsidRPr="00806BFE">
        <w:t>отнюдь не</w:t>
      </w:r>
      <w:r>
        <w:t xml:space="preserve"> </w:t>
      </w:r>
      <w:r w:rsidRPr="00806BFE">
        <w:t>предполагало его</w:t>
      </w:r>
      <w:r>
        <w:t xml:space="preserve"> </w:t>
      </w:r>
      <w:r w:rsidRPr="00806BFE">
        <w:t>понимания как</w:t>
      </w:r>
      <w:r>
        <w:t xml:space="preserve"> </w:t>
      </w:r>
      <w:r w:rsidRPr="00806BFE">
        <w:t>обозначения действительного существования вне</w:t>
      </w:r>
      <w:r>
        <w:t xml:space="preserve"> </w:t>
      </w:r>
      <w:r w:rsidRPr="00806BFE">
        <w:t>духа. Такой философский ход, подчеркивает Б., встречается уже</w:t>
      </w:r>
      <w:r>
        <w:t xml:space="preserve"> </w:t>
      </w:r>
      <w:r w:rsidRPr="00806BFE">
        <w:t>у</w:t>
      </w:r>
      <w:r>
        <w:t xml:space="preserve"> </w:t>
      </w:r>
      <w:r w:rsidRPr="00806BFE">
        <w:t>Аристотеля и</w:t>
      </w:r>
      <w:r>
        <w:t xml:space="preserve"> </w:t>
      </w:r>
      <w:r w:rsidRPr="00806BFE">
        <w:t>Филона Александрийского, но</w:t>
      </w:r>
      <w:r>
        <w:t xml:space="preserve"> </w:t>
      </w:r>
      <w:r w:rsidRPr="00806BFE">
        <w:t>первый из</w:t>
      </w:r>
      <w:r>
        <w:t xml:space="preserve"> </w:t>
      </w:r>
      <w:r w:rsidRPr="00806BFE">
        <w:t>них впал в</w:t>
      </w:r>
      <w:r>
        <w:t xml:space="preserve"> </w:t>
      </w:r>
      <w:r w:rsidRPr="00806BFE">
        <w:t>противоречие в</w:t>
      </w:r>
      <w:r>
        <w:t xml:space="preserve"> </w:t>
      </w:r>
      <w:r w:rsidRPr="00806BFE">
        <w:t>учении о</w:t>
      </w:r>
      <w:r>
        <w:t xml:space="preserve"> </w:t>
      </w:r>
      <w:r w:rsidRPr="00806BFE">
        <w:t>слове и</w:t>
      </w:r>
      <w:r>
        <w:t xml:space="preserve"> </w:t>
      </w:r>
      <w:r w:rsidRPr="00806BFE">
        <w:t>идеях. Данная теоретическая линия была продолжена Августином и</w:t>
      </w:r>
      <w:r>
        <w:t xml:space="preserve"> </w:t>
      </w:r>
      <w:r w:rsidRPr="00806BFE">
        <w:t>Фомой Аквинским, который постулировал, что</w:t>
      </w:r>
      <w:r>
        <w:t xml:space="preserve"> </w:t>
      </w:r>
      <w:r w:rsidRPr="00806BFE">
        <w:t>мыслимое интенционально существует в</w:t>
      </w:r>
      <w:r>
        <w:t xml:space="preserve"> </w:t>
      </w:r>
      <w:r w:rsidRPr="00806BFE">
        <w:t>мышлении, предмет любви – в</w:t>
      </w:r>
      <w:r>
        <w:t xml:space="preserve"> </w:t>
      </w:r>
      <w:r w:rsidRPr="00806BFE">
        <w:t>любящем, желаемое – в</w:t>
      </w:r>
      <w:r>
        <w:t xml:space="preserve"> </w:t>
      </w:r>
      <w:r w:rsidRPr="00806BFE">
        <w:t>желающем (Св. Дух</w:t>
      </w:r>
      <w:r>
        <w:t xml:space="preserve"> </w:t>
      </w:r>
      <w:r w:rsidRPr="00806BFE">
        <w:t>интенционалъно переживается посредством любви). По</w:t>
      </w:r>
      <w:r>
        <w:t xml:space="preserve"> </w:t>
      </w:r>
      <w:r w:rsidRPr="00806BFE">
        <w:t>Б., есть «еще одна характерная черта, общая для</w:t>
      </w:r>
      <w:r>
        <w:t xml:space="preserve"> </w:t>
      </w:r>
      <w:r w:rsidRPr="00806BFE">
        <w:t>всех психических феноменов: они</w:t>
      </w:r>
      <w:r>
        <w:t xml:space="preserve"> </w:t>
      </w:r>
      <w:r w:rsidRPr="00806BFE">
        <w:t>воспринимаются исключительно во</w:t>
      </w:r>
      <w:r>
        <w:t xml:space="preserve"> </w:t>
      </w:r>
      <w:r w:rsidRPr="00806BFE">
        <w:t>внутреннем сознании, в</w:t>
      </w:r>
      <w:r>
        <w:t xml:space="preserve"> </w:t>
      </w:r>
      <w:r w:rsidRPr="00806BFE">
        <w:t>то время как</w:t>
      </w:r>
      <w:r>
        <w:t xml:space="preserve"> </w:t>
      </w:r>
      <w:r w:rsidRPr="00806BFE">
        <w:t>физические феномены даны лишь во</w:t>
      </w:r>
      <w:r>
        <w:t xml:space="preserve"> </w:t>
      </w:r>
      <w:r w:rsidRPr="00806BFE">
        <w:t xml:space="preserve">внешнем восприятии».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То</w:t>
      </w:r>
      <w:r>
        <w:t xml:space="preserve"> </w:t>
      </w:r>
      <w:r w:rsidRPr="00806BFE">
        <w:t>же, что</w:t>
      </w:r>
      <w:r>
        <w:t xml:space="preserve"> </w:t>
      </w:r>
      <w:r w:rsidRPr="00806BFE">
        <w:t>схватывается через посредство внутреннего восприятия, воспринимается как</w:t>
      </w:r>
      <w:r>
        <w:t xml:space="preserve"> </w:t>
      </w:r>
      <w:r w:rsidRPr="00806BFE">
        <w:t>непосредственно очевидное (внутреннее восприятие – единственное, что</w:t>
      </w:r>
      <w:r>
        <w:t xml:space="preserve"> </w:t>
      </w:r>
      <w:r w:rsidRPr="00806BFE">
        <w:t>непосредственно очевидно</w:t>
      </w:r>
      <w:r>
        <w:t xml:space="preserve">; </w:t>
      </w:r>
      <w:r w:rsidRPr="00806BFE">
        <w:t>оно</w:t>
      </w:r>
      <w:r>
        <w:t xml:space="preserve"> </w:t>
      </w:r>
      <w:r w:rsidRPr="00806BFE">
        <w:t>только и</w:t>
      </w:r>
      <w:r>
        <w:t xml:space="preserve"> </w:t>
      </w:r>
      <w:r w:rsidRPr="00806BFE">
        <w:t>есть восприятие в</w:t>
      </w:r>
      <w:r>
        <w:t xml:space="preserve"> </w:t>
      </w:r>
      <w:r w:rsidRPr="00806BFE">
        <w:t>собственном смысле слова). По</w:t>
      </w:r>
      <w:r>
        <w:t xml:space="preserve"> </w:t>
      </w:r>
      <w:r w:rsidRPr="00806BFE">
        <w:t>Б., опосредованное восприятие внешнего не</w:t>
      </w:r>
      <w:r>
        <w:t xml:space="preserve"> </w:t>
      </w:r>
      <w:r w:rsidRPr="00806BFE">
        <w:t>дает такой очевидности и, следовательно, достоверности существования внешнего. Тогда собственно восприятие – это</w:t>
      </w:r>
      <w:r>
        <w:t xml:space="preserve"> </w:t>
      </w:r>
      <w:r w:rsidRPr="00806BFE">
        <w:t>всегда внутреннее восприятие и</w:t>
      </w:r>
      <w:r>
        <w:t xml:space="preserve"> </w:t>
      </w:r>
      <w:r w:rsidRPr="00806BFE">
        <w:t>никакое иное. Собственно психические феномены – это</w:t>
      </w:r>
      <w:r>
        <w:t xml:space="preserve"> </w:t>
      </w:r>
      <w:r w:rsidRPr="00806BFE">
        <w:t>те, по</w:t>
      </w:r>
      <w:r>
        <w:t xml:space="preserve"> </w:t>
      </w:r>
      <w:r w:rsidRPr="00806BFE">
        <w:t>отношению к</w:t>
      </w:r>
      <w:r>
        <w:t xml:space="preserve"> </w:t>
      </w:r>
      <w:r w:rsidRPr="00806BFE">
        <w:t>которым возможно восприятие как</w:t>
      </w:r>
      <w:r>
        <w:t xml:space="preserve"> </w:t>
      </w:r>
      <w:r w:rsidRPr="00806BFE">
        <w:t>таковое (т.е. внутреннее): «... с</w:t>
      </w:r>
      <w:r>
        <w:t xml:space="preserve"> </w:t>
      </w:r>
      <w:r w:rsidRPr="00806BFE">
        <w:t>таким же</w:t>
      </w:r>
      <w:r>
        <w:t xml:space="preserve"> </w:t>
      </w:r>
      <w:r w:rsidRPr="00806BFE">
        <w:t>успехом мы</w:t>
      </w:r>
      <w:r>
        <w:t xml:space="preserve"> </w:t>
      </w:r>
      <w:r w:rsidRPr="00806BFE">
        <w:t>можем сказать, что</w:t>
      </w:r>
      <w:r>
        <w:t xml:space="preserve"> </w:t>
      </w:r>
      <w:r w:rsidRPr="00806BFE">
        <w:t>только они</w:t>
      </w:r>
      <w:r>
        <w:t xml:space="preserve"> </w:t>
      </w:r>
      <w:r w:rsidRPr="00806BFE">
        <w:t>– феномены, которым, наряду с</w:t>
      </w:r>
      <w:r>
        <w:t xml:space="preserve"> </w:t>
      </w:r>
      <w:r w:rsidRPr="00806BFE">
        <w:t>интенциональным, присуще также и</w:t>
      </w:r>
      <w:r>
        <w:t xml:space="preserve"> </w:t>
      </w:r>
      <w:r w:rsidRPr="00806BFE">
        <w:t>действительное существование. Познание, радость, желание существуют действительно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цвет, звук, тепло – лишь феноменально и</w:t>
      </w:r>
      <w:r>
        <w:t xml:space="preserve"> </w:t>
      </w:r>
      <w:r w:rsidRPr="00806BFE">
        <w:t>интенционально». Как</w:t>
      </w:r>
      <w:r>
        <w:t xml:space="preserve"> </w:t>
      </w:r>
      <w:r w:rsidRPr="00806BFE">
        <w:t>утверждал Б., если мы</w:t>
      </w:r>
      <w:r>
        <w:t xml:space="preserve"> </w:t>
      </w:r>
      <w:r w:rsidRPr="00806BFE">
        <w:t>признаем, что</w:t>
      </w:r>
      <w:r>
        <w:t xml:space="preserve"> </w:t>
      </w:r>
      <w:r w:rsidRPr="00806BFE">
        <w:t>физические феномены, находящиеся в</w:t>
      </w:r>
      <w:r>
        <w:t xml:space="preserve"> </w:t>
      </w:r>
      <w:r w:rsidRPr="00806BFE">
        <w:t>нас интенционально, существуют вне</w:t>
      </w:r>
      <w:r>
        <w:t xml:space="preserve"> </w:t>
      </w:r>
      <w:r w:rsidRPr="00806BFE">
        <w:t>духа – в</w:t>
      </w:r>
      <w:r>
        <w:t xml:space="preserve"> </w:t>
      </w:r>
      <w:r w:rsidRPr="00806BFE">
        <w:t>действительности, мы</w:t>
      </w:r>
      <w:r>
        <w:t xml:space="preserve"> </w:t>
      </w:r>
      <w:r w:rsidRPr="00806BFE">
        <w:t>впадаем в</w:t>
      </w:r>
      <w:r>
        <w:t xml:space="preserve"> </w:t>
      </w:r>
      <w:r w:rsidRPr="00806BFE">
        <w:t>противоречие. Их</w:t>
      </w:r>
      <w:r>
        <w:t xml:space="preserve"> </w:t>
      </w:r>
      <w:r w:rsidRPr="00806BFE">
        <w:t>интенциональному существованию может не</w:t>
      </w:r>
      <w:r>
        <w:t xml:space="preserve"> </w:t>
      </w:r>
      <w:r w:rsidRPr="00806BFE">
        <w:t>соответствовать никакое действительное существование, и</w:t>
      </w:r>
      <w:r>
        <w:t xml:space="preserve"> </w:t>
      </w:r>
      <w:r w:rsidRPr="00806BFE">
        <w:t>«...мы не</w:t>
      </w:r>
      <w:r>
        <w:t xml:space="preserve"> </w:t>
      </w:r>
      <w:r w:rsidRPr="00806BFE">
        <w:t>слишком уйдем от</w:t>
      </w:r>
      <w:r>
        <w:t xml:space="preserve"> </w:t>
      </w:r>
      <w:r w:rsidRPr="00806BFE">
        <w:t>истины, если вообще откажем физическим феноменам в</w:t>
      </w:r>
      <w:r>
        <w:t xml:space="preserve"> </w:t>
      </w:r>
      <w:r w:rsidRPr="00806BFE">
        <w:t>каком-либо ином, кроме интенционального, существовании». Ибо, по</w:t>
      </w:r>
      <w:r>
        <w:t xml:space="preserve"> </w:t>
      </w:r>
      <w:r w:rsidRPr="00806BFE">
        <w:t>мнению Б., «...то, чего мы</w:t>
      </w:r>
      <w:r>
        <w:t xml:space="preserve"> </w:t>
      </w:r>
      <w:r w:rsidRPr="00806BFE">
        <w:t>здесь коснулись, является ни</w:t>
      </w:r>
      <w:r>
        <w:t xml:space="preserve"> </w:t>
      </w:r>
      <w:r w:rsidRPr="00806BFE">
        <w:t>чем иным, как</w:t>
      </w:r>
      <w:r>
        <w:t xml:space="preserve"> </w:t>
      </w:r>
      <w:r w:rsidRPr="00806BFE">
        <w:t>так называемым единством сознания, одним из</w:t>
      </w:r>
      <w:r>
        <w:t xml:space="preserve"> </w:t>
      </w:r>
      <w:r w:rsidRPr="00806BFE">
        <w:t>важнейших, но</w:t>
      </w:r>
      <w:r>
        <w:t xml:space="preserve"> </w:t>
      </w:r>
      <w:r w:rsidRPr="00806BFE">
        <w:t>все еще</w:t>
      </w:r>
      <w:r>
        <w:t xml:space="preserve"> </w:t>
      </w:r>
      <w:r w:rsidRPr="00806BFE">
        <w:t>оспариваемых фактов психологии». Психические феномены зачастую являются по</w:t>
      </w:r>
      <w:r>
        <w:t xml:space="preserve"> </w:t>
      </w:r>
      <w:r w:rsidRPr="00806BFE">
        <w:t>нескольку одновременно и</w:t>
      </w:r>
      <w:r>
        <w:t xml:space="preserve"> </w:t>
      </w:r>
      <w:r w:rsidRPr="00806BFE">
        <w:t>всегда даны как</w:t>
      </w:r>
      <w:r>
        <w:t xml:space="preserve"> </w:t>
      </w:r>
      <w:r w:rsidRPr="00806BFE">
        <w:t>единство, а</w:t>
      </w:r>
      <w:r>
        <w:t xml:space="preserve"> </w:t>
      </w:r>
      <w:r w:rsidRPr="00806BFE">
        <w:t>физические никогда не</w:t>
      </w:r>
      <w:r>
        <w:t xml:space="preserve"> </w:t>
      </w:r>
      <w:r w:rsidRPr="00806BFE">
        <w:t>бывают в</w:t>
      </w:r>
      <w:r>
        <w:t xml:space="preserve"> </w:t>
      </w:r>
      <w:r w:rsidRPr="00806BFE">
        <w:t>наличии более одного раза. Лучше других названных признаков своеобразие психических феноменов выражает наличие у</w:t>
      </w:r>
      <w:r>
        <w:t xml:space="preserve"> </w:t>
      </w:r>
      <w:r w:rsidRPr="00806BFE">
        <w:t>них интенционального внутреннего существования. Как</w:t>
      </w:r>
      <w:r>
        <w:t xml:space="preserve"> </w:t>
      </w:r>
      <w:r w:rsidRPr="00806BFE">
        <w:t>утверждал Б., поскольку предметом психологии мы</w:t>
      </w:r>
      <w:r>
        <w:t xml:space="preserve"> </w:t>
      </w:r>
      <w:r w:rsidRPr="00806BFE">
        <w:t>полагаем лишь психические феномены, следующий методологический шаг</w:t>
      </w:r>
      <w:r>
        <w:t xml:space="preserve"> </w:t>
      </w:r>
      <w:r w:rsidRPr="00806BFE">
        <w:t>осуществим лишь в</w:t>
      </w:r>
      <w:r>
        <w:t xml:space="preserve"> </w:t>
      </w:r>
      <w:r w:rsidRPr="00806BFE">
        <w:t>результате выяснения содержания понятия «сознание». Однозначность определения последнего требует его</w:t>
      </w:r>
      <w:r>
        <w:t xml:space="preserve"> </w:t>
      </w:r>
      <w:r w:rsidRPr="00806BFE">
        <w:t>ограничения лишь феноменами познания, обозначающего класс «психических феноменов» или</w:t>
      </w:r>
      <w:r>
        <w:t xml:space="preserve"> </w:t>
      </w:r>
      <w:r w:rsidRPr="00806BFE">
        <w:t>«психических актов». «Сознание», по</w:t>
      </w:r>
      <w:r>
        <w:t xml:space="preserve"> </w:t>
      </w:r>
      <w:r w:rsidRPr="00806BFE">
        <w:t>Б., указывает на</w:t>
      </w:r>
      <w:r>
        <w:t xml:space="preserve"> </w:t>
      </w:r>
      <w:r w:rsidRPr="00806BFE">
        <w:t>объект, по</w:t>
      </w:r>
      <w:r>
        <w:t xml:space="preserve"> </w:t>
      </w:r>
      <w:r w:rsidRPr="00806BFE">
        <w:t>отношению к</w:t>
      </w:r>
      <w:r>
        <w:t xml:space="preserve"> </w:t>
      </w:r>
      <w:r w:rsidRPr="00806BFE">
        <w:t>которому сознание и</w:t>
      </w:r>
      <w:r>
        <w:t xml:space="preserve"> </w:t>
      </w:r>
      <w:r w:rsidRPr="00806BFE">
        <w:t>является сознанием, а</w:t>
      </w:r>
      <w:r>
        <w:t xml:space="preserve"> </w:t>
      </w:r>
      <w:r w:rsidRPr="00806BFE">
        <w:t>также напрямую характеризует психические феномены по</w:t>
      </w:r>
      <w:r>
        <w:t xml:space="preserve"> </w:t>
      </w:r>
      <w:r w:rsidRPr="00806BFE">
        <w:t xml:space="preserve">их отличительному свойству: интенциональному внутреннему существованию объекта.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Тем</w:t>
      </w:r>
      <w:r>
        <w:t xml:space="preserve"> </w:t>
      </w:r>
      <w:r w:rsidRPr="00806BFE">
        <w:t>самым любой психический феномен не</w:t>
      </w:r>
      <w:r>
        <w:t xml:space="preserve"> </w:t>
      </w:r>
      <w:r w:rsidRPr="00806BFE">
        <w:t>может не</w:t>
      </w:r>
      <w:r>
        <w:t xml:space="preserve"> </w:t>
      </w:r>
      <w:r w:rsidRPr="00806BFE">
        <w:t>являться сознанием об</w:t>
      </w:r>
      <w:r>
        <w:t xml:space="preserve"> </w:t>
      </w:r>
      <w:r w:rsidRPr="00806BFE">
        <w:t>объекте, порождая через структурность сознания структурность мира. Мир</w:t>
      </w:r>
      <w:r>
        <w:t xml:space="preserve"> </w:t>
      </w:r>
      <w:r w:rsidRPr="00806BFE">
        <w:t>доступен лишь в</w:t>
      </w:r>
      <w:r>
        <w:t xml:space="preserve"> </w:t>
      </w:r>
      <w:r w:rsidRPr="00806BFE">
        <w:t>качестве наличествующего во</w:t>
      </w:r>
      <w:r>
        <w:t xml:space="preserve"> </w:t>
      </w:r>
      <w:r w:rsidRPr="00806BFE">
        <w:t>«внутреннем сознании». Лишь акт</w:t>
      </w:r>
      <w:r>
        <w:t xml:space="preserve"> </w:t>
      </w:r>
      <w:r w:rsidRPr="00806BFE">
        <w:t>сознания обладает, с</w:t>
      </w:r>
      <w:r>
        <w:t xml:space="preserve"> </w:t>
      </w:r>
      <w:r w:rsidRPr="00806BFE">
        <w:t>точки зрения Б., действительным бытием. Однако тем</w:t>
      </w:r>
      <w:r>
        <w:t xml:space="preserve"> </w:t>
      </w:r>
      <w:r w:rsidRPr="00806BFE">
        <w:t>самым возникает парадоксальность понимания бессознательного для</w:t>
      </w:r>
      <w:r>
        <w:t xml:space="preserve"> </w:t>
      </w:r>
      <w:r w:rsidRPr="00806BFE">
        <w:t>интенционализма. Возникает вопрос: может ли</w:t>
      </w:r>
      <w:r>
        <w:t xml:space="preserve"> </w:t>
      </w:r>
      <w:r w:rsidRPr="00806BFE">
        <w:t>и каким именно образом сознание конституировать самое себя в</w:t>
      </w:r>
      <w:r>
        <w:t xml:space="preserve"> </w:t>
      </w:r>
      <w:r w:rsidRPr="00806BFE">
        <w:t>качестве предмета и</w:t>
      </w:r>
      <w:r>
        <w:t xml:space="preserve"> </w:t>
      </w:r>
      <w:r w:rsidRPr="00806BFE">
        <w:t>есть ли</w:t>
      </w:r>
      <w:r>
        <w:t xml:space="preserve"> </w:t>
      </w:r>
      <w:r w:rsidRPr="00806BFE">
        <w:t>тогда возможность существования психических феноменов, которые не</w:t>
      </w:r>
      <w:r>
        <w:t xml:space="preserve"> </w:t>
      </w:r>
      <w:r w:rsidRPr="00806BFE">
        <w:t>были бы</w:t>
      </w:r>
      <w:r>
        <w:t xml:space="preserve"> </w:t>
      </w:r>
      <w:r w:rsidRPr="00806BFE">
        <w:t>объектами сознания? С</w:t>
      </w:r>
      <w:r>
        <w:t xml:space="preserve"> </w:t>
      </w:r>
      <w:r w:rsidRPr="00806BFE">
        <w:t>идейных позиций, занятых Б., классическое решение, признающее существование бессознательного, не</w:t>
      </w:r>
      <w:r>
        <w:t xml:space="preserve"> </w:t>
      </w:r>
      <w:r w:rsidRPr="00806BFE">
        <w:t>выдерживает методологически выдержанной критики. Опыт не</w:t>
      </w:r>
      <w:r>
        <w:t xml:space="preserve"> </w:t>
      </w:r>
      <w:r w:rsidRPr="00806BFE">
        <w:t>может свидетельствовать против наличия бессознательных представлений, но</w:t>
      </w:r>
      <w:r>
        <w:t xml:space="preserve"> </w:t>
      </w:r>
      <w:r w:rsidRPr="00806BFE">
        <w:t>он не</w:t>
      </w:r>
      <w:r>
        <w:t xml:space="preserve"> </w:t>
      </w:r>
      <w:r w:rsidRPr="00806BFE">
        <w:t>может их</w:t>
      </w:r>
      <w:r>
        <w:t xml:space="preserve"> </w:t>
      </w:r>
      <w:r w:rsidRPr="00806BFE">
        <w:t>удостоверить, иначе они</w:t>
      </w:r>
      <w:r>
        <w:t xml:space="preserve"> </w:t>
      </w:r>
      <w:r w:rsidRPr="00806BFE">
        <w:t>перестали бы</w:t>
      </w:r>
      <w:r>
        <w:t xml:space="preserve"> </w:t>
      </w:r>
      <w:r w:rsidRPr="00806BFE">
        <w:t>быть бессознательными. В</w:t>
      </w:r>
      <w:r>
        <w:t xml:space="preserve"> </w:t>
      </w:r>
      <w:r w:rsidRPr="00806BFE">
        <w:t>этом ключе Б. анализирует как</w:t>
      </w:r>
      <w:r>
        <w:t xml:space="preserve"> </w:t>
      </w:r>
      <w:r w:rsidRPr="00806BFE">
        <w:t>философию бессознательного Э.Гартмана, так</w:t>
      </w:r>
      <w:r>
        <w:t xml:space="preserve"> </w:t>
      </w:r>
      <w:r w:rsidRPr="00806BFE">
        <w:t>и</w:t>
      </w:r>
      <w:r>
        <w:t xml:space="preserve"> </w:t>
      </w:r>
      <w:r w:rsidRPr="00806BFE">
        <w:t>четыре, выявленные им, методологические установки, на</w:t>
      </w:r>
      <w:r>
        <w:t xml:space="preserve"> </w:t>
      </w:r>
      <w:r w:rsidRPr="00806BFE">
        <w:t>базе которых возможно «введение» представлений о</w:t>
      </w:r>
      <w:r>
        <w:t xml:space="preserve"> </w:t>
      </w:r>
      <w:r w:rsidRPr="00806BFE">
        <w:t xml:space="preserve">бессознательном.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Мыслитель последовательно и</w:t>
      </w:r>
      <w:r>
        <w:t xml:space="preserve"> </w:t>
      </w:r>
      <w:r w:rsidRPr="00806BFE">
        <w:t xml:space="preserve">скрупулезно рассматривает каждую позицию: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1) есть что-то в</w:t>
      </w:r>
      <w:r>
        <w:t xml:space="preserve"> </w:t>
      </w:r>
      <w:r w:rsidRPr="00806BFE">
        <w:t>опыте, что</w:t>
      </w:r>
      <w:r>
        <w:t xml:space="preserve"> </w:t>
      </w:r>
      <w:r w:rsidRPr="00806BFE">
        <w:t>требует признания бессознательных психических феноменов как</w:t>
      </w:r>
      <w:r>
        <w:t xml:space="preserve"> </w:t>
      </w:r>
      <w:r w:rsidRPr="00806BFE">
        <w:t>своей причины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2) за</w:t>
      </w:r>
      <w:r>
        <w:t xml:space="preserve"> </w:t>
      </w:r>
      <w:r w:rsidRPr="00806BFE">
        <w:t>неким данным в</w:t>
      </w:r>
      <w:r>
        <w:t xml:space="preserve"> </w:t>
      </w:r>
      <w:r w:rsidRPr="00806BFE">
        <w:t>опыте должен в</w:t>
      </w:r>
      <w:r>
        <w:t xml:space="preserve"> </w:t>
      </w:r>
      <w:r w:rsidRPr="00806BFE">
        <w:t>качестве следствия следовать некий психический феномен, даже если он</w:t>
      </w:r>
      <w:r>
        <w:t xml:space="preserve"> </w:t>
      </w:r>
      <w:r w:rsidRPr="00806BFE">
        <w:t>не является в</w:t>
      </w:r>
      <w:r>
        <w:t xml:space="preserve"> </w:t>
      </w:r>
      <w:r w:rsidRPr="00806BFE">
        <w:t>сознании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3) возможно доказать, что</w:t>
      </w:r>
      <w:r>
        <w:t xml:space="preserve"> </w:t>
      </w:r>
      <w:r w:rsidRPr="00806BFE">
        <w:t>при сознательных психических феноменах сила сопровождающего их</w:t>
      </w:r>
      <w:r>
        <w:t xml:space="preserve"> </w:t>
      </w:r>
      <w:r w:rsidRPr="00806BFE">
        <w:t>сознания является функцией от</w:t>
      </w:r>
      <w:r>
        <w:t xml:space="preserve"> </w:t>
      </w:r>
      <w:r w:rsidRPr="00806BFE">
        <w:t>их собственной силы, и</w:t>
      </w:r>
      <w:r>
        <w:t xml:space="preserve"> </w:t>
      </w:r>
      <w:r w:rsidRPr="00806BFE">
        <w:t>что в</w:t>
      </w:r>
      <w:r>
        <w:t xml:space="preserve"> </w:t>
      </w:r>
      <w:r w:rsidRPr="00806BFE">
        <w:t>определенных случаях, когда последняя является положительной величиной, первая может быть лишена какого-либо положительного значения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4) можно показать, что</w:t>
      </w:r>
      <w:r>
        <w:t xml:space="preserve"> </w:t>
      </w:r>
      <w:r w:rsidRPr="00806BFE">
        <w:t>признание каждого психического феномена объектом психического же</w:t>
      </w:r>
      <w:r>
        <w:t xml:space="preserve"> </w:t>
      </w:r>
      <w:r w:rsidRPr="00806BFE">
        <w:t>феномена приводит к</w:t>
      </w:r>
      <w:r>
        <w:t xml:space="preserve"> </w:t>
      </w:r>
      <w:r w:rsidRPr="00806BFE">
        <w:t>бесконечному усложнению душевных состояний (т.е. к</w:t>
      </w:r>
      <w:r>
        <w:t xml:space="preserve"> </w:t>
      </w:r>
      <w:r w:rsidRPr="00806BFE">
        <w:t xml:space="preserve">«дурной бесконечности»).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Выводы, к</w:t>
      </w:r>
      <w:r>
        <w:t xml:space="preserve"> </w:t>
      </w:r>
      <w:r w:rsidRPr="00806BFE">
        <w:t>которым пришел в</w:t>
      </w:r>
      <w:r>
        <w:t xml:space="preserve"> </w:t>
      </w:r>
      <w:r w:rsidRPr="00806BFE">
        <w:t>результате Б., не</w:t>
      </w:r>
      <w:r>
        <w:t xml:space="preserve"> </w:t>
      </w:r>
      <w:r w:rsidRPr="00806BFE">
        <w:t>позволяют ему</w:t>
      </w:r>
      <w:r>
        <w:t xml:space="preserve"> </w:t>
      </w:r>
      <w:r w:rsidRPr="00806BFE">
        <w:t>с</w:t>
      </w:r>
      <w:r>
        <w:t xml:space="preserve"> </w:t>
      </w:r>
      <w:r w:rsidRPr="00806BFE">
        <w:t>достаточным на</w:t>
      </w:r>
      <w:r>
        <w:t xml:space="preserve"> </w:t>
      </w:r>
      <w:r w:rsidRPr="00806BFE">
        <w:t>то основанием признать бессознательные психические феномены. С</w:t>
      </w:r>
      <w:r>
        <w:t xml:space="preserve"> </w:t>
      </w:r>
      <w:r w:rsidRPr="00806BFE">
        <w:t>другой стороны, недостаточны и</w:t>
      </w:r>
      <w:r>
        <w:t xml:space="preserve"> </w:t>
      </w:r>
      <w:r w:rsidRPr="00806BFE">
        <w:t>традиционные аргументы для</w:t>
      </w:r>
      <w:r>
        <w:t xml:space="preserve"> </w:t>
      </w:r>
      <w:r w:rsidRPr="00806BFE">
        <w:t>опровержения гипотезы «бессознательного сознания». Их</w:t>
      </w:r>
      <w:r>
        <w:t xml:space="preserve"> </w:t>
      </w:r>
      <w:r w:rsidRPr="00806BFE">
        <w:t>(сами эти</w:t>
      </w:r>
      <w:r>
        <w:t xml:space="preserve"> </w:t>
      </w:r>
      <w:r w:rsidRPr="00806BFE">
        <w:t>аргументы) в</w:t>
      </w:r>
      <w:r>
        <w:t xml:space="preserve"> </w:t>
      </w:r>
      <w:r w:rsidRPr="00806BFE">
        <w:t>последующем блестяще преодолел один из</w:t>
      </w:r>
      <w:r>
        <w:t xml:space="preserve"> </w:t>
      </w:r>
      <w:r w:rsidRPr="00806BFE">
        <w:t>слушателей Б. – Фрейд, заложивший психоаналитическую традицию в</w:t>
      </w:r>
      <w:r>
        <w:t xml:space="preserve"> </w:t>
      </w:r>
      <w:r w:rsidRPr="00806BFE">
        <w:t>социогуманитарном знании. Сам</w:t>
      </w:r>
      <w:r>
        <w:t xml:space="preserve"> </w:t>
      </w:r>
      <w:r w:rsidRPr="00806BFE">
        <w:t>же</w:t>
      </w:r>
      <w:r>
        <w:t xml:space="preserve"> </w:t>
      </w:r>
      <w:r w:rsidRPr="00806BFE">
        <w:t>Б. больше был</w:t>
      </w:r>
      <w:r>
        <w:t xml:space="preserve"> </w:t>
      </w:r>
      <w:r w:rsidRPr="00806BFE">
        <w:t>склонен к</w:t>
      </w:r>
      <w:r>
        <w:t xml:space="preserve"> </w:t>
      </w:r>
      <w:r w:rsidRPr="00806BFE">
        <w:t>иному решению вопроса – отрицанию возможности бессознательного психического акта, но</w:t>
      </w:r>
      <w:r>
        <w:t xml:space="preserve"> </w:t>
      </w:r>
      <w:r w:rsidRPr="00806BFE">
        <w:t>такому отрицанию, которое позволило другому его</w:t>
      </w:r>
      <w:r>
        <w:t xml:space="preserve"> </w:t>
      </w:r>
      <w:r w:rsidRPr="00806BFE">
        <w:t>слушателю – Эренфельсу – заложить основания теории гештальта и</w:t>
      </w:r>
      <w:r>
        <w:t xml:space="preserve"> </w:t>
      </w:r>
      <w:r w:rsidRPr="00806BFE">
        <w:t>задать линию когнитивизма в</w:t>
      </w:r>
      <w:r>
        <w:t xml:space="preserve"> </w:t>
      </w:r>
      <w:r w:rsidRPr="00806BFE">
        <w:t xml:space="preserve">социогуманитарном знании. Б. достаточно четко осознавал парадоксальность сложившейся ситуации.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Представление о</w:t>
      </w:r>
      <w:r>
        <w:t xml:space="preserve"> </w:t>
      </w:r>
      <w:r w:rsidRPr="00806BFE">
        <w:t>бессознательном должно включать сознание об</w:t>
      </w:r>
      <w:r>
        <w:t xml:space="preserve"> </w:t>
      </w:r>
      <w:r w:rsidRPr="00806BFE">
        <w:t>этом феномене, или</w:t>
      </w:r>
      <w:r>
        <w:t xml:space="preserve"> </w:t>
      </w:r>
      <w:r w:rsidRPr="00806BFE">
        <w:t>иначе: сознание о</w:t>
      </w:r>
      <w:r>
        <w:t xml:space="preserve"> </w:t>
      </w:r>
      <w:r w:rsidRPr="00806BFE">
        <w:t>существующих в</w:t>
      </w:r>
      <w:r>
        <w:t xml:space="preserve"> </w:t>
      </w:r>
      <w:r w:rsidRPr="00806BFE">
        <w:t>нас психических феноменах дано в</w:t>
      </w:r>
      <w:r>
        <w:t xml:space="preserve"> </w:t>
      </w:r>
      <w:r w:rsidRPr="00806BFE">
        <w:t>них самих (оно «впечатано» в</w:t>
      </w:r>
      <w:r>
        <w:t xml:space="preserve"> </w:t>
      </w:r>
      <w:r w:rsidRPr="00806BFE">
        <w:t>сам психический акт, в</w:t>
      </w:r>
      <w:r>
        <w:t xml:space="preserve"> </w:t>
      </w:r>
      <w:r w:rsidRPr="00806BFE">
        <w:t>данном случае – в</w:t>
      </w:r>
      <w:r>
        <w:t xml:space="preserve"> </w:t>
      </w:r>
      <w:r w:rsidRPr="00806BFE">
        <w:t>«бессознательный»). В</w:t>
      </w:r>
      <w:r>
        <w:t xml:space="preserve"> </w:t>
      </w:r>
      <w:r w:rsidRPr="00806BFE">
        <w:t>обоснование своего выбора Б. вынужден был</w:t>
      </w:r>
      <w:r>
        <w:t xml:space="preserve"> </w:t>
      </w:r>
      <w:r w:rsidRPr="00806BFE">
        <w:t>еще раз</w:t>
      </w:r>
      <w:r>
        <w:t xml:space="preserve"> </w:t>
      </w:r>
      <w:r w:rsidRPr="00806BFE">
        <w:t>по-новому проаргументировать свою позицию, опираясь на</w:t>
      </w:r>
      <w:r>
        <w:t xml:space="preserve"> </w:t>
      </w:r>
      <w:r w:rsidRPr="00806BFE">
        <w:t>дополнительный разбор четвертого основания доказательства существования бессознательного. Его, по</w:t>
      </w:r>
      <w:r>
        <w:t xml:space="preserve"> </w:t>
      </w:r>
      <w:r w:rsidRPr="00806BFE">
        <w:t>мысли Б., можно проиллюстрировать, построив следующий ряд: слышание звука (представление звука) – представление о</w:t>
      </w:r>
      <w:r>
        <w:t xml:space="preserve"> </w:t>
      </w:r>
      <w:r w:rsidRPr="00806BFE">
        <w:t>представлении звука (представление о</w:t>
      </w:r>
      <w:r>
        <w:t xml:space="preserve"> </w:t>
      </w:r>
      <w:r w:rsidRPr="00806BFE">
        <w:t>слышании) и</w:t>
      </w:r>
      <w:r>
        <w:t xml:space="preserve"> </w:t>
      </w:r>
      <w:r w:rsidRPr="00806BFE">
        <w:t>т.д. Последовательность таких представлений остается бесконечной, если не</w:t>
      </w:r>
      <w:r>
        <w:t xml:space="preserve"> </w:t>
      </w:r>
      <w:r w:rsidRPr="00806BFE">
        <w:t>будет заканчиваться бессознательным представлением, т.е. мы</w:t>
      </w:r>
      <w:r>
        <w:t xml:space="preserve"> </w:t>
      </w:r>
      <w:r w:rsidRPr="00806BFE">
        <w:t>вынуждены будем признать в</w:t>
      </w:r>
      <w:r>
        <w:t xml:space="preserve"> </w:t>
      </w:r>
      <w:r w:rsidRPr="00806BFE">
        <w:t>простейшем акте слышания бесчисленное множество душевных действий. Но</w:t>
      </w:r>
      <w:r>
        <w:t xml:space="preserve"> </w:t>
      </w:r>
      <w:r w:rsidRPr="00806BFE">
        <w:t>это абсурдно. По</w:t>
      </w:r>
      <w:r>
        <w:t xml:space="preserve"> </w:t>
      </w:r>
      <w:r w:rsidRPr="00806BFE">
        <w:t>схеме Б., акт</w:t>
      </w:r>
      <w:r>
        <w:t xml:space="preserve"> </w:t>
      </w:r>
      <w:r w:rsidRPr="00806BFE">
        <w:t>и</w:t>
      </w:r>
      <w:r>
        <w:t xml:space="preserve"> </w:t>
      </w:r>
      <w:r w:rsidRPr="00806BFE">
        <w:t>объект акта даны нам</w:t>
      </w:r>
      <w:r>
        <w:t xml:space="preserve"> </w:t>
      </w:r>
      <w:r w:rsidRPr="00806BFE">
        <w:t>одновременно. Звук никогда не</w:t>
      </w:r>
      <w:r>
        <w:t xml:space="preserve"> </w:t>
      </w:r>
      <w:r w:rsidRPr="00806BFE">
        <w:t>противостоит слышанию: «...мы лишь привыкли к</w:t>
      </w:r>
      <w:r>
        <w:t xml:space="preserve"> </w:t>
      </w:r>
      <w:r w:rsidRPr="00806BFE">
        <w:t>тому, чтобы мыслить слышание как</w:t>
      </w:r>
      <w:r>
        <w:t xml:space="preserve"> </w:t>
      </w:r>
      <w:r w:rsidRPr="00806BFE">
        <w:t>познавание, а</w:t>
      </w:r>
      <w:r>
        <w:t xml:space="preserve"> </w:t>
      </w:r>
      <w:r w:rsidRPr="00806BFE">
        <w:t>содержание слышания как</w:t>
      </w:r>
      <w:r>
        <w:t xml:space="preserve"> </w:t>
      </w:r>
      <w:r w:rsidRPr="00806BFE">
        <w:t>действительный предмет и, так</w:t>
      </w:r>
      <w:r>
        <w:t xml:space="preserve"> </w:t>
      </w:r>
      <w:r w:rsidRPr="00806BFE">
        <w:t>как реальным не</w:t>
      </w:r>
      <w:r>
        <w:t xml:space="preserve"> </w:t>
      </w:r>
      <w:r w:rsidRPr="00806BFE">
        <w:t>оказывается ничего кроме слышания, – именно таким образом мы</w:t>
      </w:r>
      <w:r>
        <w:t xml:space="preserve"> </w:t>
      </w:r>
      <w:r w:rsidRPr="00806BFE">
        <w:t>приходим к</w:t>
      </w:r>
      <w:r>
        <w:t xml:space="preserve"> </w:t>
      </w:r>
      <w:r w:rsidRPr="00806BFE">
        <w:t>тому, чтобы рассматривать это</w:t>
      </w:r>
      <w:r>
        <w:t xml:space="preserve"> </w:t>
      </w:r>
      <w:r w:rsidRPr="00806BFE">
        <w:t>слышание направленным на</w:t>
      </w:r>
      <w:r>
        <w:t xml:space="preserve"> </w:t>
      </w:r>
      <w:r w:rsidRPr="00806BFE">
        <w:t xml:space="preserve">себя самое».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Получается, что</w:t>
      </w:r>
      <w:r>
        <w:t xml:space="preserve"> </w:t>
      </w:r>
      <w:r w:rsidRPr="00806BFE">
        <w:t>объект внутреннего представления сливается с</w:t>
      </w:r>
      <w:r>
        <w:t xml:space="preserve"> </w:t>
      </w:r>
      <w:r w:rsidRPr="00806BFE">
        <w:t>самим представлением, а</w:t>
      </w:r>
      <w:r>
        <w:t xml:space="preserve"> </w:t>
      </w:r>
      <w:r w:rsidRPr="00806BFE">
        <w:t>оба они</w:t>
      </w:r>
      <w:r>
        <w:t xml:space="preserve"> </w:t>
      </w:r>
      <w:r w:rsidRPr="00806BFE">
        <w:t>принадлежат одному и</w:t>
      </w:r>
      <w:r>
        <w:t xml:space="preserve"> </w:t>
      </w:r>
      <w:r w:rsidRPr="00806BFE">
        <w:t>тому же</w:t>
      </w:r>
      <w:r>
        <w:t xml:space="preserve"> </w:t>
      </w:r>
      <w:r w:rsidRPr="00806BFE">
        <w:t>психическому акту. Однако само представление принадлежит предмету, на</w:t>
      </w:r>
      <w:r>
        <w:t xml:space="preserve"> </w:t>
      </w:r>
      <w:r w:rsidRPr="00806BFE">
        <w:t>который оно</w:t>
      </w:r>
      <w:r>
        <w:t xml:space="preserve"> </w:t>
      </w:r>
      <w:r w:rsidRPr="00806BFE">
        <w:t>направлено. Поэтому неверно утверждение о</w:t>
      </w:r>
      <w:r>
        <w:t xml:space="preserve"> </w:t>
      </w:r>
      <w:r w:rsidRPr="00806BFE">
        <w:t>наличии внутреннего наблюдения, направленного на</w:t>
      </w:r>
      <w:r>
        <w:t xml:space="preserve"> </w:t>
      </w:r>
      <w:r w:rsidRPr="00806BFE">
        <w:t>себя самое. Надо различать звук как</w:t>
      </w:r>
      <w:r>
        <w:t xml:space="preserve"> </w:t>
      </w:r>
      <w:r w:rsidRPr="00806BFE">
        <w:t>первичный, а</w:t>
      </w:r>
      <w:r>
        <w:t xml:space="preserve"> </w:t>
      </w:r>
      <w:r w:rsidRPr="00806BFE">
        <w:t>само слышание – как</w:t>
      </w:r>
      <w:r>
        <w:t xml:space="preserve"> </w:t>
      </w:r>
      <w:r w:rsidRPr="00806BFE">
        <w:t>вторичный объект слышания. Тогда обнаруживается, что</w:t>
      </w:r>
      <w:r>
        <w:t xml:space="preserve"> </w:t>
      </w:r>
      <w:r w:rsidRPr="00806BFE">
        <w:t>представление звука без</w:t>
      </w:r>
      <w:r>
        <w:t xml:space="preserve"> </w:t>
      </w:r>
      <w:r w:rsidRPr="00806BFE">
        <w:t>представления слышания немыслимо (хоть и</w:t>
      </w:r>
      <w:r>
        <w:t xml:space="preserve"> </w:t>
      </w:r>
      <w:r w:rsidRPr="00806BFE">
        <w:t>не доказуемо, а</w:t>
      </w:r>
      <w:r>
        <w:t xml:space="preserve"> </w:t>
      </w:r>
      <w:r w:rsidRPr="00806BFE">
        <w:t>является предметом веры), но</w:t>
      </w:r>
      <w:r>
        <w:t xml:space="preserve"> </w:t>
      </w:r>
      <w:r w:rsidRPr="00806BFE">
        <w:t>представление слышания без</w:t>
      </w:r>
      <w:r>
        <w:t xml:space="preserve"> </w:t>
      </w:r>
      <w:r w:rsidRPr="00806BFE">
        <w:t>представления звука – очевидно противоречиво. Слышание направлено на</w:t>
      </w:r>
      <w:r>
        <w:t xml:space="preserve"> </w:t>
      </w:r>
      <w:r w:rsidRPr="00806BFE">
        <w:t>звук и</w:t>
      </w:r>
      <w:r>
        <w:t xml:space="preserve"> </w:t>
      </w:r>
      <w:r w:rsidRPr="00806BFE">
        <w:t>только таким образом охватывает себя самое наряду с</w:t>
      </w:r>
      <w:r>
        <w:t xml:space="preserve"> </w:t>
      </w:r>
      <w:r w:rsidRPr="00806BFE">
        <w:t>ним и</w:t>
      </w:r>
      <w:r>
        <w:t xml:space="preserve"> </w:t>
      </w:r>
      <w:r w:rsidRPr="00806BFE">
        <w:t>вдобавок к</w:t>
      </w:r>
      <w:r>
        <w:t xml:space="preserve"> </w:t>
      </w:r>
      <w:r w:rsidRPr="00806BFE">
        <w:t>нему. Согласно модели Б., нечто, что</w:t>
      </w:r>
      <w:r>
        <w:t xml:space="preserve"> </w:t>
      </w:r>
      <w:r w:rsidRPr="00806BFE">
        <w:t>является лишь вторичным объектом акта, может в</w:t>
      </w:r>
      <w:r>
        <w:t xml:space="preserve"> </w:t>
      </w:r>
      <w:r w:rsidRPr="00806BFE">
        <w:t>нем осознаваться, а</w:t>
      </w:r>
      <w:r>
        <w:t xml:space="preserve"> </w:t>
      </w:r>
      <w:r w:rsidRPr="00806BFE">
        <w:t>может и</w:t>
      </w:r>
      <w:r>
        <w:t xml:space="preserve"> </w:t>
      </w:r>
      <w:r w:rsidRPr="00806BFE">
        <w:t>не быть в</w:t>
      </w:r>
      <w:r>
        <w:t xml:space="preserve"> </w:t>
      </w:r>
      <w:r w:rsidRPr="00806BFE">
        <w:t>нем наблюдаемо. Наблюдению подлежит скорее то, что</w:t>
      </w:r>
      <w:r>
        <w:t xml:space="preserve"> </w:t>
      </w:r>
      <w:r w:rsidRPr="00806BFE">
        <w:t>относится к</w:t>
      </w:r>
      <w:r>
        <w:t xml:space="preserve"> </w:t>
      </w:r>
      <w:r w:rsidRPr="00806BFE">
        <w:t>предмету как</w:t>
      </w:r>
      <w:r>
        <w:t xml:space="preserve"> </w:t>
      </w:r>
      <w:r w:rsidRPr="00806BFE">
        <w:t>первичному объекту. Лишь когда этот акт</w:t>
      </w:r>
      <w:r>
        <w:t xml:space="preserve"> </w:t>
      </w:r>
      <w:r w:rsidRPr="00806BFE">
        <w:t>сам становится для</w:t>
      </w:r>
      <w:r>
        <w:t xml:space="preserve"> </w:t>
      </w:r>
      <w:r w:rsidRPr="00806BFE">
        <w:t>нас первичным объектом, он</w:t>
      </w:r>
      <w:r>
        <w:t xml:space="preserve"> </w:t>
      </w:r>
      <w:r w:rsidRPr="00806BFE">
        <w:t>становится наблюдаемым (т.е. он</w:t>
      </w:r>
      <w:r>
        <w:t xml:space="preserve"> </w:t>
      </w:r>
      <w:r w:rsidRPr="00806BFE">
        <w:t>сам становится «предметом» последующего акта). «Психический акт</w:t>
      </w:r>
      <w:r>
        <w:t xml:space="preserve"> </w:t>
      </w:r>
      <w:r w:rsidRPr="00806BFE">
        <w:t>слышания, кроме того, что</w:t>
      </w:r>
      <w:r>
        <w:t xml:space="preserve"> </w:t>
      </w:r>
      <w:r w:rsidRPr="00806BFE">
        <w:t>он</w:t>
      </w:r>
      <w:r>
        <w:t xml:space="preserve"> </w:t>
      </w:r>
      <w:r w:rsidRPr="00806BFE">
        <w:t>представляет физический феномен, в</w:t>
      </w:r>
      <w:r>
        <w:t xml:space="preserve"> </w:t>
      </w:r>
      <w:r w:rsidRPr="00806BFE">
        <w:t>своей тотальности становится для</w:t>
      </w:r>
      <w:r>
        <w:t xml:space="preserve"> </w:t>
      </w:r>
      <w:r w:rsidRPr="00806BFE">
        <w:t>самого себя одновременно и</w:t>
      </w:r>
      <w:r>
        <w:t xml:space="preserve"> </w:t>
      </w:r>
      <w:r w:rsidRPr="00806BFE">
        <w:t>предметом, и</w:t>
      </w:r>
      <w:r>
        <w:t xml:space="preserve"> </w:t>
      </w:r>
      <w:r w:rsidRPr="00806BFE">
        <w:t>содержанием».</w:t>
      </w:r>
    </w:p>
    <w:p w:rsidR="00A66143" w:rsidRDefault="00A66143" w:rsidP="00A66143">
      <w:pPr>
        <w:spacing w:before="120"/>
        <w:ind w:firstLine="567"/>
        <w:jc w:val="both"/>
      </w:pPr>
      <w:r w:rsidRPr="00806BFE">
        <w:t xml:space="preserve"> Тотальность же</w:t>
      </w:r>
      <w:r>
        <w:t xml:space="preserve"> </w:t>
      </w:r>
      <w:r w:rsidRPr="00806BFE">
        <w:t>не оставляет места для</w:t>
      </w:r>
      <w:r>
        <w:t xml:space="preserve"> </w:t>
      </w:r>
      <w:r w:rsidRPr="00806BFE">
        <w:t>бессознательного. То, что</w:t>
      </w:r>
      <w:r>
        <w:t xml:space="preserve"> </w:t>
      </w:r>
      <w:r w:rsidRPr="00806BFE">
        <w:t>верно для</w:t>
      </w:r>
      <w:r>
        <w:t xml:space="preserve"> </w:t>
      </w:r>
      <w:r w:rsidRPr="00806BFE">
        <w:t>представлений, должно быть верно и</w:t>
      </w:r>
      <w:r>
        <w:t xml:space="preserve"> </w:t>
      </w:r>
      <w:r w:rsidRPr="00806BFE">
        <w:t>для всех основанных на</w:t>
      </w:r>
      <w:r>
        <w:t xml:space="preserve"> </w:t>
      </w:r>
      <w:r w:rsidRPr="00806BFE">
        <w:t>них душевных явлений, т.е., по</w:t>
      </w:r>
      <w:r>
        <w:t xml:space="preserve"> </w:t>
      </w:r>
      <w:r w:rsidRPr="00806BFE">
        <w:t>Б., «в нас</w:t>
      </w:r>
      <w:r>
        <w:t xml:space="preserve"> </w:t>
      </w:r>
      <w:r w:rsidRPr="00806BFE">
        <w:t>не</w:t>
      </w:r>
      <w:r>
        <w:t xml:space="preserve"> </w:t>
      </w:r>
      <w:r w:rsidRPr="00806BFE">
        <w:t>существует ни</w:t>
      </w:r>
      <w:r>
        <w:t xml:space="preserve"> </w:t>
      </w:r>
      <w:r w:rsidRPr="00806BFE">
        <w:t>одного психического феномена, о</w:t>
      </w:r>
      <w:r>
        <w:t xml:space="preserve"> </w:t>
      </w:r>
      <w:r w:rsidRPr="00806BFE">
        <w:t>котором мы</w:t>
      </w:r>
      <w:r>
        <w:t xml:space="preserve"> </w:t>
      </w:r>
      <w:r w:rsidRPr="00806BFE">
        <w:t>не имели бы</w:t>
      </w:r>
      <w:r>
        <w:t xml:space="preserve"> </w:t>
      </w:r>
      <w:r w:rsidRPr="00806BFE">
        <w:t>представления». Итоговый вывод проведенного анализа – нет</w:t>
      </w:r>
      <w:r>
        <w:t xml:space="preserve"> </w:t>
      </w:r>
      <w:r w:rsidRPr="00806BFE">
        <w:t>«бессознательного сознания», всякий исследовательский акт</w:t>
      </w:r>
      <w:r>
        <w:t xml:space="preserve"> </w:t>
      </w:r>
      <w:r w:rsidRPr="00806BFE">
        <w:t>сопровождается соответствующим актом сознания. Сознанием же</w:t>
      </w:r>
      <w:r>
        <w:t xml:space="preserve"> </w:t>
      </w:r>
      <w:r w:rsidRPr="00806BFE">
        <w:t>является всякое обладающее содержанием психическое явление. Однако содержание по</w:t>
      </w:r>
      <w:r>
        <w:t xml:space="preserve"> </w:t>
      </w:r>
      <w:r w:rsidRPr="00806BFE">
        <w:t>разному дано в</w:t>
      </w:r>
      <w:r>
        <w:t xml:space="preserve"> </w:t>
      </w:r>
      <w:r w:rsidRPr="00806BFE">
        <w:t>разных видах представленности психических феноменов. Наряду с</w:t>
      </w:r>
      <w:r>
        <w:t xml:space="preserve"> </w:t>
      </w:r>
      <w:r w:rsidRPr="00806BFE">
        <w:t>представлениями необходимо говорить о</w:t>
      </w:r>
      <w:r>
        <w:t xml:space="preserve"> </w:t>
      </w:r>
      <w:r w:rsidRPr="00806BFE">
        <w:t>суждениях, через которые нам</w:t>
      </w:r>
      <w:r>
        <w:t xml:space="preserve"> </w:t>
      </w:r>
      <w:r w:rsidRPr="00806BFE">
        <w:t>дано знание, так</w:t>
      </w:r>
      <w:r>
        <w:t xml:space="preserve"> </w:t>
      </w:r>
      <w:r w:rsidRPr="00806BFE">
        <w:t>как «исследовательский акт</w:t>
      </w:r>
      <w:r>
        <w:t xml:space="preserve"> </w:t>
      </w:r>
      <w:r w:rsidRPr="00806BFE">
        <w:t>помимо своей направленности на</w:t>
      </w:r>
      <w:r>
        <w:t xml:space="preserve"> </w:t>
      </w:r>
      <w:r w:rsidRPr="00806BFE">
        <w:t>первичный объект содержит в</w:t>
      </w:r>
      <w:r>
        <w:t xml:space="preserve"> </w:t>
      </w:r>
      <w:r w:rsidRPr="00806BFE">
        <w:t>себе и</w:t>
      </w:r>
      <w:r>
        <w:t xml:space="preserve"> </w:t>
      </w:r>
      <w:r w:rsidRPr="00806BFE">
        <w:t>себя самого – в</w:t>
      </w:r>
      <w:r>
        <w:t xml:space="preserve"> </w:t>
      </w:r>
      <w:r w:rsidRPr="00806BFE">
        <w:t>качестве представляемого и</w:t>
      </w:r>
      <w:r>
        <w:t xml:space="preserve"> </w:t>
      </w:r>
      <w:r w:rsidRPr="00806BFE">
        <w:t>познаваемого – во</w:t>
      </w:r>
      <w:r>
        <w:t xml:space="preserve"> </w:t>
      </w:r>
      <w:r w:rsidRPr="00806BFE">
        <w:t>всей своей полноте». С</w:t>
      </w:r>
      <w:r>
        <w:t xml:space="preserve"> </w:t>
      </w:r>
      <w:r w:rsidRPr="00806BFE">
        <w:t>точки зрения Б., правильность внутреннего восприятия не</w:t>
      </w:r>
      <w:r>
        <w:t xml:space="preserve"> </w:t>
      </w:r>
      <w:r w:rsidRPr="00806BFE">
        <w:t>доказуема, но</w:t>
      </w:r>
      <w:r>
        <w:t xml:space="preserve"> </w:t>
      </w:r>
      <w:r w:rsidRPr="00806BFE">
        <w:t>она непосредственно очевидна и</w:t>
      </w:r>
      <w:r>
        <w:t xml:space="preserve"> </w:t>
      </w:r>
      <w:r w:rsidRPr="00806BFE">
        <w:t>через представление может быть «перенесена» на</w:t>
      </w:r>
      <w:r>
        <w:t xml:space="preserve"> </w:t>
      </w:r>
      <w:r w:rsidRPr="00806BFE">
        <w:t>объект. Осуществляет это</w:t>
      </w:r>
      <w:r>
        <w:t xml:space="preserve"> </w:t>
      </w:r>
      <w:r w:rsidRPr="00806BFE">
        <w:t>сопровождающее психический акт</w:t>
      </w:r>
      <w:r>
        <w:t xml:space="preserve"> </w:t>
      </w:r>
      <w:r w:rsidRPr="00806BFE">
        <w:t>познание, которое всегда явлено через суждения. Суждение внутреннего восприятия состоит в</w:t>
      </w:r>
      <w:r>
        <w:t xml:space="preserve"> </w:t>
      </w:r>
      <w:r w:rsidRPr="00806BFE">
        <w:t>простом признании представляемого во</w:t>
      </w:r>
      <w:r>
        <w:t xml:space="preserve"> </w:t>
      </w:r>
      <w:r w:rsidRPr="00806BFE">
        <w:t>внутреннем сознании феномена – «следовательно, со</w:t>
      </w:r>
      <w:r>
        <w:t xml:space="preserve"> </w:t>
      </w:r>
      <w:r w:rsidRPr="00806BFE">
        <w:t>всяким психическим актом связано двоякого рода внутреннее сознание: относящееся к</w:t>
      </w:r>
      <w:r>
        <w:t xml:space="preserve"> </w:t>
      </w:r>
      <w:r w:rsidRPr="00806BFE">
        <w:t>нему представление и</w:t>
      </w:r>
      <w:r>
        <w:t xml:space="preserve"> </w:t>
      </w:r>
      <w:r w:rsidRPr="00806BFE">
        <w:t>относящееся к</w:t>
      </w:r>
      <w:r>
        <w:t xml:space="preserve"> </w:t>
      </w:r>
      <w:r w:rsidRPr="00806BFE">
        <w:t>нему суждение – так</w:t>
      </w:r>
      <w:r>
        <w:t xml:space="preserve"> </w:t>
      </w:r>
      <w:r w:rsidRPr="00806BFE">
        <w:t>называемое внутреннее восприятие, которое является непосредственно очевидным познанием психического акта». По</w:t>
      </w:r>
      <w:r>
        <w:t xml:space="preserve"> </w:t>
      </w:r>
      <w:r w:rsidRPr="00806BFE">
        <w:t>мысли Б., опыт также показывает, что</w:t>
      </w:r>
      <w:r>
        <w:t xml:space="preserve"> </w:t>
      </w:r>
      <w:r w:rsidRPr="00806BFE">
        <w:t>наряду с</w:t>
      </w:r>
      <w:r>
        <w:t xml:space="preserve"> </w:t>
      </w:r>
      <w:r w:rsidRPr="00806BFE">
        <w:t>представлениями и</w:t>
      </w:r>
      <w:r>
        <w:t xml:space="preserve"> </w:t>
      </w:r>
      <w:r w:rsidRPr="00806BFE">
        <w:t>суждениями существует и</w:t>
      </w:r>
      <w:r>
        <w:t xml:space="preserve"> </w:t>
      </w:r>
      <w:r w:rsidRPr="00806BFE">
        <w:t>третий вид</w:t>
      </w:r>
      <w:r>
        <w:t xml:space="preserve"> </w:t>
      </w:r>
      <w:r w:rsidRPr="00806BFE">
        <w:t>сознания психического акта – относящееся к</w:t>
      </w:r>
      <w:r>
        <w:t xml:space="preserve"> </w:t>
      </w:r>
      <w:r w:rsidRPr="00806BFE">
        <w:t>нему чувство (удовольствие – неудовольствие, акты любви и</w:t>
      </w:r>
      <w:r>
        <w:t xml:space="preserve"> </w:t>
      </w:r>
      <w:r w:rsidRPr="00806BFE">
        <w:t>ненависти, или</w:t>
      </w:r>
      <w:r>
        <w:t xml:space="preserve"> </w:t>
      </w:r>
      <w:r w:rsidRPr="00806BFE">
        <w:t>интересы), которое мы</w:t>
      </w:r>
      <w:r>
        <w:t xml:space="preserve"> </w:t>
      </w:r>
      <w:r w:rsidRPr="00806BFE">
        <w:t>от него получаем и</w:t>
      </w:r>
      <w:r>
        <w:t xml:space="preserve"> </w:t>
      </w:r>
      <w:r w:rsidRPr="00806BFE">
        <w:t>которое вносит свой вклад в</w:t>
      </w:r>
      <w:r>
        <w:t xml:space="preserve"> </w:t>
      </w:r>
      <w:r w:rsidRPr="00806BFE">
        <w:t>полноту акта, окончательно оформляя его</w:t>
      </w:r>
      <w:r>
        <w:t xml:space="preserve"> </w:t>
      </w:r>
      <w:r w:rsidRPr="00806BFE">
        <w:t>тотальность. Сознание тотально, тотален, следовательно, и</w:t>
      </w:r>
      <w:r>
        <w:t xml:space="preserve"> </w:t>
      </w:r>
      <w:r w:rsidRPr="00806BFE">
        <w:t>любой психический акт, в</w:t>
      </w:r>
      <w:r>
        <w:t xml:space="preserve"> </w:t>
      </w:r>
      <w:r w:rsidRPr="00806BFE">
        <w:t>нем слиты воедино представление, суждение (познание) и</w:t>
      </w:r>
      <w:r>
        <w:t xml:space="preserve"> </w:t>
      </w:r>
      <w:r w:rsidRPr="00806BFE">
        <w:t>чувство, эмоция (акты любви – ненависти), которые Б. рассматривает как</w:t>
      </w:r>
      <w:r>
        <w:t xml:space="preserve"> </w:t>
      </w:r>
      <w:r w:rsidRPr="00806BFE">
        <w:t xml:space="preserve">три класса психических феноменов.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Представления конкретно-наглядны и</w:t>
      </w:r>
      <w:r>
        <w:t xml:space="preserve"> </w:t>
      </w:r>
      <w:r w:rsidRPr="00806BFE">
        <w:t>могут быть даны как</w:t>
      </w:r>
      <w:r>
        <w:t xml:space="preserve"> </w:t>
      </w:r>
      <w:r w:rsidRPr="00806BFE">
        <w:t>в</w:t>
      </w:r>
      <w:r>
        <w:t xml:space="preserve"> </w:t>
      </w:r>
      <w:r w:rsidRPr="00806BFE">
        <w:t>чувствах, так</w:t>
      </w:r>
      <w:r>
        <w:t xml:space="preserve"> </w:t>
      </w:r>
      <w:r w:rsidRPr="00806BFE">
        <w:t>и</w:t>
      </w:r>
      <w:r>
        <w:t xml:space="preserve"> </w:t>
      </w:r>
      <w:r w:rsidRPr="00806BFE">
        <w:t>в суждениях, выступая основой как</w:t>
      </w:r>
      <w:r>
        <w:t xml:space="preserve"> </w:t>
      </w:r>
      <w:r w:rsidRPr="00806BFE">
        <w:t>тех, так</w:t>
      </w:r>
      <w:r>
        <w:t xml:space="preserve"> </w:t>
      </w:r>
      <w:r w:rsidRPr="00806BFE">
        <w:t>и</w:t>
      </w:r>
      <w:r>
        <w:t xml:space="preserve"> </w:t>
      </w:r>
      <w:r w:rsidRPr="00806BFE">
        <w:t>других. Со</w:t>
      </w:r>
      <w:r>
        <w:t xml:space="preserve"> </w:t>
      </w:r>
      <w:r w:rsidRPr="00806BFE">
        <w:t>своей стороны, всякий психический феномен является предметом сопровождающего его</w:t>
      </w:r>
      <w:r>
        <w:t xml:space="preserve"> </w:t>
      </w:r>
      <w:r w:rsidRPr="00806BFE">
        <w:t>познания и</w:t>
      </w:r>
      <w:r>
        <w:t xml:space="preserve"> </w:t>
      </w:r>
      <w:r w:rsidRPr="00806BFE">
        <w:t>санкцией для</w:t>
      </w:r>
      <w:r>
        <w:t xml:space="preserve"> </w:t>
      </w:r>
      <w:r w:rsidRPr="00806BFE">
        <w:t>желания – действия (движений души: чувств, эмоций). К</w:t>
      </w:r>
      <w:r>
        <w:t xml:space="preserve"> </w:t>
      </w:r>
      <w:r w:rsidRPr="00806BFE">
        <w:t>акту представления предмета должны быть добавлены два</w:t>
      </w:r>
      <w:r>
        <w:t xml:space="preserve"> </w:t>
      </w:r>
      <w:r w:rsidRPr="00806BFE">
        <w:t>отношения к</w:t>
      </w:r>
      <w:r>
        <w:t xml:space="preserve"> </w:t>
      </w:r>
      <w:r w:rsidRPr="00806BFE">
        <w:t>этому представляемому предмету: отношение признания или</w:t>
      </w:r>
      <w:r>
        <w:t xml:space="preserve"> </w:t>
      </w:r>
      <w:r w:rsidRPr="00806BFE">
        <w:t>отвержения (т.е. познавательное отношение, задающее истинность – неистинность) и</w:t>
      </w:r>
      <w:r>
        <w:t xml:space="preserve"> </w:t>
      </w:r>
      <w:r w:rsidRPr="00806BFE">
        <w:t>отношение, санкционирующее нравственность и</w:t>
      </w:r>
      <w:r>
        <w:t xml:space="preserve"> </w:t>
      </w:r>
      <w:r w:rsidRPr="00806BFE">
        <w:t>не санкционирующее безнравственность (т.е. задающие субъекту определенную линию поведения). Тем</w:t>
      </w:r>
      <w:r>
        <w:t xml:space="preserve"> </w:t>
      </w:r>
      <w:r w:rsidRPr="00806BFE">
        <w:t>самым мышление и</w:t>
      </w:r>
      <w:r>
        <w:t xml:space="preserve"> </w:t>
      </w:r>
      <w:r w:rsidRPr="00806BFE">
        <w:t>желание, будучи направленными на</w:t>
      </w:r>
      <w:r>
        <w:t xml:space="preserve"> </w:t>
      </w:r>
      <w:r w:rsidRPr="00806BFE">
        <w:t>один и</w:t>
      </w:r>
      <w:r>
        <w:t xml:space="preserve"> </w:t>
      </w:r>
      <w:r w:rsidRPr="00806BFE">
        <w:t>тот же</w:t>
      </w:r>
      <w:r>
        <w:t xml:space="preserve"> </w:t>
      </w:r>
      <w:r w:rsidRPr="00806BFE">
        <w:t>объект, направлены разным способом и</w:t>
      </w:r>
      <w:r>
        <w:t xml:space="preserve"> </w:t>
      </w:r>
      <w:r w:rsidRPr="00806BFE">
        <w:t>задают разное отношение к</w:t>
      </w:r>
      <w:r>
        <w:t xml:space="preserve"> </w:t>
      </w:r>
      <w:r w:rsidRPr="00806BFE">
        <w:t>нему. Как</w:t>
      </w:r>
      <w:r>
        <w:t xml:space="preserve"> </w:t>
      </w:r>
      <w:r w:rsidRPr="00806BFE">
        <w:t>полагал Б., поскольку в</w:t>
      </w:r>
      <w:r>
        <w:t xml:space="preserve"> </w:t>
      </w:r>
      <w:r w:rsidRPr="00806BFE">
        <w:t>известном смысле задача суждения есть установление истины или</w:t>
      </w:r>
      <w:r>
        <w:t xml:space="preserve"> </w:t>
      </w:r>
      <w:r w:rsidRPr="00806BFE">
        <w:t>лжи, постольку в</w:t>
      </w:r>
      <w:r>
        <w:t xml:space="preserve"> </w:t>
      </w:r>
      <w:r w:rsidRPr="00806BFE">
        <w:t>этом отношении любое суждение либо истинно, либо ложно. И</w:t>
      </w:r>
      <w:r>
        <w:t xml:space="preserve"> </w:t>
      </w:r>
      <w:r w:rsidRPr="00806BFE">
        <w:t>тогда возникает классическая проблема об</w:t>
      </w:r>
      <w:r>
        <w:t xml:space="preserve"> </w:t>
      </w:r>
      <w:r w:rsidRPr="00806BFE">
        <w:t>основаниях и</w:t>
      </w:r>
      <w:r>
        <w:t xml:space="preserve"> </w:t>
      </w:r>
      <w:r w:rsidRPr="00806BFE">
        <w:t>критериях истинности суждения. В</w:t>
      </w:r>
      <w:r>
        <w:t xml:space="preserve"> </w:t>
      </w:r>
      <w:r w:rsidRPr="00806BFE">
        <w:t>поисках ответа на</w:t>
      </w:r>
      <w:r>
        <w:t xml:space="preserve"> </w:t>
      </w:r>
      <w:r w:rsidRPr="00806BFE">
        <w:t>этот вопрос, по</w:t>
      </w:r>
      <w:r>
        <w:t xml:space="preserve"> </w:t>
      </w:r>
      <w:r w:rsidRPr="00806BFE">
        <w:t>мысли Б., классическая логика шла</w:t>
      </w:r>
      <w:r>
        <w:t xml:space="preserve"> </w:t>
      </w:r>
      <w:r w:rsidRPr="00806BFE">
        <w:t>по</w:t>
      </w:r>
      <w:r>
        <w:t xml:space="preserve"> </w:t>
      </w:r>
      <w:r w:rsidRPr="00806BFE">
        <w:t>пути, предложенным Аристотелем, истина трактовалась как</w:t>
      </w:r>
      <w:r>
        <w:t xml:space="preserve"> </w:t>
      </w:r>
      <w:r w:rsidRPr="00806BFE">
        <w:t>«соответствие суждения действительным вещам». Тем</w:t>
      </w:r>
      <w:r>
        <w:t xml:space="preserve"> </w:t>
      </w:r>
      <w:r w:rsidRPr="00806BFE">
        <w:t>самым под</w:t>
      </w:r>
      <w:r>
        <w:t xml:space="preserve"> </w:t>
      </w:r>
      <w:r w:rsidRPr="00806BFE">
        <w:t>истину подводилось онтологическое основание. В</w:t>
      </w:r>
      <w:r>
        <w:t xml:space="preserve"> </w:t>
      </w:r>
      <w:r w:rsidRPr="00806BFE">
        <w:t>кантовской линии философствования была предпринята попытка деонтологизировать логику, указав в</w:t>
      </w:r>
      <w:r>
        <w:t xml:space="preserve"> </w:t>
      </w:r>
      <w:r w:rsidRPr="00806BFE">
        <w:t>качестве основания истины «объективную значимость», т.е. по</w:t>
      </w:r>
      <w:r>
        <w:t xml:space="preserve"> </w:t>
      </w:r>
      <w:r w:rsidRPr="00806BFE">
        <w:t>сути априорную способность к</w:t>
      </w:r>
      <w:r>
        <w:t xml:space="preserve"> </w:t>
      </w:r>
      <w:r w:rsidRPr="00806BFE">
        <w:t xml:space="preserve">синтетическому суждению. Этот путь реформы логического знания Б. считал тупиковым.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Ему</w:t>
      </w:r>
      <w:r>
        <w:t xml:space="preserve"> </w:t>
      </w:r>
      <w:r w:rsidRPr="00806BFE">
        <w:t>оказывалась ближе иная линия реформирования философии, укорененная в</w:t>
      </w:r>
      <w:r>
        <w:t xml:space="preserve"> </w:t>
      </w:r>
      <w:r w:rsidRPr="00806BFE">
        <w:t>английской традиции и</w:t>
      </w:r>
      <w:r>
        <w:t xml:space="preserve"> </w:t>
      </w:r>
      <w:r w:rsidRPr="00806BFE">
        <w:t>берущая начало у</w:t>
      </w:r>
      <w:r>
        <w:t xml:space="preserve"> </w:t>
      </w:r>
      <w:r w:rsidRPr="00806BFE">
        <w:t>Юма. По</w:t>
      </w:r>
      <w:r>
        <w:t xml:space="preserve"> </w:t>
      </w:r>
      <w:r w:rsidRPr="00806BFE">
        <w:t>мнению Б., истина задается не</w:t>
      </w:r>
      <w:r>
        <w:t xml:space="preserve"> </w:t>
      </w:r>
      <w:r w:rsidRPr="00806BFE">
        <w:t>только и</w:t>
      </w:r>
      <w:r>
        <w:t xml:space="preserve"> </w:t>
      </w:r>
      <w:r w:rsidRPr="00806BFE">
        <w:t>не столько правилами – иначе каждое суждение, которое не</w:t>
      </w:r>
      <w:r>
        <w:t xml:space="preserve"> </w:t>
      </w:r>
      <w:r w:rsidRPr="00806BFE">
        <w:t>покоится на</w:t>
      </w:r>
      <w:r>
        <w:t xml:space="preserve"> </w:t>
      </w:r>
      <w:r w:rsidRPr="00806BFE">
        <w:t>достаточном основании (или высказывается вслепую), должно было бы</w:t>
      </w:r>
      <w:r>
        <w:t xml:space="preserve"> </w:t>
      </w:r>
      <w:r w:rsidRPr="00806BFE">
        <w:t>признаваться ложным (а это</w:t>
      </w:r>
      <w:r>
        <w:t xml:space="preserve"> </w:t>
      </w:r>
      <w:r w:rsidRPr="00806BFE">
        <w:t>не</w:t>
      </w:r>
      <w:r>
        <w:t xml:space="preserve"> </w:t>
      </w:r>
      <w:r w:rsidRPr="00806BFE">
        <w:t>так). Соответствующее основание нужно искать в</w:t>
      </w:r>
      <w:r>
        <w:t xml:space="preserve"> </w:t>
      </w:r>
      <w:r w:rsidRPr="00806BFE">
        <w:t>переформулировке понятия предмета, его</w:t>
      </w:r>
      <w:r>
        <w:t xml:space="preserve"> </w:t>
      </w:r>
      <w:r w:rsidRPr="00806BFE">
        <w:t>трактовке как</w:t>
      </w:r>
      <w:r>
        <w:t xml:space="preserve"> </w:t>
      </w:r>
      <w:r w:rsidRPr="00806BFE">
        <w:t>имманентного предмета психического акта, т.е. как</w:t>
      </w:r>
      <w:r>
        <w:t xml:space="preserve"> </w:t>
      </w:r>
      <w:r w:rsidRPr="00806BFE">
        <w:t>интенционального предмета. С</w:t>
      </w:r>
      <w:r>
        <w:t xml:space="preserve"> </w:t>
      </w:r>
      <w:r w:rsidRPr="00806BFE">
        <w:t>этих позиций «суждение является истинным, если оно</w:t>
      </w:r>
      <w:r>
        <w:t xml:space="preserve"> </w:t>
      </w:r>
      <w:r w:rsidRPr="00806BFE">
        <w:t>приписывает вещи нечто, что</w:t>
      </w:r>
      <w:r>
        <w:t xml:space="preserve"> </w:t>
      </w:r>
      <w:r w:rsidRPr="00806BFE">
        <w:t>в</w:t>
      </w:r>
      <w:r>
        <w:t xml:space="preserve"> </w:t>
      </w:r>
      <w:r w:rsidRPr="00806BFE">
        <w:t>качестве реальности дано соединенным с</w:t>
      </w:r>
      <w:r>
        <w:t xml:space="preserve"> </w:t>
      </w:r>
      <w:r w:rsidRPr="00806BFE">
        <w:t>ней, либо отказывает вещи в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в</w:t>
      </w:r>
      <w:r>
        <w:t xml:space="preserve"> </w:t>
      </w:r>
      <w:r w:rsidRPr="00806BFE">
        <w:t>действительности не</w:t>
      </w:r>
      <w:r>
        <w:t xml:space="preserve"> </w:t>
      </w:r>
      <w:r w:rsidRPr="00806BFE">
        <w:t>дано соединенным с</w:t>
      </w:r>
      <w:r>
        <w:t xml:space="preserve"> </w:t>
      </w:r>
      <w:r w:rsidRPr="00806BFE">
        <w:t>ней». Будучи предметом сопровождающего его</w:t>
      </w:r>
      <w:r>
        <w:t xml:space="preserve"> </w:t>
      </w:r>
      <w:r w:rsidRPr="00806BFE">
        <w:t>внутреннего знания, указывает Б., психический акт</w:t>
      </w:r>
      <w:r>
        <w:t xml:space="preserve"> </w:t>
      </w:r>
      <w:r w:rsidRPr="00806BFE">
        <w:t>«помимо своей направленности на</w:t>
      </w:r>
      <w:r>
        <w:t xml:space="preserve"> </w:t>
      </w:r>
      <w:r w:rsidRPr="00806BFE">
        <w:t>первичный объект, содержит в</w:t>
      </w:r>
      <w:r>
        <w:t xml:space="preserve"> </w:t>
      </w:r>
      <w:r w:rsidRPr="00806BFE">
        <w:t>себе и</w:t>
      </w:r>
      <w:r>
        <w:t xml:space="preserve"> </w:t>
      </w:r>
      <w:r w:rsidRPr="00806BFE">
        <w:t>себя самого – в</w:t>
      </w:r>
      <w:r>
        <w:t xml:space="preserve"> </w:t>
      </w:r>
      <w:r w:rsidRPr="00806BFE">
        <w:t>качестве представляемого и</w:t>
      </w:r>
      <w:r>
        <w:t xml:space="preserve"> </w:t>
      </w:r>
      <w:r w:rsidRPr="00806BFE">
        <w:t>познаваемого – во</w:t>
      </w:r>
      <w:r>
        <w:t xml:space="preserve"> </w:t>
      </w:r>
      <w:r w:rsidRPr="00806BFE">
        <w:t>всей своей полноте». Это</w:t>
      </w:r>
      <w:r>
        <w:t xml:space="preserve"> </w:t>
      </w:r>
      <w:r w:rsidRPr="00806BFE">
        <w:t>делает возможным несомненность и</w:t>
      </w:r>
      <w:r>
        <w:t xml:space="preserve"> </w:t>
      </w:r>
      <w:r w:rsidRPr="00806BFE">
        <w:t>непосредственную очевидность внутреннего восприятия, фиксируемого в</w:t>
      </w:r>
      <w:r>
        <w:t xml:space="preserve"> </w:t>
      </w:r>
      <w:r w:rsidRPr="00806BFE">
        <w:t>экзистенциальных суждениях о</w:t>
      </w:r>
      <w:r>
        <w:t xml:space="preserve"> </w:t>
      </w:r>
      <w:r w:rsidRPr="00806BFE">
        <w:t>существовании или</w:t>
      </w:r>
      <w:r>
        <w:t xml:space="preserve"> </w:t>
      </w:r>
      <w:r w:rsidRPr="00806BFE">
        <w:t>несуществовании предмета в</w:t>
      </w:r>
      <w:r>
        <w:t xml:space="preserve"> </w:t>
      </w:r>
      <w:r w:rsidRPr="00806BFE">
        <w:t>психическом акте. Мышление здесь представляет собой совершенно простой акт, оно</w:t>
      </w:r>
      <w:r>
        <w:t xml:space="preserve"> </w:t>
      </w:r>
      <w:r w:rsidRPr="00806BFE">
        <w:t>судит здесь с</w:t>
      </w:r>
      <w:r>
        <w:t xml:space="preserve"> </w:t>
      </w:r>
      <w:r w:rsidRPr="00806BFE">
        <w:t>очевидностью и</w:t>
      </w:r>
      <w:r>
        <w:t xml:space="preserve"> </w:t>
      </w:r>
      <w:r w:rsidRPr="00806BFE">
        <w:t>задает убежденность в</w:t>
      </w:r>
      <w:r>
        <w:t xml:space="preserve"> </w:t>
      </w:r>
      <w:r w:rsidRPr="00806BFE">
        <w:t>правильности последующих логических построений. Аналогичный анализ Б. осуществляет и</w:t>
      </w:r>
      <w:r>
        <w:t xml:space="preserve"> </w:t>
      </w:r>
      <w:r w:rsidRPr="00806BFE">
        <w:t>с актами желания. Его</w:t>
      </w:r>
      <w:r>
        <w:t xml:space="preserve"> </w:t>
      </w:r>
      <w:r w:rsidRPr="00806BFE">
        <w:t>не</w:t>
      </w:r>
      <w:r>
        <w:t xml:space="preserve"> </w:t>
      </w:r>
      <w:r w:rsidRPr="00806BFE">
        <w:t>устраивают основания санкционирования поведения, сформулированные в</w:t>
      </w:r>
      <w:r>
        <w:t xml:space="preserve"> </w:t>
      </w:r>
      <w:r w:rsidRPr="00806BFE">
        <w:t>современной ему</w:t>
      </w:r>
      <w:r>
        <w:t xml:space="preserve"> </w:t>
      </w:r>
      <w:r w:rsidRPr="00806BFE">
        <w:t>этике (особенно утилитаристской). Он</w:t>
      </w:r>
      <w:r>
        <w:t xml:space="preserve"> </w:t>
      </w:r>
      <w:r w:rsidRPr="00806BFE">
        <w:t>предлагает собственное решение проблемы: поведение человека задается выдвигаемыми целями и</w:t>
      </w:r>
      <w:r>
        <w:t xml:space="preserve"> </w:t>
      </w:r>
      <w:r w:rsidRPr="00806BFE">
        <w:t>избираемыми для</w:t>
      </w:r>
      <w:r>
        <w:t xml:space="preserve"> </w:t>
      </w:r>
      <w:r w:rsidRPr="00806BFE">
        <w:t>их</w:t>
      </w:r>
      <w:r>
        <w:t xml:space="preserve"> </w:t>
      </w:r>
      <w:r w:rsidRPr="00806BFE">
        <w:t>достижения средствами. В</w:t>
      </w:r>
      <w:r>
        <w:t xml:space="preserve"> </w:t>
      </w:r>
      <w:r w:rsidRPr="00806BFE">
        <w:t>пределе всегда должна формулироваться цель, к</w:t>
      </w:r>
      <w:r>
        <w:t xml:space="preserve"> </w:t>
      </w:r>
      <w:r w:rsidRPr="00806BFE">
        <w:t>которой стремятся единственно ради нее</w:t>
      </w:r>
      <w:r>
        <w:t xml:space="preserve"> </w:t>
      </w:r>
      <w:r w:rsidRPr="00806BFE">
        <w:t>самой (иначе не</w:t>
      </w:r>
      <w:r>
        <w:t xml:space="preserve"> </w:t>
      </w:r>
      <w:r w:rsidRPr="00806BFE">
        <w:t>было бы</w:t>
      </w:r>
      <w:r>
        <w:t xml:space="preserve"> </w:t>
      </w:r>
      <w:r w:rsidRPr="00806BFE">
        <w:t>никакого стремления). Проблема же</w:t>
      </w:r>
      <w:r>
        <w:t xml:space="preserve"> </w:t>
      </w:r>
      <w:r w:rsidRPr="00806BFE">
        <w:t>в том, что</w:t>
      </w:r>
      <w:r>
        <w:t xml:space="preserve"> </w:t>
      </w:r>
      <w:r w:rsidRPr="00806BFE">
        <w:t>и</w:t>
      </w:r>
      <w:r>
        <w:t xml:space="preserve"> </w:t>
      </w:r>
      <w:r w:rsidRPr="00806BFE">
        <w:t>предельные цели могут быть различными, а</w:t>
      </w:r>
      <w:r>
        <w:t xml:space="preserve"> </w:t>
      </w:r>
      <w:r w:rsidRPr="00806BFE">
        <w:t>это предполагает акт</w:t>
      </w:r>
      <w:r>
        <w:t xml:space="preserve"> </w:t>
      </w:r>
      <w:r w:rsidRPr="00806BFE">
        <w:t>выбора. Тем</w:t>
      </w:r>
      <w:r>
        <w:t xml:space="preserve"> </w:t>
      </w:r>
      <w:r w:rsidRPr="00806BFE">
        <w:t>самым вопрос переводится в</w:t>
      </w:r>
      <w:r>
        <w:t xml:space="preserve"> </w:t>
      </w:r>
      <w:r w:rsidRPr="00806BFE">
        <w:t xml:space="preserve">плоскость обоснования этого выбора.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Одно из</w:t>
      </w:r>
      <w:r>
        <w:t xml:space="preserve"> </w:t>
      </w:r>
      <w:r w:rsidRPr="00806BFE">
        <w:t>первых возможных решений, по</w:t>
      </w:r>
      <w:r>
        <w:t xml:space="preserve"> </w:t>
      </w:r>
      <w:r w:rsidRPr="00806BFE">
        <w:t>Б., – выбирать цель, которую разумно можно считать действительно достижимой. Однако в</w:t>
      </w:r>
      <w:r>
        <w:t xml:space="preserve"> </w:t>
      </w:r>
      <w:r w:rsidRPr="00806BFE">
        <w:t>качестве таковой может выступать и</w:t>
      </w:r>
      <w:r>
        <w:t xml:space="preserve"> </w:t>
      </w:r>
      <w:r w:rsidRPr="00806BFE">
        <w:t>«дурная» цель. Следовательно, надо сделать следующий шаг</w:t>
      </w:r>
      <w:r>
        <w:t xml:space="preserve"> </w:t>
      </w:r>
      <w:r w:rsidRPr="00806BFE">
        <w:t>– из</w:t>
      </w:r>
      <w:r>
        <w:t xml:space="preserve"> </w:t>
      </w:r>
      <w:r w:rsidRPr="00806BFE">
        <w:t>достижимого выбирать наилучшее. Правда и</w:t>
      </w:r>
      <w:r>
        <w:t xml:space="preserve"> </w:t>
      </w:r>
      <w:r w:rsidRPr="00806BFE">
        <w:t>здесь возникает вопрос: «а что</w:t>
      </w:r>
      <w:r>
        <w:t xml:space="preserve"> </w:t>
      </w:r>
      <w:r w:rsidRPr="00806BFE">
        <w:t>есть наилучшее?». Последний уже</w:t>
      </w:r>
      <w:r>
        <w:t xml:space="preserve"> </w:t>
      </w:r>
      <w:r w:rsidRPr="00806BFE">
        <w:t>невозможно решить, согласно Б., не</w:t>
      </w:r>
      <w:r>
        <w:t xml:space="preserve"> </w:t>
      </w:r>
      <w:r w:rsidRPr="00806BFE">
        <w:t>приняв методологию интенционализма. По</w:t>
      </w:r>
      <w:r>
        <w:t xml:space="preserve"> </w:t>
      </w:r>
      <w:r w:rsidRPr="00806BFE">
        <w:t>аналогии с</w:t>
      </w:r>
      <w:r>
        <w:t xml:space="preserve"> </w:t>
      </w:r>
      <w:r w:rsidRPr="00806BFE">
        <w:t>проблемой «истины – лжи» в</w:t>
      </w:r>
      <w:r>
        <w:t xml:space="preserve"> </w:t>
      </w:r>
      <w:r w:rsidRPr="00806BFE">
        <w:t>суждении можно заключить, что</w:t>
      </w:r>
      <w:r>
        <w:t xml:space="preserve"> </w:t>
      </w:r>
      <w:r w:rsidRPr="00806BFE">
        <w:t>как из</w:t>
      </w:r>
      <w:r>
        <w:t xml:space="preserve"> </w:t>
      </w:r>
      <w:r w:rsidRPr="00806BFE">
        <w:t>двух противоположных способов отношения (признание или</w:t>
      </w:r>
      <w:r>
        <w:t xml:space="preserve"> </w:t>
      </w:r>
      <w:r w:rsidRPr="00806BFE">
        <w:t>отвержение в</w:t>
      </w:r>
      <w:r>
        <w:t xml:space="preserve"> </w:t>
      </w:r>
      <w:r w:rsidRPr="00806BFE">
        <w:t>экзистенциальном суждении) один будет непременно верен, а</w:t>
      </w:r>
      <w:r>
        <w:t xml:space="preserve"> </w:t>
      </w:r>
      <w:r w:rsidRPr="00806BFE">
        <w:t>другой – не</w:t>
      </w:r>
      <w:r>
        <w:t xml:space="preserve"> </w:t>
      </w:r>
      <w:r w:rsidRPr="00806BFE">
        <w:t>верен, так</w:t>
      </w:r>
      <w:r>
        <w:t xml:space="preserve"> </w:t>
      </w:r>
      <w:r w:rsidRPr="00806BFE">
        <w:t>и</w:t>
      </w:r>
      <w:r>
        <w:t xml:space="preserve"> </w:t>
      </w:r>
      <w:r w:rsidRPr="00806BFE">
        <w:t>в нравственном выборе: один случай будет характеризовать приязнь (любовь), а</w:t>
      </w:r>
      <w:r>
        <w:t xml:space="preserve"> </w:t>
      </w:r>
      <w:r w:rsidRPr="00806BFE">
        <w:t>другой – неприязнь (ненависть). Соответственно, один из</w:t>
      </w:r>
      <w:r>
        <w:t xml:space="preserve"> </w:t>
      </w:r>
      <w:r w:rsidRPr="00806BFE">
        <w:t>двух противоположных способов поведения – правильный, в</w:t>
      </w:r>
      <w:r>
        <w:t xml:space="preserve"> </w:t>
      </w:r>
      <w:r w:rsidRPr="00806BFE">
        <w:t>то время как</w:t>
      </w:r>
      <w:r>
        <w:t xml:space="preserve"> </w:t>
      </w:r>
      <w:r w:rsidRPr="00806BFE">
        <w:t>другой – обязательно неправильный. Как</w:t>
      </w:r>
      <w:r>
        <w:t xml:space="preserve"> </w:t>
      </w:r>
      <w:r w:rsidRPr="00806BFE">
        <w:t>отмечал Б., «мы называем что-либо добрым, если относящаяся к</w:t>
      </w:r>
      <w:r>
        <w:t xml:space="preserve"> </w:t>
      </w:r>
      <w:r w:rsidRPr="00806BFE">
        <w:t>этому любовь правильна. То, к</w:t>
      </w:r>
      <w:r>
        <w:t xml:space="preserve"> </w:t>
      </w:r>
      <w:r w:rsidRPr="00806BFE">
        <w:t>чему относится правильная любовь, – достойное любви, – есть добро в</w:t>
      </w:r>
      <w:r>
        <w:t xml:space="preserve"> </w:t>
      </w:r>
      <w:r w:rsidRPr="00806BFE">
        <w:t>широком смысле слова». И</w:t>
      </w:r>
      <w:r>
        <w:t xml:space="preserve"> </w:t>
      </w:r>
      <w:r w:rsidRPr="00806BFE">
        <w:t>только самодостаточная предельная цель, только добро само по</w:t>
      </w:r>
      <w:r>
        <w:t xml:space="preserve"> </w:t>
      </w:r>
      <w:r w:rsidRPr="00806BFE">
        <w:t>себе может быть сопоставлено с</w:t>
      </w:r>
      <w:r>
        <w:t xml:space="preserve"> </w:t>
      </w:r>
      <w:r w:rsidRPr="00806BFE">
        <w:t>истиной. Предмет же</w:t>
      </w:r>
      <w:r>
        <w:t xml:space="preserve"> </w:t>
      </w:r>
      <w:r w:rsidRPr="00806BFE">
        <w:t>любви опять-таки должен быть избран на</w:t>
      </w:r>
      <w:r>
        <w:t xml:space="preserve"> </w:t>
      </w:r>
      <w:r w:rsidRPr="00806BFE">
        <w:t xml:space="preserve">уровне очевидности внутреннего восприятия.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Тем</w:t>
      </w:r>
      <w:r>
        <w:t xml:space="preserve"> </w:t>
      </w:r>
      <w:r w:rsidRPr="00806BFE">
        <w:t>самым Б. допускает релятивизацию этического, так</w:t>
      </w:r>
      <w:r>
        <w:t xml:space="preserve"> </w:t>
      </w:r>
      <w:r w:rsidRPr="00806BFE">
        <w:t>как выбор осуществляется «здесь-и-сейчас», исходя из</w:t>
      </w:r>
      <w:r>
        <w:t xml:space="preserve"> </w:t>
      </w:r>
      <w:r w:rsidRPr="00806BFE">
        <w:t>возможного</w:t>
      </w:r>
      <w:r>
        <w:t xml:space="preserve">; </w:t>
      </w:r>
      <w:r w:rsidRPr="00806BFE">
        <w:t>однако не</w:t>
      </w:r>
      <w:r>
        <w:t xml:space="preserve"> </w:t>
      </w:r>
      <w:r w:rsidRPr="00806BFE">
        <w:t>могут быть относительны нравственность, принцип любви к</w:t>
      </w:r>
      <w:r>
        <w:t xml:space="preserve"> </w:t>
      </w:r>
      <w:r w:rsidRPr="00806BFE">
        <w:t>ближнему и</w:t>
      </w:r>
      <w:r>
        <w:t xml:space="preserve"> </w:t>
      </w:r>
      <w:r w:rsidRPr="00806BFE">
        <w:t>самопожертвование во</w:t>
      </w:r>
      <w:r>
        <w:t xml:space="preserve"> </w:t>
      </w:r>
      <w:r w:rsidRPr="00806BFE">
        <w:t>имя родины и</w:t>
      </w:r>
      <w:r>
        <w:t xml:space="preserve"> </w:t>
      </w:r>
      <w:r w:rsidRPr="00806BFE">
        <w:t xml:space="preserve">человечества.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 xml:space="preserve">результате проведенного анализа Б. утверждал, что: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1) всякий психический акт</w:t>
      </w:r>
      <w:r>
        <w:t xml:space="preserve"> </w:t>
      </w:r>
      <w:r w:rsidRPr="00806BFE">
        <w:t>является осознанным</w:t>
      </w:r>
      <w:r>
        <w:t xml:space="preserve">; </w:t>
      </w:r>
      <w:r w:rsidRPr="00806BFE">
        <w:t>сознание о</w:t>
      </w:r>
      <w:r>
        <w:t xml:space="preserve"> </w:t>
      </w:r>
      <w:r w:rsidRPr="00806BFE">
        <w:t>нем дано в</w:t>
      </w:r>
      <w:r>
        <w:t xml:space="preserve"> </w:t>
      </w:r>
      <w:r w:rsidRPr="00806BFE">
        <w:t>нем самом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2) всякий, даже самый простой психический акт</w:t>
      </w:r>
      <w:r>
        <w:t xml:space="preserve"> </w:t>
      </w:r>
      <w:r w:rsidRPr="00806BFE">
        <w:t>обладает двойным – первичным и</w:t>
      </w:r>
      <w:r>
        <w:t xml:space="preserve"> </w:t>
      </w:r>
      <w:r w:rsidRPr="00806BFE">
        <w:t>вторичным – объектом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3) сознание всегда интенционально, направлено на</w:t>
      </w:r>
      <w:r>
        <w:t xml:space="preserve"> </w:t>
      </w:r>
      <w:r w:rsidRPr="00806BFE">
        <w:t>объект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4) психический акт</w:t>
      </w:r>
      <w:r>
        <w:t xml:space="preserve"> </w:t>
      </w:r>
      <w:r w:rsidRPr="00806BFE">
        <w:t>является осознанием предмета трояким образом – он</w:t>
      </w:r>
      <w:r>
        <w:t xml:space="preserve"> </w:t>
      </w:r>
      <w:r w:rsidRPr="00806BFE">
        <w:t>представляет, познает и</w:t>
      </w:r>
      <w:r>
        <w:t xml:space="preserve"> </w:t>
      </w:r>
      <w:r w:rsidRPr="00806BFE">
        <w:t>чувствует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5) в</w:t>
      </w:r>
      <w:r>
        <w:t xml:space="preserve"> </w:t>
      </w:r>
      <w:r w:rsidRPr="00806BFE">
        <w:t>совокупности своих отношений психический акт</w:t>
      </w:r>
      <w:r>
        <w:t xml:space="preserve"> </w:t>
      </w:r>
      <w:r w:rsidRPr="00806BFE">
        <w:t>является предметом как</w:t>
      </w:r>
      <w:r>
        <w:t xml:space="preserve"> </w:t>
      </w:r>
      <w:r w:rsidRPr="00806BFE">
        <w:t>своего само-представления, так</w:t>
      </w:r>
      <w:r>
        <w:t xml:space="preserve"> </w:t>
      </w:r>
      <w:r w:rsidRPr="00806BFE">
        <w:t>и</w:t>
      </w:r>
      <w:r>
        <w:t xml:space="preserve"> </w:t>
      </w:r>
      <w:r w:rsidRPr="00806BFE">
        <w:t>своего самопознания и</w:t>
      </w:r>
      <w:r>
        <w:t xml:space="preserve"> </w:t>
      </w:r>
      <w:r w:rsidRPr="00806BFE">
        <w:t>самочувствования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6) не</w:t>
      </w:r>
      <w:r>
        <w:t xml:space="preserve"> </w:t>
      </w:r>
      <w:r w:rsidRPr="00806BFE">
        <w:t>только само-представление представляет, но</w:t>
      </w:r>
      <w:r>
        <w:t xml:space="preserve"> </w:t>
      </w:r>
      <w:r w:rsidRPr="00806BFE">
        <w:t>и само-познание как</w:t>
      </w:r>
      <w:r>
        <w:t xml:space="preserve"> </w:t>
      </w:r>
      <w:r w:rsidRPr="00806BFE">
        <w:t>представляет, так</w:t>
      </w:r>
      <w:r>
        <w:t xml:space="preserve"> </w:t>
      </w:r>
      <w:r w:rsidRPr="00806BFE">
        <w:t>и</w:t>
      </w:r>
      <w:r>
        <w:t xml:space="preserve"> </w:t>
      </w:r>
      <w:r w:rsidRPr="00806BFE">
        <w:t>познает, а</w:t>
      </w:r>
      <w:r>
        <w:t xml:space="preserve"> </w:t>
      </w:r>
      <w:r w:rsidRPr="00806BFE">
        <w:t>само-чувствование не</w:t>
      </w:r>
      <w:r>
        <w:t xml:space="preserve"> </w:t>
      </w:r>
      <w:r w:rsidRPr="00806BFE">
        <w:t>только представляет, но</w:t>
      </w:r>
      <w:r>
        <w:t xml:space="preserve"> </w:t>
      </w:r>
      <w:r w:rsidRPr="00806BFE">
        <w:t>и познает, и</w:t>
      </w:r>
      <w:r>
        <w:t xml:space="preserve"> </w:t>
      </w:r>
      <w:r w:rsidRPr="00806BFE">
        <w:t xml:space="preserve">чувствует.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Следует отметить, что</w:t>
      </w:r>
      <w:r>
        <w:t xml:space="preserve"> </w:t>
      </w:r>
      <w:r w:rsidRPr="00806BFE">
        <w:t>в</w:t>
      </w:r>
      <w:r>
        <w:t xml:space="preserve"> </w:t>
      </w:r>
      <w:r w:rsidRPr="00806BFE">
        <w:t>позднем своем творчестве Б. изменил статус первичного объекта психологического акта, отказав ему</w:t>
      </w:r>
      <w:r>
        <w:t xml:space="preserve"> </w:t>
      </w:r>
      <w:r w:rsidRPr="00806BFE">
        <w:t>не</w:t>
      </w:r>
      <w:r>
        <w:t xml:space="preserve"> </w:t>
      </w:r>
      <w:r w:rsidRPr="00806BFE">
        <w:t>только в</w:t>
      </w:r>
      <w:r>
        <w:t xml:space="preserve"> </w:t>
      </w:r>
      <w:r w:rsidRPr="00806BFE">
        <w:t>реальном, но</w:t>
      </w:r>
      <w:r>
        <w:t xml:space="preserve"> </w:t>
      </w:r>
      <w:r w:rsidRPr="00806BFE">
        <w:t>и в</w:t>
      </w:r>
      <w:r>
        <w:t xml:space="preserve"> </w:t>
      </w:r>
      <w:r w:rsidRPr="00806BFE">
        <w:t>интенциональном бытии (имеет место не</w:t>
      </w:r>
      <w:r>
        <w:t xml:space="preserve"> </w:t>
      </w:r>
      <w:r w:rsidRPr="00806BFE">
        <w:t>мыслимое, а</w:t>
      </w:r>
      <w:r>
        <w:t xml:space="preserve"> </w:t>
      </w:r>
      <w:r w:rsidRPr="00806BFE">
        <w:t>мыслящее, т.е. акт</w:t>
      </w:r>
      <w:r>
        <w:t xml:space="preserve"> </w:t>
      </w:r>
      <w:r w:rsidRPr="00806BFE">
        <w:t>мышления). На</w:t>
      </w:r>
      <w:r>
        <w:t xml:space="preserve"> </w:t>
      </w:r>
      <w:r w:rsidRPr="00806BFE">
        <w:t>базе этих методологических установок европейская философия, по</w:t>
      </w:r>
      <w:r>
        <w:t xml:space="preserve"> </w:t>
      </w:r>
      <w:r w:rsidRPr="00806BFE">
        <w:t>убеждению Б., способна начать новую эру</w:t>
      </w:r>
      <w:r>
        <w:t xml:space="preserve"> </w:t>
      </w:r>
      <w:r w:rsidRPr="00806BFE">
        <w:t>своего существования – после того, как</w:t>
      </w:r>
      <w:r>
        <w:t xml:space="preserve"> </w:t>
      </w:r>
      <w:r w:rsidRPr="00806BFE">
        <w:t>были завершены три</w:t>
      </w:r>
      <w:r>
        <w:t xml:space="preserve"> </w:t>
      </w:r>
      <w:r w:rsidRPr="00806BFE">
        <w:t>предшествующих круга ее</w:t>
      </w:r>
      <w:r>
        <w:t xml:space="preserve"> </w:t>
      </w:r>
      <w:r w:rsidRPr="00806BFE">
        <w:t>развития: Древность, Средние века и</w:t>
      </w:r>
      <w:r>
        <w:t xml:space="preserve"> </w:t>
      </w:r>
      <w:r w:rsidRPr="00806BFE">
        <w:t>Новое время (закончившееся Шотландской школой и</w:t>
      </w:r>
      <w:r>
        <w:t xml:space="preserve"> </w:t>
      </w:r>
      <w:r w:rsidRPr="00806BFE">
        <w:t>немецким трансцендентальным идеализмом). Ретроспективный взгляд из</w:t>
      </w:r>
      <w:r>
        <w:t xml:space="preserve"> </w:t>
      </w:r>
      <w:r w:rsidRPr="00806BFE">
        <w:t>конца 20 в. позволяет со</w:t>
      </w:r>
      <w:r>
        <w:t xml:space="preserve"> </w:t>
      </w:r>
      <w:r w:rsidRPr="00806BFE">
        <w:t>значительной долей вероятности констатировать, что</w:t>
      </w:r>
      <w:r>
        <w:t xml:space="preserve"> </w:t>
      </w:r>
      <w:r w:rsidRPr="00806BFE">
        <w:t>задуманный Б. проект в</w:t>
      </w:r>
      <w:r>
        <w:t xml:space="preserve"> </w:t>
      </w:r>
      <w:r w:rsidRPr="00806BFE">
        <w:t>целом удалось осуществить.</w:t>
      </w:r>
    </w:p>
    <w:p w:rsidR="00A66143" w:rsidRPr="00211689" w:rsidRDefault="00A66143" w:rsidP="00A66143">
      <w:pPr>
        <w:spacing w:before="120"/>
        <w:jc w:val="center"/>
        <w:rPr>
          <w:b/>
          <w:bCs/>
          <w:sz w:val="28"/>
          <w:szCs w:val="28"/>
        </w:rPr>
      </w:pPr>
      <w:r w:rsidRPr="00211689">
        <w:rPr>
          <w:b/>
          <w:bCs/>
          <w:sz w:val="28"/>
          <w:szCs w:val="28"/>
        </w:rPr>
        <w:t>Список литературы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Очерк о</w:t>
      </w:r>
      <w:r>
        <w:t xml:space="preserve"> </w:t>
      </w:r>
      <w:r w:rsidRPr="00806BFE">
        <w:t>познании [фрагмент]</w:t>
      </w:r>
      <w:r>
        <w:t xml:space="preserve"> </w:t>
      </w:r>
      <w:r w:rsidRPr="00806BFE">
        <w:t>письмо к</w:t>
      </w:r>
      <w:r>
        <w:t xml:space="preserve"> </w:t>
      </w:r>
      <w:r w:rsidRPr="00806BFE">
        <w:t>Антону Марти от</w:t>
      </w:r>
      <w:r>
        <w:t xml:space="preserve"> </w:t>
      </w:r>
      <w:r w:rsidRPr="00806BFE">
        <w:t>17.03.1905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[Об очевидности. Фрагмент]</w:t>
      </w:r>
      <w:r>
        <w:t xml:space="preserve"> </w:t>
      </w:r>
      <w:r w:rsidRPr="00806BFE">
        <w:t>письмо к</w:t>
      </w:r>
      <w:r>
        <w:t xml:space="preserve"> </w:t>
      </w:r>
      <w:r w:rsidRPr="00806BFE">
        <w:t>Гуссерлю от</w:t>
      </w:r>
      <w:r>
        <w:t xml:space="preserve"> </w:t>
      </w:r>
      <w:r w:rsidRPr="00806BFE">
        <w:t>9.01.1905 // Антология мировой философии. М., 1971.Т. 3</w:t>
      </w:r>
      <w:r>
        <w:t xml:space="preserve"> </w:t>
      </w:r>
    </w:p>
    <w:p w:rsidR="00A66143" w:rsidRDefault="00A66143" w:rsidP="00A66143">
      <w:pPr>
        <w:spacing w:before="120"/>
        <w:ind w:firstLine="567"/>
        <w:jc w:val="both"/>
      </w:pPr>
      <w:r w:rsidRPr="00806BFE">
        <w:t>Избр. работы. М., 1996</w:t>
      </w:r>
      <w:r>
        <w:t xml:space="preserve">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Von der mannigfachen Bedeutung des Seienden nach Aristoteles. Freiburg, 1862 (Darmstadt, 1960)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Psychologie des Aristoteles. Mainz, 1867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Psychologie vom empiris-chen Standpunkt. Leipzig, 1874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Die vier Phasen der Philosophic Stuttgart, 1895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Die Lehre Jesu und ihre bleibende Bedeutung. Leipzig, 1922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Versuch uber Erkenntnis. Leipzig, 1925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Vom Dasein Gottes. Leipzig, 1929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Wahrheit und Evidenz. Leipzig, 1930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Kategorienlehre. Leipzig, 1933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Vom Ursprung sittlicher Erkenntnis. Leipzig, 1934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Grundlegung und Aufbau der Ethik. Bern, 1952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Religion und Philosophie. Bern, 1954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Die Abkehr vom Nichtrealen. Bern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Munchen, 1966 </w:t>
      </w:r>
    </w:p>
    <w:p w:rsidR="00A66143" w:rsidRDefault="00A66143" w:rsidP="00A66143">
      <w:pPr>
        <w:spacing w:before="120"/>
        <w:ind w:firstLine="567"/>
        <w:jc w:val="both"/>
      </w:pPr>
      <w:r w:rsidRPr="008760C2">
        <w:rPr>
          <w:lang w:val="en-US"/>
        </w:rPr>
        <w:t xml:space="preserve">Philosophische Untersuchungen zu Raum, Zeit und Kontinuum. </w:t>
      </w:r>
      <w:r w:rsidRPr="00806BFE">
        <w:t>Hamburg, 1976.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06BFE">
        <w:t>Твардовский К. Франц Брентано и</w:t>
      </w:r>
      <w:r>
        <w:t xml:space="preserve"> </w:t>
      </w:r>
      <w:r w:rsidRPr="00806BFE">
        <w:t>история философии // Логико-философские и</w:t>
      </w:r>
      <w:r>
        <w:t xml:space="preserve"> </w:t>
      </w:r>
      <w:r w:rsidRPr="00806BFE">
        <w:t>психологические исследования. М</w:t>
      </w:r>
      <w:r w:rsidRPr="008760C2">
        <w:rPr>
          <w:lang w:val="en-US"/>
        </w:rPr>
        <w:t xml:space="preserve">., 1997 </w:t>
      </w:r>
    </w:p>
    <w:p w:rsidR="00A66143" w:rsidRPr="008760C2" w:rsidRDefault="00A66143" w:rsidP="00A66143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Kraus </w:t>
      </w:r>
      <w:r w:rsidRPr="00806BFE">
        <w:t>О</w:t>
      </w:r>
      <w:r w:rsidRPr="008760C2">
        <w:rPr>
          <w:lang w:val="en-US"/>
        </w:rPr>
        <w:t xml:space="preserve">. Franz Brentano. Zur Kenntnis seines Lebens und seiner Lehre. Mit Beitrugen von C. Stumpf und Ed. Husserl. Munich, 1919 </w:t>
      </w:r>
    </w:p>
    <w:p w:rsidR="00A66143" w:rsidRDefault="00A66143" w:rsidP="00A66143">
      <w:pPr>
        <w:spacing w:before="120"/>
        <w:ind w:firstLine="567"/>
        <w:jc w:val="both"/>
      </w:pPr>
      <w:r w:rsidRPr="008760C2">
        <w:rPr>
          <w:lang w:val="en-US"/>
        </w:rPr>
        <w:t xml:space="preserve">Kastil A. Die Philosophie Franz Brentanos: Eine Einfuhrung in seine Lehre. </w:t>
      </w:r>
      <w:r w:rsidRPr="00806BFE">
        <w:t>Bern, 1951.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182"/>
    <w:multiLevelType w:val="multilevel"/>
    <w:tmpl w:val="A868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DA7040"/>
    <w:multiLevelType w:val="multilevel"/>
    <w:tmpl w:val="311A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053777"/>
    <w:multiLevelType w:val="multilevel"/>
    <w:tmpl w:val="2D76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B124A"/>
    <w:multiLevelType w:val="multilevel"/>
    <w:tmpl w:val="AA04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A27F57"/>
    <w:multiLevelType w:val="multilevel"/>
    <w:tmpl w:val="095A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05620"/>
    <w:multiLevelType w:val="multilevel"/>
    <w:tmpl w:val="9D72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50905"/>
    <w:multiLevelType w:val="multilevel"/>
    <w:tmpl w:val="524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53676"/>
    <w:multiLevelType w:val="multilevel"/>
    <w:tmpl w:val="300A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56906"/>
    <w:multiLevelType w:val="multilevel"/>
    <w:tmpl w:val="BDA6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727B3"/>
    <w:multiLevelType w:val="multilevel"/>
    <w:tmpl w:val="750E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83E0A"/>
    <w:multiLevelType w:val="multilevel"/>
    <w:tmpl w:val="A7D4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63BE0"/>
    <w:multiLevelType w:val="multilevel"/>
    <w:tmpl w:val="654C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63F6A"/>
    <w:multiLevelType w:val="multilevel"/>
    <w:tmpl w:val="01D4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7243F5F"/>
    <w:multiLevelType w:val="multilevel"/>
    <w:tmpl w:val="AF52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80500BB"/>
    <w:multiLevelType w:val="multilevel"/>
    <w:tmpl w:val="8B3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125227F"/>
    <w:multiLevelType w:val="multilevel"/>
    <w:tmpl w:val="4980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E53D0"/>
    <w:multiLevelType w:val="multilevel"/>
    <w:tmpl w:val="306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344D3"/>
    <w:multiLevelType w:val="multilevel"/>
    <w:tmpl w:val="1F8C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9E11F7"/>
    <w:multiLevelType w:val="multilevel"/>
    <w:tmpl w:val="BA8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AE46AE7"/>
    <w:multiLevelType w:val="multilevel"/>
    <w:tmpl w:val="EEA8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5926E9"/>
    <w:multiLevelType w:val="multilevel"/>
    <w:tmpl w:val="CA02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C67FE"/>
    <w:multiLevelType w:val="multilevel"/>
    <w:tmpl w:val="B6C0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D34C0"/>
    <w:multiLevelType w:val="multilevel"/>
    <w:tmpl w:val="BEDE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165926"/>
    <w:multiLevelType w:val="multilevel"/>
    <w:tmpl w:val="C58E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219D5"/>
    <w:multiLevelType w:val="multilevel"/>
    <w:tmpl w:val="557A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332924"/>
    <w:multiLevelType w:val="multilevel"/>
    <w:tmpl w:val="F5BA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13A43"/>
    <w:multiLevelType w:val="multilevel"/>
    <w:tmpl w:val="A5C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060CCA"/>
    <w:multiLevelType w:val="multilevel"/>
    <w:tmpl w:val="C0D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177144C"/>
    <w:multiLevelType w:val="multilevel"/>
    <w:tmpl w:val="B2F4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832261"/>
    <w:multiLevelType w:val="multilevel"/>
    <w:tmpl w:val="3214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CF7D91"/>
    <w:multiLevelType w:val="multilevel"/>
    <w:tmpl w:val="E262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102914"/>
    <w:multiLevelType w:val="multilevel"/>
    <w:tmpl w:val="32CA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D026A5F"/>
    <w:multiLevelType w:val="multilevel"/>
    <w:tmpl w:val="F592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54DB8"/>
    <w:multiLevelType w:val="multilevel"/>
    <w:tmpl w:val="BFE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4532391"/>
    <w:multiLevelType w:val="multilevel"/>
    <w:tmpl w:val="4388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956F7C"/>
    <w:multiLevelType w:val="multilevel"/>
    <w:tmpl w:val="650A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D26B4B"/>
    <w:multiLevelType w:val="multilevel"/>
    <w:tmpl w:val="BA10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B261F3"/>
    <w:multiLevelType w:val="multilevel"/>
    <w:tmpl w:val="C40A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381153"/>
    <w:multiLevelType w:val="multilevel"/>
    <w:tmpl w:val="C672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712451B"/>
    <w:multiLevelType w:val="multilevel"/>
    <w:tmpl w:val="DA56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A2E05D2"/>
    <w:multiLevelType w:val="multilevel"/>
    <w:tmpl w:val="04C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173F11"/>
    <w:multiLevelType w:val="multilevel"/>
    <w:tmpl w:val="559C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5"/>
  </w:num>
  <w:num w:numId="3">
    <w:abstractNumId w:val="30"/>
  </w:num>
  <w:num w:numId="4">
    <w:abstractNumId w:val="11"/>
  </w:num>
  <w:num w:numId="5">
    <w:abstractNumId w:val="23"/>
  </w:num>
  <w:num w:numId="6">
    <w:abstractNumId w:val="23"/>
    <w:lvlOverride w:ilvl="0">
      <w:startOverride w:val="4"/>
    </w:lvlOverride>
  </w:num>
  <w:num w:numId="7">
    <w:abstractNumId w:val="28"/>
  </w:num>
  <w:num w:numId="8">
    <w:abstractNumId w:val="25"/>
  </w:num>
  <w:num w:numId="9">
    <w:abstractNumId w:val="29"/>
  </w:num>
  <w:num w:numId="10">
    <w:abstractNumId w:val="32"/>
  </w:num>
  <w:num w:numId="11">
    <w:abstractNumId w:val="2"/>
  </w:num>
  <w:num w:numId="12">
    <w:abstractNumId w:val="3"/>
  </w:num>
  <w:num w:numId="13">
    <w:abstractNumId w:val="41"/>
  </w:num>
  <w:num w:numId="14">
    <w:abstractNumId w:val="10"/>
  </w:num>
  <w:num w:numId="15">
    <w:abstractNumId w:val="12"/>
  </w:num>
  <w:num w:numId="16">
    <w:abstractNumId w:val="33"/>
  </w:num>
  <w:num w:numId="17">
    <w:abstractNumId w:val="38"/>
  </w:num>
  <w:num w:numId="18">
    <w:abstractNumId w:val="40"/>
  </w:num>
  <w:num w:numId="19">
    <w:abstractNumId w:val="22"/>
  </w:num>
  <w:num w:numId="20">
    <w:abstractNumId w:val="0"/>
  </w:num>
  <w:num w:numId="21">
    <w:abstractNumId w:val="8"/>
  </w:num>
  <w:num w:numId="22">
    <w:abstractNumId w:val="34"/>
  </w:num>
  <w:num w:numId="23">
    <w:abstractNumId w:val="16"/>
  </w:num>
  <w:num w:numId="24">
    <w:abstractNumId w:val="15"/>
  </w:num>
  <w:num w:numId="25">
    <w:abstractNumId w:val="37"/>
  </w:num>
  <w:num w:numId="26">
    <w:abstractNumId w:val="36"/>
  </w:num>
  <w:num w:numId="27">
    <w:abstractNumId w:val="24"/>
  </w:num>
  <w:num w:numId="28">
    <w:abstractNumId w:val="14"/>
  </w:num>
  <w:num w:numId="29">
    <w:abstractNumId w:val="26"/>
  </w:num>
  <w:num w:numId="30">
    <w:abstractNumId w:val="9"/>
  </w:num>
  <w:num w:numId="31">
    <w:abstractNumId w:val="21"/>
  </w:num>
  <w:num w:numId="32">
    <w:abstractNumId w:val="4"/>
  </w:num>
  <w:num w:numId="33">
    <w:abstractNumId w:val="6"/>
  </w:num>
  <w:num w:numId="34">
    <w:abstractNumId w:val="7"/>
  </w:num>
  <w:num w:numId="35">
    <w:abstractNumId w:val="17"/>
  </w:num>
  <w:num w:numId="36">
    <w:abstractNumId w:val="1"/>
  </w:num>
  <w:num w:numId="37">
    <w:abstractNumId w:val="31"/>
  </w:num>
  <w:num w:numId="38">
    <w:abstractNumId w:val="5"/>
  </w:num>
  <w:num w:numId="39">
    <w:abstractNumId w:val="20"/>
  </w:num>
  <w:num w:numId="40">
    <w:abstractNumId w:val="19"/>
  </w:num>
  <w:num w:numId="41">
    <w:abstractNumId w:val="39"/>
  </w:num>
  <w:num w:numId="42">
    <w:abstractNumId w:val="1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143"/>
    <w:rsid w:val="00002B5A"/>
    <w:rsid w:val="000F3379"/>
    <w:rsid w:val="0010437E"/>
    <w:rsid w:val="00211689"/>
    <w:rsid w:val="00316F32"/>
    <w:rsid w:val="004D6A84"/>
    <w:rsid w:val="00616072"/>
    <w:rsid w:val="00696CD0"/>
    <w:rsid w:val="006A5004"/>
    <w:rsid w:val="00710178"/>
    <w:rsid w:val="00717266"/>
    <w:rsid w:val="00806BFE"/>
    <w:rsid w:val="0081563E"/>
    <w:rsid w:val="0086562E"/>
    <w:rsid w:val="008760C2"/>
    <w:rsid w:val="008B35EE"/>
    <w:rsid w:val="00905CC1"/>
    <w:rsid w:val="00A6614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4E3839-B125-40C3-A996-608DC550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4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661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661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61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6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6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6614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header"/>
    <w:basedOn w:val="a"/>
    <w:link w:val="a4"/>
    <w:uiPriority w:val="99"/>
    <w:rsid w:val="00A661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661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A66143"/>
    <w:rPr>
      <w:color w:val="0000FF"/>
      <w:u w:val="single"/>
    </w:rPr>
  </w:style>
  <w:style w:type="character" w:styleId="a8">
    <w:name w:val="FollowedHyperlink"/>
    <w:uiPriority w:val="99"/>
    <w:rsid w:val="00A66143"/>
    <w:rPr>
      <w:color w:val="800080"/>
      <w:u w:val="single"/>
    </w:rPr>
  </w:style>
  <w:style w:type="paragraph" w:styleId="a9">
    <w:name w:val="Normal (Web)"/>
    <w:basedOn w:val="a"/>
    <w:uiPriority w:val="99"/>
    <w:rsid w:val="00A66143"/>
    <w:pPr>
      <w:spacing w:before="100" w:beforeAutospacing="1" w:after="100" w:afterAutospacing="1"/>
      <w:jc w:val="both"/>
    </w:pPr>
    <w:rPr>
      <w:rFonts w:ascii="Verdana" w:hAnsi="Verdana" w:cs="Verdana"/>
      <w:sz w:val="15"/>
      <w:szCs w:val="15"/>
    </w:rPr>
  </w:style>
  <w:style w:type="character" w:customStyle="1" w:styleId="text1">
    <w:name w:val="text1"/>
    <w:uiPriority w:val="99"/>
    <w:rsid w:val="00A66143"/>
    <w:rPr>
      <w:sz w:val="20"/>
      <w:szCs w:val="20"/>
    </w:rPr>
  </w:style>
  <w:style w:type="paragraph" w:customStyle="1" w:styleId="bodytext2">
    <w:name w:val="bodytext2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styleId="aa">
    <w:name w:val="footnote text"/>
    <w:basedOn w:val="a"/>
    <w:link w:val="ab"/>
    <w:uiPriority w:val="99"/>
    <w:rsid w:val="00A66143"/>
    <w:pPr>
      <w:spacing w:before="100" w:beforeAutospacing="1" w:after="100" w:afterAutospacing="1"/>
    </w:pPr>
    <w:rPr>
      <w:color w:val="00000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ac">
    <w:name w:val="Body Text"/>
    <w:basedOn w:val="a"/>
    <w:link w:val="ad"/>
    <w:uiPriority w:val="99"/>
    <w:rsid w:val="00A66143"/>
    <w:pPr>
      <w:spacing w:before="100" w:beforeAutospacing="1" w:after="100" w:afterAutospacing="1"/>
    </w:pPr>
    <w:rPr>
      <w:color w:val="000000"/>
    </w:r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character" w:styleId="ae">
    <w:name w:val="Strong"/>
    <w:uiPriority w:val="99"/>
    <w:qFormat/>
    <w:rsid w:val="00A66143"/>
    <w:rPr>
      <w:b/>
      <w:bCs/>
    </w:rPr>
  </w:style>
  <w:style w:type="paragraph" w:styleId="af">
    <w:name w:val="Body Text Indent"/>
    <w:basedOn w:val="a"/>
    <w:link w:val="af0"/>
    <w:uiPriority w:val="99"/>
    <w:rsid w:val="00A6614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A66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uiPriority w:val="99"/>
    <w:rsid w:val="00A661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styleId="af1">
    <w:name w:val="Emphasis"/>
    <w:uiPriority w:val="99"/>
    <w:qFormat/>
    <w:rsid w:val="00A66143"/>
    <w:rPr>
      <w:i/>
      <w:iCs/>
    </w:rPr>
  </w:style>
  <w:style w:type="paragraph" w:customStyle="1" w:styleId="copyright">
    <w:name w:val="copyright"/>
    <w:basedOn w:val="a"/>
    <w:uiPriority w:val="99"/>
    <w:rsid w:val="00A66143"/>
    <w:pPr>
      <w:spacing w:before="100" w:beforeAutospacing="1" w:after="100" w:afterAutospacing="1"/>
      <w:jc w:val="center"/>
    </w:pPr>
    <w:rPr>
      <w:rFonts w:ascii="Verdana" w:hAnsi="Verdana" w:cs="Verdana"/>
      <w:b/>
      <w:bCs/>
      <w:color w:val="666666"/>
      <w:sz w:val="15"/>
      <w:szCs w:val="15"/>
    </w:rPr>
  </w:style>
  <w:style w:type="paragraph" w:customStyle="1" w:styleId="up">
    <w:name w:val="up"/>
    <w:basedOn w:val="a"/>
    <w:uiPriority w:val="99"/>
    <w:rsid w:val="00A661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333333"/>
      <w:sz w:val="21"/>
      <w:szCs w:val="21"/>
    </w:rPr>
  </w:style>
  <w:style w:type="paragraph" w:customStyle="1" w:styleId="reklamaleftup">
    <w:name w:val="reklama_left_up"/>
    <w:basedOn w:val="a"/>
    <w:uiPriority w:val="99"/>
    <w:rsid w:val="00A66143"/>
    <w:pPr>
      <w:spacing w:before="100" w:beforeAutospacing="1" w:after="100" w:afterAutospacing="1"/>
    </w:pPr>
    <w:rPr>
      <w:rFonts w:ascii="Verdana" w:hAnsi="Verdana" w:cs="Verdana"/>
      <w:sz w:val="15"/>
      <w:szCs w:val="15"/>
    </w:rPr>
  </w:style>
  <w:style w:type="paragraph" w:customStyle="1" w:styleId="reklamacentrup">
    <w:name w:val="reklama_centr_up"/>
    <w:basedOn w:val="a"/>
    <w:uiPriority w:val="99"/>
    <w:rsid w:val="00A66143"/>
    <w:pPr>
      <w:spacing w:before="100" w:beforeAutospacing="1" w:after="100" w:afterAutospacing="1"/>
      <w:jc w:val="center"/>
    </w:pPr>
    <w:rPr>
      <w:rFonts w:ascii="Verdana" w:hAnsi="Verdana" w:cs="Verdana"/>
      <w:sz w:val="15"/>
      <w:szCs w:val="15"/>
    </w:rPr>
  </w:style>
  <w:style w:type="paragraph" w:customStyle="1" w:styleId="reklamarightup">
    <w:name w:val="reklama_right_up"/>
    <w:basedOn w:val="a"/>
    <w:uiPriority w:val="99"/>
    <w:rsid w:val="00A66143"/>
    <w:pPr>
      <w:spacing w:before="100" w:beforeAutospacing="1" w:after="100" w:afterAutospacing="1"/>
      <w:jc w:val="right"/>
    </w:pPr>
    <w:rPr>
      <w:rFonts w:ascii="Verdana" w:hAnsi="Verdana" w:cs="Verdana"/>
      <w:sz w:val="15"/>
      <w:szCs w:val="15"/>
    </w:rPr>
  </w:style>
  <w:style w:type="paragraph" w:customStyle="1" w:styleId="navigationleft">
    <w:name w:val="navigation_left"/>
    <w:basedOn w:val="a"/>
    <w:uiPriority w:val="99"/>
    <w:rsid w:val="00A66143"/>
    <w:pPr>
      <w:pBdr>
        <w:top w:val="single" w:sz="12" w:space="3" w:color="333333"/>
        <w:left w:val="single" w:sz="12" w:space="3" w:color="333333"/>
        <w:bottom w:val="single" w:sz="12" w:space="3" w:color="333333"/>
        <w:right w:val="single" w:sz="12" w:space="3" w:color="333333"/>
      </w:pBdr>
      <w:spacing w:before="100" w:beforeAutospacing="1" w:after="100" w:afterAutospacing="1"/>
    </w:pPr>
    <w:rPr>
      <w:rFonts w:ascii="Arial" w:hAnsi="Arial" w:cs="Arial"/>
      <w:b/>
      <w:bCs/>
      <w:color w:val="333333"/>
      <w:sz w:val="15"/>
      <w:szCs w:val="15"/>
    </w:rPr>
  </w:style>
  <w:style w:type="paragraph" w:customStyle="1" w:styleId="bodysite">
    <w:name w:val="body_site"/>
    <w:basedOn w:val="a"/>
    <w:uiPriority w:val="99"/>
    <w:rsid w:val="00A66143"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banner">
    <w:name w:val="banner"/>
    <w:basedOn w:val="a"/>
    <w:uiPriority w:val="99"/>
    <w:rsid w:val="00A66143"/>
    <w:pPr>
      <w:spacing w:before="100" w:beforeAutospacing="1" w:after="100" w:afterAutospacing="1"/>
      <w:jc w:val="both"/>
    </w:pPr>
    <w:rPr>
      <w:rFonts w:ascii="Verdana" w:hAnsi="Verdana" w:cs="Verdana"/>
      <w:sz w:val="15"/>
      <w:szCs w:val="15"/>
    </w:rPr>
  </w:style>
  <w:style w:type="paragraph" w:customStyle="1" w:styleId="center">
    <w:name w:val="center"/>
    <w:basedOn w:val="a"/>
    <w:uiPriority w:val="99"/>
    <w:rsid w:val="00A66143"/>
    <w:pPr>
      <w:spacing w:before="100" w:beforeAutospacing="1" w:after="100" w:afterAutospacing="1"/>
      <w:jc w:val="center"/>
    </w:pPr>
    <w:rPr>
      <w:rFonts w:ascii="Verdana" w:hAnsi="Verdana" w:cs="Verdana"/>
      <w:sz w:val="15"/>
      <w:szCs w:val="15"/>
    </w:rPr>
  </w:style>
  <w:style w:type="paragraph" w:customStyle="1" w:styleId="menu">
    <w:name w:val="menu"/>
    <w:basedOn w:val="a"/>
    <w:uiPriority w:val="99"/>
    <w:rsid w:val="00A66143"/>
    <w:pPr>
      <w:spacing w:before="100" w:beforeAutospacing="1" w:after="100" w:afterAutospacing="1"/>
      <w:jc w:val="both"/>
    </w:pPr>
    <w:rPr>
      <w:rFonts w:ascii="Verdana" w:hAnsi="Verdana" w:cs="Verdana"/>
      <w:color w:val="FFCC99"/>
      <w:sz w:val="15"/>
      <w:szCs w:val="15"/>
    </w:rPr>
  </w:style>
  <w:style w:type="paragraph" w:customStyle="1" w:styleId="leftmenu">
    <w:name w:val="leftmenu"/>
    <w:basedOn w:val="a"/>
    <w:uiPriority w:val="99"/>
    <w:rsid w:val="00A66143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blackleftmenu">
    <w:name w:val="blackleftmenu"/>
    <w:basedOn w:val="a"/>
    <w:uiPriority w:val="99"/>
    <w:rsid w:val="00A66143"/>
    <w:pPr>
      <w:spacing w:before="100" w:beforeAutospacing="1" w:after="100" w:afterAutospacing="1"/>
      <w:jc w:val="both"/>
    </w:pPr>
    <w:rPr>
      <w:rFonts w:ascii="Verdana" w:hAnsi="Verdana" w:cs="Verdana"/>
      <w:color w:val="FFFFFF"/>
      <w:sz w:val="18"/>
      <w:szCs w:val="18"/>
    </w:rPr>
  </w:style>
  <w:style w:type="paragraph" w:customStyle="1" w:styleId="lincsexmenu">
    <w:name w:val="linc_sex_menu"/>
    <w:basedOn w:val="a"/>
    <w:uiPriority w:val="99"/>
    <w:rsid w:val="00A66143"/>
    <w:pPr>
      <w:spacing w:before="100" w:beforeAutospacing="1" w:after="100" w:afterAutospacing="1"/>
      <w:jc w:val="both"/>
    </w:pPr>
    <w:rPr>
      <w:rFonts w:ascii="Verdana" w:hAnsi="Verdana" w:cs="Verdana"/>
      <w:color w:val="003399"/>
      <w:sz w:val="15"/>
      <w:szCs w:val="15"/>
    </w:rPr>
  </w:style>
  <w:style w:type="paragraph" w:customStyle="1" w:styleId="h3">
    <w:name w:val="h_3"/>
    <w:basedOn w:val="a"/>
    <w:uiPriority w:val="99"/>
    <w:rsid w:val="00A66143"/>
    <w:pPr>
      <w:spacing w:before="100" w:beforeAutospacing="1" w:after="100" w:afterAutospacing="1"/>
      <w:jc w:val="both"/>
    </w:pPr>
    <w:rPr>
      <w:rFonts w:ascii="Arial" w:hAnsi="Arial" w:cs="Arial"/>
      <w:sz w:val="23"/>
      <w:szCs w:val="23"/>
    </w:rPr>
  </w:style>
  <w:style w:type="paragraph" w:customStyle="1" w:styleId="---">
    <w:name w:val="---"/>
    <w:basedOn w:val="a"/>
    <w:uiPriority w:val="99"/>
    <w:rsid w:val="00A66143"/>
    <w:pPr>
      <w:spacing w:before="100" w:beforeAutospacing="1" w:after="100" w:afterAutospacing="1"/>
      <w:jc w:val="both"/>
    </w:pPr>
    <w:rPr>
      <w:rFonts w:ascii="Verdana" w:hAnsi="Verdana" w:cs="Verdana"/>
      <w:strike/>
      <w:sz w:val="15"/>
      <w:szCs w:val="15"/>
    </w:rPr>
  </w:style>
  <w:style w:type="paragraph" w:customStyle="1" w:styleId="text">
    <w:name w:val="text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vst">
    <w:name w:val="vst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lit">
    <w:name w:val="lit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smol">
    <w:name w:val="smol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"/>
    <w:link w:val="22"/>
    <w:uiPriority w:val="99"/>
    <w:rsid w:val="00A661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A6614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2">
    <w:name w:val="Title"/>
    <w:basedOn w:val="a"/>
    <w:link w:val="af3"/>
    <w:uiPriority w:val="99"/>
    <w:qFormat/>
    <w:rsid w:val="00A66143"/>
    <w:pPr>
      <w:spacing w:before="100" w:beforeAutospacing="1" w:after="100" w:afterAutospacing="1"/>
    </w:pPr>
    <w:rPr>
      <w:color w:val="000000"/>
    </w:rPr>
  </w:style>
  <w:style w:type="character" w:customStyle="1" w:styleId="af3">
    <w:name w:val="Название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grame">
    <w:name w:val="grame"/>
    <w:uiPriority w:val="99"/>
    <w:rsid w:val="00A66143"/>
  </w:style>
  <w:style w:type="paragraph" w:customStyle="1" w:styleId="iauiue1">
    <w:name w:val="iauiue1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af4">
    <w:name w:val="a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character" w:styleId="af5">
    <w:name w:val="footnote reference"/>
    <w:uiPriority w:val="99"/>
    <w:rsid w:val="00A66143"/>
  </w:style>
  <w:style w:type="character" w:customStyle="1" w:styleId="spelle">
    <w:name w:val="spelle"/>
    <w:uiPriority w:val="99"/>
    <w:rsid w:val="00A66143"/>
  </w:style>
  <w:style w:type="paragraph" w:customStyle="1" w:styleId="oaenoniinee">
    <w:name w:val="oaenoniinee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11">
    <w:name w:val="1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iauiue2">
    <w:name w:val="iauiue2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oaenoniinee2">
    <w:name w:val="oaenoniinee2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a00">
    <w:name w:val="a0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oaenoniinee1">
    <w:name w:val="oaenoniinee1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oaenoniinee3">
    <w:name w:val="oaenoniinee3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oaenoniinee4">
    <w:name w:val="oaenoniinee4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oaenoniinee5">
    <w:name w:val="oaenoniinee5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iauiue3">
    <w:name w:val="iauiue3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oaenoniinee6">
    <w:name w:val="oaenoniinee6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customStyle="1" w:styleId="iauiue6">
    <w:name w:val="iauiue6"/>
    <w:basedOn w:val="a"/>
    <w:uiPriority w:val="99"/>
    <w:rsid w:val="00A66143"/>
    <w:pPr>
      <w:spacing w:before="100" w:beforeAutospacing="1" w:after="100" w:afterAutospacing="1"/>
    </w:pPr>
    <w:rPr>
      <w:color w:val="000000"/>
    </w:rPr>
  </w:style>
  <w:style w:type="paragraph" w:styleId="af6">
    <w:name w:val="endnote text"/>
    <w:basedOn w:val="a"/>
    <w:link w:val="af7"/>
    <w:uiPriority w:val="99"/>
    <w:semiHidden/>
    <w:rsid w:val="00A66143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rsid w:val="00A66143"/>
    <w:rPr>
      <w:vertAlign w:val="superscript"/>
    </w:rPr>
  </w:style>
  <w:style w:type="paragraph" w:customStyle="1" w:styleId="auto">
    <w:name w:val="auto"/>
    <w:basedOn w:val="a"/>
    <w:uiPriority w:val="99"/>
    <w:rsid w:val="00A66143"/>
    <w:pPr>
      <w:spacing w:line="312" w:lineRule="atLeast"/>
    </w:pPr>
    <w:rPr>
      <w:rFonts w:ascii="Verdana" w:hAnsi="Verdana" w:cs="Verdana"/>
    </w:rPr>
  </w:style>
  <w:style w:type="character" w:customStyle="1" w:styleId="nobr">
    <w:name w:val="nobr"/>
    <w:uiPriority w:val="99"/>
    <w:rsid w:val="00A66143"/>
  </w:style>
  <w:style w:type="character" w:customStyle="1" w:styleId="missingpage1">
    <w:name w:val="missingpage1"/>
    <w:uiPriority w:val="99"/>
    <w:rsid w:val="00A6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5531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Франц Брентано</vt:lpstr>
    </vt:vector>
  </TitlesOfParts>
  <Company>Home</Company>
  <LinksUpToDate>false</LinksUpToDate>
  <CharactersWithSpaces>36985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 Брентано</dc:title>
  <dc:subject/>
  <dc:creator>User</dc:creator>
  <cp:keywords/>
  <dc:description/>
  <cp:lastModifiedBy>admin</cp:lastModifiedBy>
  <cp:revision>2</cp:revision>
  <dcterms:created xsi:type="dcterms:W3CDTF">2014-02-14T19:03:00Z</dcterms:created>
  <dcterms:modified xsi:type="dcterms:W3CDTF">2014-02-14T19:03:00Z</dcterms:modified>
</cp:coreProperties>
</file>