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66" w:rsidRPr="00814DC8" w:rsidRDefault="00A82E66" w:rsidP="00A82E66">
      <w:pPr>
        <w:spacing w:before="120"/>
        <w:jc w:val="center"/>
        <w:rPr>
          <w:b/>
          <w:bCs/>
          <w:sz w:val="32"/>
          <w:szCs w:val="32"/>
        </w:rPr>
      </w:pPr>
      <w:r w:rsidRPr="00814DC8">
        <w:rPr>
          <w:b/>
          <w:bCs/>
          <w:sz w:val="32"/>
          <w:szCs w:val="32"/>
        </w:rPr>
        <w:t>Франциск Скорина</w:t>
      </w:r>
    </w:p>
    <w:p w:rsidR="00A82E66" w:rsidRDefault="00A82E66" w:rsidP="00A82E66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Скорина (Франциск [Георгий]) - русский ученый начала XVI в., медик (д-р лекарских наук), типографщик (в Праге и в Вильне) и переводчик Библии на русский язык. Родился в Полоцке, в купеческой семье. Имя Франциска он получил, по всей вероятности, в краковском университете. </w:t>
      </w:r>
    </w:p>
    <w:p w:rsidR="00A82E66" w:rsidRDefault="00A82E66" w:rsidP="00A82E66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Продолжал образование в Болонье. В Праге, в 1517 - 19 гг., С. трудился над печатанием русских книг. В Вильне он напечатал церковно-славянский Апостол (март 1525) и церковно-славянскую "Малую подорожную книжицу" (около того же времени: полная псалтирь, часословец и святцы). </w:t>
      </w:r>
    </w:p>
    <w:p w:rsidR="00A82E66" w:rsidRDefault="00A82E66" w:rsidP="00A82E66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Все издания С. снабжены предисловиями и краткими послесловиями. Пражские издания напечатаны в 4-ю долю листа, с миниатюрами на библейские сюжеты, с заставками, красивыми заглавными буквами и другими украшениями. Виленские издания, в 8-ю долю и в 12-ю, представляют меньше украшений. Шрифты и типографские украшения С. отличаются красотой и связаны с типографскими изданиями Нюрнберга, славившимися в XVI веке. Несвижские издания 1562 г. носят на себе следы влияния шрифтов С., равно как и первопечатные моск. издания 1564 г. </w:t>
      </w:r>
    </w:p>
    <w:p w:rsidR="00A82E66" w:rsidRDefault="00A82E66" w:rsidP="00A82E66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Весьма вероятно, что он перевел Библию, как он сам определял. на "русский язык". Перевод этот сохранился в рукописях. а часть его была напечатана, причем некоторые книги остались в церковно-славянском тексте (Псалтирь, Апостол), другие исправлены по чешским первопечатным библиям, особенно по изданию 1506 г. (Венеция). В XVI и XVII вв. переводы и издания С. нашли многих подражателей. Даже Острожская Библия 1581 г., утвердившая церковно-славянский текст Библии в юго-зап. Руси, следует в некоторых местах труду С. </w:t>
      </w:r>
    </w:p>
    <w:p w:rsidR="00A82E66" w:rsidRPr="001C5681" w:rsidRDefault="00A82E66" w:rsidP="00A82E66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>Переложением библейских книг с церковно-славянского, чешского и латинского текстов на русский язык С. положил основание литературному языку юго-западной Руси. Форма языка С. смешанная, невыработанная, но в нем отражаются элементы белорусского наречия. Все издания С. назначены для православных русских людей. В Германии ходили рассказы об отношениях С. к Лютеру. При одном из изданий библейских книг С. приложен его портрет во весь рост, воспроизведенный в известном издании Д. А. Ровинского по истории русской иконографии. См. Н. В. Владимиров, "Доктор Франциск С., его переводы, издания и язык" (1888).</w:t>
      </w:r>
    </w:p>
    <w:p w:rsidR="00A82E66" w:rsidRPr="001C5681" w:rsidRDefault="00A82E66" w:rsidP="00A82E66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>П. Владимов.</w:t>
      </w:r>
    </w:p>
    <w:p w:rsidR="00A82E66" w:rsidRPr="006C01B0" w:rsidRDefault="00A82E66" w:rsidP="00A82E66">
      <w:pPr>
        <w:spacing w:before="120"/>
        <w:jc w:val="center"/>
        <w:rPr>
          <w:b/>
          <w:bCs/>
          <w:sz w:val="28"/>
          <w:szCs w:val="28"/>
        </w:rPr>
      </w:pPr>
      <w:r w:rsidRPr="006C01B0">
        <w:rPr>
          <w:b/>
          <w:bCs/>
          <w:sz w:val="28"/>
          <w:szCs w:val="28"/>
        </w:rPr>
        <w:t>Список литературы</w:t>
      </w:r>
    </w:p>
    <w:p w:rsidR="00A82E66" w:rsidRDefault="00A82E66" w:rsidP="00A82E66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>Ф.А. Брокгауз, И.А. Ефрон. Энциклопедический словарь</w:t>
      </w:r>
      <w:r>
        <w:rPr>
          <w:sz w:val="24"/>
          <w:szCs w:val="24"/>
        </w:rPr>
        <w:t xml:space="preserve"> </w:t>
      </w:r>
      <w:r w:rsidRPr="001C5681">
        <w:rPr>
          <w:sz w:val="24"/>
          <w:szCs w:val="24"/>
        </w:rPr>
        <w:t>Изд. "Русское слово", 1996 г.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E66"/>
    <w:rsid w:val="001C5681"/>
    <w:rsid w:val="0031418A"/>
    <w:rsid w:val="005A2562"/>
    <w:rsid w:val="006C01B0"/>
    <w:rsid w:val="00814DC8"/>
    <w:rsid w:val="00944321"/>
    <w:rsid w:val="00A82E66"/>
    <w:rsid w:val="00BF2163"/>
    <w:rsid w:val="00E12572"/>
    <w:rsid w:val="00F5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AE1123-2B60-4265-BB56-69985792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E6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2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>Home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Франциск Скорина</dc:title>
  <dc:subject/>
  <dc:creator>Alena</dc:creator>
  <cp:keywords/>
  <dc:description/>
  <cp:lastModifiedBy>admin</cp:lastModifiedBy>
  <cp:revision>2</cp:revision>
  <dcterms:created xsi:type="dcterms:W3CDTF">2014-02-18T03:39:00Z</dcterms:created>
  <dcterms:modified xsi:type="dcterms:W3CDTF">2014-02-18T03:39:00Z</dcterms:modified>
</cp:coreProperties>
</file>